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30" w:rsidRPr="00B865F0" w:rsidRDefault="00C73C70" w:rsidP="003F4930">
      <w:pPr>
        <w:pStyle w:val="Corpsdetexte"/>
        <w:spacing w:before="30"/>
        <w:ind w:left="0"/>
        <w:rPr>
          <w:rFonts w:ascii="Tahoma" w:hAnsi="Tahoma" w:cs="Tahoma"/>
          <w:sz w:val="20"/>
        </w:rPr>
      </w:pPr>
      <w:r w:rsidRPr="00C73C70">
        <w:rPr>
          <w:rFonts w:ascii="Tahoma" w:hAnsi="Tahoma" w:cs="Tahoma"/>
          <w:b/>
          <w:noProof/>
          <w:sz w:val="36"/>
          <w:szCs w:val="36"/>
          <w:u w:val="single"/>
        </w:rPr>
        <w:pict>
          <v:shapetype id="_x0000_t202" coordsize="21600,21600" o:spt="202" path="m,l,21600r21600,l21600,xe">
            <v:stroke joinstyle="miter"/>
            <v:path gradientshapeok="t" o:connecttype="rect"/>
          </v:shapetype>
          <v:shape id="Zone de texte 1264704732" o:spid="_x0000_s2064" type="#_x0000_t202" style="position:absolute;margin-left:359.45pt;margin-top:5.3pt;width:166pt;height:155.9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" stroked="f">
            <v:textbox>
              <w:txbxContent>
                <w:p w:rsidR="005649A2" w:rsidRPr="00D32806" w:rsidRDefault="005649A2" w:rsidP="003F4930">
                  <w:pPr>
                    <w:jc w:val="center"/>
                    <w:rPr>
                      <w:rFonts w:ascii="Arial Narrow" w:hAnsi="Arial Narrow"/>
                      <w:b/>
                      <w:szCs w:val="26"/>
                      <w:lang w:val="en-US"/>
                    </w:rPr>
                  </w:pPr>
                  <w:r w:rsidRPr="00D32806">
                    <w:rPr>
                      <w:rFonts w:ascii="Arial Narrow" w:hAnsi="Arial Narrow"/>
                      <w:b/>
                      <w:szCs w:val="26"/>
                      <w:lang w:val="en-US"/>
                    </w:rPr>
                    <w:t>REPUBLIC OF CAMEROON</w:t>
                  </w:r>
                </w:p>
                <w:p w:rsidR="005649A2" w:rsidRPr="00D32806" w:rsidRDefault="005649A2" w:rsidP="003F4930">
                  <w:pPr>
                    <w:jc w:val="center"/>
                    <w:rPr>
                      <w:rFonts w:ascii="Arial Narrow" w:hAnsi="Arial Narrow"/>
                      <w:b/>
                      <w:i/>
                      <w:sz w:val="18"/>
                      <w:lang w:val="en-US"/>
                    </w:rPr>
                  </w:pPr>
                  <w:r w:rsidRPr="00D32806">
                    <w:rPr>
                      <w:rFonts w:ascii="Arial Narrow" w:hAnsi="Arial Narrow"/>
                      <w:b/>
                      <w:i/>
                      <w:sz w:val="18"/>
                      <w:lang w:val="en-US"/>
                    </w:rPr>
                    <w:t>Peace –Work – Fatherland</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w:t>
                  </w:r>
                </w:p>
                <w:p w:rsidR="005649A2" w:rsidRPr="00D32806" w:rsidRDefault="005649A2" w:rsidP="003F4930">
                  <w:pPr>
                    <w:jc w:val="center"/>
                    <w:rPr>
                      <w:rFonts w:ascii="Arial Narrow" w:hAnsi="Arial Narrow"/>
                      <w:b/>
                      <w:szCs w:val="26"/>
                      <w:lang w:val="en-US"/>
                    </w:rPr>
                  </w:pPr>
                  <w:r w:rsidRPr="00D32806">
                    <w:rPr>
                      <w:rFonts w:ascii="Arial Narrow" w:hAnsi="Arial Narrow"/>
                      <w:b/>
                      <w:szCs w:val="26"/>
                      <w:lang w:val="en-US"/>
                    </w:rPr>
                    <w:t>SOUTH REGION</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OCEAN DIVISION</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w:t>
                  </w:r>
                </w:p>
                <w:p w:rsidR="005649A2" w:rsidRDefault="005649A2" w:rsidP="003F4930">
                  <w:pPr>
                    <w:jc w:val="center"/>
                    <w:rPr>
                      <w:rFonts w:ascii="Arial Narrow" w:hAnsi="Arial Narrow"/>
                      <w:b/>
                      <w:szCs w:val="26"/>
                      <w:lang w:val="en-US"/>
                    </w:rPr>
                  </w:pPr>
                  <w:r>
                    <w:rPr>
                      <w:rFonts w:ascii="Arial Narrow" w:hAnsi="Arial Narrow"/>
                      <w:b/>
                      <w:szCs w:val="26"/>
                      <w:lang w:val="en-US"/>
                    </w:rPr>
                    <w:t>NYETE</w:t>
                  </w:r>
                  <w:r w:rsidRPr="00D32806">
                    <w:rPr>
                      <w:rFonts w:ascii="Arial Narrow" w:hAnsi="Arial Narrow"/>
                      <w:b/>
                      <w:szCs w:val="26"/>
                      <w:lang w:val="en-US"/>
                    </w:rPr>
                    <w:t xml:space="preserve"> COUNCIL</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lang w:val="en-US"/>
                    </w:rPr>
                  </w:pPr>
                  <w:r>
                    <w:rPr>
                      <w:rFonts w:ascii="Arial Narrow" w:hAnsi="Arial Narrow"/>
                      <w:b/>
                      <w:szCs w:val="26"/>
                      <w:lang w:val="en-US"/>
                    </w:rPr>
                    <w:t>GENERAL SECRETARY</w:t>
                  </w:r>
                </w:p>
                <w:p w:rsidR="005649A2" w:rsidRDefault="005649A2" w:rsidP="003F4930">
                  <w:pPr>
                    <w:jc w:val="center"/>
                    <w:rPr>
                      <w:rFonts w:ascii="Century Gothic" w:hAnsi="Century Gothic"/>
                      <w:b/>
                      <w:lang w:val="en-CA"/>
                    </w:rPr>
                  </w:pPr>
                  <w:r w:rsidRPr="004B577A">
                    <w:rPr>
                      <w:rFonts w:ascii="Century Gothic" w:hAnsi="Century Gothic"/>
                      <w:b/>
                      <w:lang w:val="en-CA"/>
                    </w:rPr>
                    <w:t>**********</w:t>
                  </w:r>
                </w:p>
                <w:p w:rsidR="005649A2" w:rsidRPr="00B80D15" w:rsidRDefault="005649A2" w:rsidP="003F4930">
                  <w:pPr>
                    <w:jc w:val="center"/>
                    <w:rPr>
                      <w:rFonts w:ascii="Arial Narrow" w:hAnsi="Arial Narrow"/>
                      <w:b/>
                      <w:lang w:val="en-CA"/>
                    </w:rPr>
                  </w:pPr>
                  <w:r w:rsidRPr="00B80D15">
                    <w:rPr>
                      <w:rFonts w:ascii="Arial Narrow" w:hAnsi="Arial Narrow"/>
                      <w:b/>
                      <w:lang w:val="en-CA"/>
                    </w:rPr>
                    <w:t>SIGAMP</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4B577A" w:rsidRDefault="005649A2" w:rsidP="003F4930">
                  <w:pPr>
                    <w:jc w:val="center"/>
                    <w:rPr>
                      <w:rFonts w:ascii="Century Gothic" w:hAnsi="Century Gothic"/>
                      <w:b/>
                      <w:lang w:val="en-CA"/>
                    </w:rPr>
                  </w:pPr>
                </w:p>
              </w:txbxContent>
            </v:textbox>
          </v:shape>
        </w:pict>
      </w:r>
      <w:r w:rsidRPr="00C73C70">
        <w:rPr>
          <w:rFonts w:ascii="Tahoma" w:hAnsi="Tahoma" w:cs="Tahoma"/>
          <w:b/>
          <w:noProof/>
          <w:color w:val="C00000"/>
          <w:sz w:val="36"/>
          <w:szCs w:val="36"/>
        </w:rPr>
        <w:pict>
          <v:shape id="Zone de texte 2045107665" o:spid="_x0000_s2063" type="#_x0000_t202" style="position:absolute;margin-left:47.95pt;margin-top:5.85pt;width:184.8pt;height:158.5pt;z-index:2516485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" stroked="f">
            <v:textbox>
              <w:txbxContent>
                <w:p w:rsidR="005649A2" w:rsidRPr="00D32806" w:rsidRDefault="005649A2" w:rsidP="003F4930">
                  <w:pPr>
                    <w:jc w:val="center"/>
                    <w:rPr>
                      <w:rFonts w:ascii="Arial Narrow" w:hAnsi="Arial Narrow"/>
                      <w:b/>
                      <w:szCs w:val="26"/>
                    </w:rPr>
                  </w:pPr>
                  <w:r w:rsidRPr="00D32806">
                    <w:rPr>
                      <w:rFonts w:ascii="Arial Narrow" w:hAnsi="Arial Narrow"/>
                      <w:b/>
                      <w:szCs w:val="26"/>
                    </w:rPr>
                    <w:t>REPUBLIQUE DU CAMEROUN</w:t>
                  </w:r>
                </w:p>
                <w:p w:rsidR="005649A2" w:rsidRPr="00D32806" w:rsidRDefault="005649A2" w:rsidP="003F4930">
                  <w:pPr>
                    <w:jc w:val="center"/>
                    <w:rPr>
                      <w:rFonts w:ascii="Arial Narrow" w:hAnsi="Arial Narrow"/>
                      <w:b/>
                      <w:i/>
                      <w:sz w:val="18"/>
                    </w:rPr>
                  </w:pPr>
                  <w:r w:rsidRPr="00D32806">
                    <w:rPr>
                      <w:rFonts w:ascii="Arial Narrow" w:hAnsi="Arial Narrow"/>
                      <w:b/>
                      <w:i/>
                      <w:sz w:val="18"/>
                    </w:rPr>
                    <w:t>Paix –Travail – Patrie</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rPr>
                  </w:pPr>
                  <w:r w:rsidRPr="00D32806">
                    <w:rPr>
                      <w:rFonts w:ascii="Arial Narrow" w:hAnsi="Arial Narrow"/>
                      <w:b/>
                      <w:szCs w:val="26"/>
                    </w:rPr>
                    <w:t>REGION DU SUD</w:t>
                  </w:r>
                </w:p>
                <w:p w:rsidR="005649A2" w:rsidRPr="00D32806" w:rsidRDefault="005649A2" w:rsidP="003F4930">
                  <w:pPr>
                    <w:jc w:val="center"/>
                    <w:rPr>
                      <w:rFonts w:ascii="Arial Narrow" w:hAnsi="Arial Narrow"/>
                      <w:b/>
                      <w:sz w:val="18"/>
                    </w:rPr>
                  </w:pPr>
                  <w:r w:rsidRPr="00D32806">
                    <w:rPr>
                      <w:rFonts w:ascii="Arial Narrow" w:hAnsi="Arial Narrow"/>
                      <w:b/>
                      <w:sz w:val="18"/>
                    </w:rPr>
                    <w:t>DEPARTEMENT DE L’OCEAN</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Default="005649A2" w:rsidP="003F4930">
                  <w:pPr>
                    <w:jc w:val="center"/>
                    <w:rPr>
                      <w:rFonts w:ascii="Arial Narrow" w:hAnsi="Arial Narrow"/>
                      <w:b/>
                      <w:sz w:val="18"/>
                    </w:rPr>
                  </w:pPr>
                  <w:r w:rsidRPr="00D32806">
                    <w:rPr>
                      <w:rFonts w:ascii="Arial Narrow" w:hAnsi="Arial Narrow"/>
                      <w:b/>
                      <w:sz w:val="18"/>
                    </w:rPr>
                    <w:t xml:space="preserve">COMMUNE DE </w:t>
                  </w:r>
                  <w:r>
                    <w:rPr>
                      <w:rFonts w:ascii="Arial Narrow" w:hAnsi="Arial Narrow"/>
                      <w:b/>
                      <w:sz w:val="18"/>
                    </w:rPr>
                    <w:t>NYETE</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rPr>
                  </w:pPr>
                  <w:r>
                    <w:rPr>
                      <w:rFonts w:ascii="Arial Narrow" w:hAnsi="Arial Narrow"/>
                      <w:b/>
                      <w:szCs w:val="26"/>
                    </w:rPr>
                    <w:t>SECRETARIAT GENERAL</w:t>
                  </w:r>
                </w:p>
                <w:p w:rsidR="005649A2" w:rsidRPr="00D32806" w:rsidRDefault="005649A2" w:rsidP="003F4930">
                  <w:pPr>
                    <w:jc w:val="center"/>
                    <w:rPr>
                      <w:rFonts w:ascii="Century Gothic" w:hAnsi="Century Gothic"/>
                      <w:b/>
                      <w:sz w:val="18"/>
                      <w:szCs w:val="26"/>
                    </w:rPr>
                  </w:pPr>
                  <w:r w:rsidRPr="00D32806">
                    <w:rPr>
                      <w:rFonts w:ascii="Century Gothic" w:hAnsi="Century Gothic"/>
                      <w:b/>
                      <w:sz w:val="18"/>
                      <w:szCs w:val="26"/>
                    </w:rPr>
                    <w:t>*************</w:t>
                  </w:r>
                </w:p>
                <w:p w:rsidR="005649A2" w:rsidRDefault="005649A2" w:rsidP="003F4930">
                  <w:pPr>
                    <w:jc w:val="center"/>
                    <w:rPr>
                      <w:rFonts w:ascii="Arial Narrow" w:hAnsi="Arial Narrow"/>
                      <w:b/>
                    </w:rPr>
                  </w:pPr>
                  <w:r>
                    <w:rPr>
                      <w:rFonts w:ascii="Arial Narrow" w:hAnsi="Arial Narrow"/>
                      <w:b/>
                    </w:rPr>
                    <w:t>SIGAMP</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rPr>
                  </w:pPr>
                </w:p>
              </w:txbxContent>
            </v:textbox>
            <w10:wrap anchorx="page"/>
          </v:shape>
        </w:pict>
      </w:r>
      <w:r>
        <w:rPr>
          <w:rFonts w:ascii="Tahoma" w:hAnsi="Tahoma" w:cs="Tahoma"/>
          <w:noProof/>
          <w:sz w:val="20"/>
          <w:lang w:eastAsia="fr-FR"/>
        </w:rPr>
        <w:pict>
          <v:shape id="Graphic 4" o:spid="_x0000_s2054" style="position:absolute;margin-left:27pt;margin-top:1.75pt;width:503.3pt;height:760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6391910,96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" path="m,9651492r6391656,l6391656,,,,,9651492xe" filled="f" strokecolor="#385d89" strokeweight="2.04pt">
            <v:path arrowok="t"/>
          </v:shape>
        </w:pict>
      </w:r>
    </w:p>
    <w:p w:rsidR="003F4930" w:rsidRPr="00B865F0" w:rsidRDefault="003F4930" w:rsidP="003F4930">
      <w:pPr>
        <w:rPr>
          <w:rFonts w:ascii="Tahoma" w:hAnsi="Tahoma" w:cs="Tahoma"/>
          <w:sz w:val="20"/>
        </w:rPr>
        <w:sectPr w:rsidR="003F4930" w:rsidRPr="00B865F0" w:rsidSect="00134FDD">
          <w:footerReference w:type="default" r:id="rId7"/>
          <w:pgSz w:w="11900" w:h="16820"/>
          <w:pgMar w:top="900" w:right="380" w:bottom="1180" w:left="380" w:header="0" w:footer="995" w:gutter="0"/>
          <w:pgNumType w:start="1"/>
          <w:cols w:space="720"/>
        </w:sectPr>
      </w:pPr>
    </w:p>
    <w:p w:rsidR="003F4930" w:rsidRPr="00B865F0" w:rsidRDefault="003F4930" w:rsidP="003F4930">
      <w:pPr>
        <w:pStyle w:val="Corpsdetexte"/>
        <w:ind w:left="0"/>
        <w:jc w:val="center"/>
        <w:rPr>
          <w:rFonts w:ascii="Tahoma" w:hAnsi="Tahoma" w:cs="Tahoma"/>
          <w:b/>
          <w:sz w:val="20"/>
        </w:rPr>
      </w:pPr>
      <w:r w:rsidRPr="00DD2240">
        <w:rPr>
          <w:rFonts w:ascii="Tahoma" w:hAnsi="Tahoma" w:cs="Tahoma"/>
          <w:b/>
          <w:noProof/>
          <w:sz w:val="20"/>
          <w:lang w:eastAsia="fr-FR"/>
        </w:rPr>
        <w:lastRenderedPageBreak/>
        <w:drawing>
          <wp:inline distT="0" distB="0" distL="0" distR="0">
            <wp:extent cx="1809750" cy="906145"/>
            <wp:effectExtent l="19050" t="0" r="0" b="0"/>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srcRect b="11940"/>
                    <a:stretch>
                      <a:fillRect/>
                    </a:stretch>
                  </pic:blipFill>
                  <pic:spPr bwMode="auto">
                    <a:xfrm>
                      <a:off x="0" y="0"/>
                      <a:ext cx="1809750" cy="906145"/>
                    </a:xfrm>
                    <a:prstGeom prst="rect">
                      <a:avLst/>
                    </a:prstGeom>
                    <a:noFill/>
                  </pic:spPr>
                </pic:pic>
              </a:graphicData>
            </a:graphic>
          </wp:inline>
        </w:drawing>
      </w:r>
    </w:p>
    <w:p w:rsidR="003F4930" w:rsidRPr="00B865F0" w:rsidRDefault="003F4930" w:rsidP="003F4930">
      <w:pPr>
        <w:jc w:val="both"/>
        <w:rPr>
          <w:rFonts w:ascii="Tahoma" w:hAnsi="Tahoma" w:cs="Tahoma"/>
          <w:b/>
          <w:sz w:val="24"/>
        </w:rPr>
      </w:pPr>
    </w:p>
    <w:p w:rsidR="003F4930" w:rsidRPr="00B865F0" w:rsidRDefault="003F4930" w:rsidP="003F4930">
      <w:pPr>
        <w:jc w:val="both"/>
        <w:rPr>
          <w:rFonts w:ascii="Tahoma" w:hAnsi="Tahoma" w:cs="Tahoma"/>
          <w:b/>
          <w:sz w:val="24"/>
        </w:rPr>
      </w:pPr>
    </w:p>
    <w:p w:rsidR="003F4930" w:rsidRPr="00B865F0" w:rsidRDefault="003F4930" w:rsidP="003F4930">
      <w:pPr>
        <w:jc w:val="both"/>
        <w:rPr>
          <w:rFonts w:ascii="Tahoma" w:hAnsi="Tahoma" w:cs="Tahoma"/>
          <w:b/>
          <w:sz w:val="24"/>
        </w:rPr>
      </w:pPr>
    </w:p>
    <w:p w:rsidR="003F4930" w:rsidRPr="00B865F0" w:rsidRDefault="003F4930" w:rsidP="003F4930">
      <w:pPr>
        <w:tabs>
          <w:tab w:val="left" w:pos="5252"/>
          <w:tab w:val="left" w:pos="7635"/>
        </w:tabs>
        <w:jc w:val="both"/>
        <w:rPr>
          <w:rFonts w:ascii="Tahoma" w:hAnsi="Tahoma" w:cs="Tahoma"/>
          <w:b/>
          <w:sz w:val="24"/>
        </w:rPr>
      </w:pPr>
      <w:r>
        <w:rPr>
          <w:rFonts w:ascii="Tahoma" w:hAnsi="Tahoma" w:cs="Tahoma"/>
          <w:b/>
          <w:sz w:val="24"/>
        </w:rPr>
        <w:tab/>
      </w:r>
      <w:r>
        <w:rPr>
          <w:rFonts w:ascii="Tahoma" w:hAnsi="Tahoma" w:cs="Tahoma"/>
          <w:b/>
          <w:sz w:val="24"/>
        </w:rPr>
        <w:tab/>
      </w:r>
    </w:p>
    <w:p w:rsidR="003F4930" w:rsidRPr="00B865F0" w:rsidRDefault="003F4930" w:rsidP="003F4930">
      <w:pPr>
        <w:jc w:val="both"/>
        <w:rPr>
          <w:rFonts w:ascii="Tahoma" w:hAnsi="Tahoma" w:cs="Tahoma"/>
          <w:b/>
          <w:sz w:val="24"/>
        </w:rPr>
      </w:pPr>
    </w:p>
    <w:p w:rsidR="003F4930" w:rsidRPr="00B865F0" w:rsidRDefault="003F4930" w:rsidP="003F4930">
      <w:pPr>
        <w:jc w:val="both"/>
        <w:rPr>
          <w:rFonts w:ascii="Tahoma" w:hAnsi="Tahoma" w:cs="Tahoma"/>
          <w:b/>
          <w:sz w:val="24"/>
        </w:rPr>
      </w:pPr>
    </w:p>
    <w:p w:rsidR="003F4930" w:rsidRPr="00B865F0" w:rsidRDefault="003F4930" w:rsidP="003F4930">
      <w:pPr>
        <w:pStyle w:val="Corpsdetexte"/>
        <w:spacing w:before="125"/>
        <w:ind w:left="0"/>
        <w:rPr>
          <w:rFonts w:ascii="Tahoma" w:hAnsi="Tahoma" w:cs="Tahoma"/>
          <w:b/>
          <w:sz w:val="20"/>
        </w:rPr>
      </w:pPr>
    </w:p>
    <w:p w:rsidR="003F4930" w:rsidRPr="00B865F0" w:rsidRDefault="003F4930" w:rsidP="003F4930">
      <w:pPr>
        <w:jc w:val="center"/>
        <w:rPr>
          <w:rFonts w:ascii="Tahoma" w:hAnsi="Tahoma" w:cs="Tahoma"/>
          <w:b/>
          <w:bCs/>
          <w:i/>
          <w:sz w:val="32"/>
        </w:rPr>
      </w:pPr>
    </w:p>
    <w:p w:rsidR="003F4930" w:rsidRPr="00B865F0" w:rsidRDefault="003F4930" w:rsidP="003F4930">
      <w:pPr>
        <w:jc w:val="center"/>
        <w:rPr>
          <w:rFonts w:ascii="Tahoma" w:hAnsi="Tahoma" w:cs="Tahoma"/>
          <w:b/>
          <w:bCs/>
          <w:i/>
          <w:sz w:val="32"/>
        </w:rPr>
      </w:pPr>
      <w:r w:rsidRPr="00B865F0">
        <w:rPr>
          <w:rFonts w:ascii="Tahoma" w:hAnsi="Tahoma" w:cs="Tahoma"/>
          <w:b/>
          <w:bCs/>
          <w:i/>
          <w:sz w:val="32"/>
        </w:rPr>
        <w:t xml:space="preserve">MAITRE D’OUVRAGE </w:t>
      </w:r>
    </w:p>
    <w:p w:rsidR="003F4930" w:rsidRPr="00B865F0" w:rsidRDefault="003F4930" w:rsidP="003F4930">
      <w:pPr>
        <w:jc w:val="center"/>
        <w:rPr>
          <w:rFonts w:ascii="Tahoma" w:hAnsi="Tahoma" w:cs="Tahoma"/>
          <w:b/>
          <w:bCs/>
          <w:i/>
          <w:sz w:val="32"/>
        </w:rPr>
      </w:pPr>
      <w:r w:rsidRPr="00B865F0">
        <w:rPr>
          <w:rFonts w:ascii="Tahoma" w:hAnsi="Tahoma" w:cs="Tahoma"/>
          <w:b/>
          <w:bCs/>
          <w:i/>
          <w:iCs/>
          <w:sz w:val="32"/>
        </w:rPr>
        <w:t xml:space="preserve">MAIRE DE LA COMMUNE DE </w:t>
      </w:r>
      <w:r>
        <w:rPr>
          <w:rFonts w:ascii="Tahoma" w:hAnsi="Tahoma" w:cs="Tahoma"/>
          <w:b/>
          <w:bCs/>
          <w:i/>
          <w:iCs/>
          <w:sz w:val="32"/>
        </w:rPr>
        <w:t>NYETE</w:t>
      </w:r>
    </w:p>
    <w:p w:rsidR="003F4930" w:rsidRPr="00B865F0" w:rsidRDefault="003F4930" w:rsidP="003F4930">
      <w:pPr>
        <w:jc w:val="center"/>
        <w:rPr>
          <w:rFonts w:ascii="Tahoma" w:hAnsi="Tahoma" w:cs="Tahoma"/>
          <w:b/>
          <w:bCs/>
          <w:i/>
          <w:sz w:val="32"/>
        </w:rPr>
      </w:pPr>
    </w:p>
    <w:p w:rsidR="003F4930" w:rsidRPr="00B865F0" w:rsidRDefault="003F4930" w:rsidP="003F4930">
      <w:pPr>
        <w:jc w:val="center"/>
        <w:rPr>
          <w:rFonts w:ascii="Tahoma" w:hAnsi="Tahoma" w:cs="Tahoma"/>
          <w:b/>
          <w:bCs/>
          <w:i/>
          <w:sz w:val="32"/>
        </w:rPr>
      </w:pPr>
      <w:r w:rsidRPr="00B865F0">
        <w:rPr>
          <w:rFonts w:ascii="Tahoma" w:hAnsi="Tahoma" w:cs="Tahoma"/>
          <w:b/>
          <w:bCs/>
          <w:i/>
          <w:sz w:val="32"/>
        </w:rPr>
        <w:t>COMMISSION INTERNE DE PASSATION DES MARCHES</w:t>
      </w:r>
    </w:p>
    <w:p w:rsidR="003F4930" w:rsidRPr="00B865F0" w:rsidRDefault="003F4930" w:rsidP="003F4930">
      <w:pPr>
        <w:jc w:val="center"/>
        <w:rPr>
          <w:rFonts w:ascii="Tahoma" w:hAnsi="Tahoma" w:cs="Tahoma"/>
          <w:b/>
          <w:bCs/>
          <w:i/>
          <w:sz w:val="32"/>
        </w:rPr>
      </w:pPr>
      <w:r w:rsidRPr="00B865F0">
        <w:rPr>
          <w:rFonts w:ascii="Tahoma" w:hAnsi="Tahoma" w:cs="Tahoma"/>
          <w:b/>
          <w:bCs/>
          <w:i/>
          <w:sz w:val="32"/>
        </w:rPr>
        <w:t xml:space="preserve"> PUBLICS DE LA COMMUNE DE </w:t>
      </w:r>
      <w:r>
        <w:rPr>
          <w:rFonts w:ascii="Tahoma" w:hAnsi="Tahoma" w:cs="Tahoma"/>
          <w:b/>
          <w:bCs/>
          <w:i/>
          <w:sz w:val="32"/>
        </w:rPr>
        <w:t>NYETE</w:t>
      </w:r>
    </w:p>
    <w:p w:rsidR="003F4930" w:rsidRPr="00B865F0" w:rsidRDefault="003F4930" w:rsidP="003F4930">
      <w:pPr>
        <w:pStyle w:val="Corpsdetexte"/>
        <w:spacing w:before="125"/>
        <w:ind w:left="0"/>
        <w:rPr>
          <w:rFonts w:ascii="Tahoma" w:hAnsi="Tahoma" w:cs="Tahoma"/>
          <w:b/>
          <w:sz w:val="20"/>
        </w:rPr>
      </w:pPr>
    </w:p>
    <w:p w:rsidR="003F4930" w:rsidRPr="00B865F0" w:rsidRDefault="00C73C70" w:rsidP="00311942">
      <w:pPr>
        <w:pStyle w:val="Corpsdetexte"/>
        <w:ind w:left="851"/>
        <w:rPr>
          <w:rFonts w:ascii="Tahoma" w:hAnsi="Tahoma" w:cs="Tahoma"/>
          <w:sz w:val="20"/>
        </w:rPr>
      </w:pPr>
      <w:r>
        <w:rPr>
          <w:rFonts w:ascii="Tahoma" w:hAnsi="Tahoma" w:cs="Tahoma"/>
          <w:noProof/>
          <w:sz w:val="20"/>
          <w:lang w:eastAsia="fr-FR"/>
        </w:rPr>
      </w:r>
      <w:r>
        <w:rPr>
          <w:rFonts w:ascii="Tahoma" w:hAnsi="Tahoma" w:cs="Tahoma"/>
          <w:noProof/>
          <w:sz w:val="20"/>
          <w:lang w:eastAsia="fr-FR"/>
        </w:rPr>
        <w:pict>
          <v:shape id="Textbox 5" o:spid="_x0000_s2080" type="#_x0000_t202" style="width:466.35pt;height:161.25pt;visibility:visible;mso-position-horizontal-relative:char;mso-position-vertical-relative:line" filled="f" strokeweight="3pt">
            <v:path arrowok="t"/>
            <v:textbox inset="0,0,0,0">
              <w:txbxContent>
                <w:p w:rsidR="005649A2" w:rsidRDefault="005649A2" w:rsidP="003F4930">
                  <w:pPr>
                    <w:pStyle w:val="Corpsdetexte"/>
                    <w:spacing w:before="258"/>
                    <w:ind w:left="0"/>
                    <w:rPr>
                      <w:b/>
                    </w:rPr>
                  </w:pPr>
                </w:p>
                <w:p w:rsidR="005649A2" w:rsidRPr="00B865F0" w:rsidRDefault="005649A2" w:rsidP="003F4930">
                  <w:pPr>
                    <w:ind w:left="305"/>
                    <w:jc w:val="center"/>
                    <w:rPr>
                      <w:rFonts w:ascii="Tahoma" w:hAnsi="Tahoma" w:cs="Tahoma"/>
                      <w:b/>
                      <w:sz w:val="28"/>
                    </w:rPr>
                  </w:pPr>
                  <w:r w:rsidRPr="00B865F0">
                    <w:rPr>
                      <w:rFonts w:ascii="Tahoma" w:hAnsi="Tahoma" w:cs="Tahoma"/>
                      <w:b/>
                      <w:sz w:val="28"/>
                    </w:rPr>
                    <w:t>DOSSIERD’APPELD’OFFRESNATIONAL</w:t>
                  </w:r>
                  <w:r w:rsidRPr="00B865F0">
                    <w:rPr>
                      <w:rFonts w:ascii="Tahoma" w:hAnsi="Tahoma" w:cs="Tahoma"/>
                      <w:b/>
                      <w:spacing w:val="-2"/>
                      <w:sz w:val="28"/>
                    </w:rPr>
                    <w:t>OUVERT</w:t>
                  </w:r>
                </w:p>
                <w:p w:rsidR="005649A2" w:rsidRPr="00A76A60" w:rsidRDefault="005649A2" w:rsidP="003F4930">
                  <w:pPr>
                    <w:tabs>
                      <w:tab w:val="left" w:pos="6836"/>
                      <w:tab w:val="left" w:pos="7800"/>
                    </w:tabs>
                    <w:spacing w:before="199"/>
                    <w:ind w:left="403"/>
                    <w:rPr>
                      <w:rFonts w:ascii="Tahoma" w:hAnsi="Tahoma" w:cs="Tahoma"/>
                      <w:b/>
                      <w:sz w:val="28"/>
                    </w:rPr>
                  </w:pPr>
                  <w:r w:rsidRPr="00A76A60">
                    <w:rPr>
                      <w:rFonts w:ascii="Tahoma" w:hAnsi="Tahoma" w:cs="Tahoma"/>
                      <w:b/>
                      <w:sz w:val="28"/>
                    </w:rPr>
                    <w:t>N°003/AONO/COM.NYETE/SG/SIGAMP/2025 DU28/03/</w:t>
                  </w:r>
                  <w:r w:rsidRPr="00A76A60">
                    <w:rPr>
                      <w:rFonts w:ascii="Tahoma" w:hAnsi="Tahoma" w:cs="Tahoma"/>
                      <w:b/>
                      <w:spacing w:val="-4"/>
                      <w:sz w:val="28"/>
                    </w:rPr>
                    <w:t>2025</w:t>
                  </w:r>
                </w:p>
                <w:p w:rsidR="005649A2" w:rsidRPr="00B865F0" w:rsidRDefault="005649A2" w:rsidP="003F4930">
                  <w:pPr>
                    <w:spacing w:after="120"/>
                    <w:jc w:val="center"/>
                    <w:rPr>
                      <w:rFonts w:ascii="Tahoma" w:hAnsi="Tahoma" w:cs="Tahoma"/>
                      <w:b/>
                      <w:iCs/>
                      <w:sz w:val="24"/>
                    </w:rPr>
                  </w:pPr>
                  <w:r w:rsidRPr="00B865F0">
                    <w:rPr>
                      <w:rFonts w:ascii="Tahoma" w:hAnsi="Tahoma" w:cs="Tahoma"/>
                      <w:b/>
                      <w:iCs/>
                      <w:sz w:val="24"/>
                    </w:rPr>
                    <w:t xml:space="preserve">POUR LES </w:t>
                  </w:r>
                  <w:bookmarkStart w:id="0" w:name="_Hlk188528885"/>
                  <w:r w:rsidRPr="00B865F0">
                    <w:rPr>
                      <w:rFonts w:ascii="Tahoma" w:hAnsi="Tahoma" w:cs="Tahoma"/>
                      <w:b/>
                      <w:iCs/>
                      <w:sz w:val="24"/>
                    </w:rPr>
                    <w:t xml:space="preserve">TRAVAUX DE </w:t>
                  </w:r>
                  <w:bookmarkStart w:id="1" w:name="_Hlk188527936"/>
                  <w:r w:rsidRPr="00B865F0">
                    <w:rPr>
                      <w:rFonts w:ascii="Tahoma" w:hAnsi="Tahoma" w:cs="Tahoma"/>
                      <w:b/>
                      <w:iCs/>
                      <w:sz w:val="24"/>
                    </w:rPr>
                    <w:t xml:space="preserve">CONSTRUCTION D’UN BLOC DE DEUX SALLES DE CLASSES A L’ECOLE PUBLIQUE </w:t>
                  </w:r>
                  <w:r>
                    <w:rPr>
                      <w:rFonts w:ascii="Tahoma" w:hAnsi="Tahoma" w:cs="Tahoma"/>
                      <w:b/>
                      <w:iCs/>
                      <w:sz w:val="24"/>
                    </w:rPr>
                    <w:t xml:space="preserve">V11 HEVECAM, LOT2 </w:t>
                  </w:r>
                  <w:r w:rsidRPr="00B865F0">
                    <w:rPr>
                      <w:rFonts w:ascii="Tahoma" w:hAnsi="Tahoma" w:cs="Tahoma"/>
                      <w:b/>
                      <w:iCs/>
                      <w:sz w:val="24"/>
                    </w:rPr>
                    <w:t xml:space="preserve">DANS LA COMMUNE DE </w:t>
                  </w:r>
                  <w:r>
                    <w:rPr>
                      <w:rFonts w:ascii="Tahoma" w:hAnsi="Tahoma" w:cs="Tahoma"/>
                      <w:b/>
                      <w:iCs/>
                      <w:sz w:val="24"/>
                    </w:rPr>
                    <w:t>NYETE</w:t>
                  </w:r>
                  <w:r w:rsidRPr="00B865F0">
                    <w:rPr>
                      <w:rFonts w:ascii="Tahoma" w:hAnsi="Tahoma" w:cs="Tahoma"/>
                      <w:b/>
                      <w:iCs/>
                      <w:sz w:val="24"/>
                    </w:rPr>
                    <w:t>, DEPARTEMENT DE L’OCEAN, REGION DU SUD</w:t>
                  </w:r>
                  <w:bookmarkEnd w:id="1"/>
                  <w:r w:rsidRPr="00B865F0">
                    <w:rPr>
                      <w:rFonts w:ascii="Tahoma" w:hAnsi="Tahoma" w:cs="Tahoma"/>
                      <w:b/>
                      <w:iCs/>
                      <w:sz w:val="24"/>
                    </w:rPr>
                    <w:t>.</w:t>
                  </w:r>
                  <w:bookmarkEnd w:id="0"/>
                </w:p>
                <w:p w:rsidR="005649A2" w:rsidRPr="00B865F0" w:rsidRDefault="005649A2" w:rsidP="003F4930">
                  <w:pPr>
                    <w:spacing w:before="148"/>
                    <w:ind w:left="305" w:right="152"/>
                    <w:jc w:val="center"/>
                    <w:rPr>
                      <w:rFonts w:ascii="Tahoma" w:hAnsi="Tahoma" w:cs="Tahoma"/>
                      <w:b/>
                      <w:sz w:val="28"/>
                    </w:rPr>
                  </w:pPr>
                  <w:r w:rsidRPr="00B865F0">
                    <w:rPr>
                      <w:rFonts w:ascii="Tahoma" w:hAnsi="Tahoma" w:cs="Tahoma"/>
                      <w:b/>
                      <w:sz w:val="28"/>
                    </w:rPr>
                    <w:t xml:space="preserve">«ENPROCEDURED’URGENCE </w:t>
                  </w:r>
                  <w:r w:rsidRPr="00B865F0">
                    <w:rPr>
                      <w:rFonts w:ascii="Tahoma" w:hAnsi="Tahoma" w:cs="Tahoma"/>
                      <w:b/>
                      <w:spacing w:val="-10"/>
                      <w:sz w:val="28"/>
                    </w:rPr>
                    <w:t>»</w:t>
                  </w:r>
                </w:p>
              </w:txbxContent>
            </v:textbox>
            <w10:wrap type="none"/>
            <w10:anchorlock/>
          </v:shape>
        </w:pict>
      </w:r>
    </w:p>
    <w:p w:rsidR="003F4930" w:rsidRPr="00B865F0" w:rsidRDefault="003F4930" w:rsidP="003F4930">
      <w:pPr>
        <w:pStyle w:val="Corpsdetexte"/>
        <w:spacing w:before="248"/>
        <w:ind w:left="0"/>
        <w:rPr>
          <w:rFonts w:ascii="Tahoma" w:hAnsi="Tahoma" w:cs="Tahoma"/>
          <w:b/>
        </w:rPr>
      </w:pPr>
    </w:p>
    <w:p w:rsidR="003F4930" w:rsidRDefault="003F4930" w:rsidP="003F4930">
      <w:pPr>
        <w:ind w:left="3573"/>
        <w:rPr>
          <w:rFonts w:ascii="Tahoma" w:hAnsi="Tahoma" w:cs="Tahoma"/>
          <w:b/>
          <w:spacing w:val="-2"/>
          <w:sz w:val="24"/>
        </w:rPr>
      </w:pPr>
      <w:r w:rsidRPr="00B865F0">
        <w:rPr>
          <w:rFonts w:ascii="Tahoma" w:hAnsi="Tahoma" w:cs="Tahoma"/>
          <w:b/>
          <w:sz w:val="24"/>
        </w:rPr>
        <w:t>FINANCEMENT:</w:t>
      </w:r>
      <w:r>
        <w:rPr>
          <w:rFonts w:ascii="Tahoma" w:hAnsi="Tahoma" w:cs="Tahoma"/>
          <w:b/>
          <w:spacing w:val="-2"/>
          <w:sz w:val="24"/>
        </w:rPr>
        <w:t xml:space="preserve">BIP MINEDUB </w:t>
      </w:r>
    </w:p>
    <w:p w:rsidR="003F4930" w:rsidRPr="00B865F0" w:rsidRDefault="003F4930" w:rsidP="003F4930">
      <w:pPr>
        <w:ind w:left="3573"/>
        <w:rPr>
          <w:rFonts w:ascii="Tahoma" w:hAnsi="Tahoma" w:cs="Tahoma"/>
          <w:b/>
          <w:sz w:val="24"/>
        </w:rPr>
      </w:pPr>
      <w:r>
        <w:rPr>
          <w:rFonts w:ascii="Tahoma" w:hAnsi="Tahoma" w:cs="Tahoma"/>
          <w:b/>
          <w:spacing w:val="-2"/>
          <w:sz w:val="24"/>
        </w:rPr>
        <w:t>EXERCICE 2025</w:t>
      </w:r>
    </w:p>
    <w:p w:rsidR="003F4930" w:rsidRPr="00B865F0" w:rsidRDefault="003F4930" w:rsidP="003F4930">
      <w:pPr>
        <w:pStyle w:val="Corpsdetexte"/>
        <w:ind w:left="0"/>
        <w:rPr>
          <w:rFonts w:ascii="Tahoma" w:hAnsi="Tahoma" w:cs="Tahoma"/>
          <w:b/>
        </w:rPr>
      </w:pPr>
    </w:p>
    <w:p w:rsidR="003F4930" w:rsidRPr="00B865F0" w:rsidRDefault="003F4930" w:rsidP="003F4930">
      <w:pPr>
        <w:pStyle w:val="Corpsdetexte"/>
        <w:ind w:left="0"/>
        <w:rPr>
          <w:rFonts w:ascii="Tahoma" w:hAnsi="Tahoma" w:cs="Tahoma"/>
          <w:b/>
        </w:rPr>
      </w:pPr>
    </w:p>
    <w:p w:rsidR="003F4930" w:rsidRPr="00B865F0" w:rsidRDefault="003F4930" w:rsidP="003F4930">
      <w:pPr>
        <w:ind w:left="3595"/>
        <w:rPr>
          <w:rFonts w:ascii="Tahoma" w:hAnsi="Tahoma" w:cs="Tahoma"/>
          <w:b/>
          <w:sz w:val="24"/>
        </w:rPr>
      </w:pPr>
      <w:r w:rsidRPr="00B865F0">
        <w:rPr>
          <w:rFonts w:ascii="Tahoma" w:hAnsi="Tahoma" w:cs="Tahoma"/>
          <w:b/>
          <w:sz w:val="24"/>
        </w:rPr>
        <w:t>IMPUTATION:</w:t>
      </w:r>
      <w:r w:rsidRPr="00B865F0">
        <w:rPr>
          <w:rFonts w:ascii="Tahoma" w:hAnsi="Tahoma" w:cs="Tahoma"/>
          <w:b/>
          <w:spacing w:val="-2"/>
          <w:sz w:val="24"/>
        </w:rPr>
        <w:t xml:space="preserve"> ………………………</w:t>
      </w:r>
    </w:p>
    <w:p w:rsidR="003F4930" w:rsidRPr="00B865F0" w:rsidRDefault="003F4930" w:rsidP="003F4930">
      <w:pPr>
        <w:pStyle w:val="Corpsdetexte"/>
        <w:spacing w:before="138"/>
        <w:ind w:left="0"/>
        <w:rPr>
          <w:rFonts w:ascii="Tahoma" w:hAnsi="Tahoma" w:cs="Tahoma"/>
          <w:b/>
        </w:rPr>
      </w:pPr>
    </w:p>
    <w:p w:rsidR="003F4930" w:rsidRPr="00B865F0" w:rsidRDefault="003F4930" w:rsidP="003F4930">
      <w:pPr>
        <w:pStyle w:val="Titre1"/>
        <w:spacing w:before="0"/>
        <w:ind w:left="1135" w:right="1138"/>
        <w:jc w:val="center"/>
        <w:rPr>
          <w:rFonts w:ascii="Tahoma" w:hAnsi="Tahoma" w:cs="Tahoma"/>
        </w:rPr>
      </w:pPr>
      <w:r w:rsidRPr="00B865F0">
        <w:rPr>
          <w:rFonts w:ascii="Tahoma" w:hAnsi="Tahoma" w:cs="Tahoma"/>
        </w:rPr>
        <w:t>DOSSIERD’APPEL</w:t>
      </w:r>
      <w:r w:rsidRPr="00B865F0">
        <w:rPr>
          <w:rFonts w:ascii="Tahoma" w:hAnsi="Tahoma" w:cs="Tahoma"/>
          <w:spacing w:val="-2"/>
        </w:rPr>
        <w:t>D’OFFRES</w:t>
      </w:r>
    </w:p>
    <w:p w:rsidR="003F4930" w:rsidRPr="00B865F0" w:rsidRDefault="003F4930" w:rsidP="003F4930">
      <w:pPr>
        <w:pStyle w:val="Corpsdetexte"/>
        <w:ind w:left="0"/>
        <w:rPr>
          <w:rFonts w:ascii="Tahoma" w:hAnsi="Tahoma" w:cs="Tahoma"/>
          <w:b/>
          <w:sz w:val="32"/>
        </w:rPr>
      </w:pPr>
    </w:p>
    <w:p w:rsidR="003F4930" w:rsidRPr="00B865F0" w:rsidRDefault="003F4930" w:rsidP="003F4930">
      <w:pPr>
        <w:pStyle w:val="Corpsdetexte"/>
        <w:spacing w:before="27"/>
        <w:ind w:left="0"/>
        <w:rPr>
          <w:rFonts w:ascii="Tahoma" w:hAnsi="Tahoma" w:cs="Tahoma"/>
          <w:b/>
          <w:sz w:val="32"/>
        </w:rPr>
      </w:pPr>
    </w:p>
    <w:p w:rsidR="003F4930" w:rsidRPr="00B416C9" w:rsidRDefault="003F4930" w:rsidP="003F4930">
      <w:pPr>
        <w:ind w:left="1122" w:right="1138"/>
        <w:jc w:val="center"/>
        <w:rPr>
          <w:rFonts w:ascii="Tahoma" w:hAnsi="Tahoma" w:cs="Tahoma"/>
          <w:b/>
          <w:sz w:val="28"/>
        </w:rPr>
        <w:sectPr w:rsidR="003F4930" w:rsidRPr="00B416C9">
          <w:type w:val="continuous"/>
          <w:pgSz w:w="11900" w:h="16820"/>
          <w:pgMar w:top="900" w:right="380" w:bottom="1180" w:left="380" w:header="0" w:footer="995" w:gutter="0"/>
          <w:cols w:space="720"/>
        </w:sectPr>
      </w:pPr>
      <w:r w:rsidRPr="00B865F0">
        <w:rPr>
          <w:rFonts w:ascii="Tahoma" w:hAnsi="Tahoma" w:cs="Tahoma"/>
          <w:b/>
          <w:sz w:val="28"/>
        </w:rPr>
        <w:t xml:space="preserve">JANVIER </w:t>
      </w:r>
      <w:r w:rsidRPr="00B865F0">
        <w:rPr>
          <w:rFonts w:ascii="Tahoma" w:hAnsi="Tahoma" w:cs="Tahoma"/>
          <w:b/>
          <w:spacing w:val="8"/>
          <w:sz w:val="28"/>
        </w:rPr>
        <w:t>202</w:t>
      </w:r>
      <w:r>
        <w:rPr>
          <w:rFonts w:ascii="Tahoma" w:hAnsi="Tahoma" w:cs="Tahoma"/>
          <w:b/>
          <w:spacing w:val="8"/>
          <w:sz w:val="28"/>
        </w:rPr>
        <w:t>5</w:t>
      </w:r>
    </w:p>
    <w:p w:rsidR="003F4930" w:rsidRPr="004B577A" w:rsidRDefault="003F4930" w:rsidP="003F4930">
      <w:pPr>
        <w:pStyle w:val="Titre1"/>
        <w:ind w:left="1142" w:right="1138"/>
        <w:jc w:val="center"/>
        <w:rPr>
          <w:rFonts w:ascii="Tahoma" w:hAnsi="Tahoma" w:cs="Tahoma"/>
          <w:lang w:val="fr-CA"/>
        </w:rPr>
      </w:pPr>
      <w:r w:rsidRPr="004B577A">
        <w:rPr>
          <w:rFonts w:ascii="Tahoma" w:hAnsi="Tahoma" w:cs="Tahoma"/>
          <w:color w:val="000000"/>
          <w:w w:val="80"/>
          <w:shd w:val="clear" w:color="auto" w:fill="D9D9D9"/>
          <w:lang w:val="fr-CA"/>
        </w:rPr>
        <w:lastRenderedPageBreak/>
        <w:t>TABLEDESSIGLE</w:t>
      </w:r>
      <w:r w:rsidRPr="004B577A">
        <w:rPr>
          <w:rFonts w:ascii="Tahoma" w:hAnsi="Tahoma" w:cs="Tahoma"/>
          <w:color w:val="000000"/>
          <w:spacing w:val="-10"/>
          <w:w w:val="80"/>
          <w:shd w:val="clear" w:color="auto" w:fill="D9D9D9"/>
          <w:lang w:val="fr-CA"/>
        </w:rPr>
        <w:t>S</w:t>
      </w:r>
    </w:p>
    <w:p w:rsidR="003F4930" w:rsidRPr="004B577A" w:rsidRDefault="003F4930" w:rsidP="003F4930">
      <w:pPr>
        <w:pStyle w:val="Corpsdetexte"/>
        <w:spacing w:before="54"/>
        <w:ind w:left="0"/>
        <w:rPr>
          <w:rFonts w:ascii="Tahoma" w:hAnsi="Tahoma" w:cs="Tahoma"/>
          <w:b/>
          <w:sz w:val="32"/>
          <w:lang w:val="fr-CA"/>
        </w:rPr>
      </w:pPr>
    </w:p>
    <w:p w:rsidR="003F4930" w:rsidRPr="000E3509" w:rsidRDefault="003F4930" w:rsidP="003F4930">
      <w:pPr>
        <w:pStyle w:val="Corpsdetexte"/>
        <w:rPr>
          <w:rFonts w:ascii="Tahoma" w:hAnsi="Tahoma" w:cs="Tahoma"/>
        </w:rPr>
      </w:pPr>
      <w:r w:rsidRPr="000E3509">
        <w:rPr>
          <w:rFonts w:ascii="Tahoma" w:hAnsi="Tahoma" w:cs="Tahoma"/>
          <w:w w:val="85"/>
        </w:rPr>
        <w:t>ARMP:AgencedeRégulationdesMarchésPublic</w:t>
      </w:r>
      <w:r w:rsidRPr="000E3509">
        <w:rPr>
          <w:rFonts w:ascii="Tahoma" w:hAnsi="Tahoma" w:cs="Tahoma"/>
          <w:spacing w:val="-10"/>
          <w:w w:val="85"/>
        </w:rPr>
        <w:t>s</w:t>
      </w:r>
    </w:p>
    <w:p w:rsidR="003F4930" w:rsidRDefault="003F4930" w:rsidP="003F4930">
      <w:pPr>
        <w:pStyle w:val="Corpsdetexte"/>
        <w:spacing w:before="199"/>
        <w:ind w:right="5892"/>
        <w:rPr>
          <w:rFonts w:ascii="Tahoma" w:hAnsi="Tahoma" w:cs="Tahoma"/>
          <w:w w:val="90"/>
        </w:rPr>
      </w:pPr>
      <w:r w:rsidRPr="000E3509">
        <w:rPr>
          <w:rFonts w:ascii="Tahoma" w:hAnsi="Tahoma" w:cs="Tahoma"/>
          <w:w w:val="90"/>
        </w:rPr>
        <w:t xml:space="preserve">BPU:BordereaudesPrixUnitaires </w:t>
      </w:r>
    </w:p>
    <w:p w:rsidR="003F4930" w:rsidRPr="000E3509" w:rsidRDefault="003F4930" w:rsidP="003F4930">
      <w:pPr>
        <w:pStyle w:val="Corpsdetexte"/>
        <w:spacing w:before="199"/>
        <w:ind w:right="5892"/>
        <w:rPr>
          <w:rFonts w:ascii="Tahoma" w:hAnsi="Tahoma" w:cs="Tahoma"/>
        </w:rPr>
      </w:pPr>
      <w:r w:rsidRPr="000E3509">
        <w:rPr>
          <w:rFonts w:ascii="Tahoma" w:hAnsi="Tahoma" w:cs="Tahoma"/>
          <w:spacing w:val="24"/>
          <w:w w:val="85"/>
        </w:rPr>
        <w:t>DQE</w:t>
      </w:r>
      <w:r w:rsidRPr="000E3509">
        <w:rPr>
          <w:rFonts w:ascii="Tahoma" w:hAnsi="Tahoma" w:cs="Tahoma"/>
          <w:w w:val="85"/>
        </w:rPr>
        <w:t>:DevisQuantitatifetEstimatif</w:t>
      </w:r>
    </w:p>
    <w:p w:rsidR="003F4930" w:rsidRPr="000E3509" w:rsidRDefault="003F4930" w:rsidP="003F4930">
      <w:pPr>
        <w:pStyle w:val="Corpsdetexte"/>
        <w:spacing w:before="4"/>
        <w:rPr>
          <w:rFonts w:ascii="Tahoma" w:hAnsi="Tahoma" w:cs="Tahoma"/>
        </w:rPr>
      </w:pPr>
      <w:r w:rsidRPr="000E3509">
        <w:rPr>
          <w:rFonts w:ascii="Tahoma" w:hAnsi="Tahoma" w:cs="Tahoma"/>
          <w:w w:val="85"/>
        </w:rPr>
        <w:t>MINMAP:MinistèredesMarchésPublic</w:t>
      </w:r>
      <w:r w:rsidRPr="000E3509">
        <w:rPr>
          <w:rFonts w:ascii="Tahoma" w:hAnsi="Tahoma" w:cs="Tahoma"/>
          <w:spacing w:val="-10"/>
          <w:w w:val="85"/>
        </w:rPr>
        <w:t>s</w:t>
      </w:r>
    </w:p>
    <w:p w:rsidR="003F4930" w:rsidRDefault="003F4930" w:rsidP="003F4930">
      <w:pPr>
        <w:pStyle w:val="Corpsdetexte"/>
        <w:spacing w:before="197"/>
        <w:ind w:right="4108"/>
        <w:rPr>
          <w:rFonts w:ascii="Tahoma" w:hAnsi="Tahoma" w:cs="Tahoma"/>
          <w:w w:val="80"/>
        </w:rPr>
      </w:pPr>
      <w:r w:rsidRPr="000E3509">
        <w:rPr>
          <w:rFonts w:ascii="Tahoma" w:hAnsi="Tahoma" w:cs="Tahoma"/>
          <w:w w:val="80"/>
        </w:rPr>
        <w:t xml:space="preserve">MO/MOD:Maîtred’Ouvrage/Maîtred’OuvrageDélégué </w:t>
      </w:r>
    </w:p>
    <w:p w:rsidR="003F4930" w:rsidRPr="000E3509" w:rsidRDefault="003F4930" w:rsidP="003F4930">
      <w:pPr>
        <w:pStyle w:val="Corpsdetexte"/>
        <w:spacing w:before="197"/>
        <w:ind w:right="4108"/>
        <w:rPr>
          <w:rFonts w:ascii="Tahoma" w:hAnsi="Tahoma" w:cs="Tahoma"/>
        </w:rPr>
      </w:pPr>
      <w:r w:rsidRPr="000E3509">
        <w:rPr>
          <w:rFonts w:ascii="Tahoma" w:hAnsi="Tahoma" w:cs="Tahoma"/>
          <w:w w:val="90"/>
        </w:rPr>
        <w:t>SDPU:Sous-DétaildesPrixUnitaires</w:t>
      </w:r>
    </w:p>
    <w:p w:rsidR="003F4930" w:rsidRPr="000E3509" w:rsidRDefault="003F4930" w:rsidP="003F4930">
      <w:pPr>
        <w:pStyle w:val="Corpsdetexte"/>
        <w:rPr>
          <w:rFonts w:ascii="Tahoma" w:hAnsi="Tahoma" w:cs="Tahoma"/>
        </w:rPr>
      </w:pPr>
      <w:r w:rsidRPr="000E3509">
        <w:rPr>
          <w:rFonts w:ascii="Tahoma" w:hAnsi="Tahoma" w:cs="Tahoma"/>
          <w:w w:val="85"/>
        </w:rPr>
        <w:t>CIPM:CommissionInternedePassationdesMarché</w:t>
      </w:r>
      <w:r w:rsidRPr="000E3509">
        <w:rPr>
          <w:rFonts w:ascii="Tahoma" w:hAnsi="Tahoma" w:cs="Tahoma"/>
          <w:spacing w:val="-10"/>
          <w:w w:val="85"/>
        </w:rPr>
        <w:t>s</w:t>
      </w:r>
    </w:p>
    <w:p w:rsidR="003F4930" w:rsidRPr="000E3509" w:rsidRDefault="003F4930" w:rsidP="003F4930">
      <w:pPr>
        <w:pStyle w:val="Corpsdetexte"/>
        <w:spacing w:before="200"/>
        <w:ind w:right="3213"/>
        <w:rPr>
          <w:rFonts w:ascii="Tahoma" w:hAnsi="Tahoma" w:cs="Tahoma"/>
        </w:rPr>
      </w:pPr>
      <w:r w:rsidRPr="000E3509">
        <w:rPr>
          <w:rFonts w:ascii="Tahoma" w:hAnsi="Tahoma" w:cs="Tahoma"/>
          <w:spacing w:val="26"/>
          <w:w w:val="85"/>
        </w:rPr>
        <w:t>CCCM</w:t>
      </w:r>
      <w:r w:rsidRPr="000E3509">
        <w:rPr>
          <w:rFonts w:ascii="Tahoma" w:hAnsi="Tahoma" w:cs="Tahoma"/>
          <w:w w:val="85"/>
        </w:rPr>
        <w:t>:CommissionCentraledeContrôlesdesMarchésPublics CSPM:CommissionSpécialedePassationdeMarchésPublics</w:t>
      </w:r>
    </w:p>
    <w:p w:rsidR="003F4930" w:rsidRPr="000E3509" w:rsidRDefault="003F4930" w:rsidP="003F4930">
      <w:pPr>
        <w:pStyle w:val="Corpsdetexte"/>
        <w:spacing w:before="4"/>
        <w:rPr>
          <w:rFonts w:ascii="Tahoma" w:hAnsi="Tahoma" w:cs="Tahoma"/>
        </w:rPr>
      </w:pPr>
      <w:r w:rsidRPr="000E3509">
        <w:rPr>
          <w:rFonts w:ascii="Tahoma" w:hAnsi="Tahoma" w:cs="Tahoma"/>
          <w:w w:val="85"/>
        </w:rPr>
        <w:t>CDPM:CommissionDépartementaledePassationdesMarchésPublic</w:t>
      </w:r>
      <w:r w:rsidRPr="000E3509">
        <w:rPr>
          <w:rFonts w:ascii="Tahoma" w:hAnsi="Tahoma" w:cs="Tahoma"/>
          <w:spacing w:val="-12"/>
          <w:w w:val="85"/>
        </w:rPr>
        <w:t>s</w:t>
      </w:r>
    </w:p>
    <w:p w:rsidR="003F4930" w:rsidRDefault="003F4930" w:rsidP="003F4930">
      <w:pPr>
        <w:pStyle w:val="Corpsdetexte"/>
        <w:spacing w:before="197"/>
        <w:ind w:right="5892"/>
        <w:rPr>
          <w:rFonts w:ascii="Tahoma" w:hAnsi="Tahoma" w:cs="Tahoma"/>
          <w:w w:val="85"/>
        </w:rPr>
      </w:pPr>
      <w:r w:rsidRPr="000E3509">
        <w:rPr>
          <w:rFonts w:ascii="Tahoma" w:hAnsi="Tahoma" w:cs="Tahoma"/>
          <w:w w:val="85"/>
        </w:rPr>
        <w:t xml:space="preserve">DTAO:DossierTyped’Appeld’Offres </w:t>
      </w:r>
    </w:p>
    <w:p w:rsidR="003F4930" w:rsidRPr="000E3509" w:rsidRDefault="003F4930" w:rsidP="003F4930">
      <w:pPr>
        <w:pStyle w:val="Corpsdetexte"/>
        <w:spacing w:before="197"/>
        <w:ind w:right="5892"/>
        <w:rPr>
          <w:rFonts w:ascii="Tahoma" w:hAnsi="Tahoma" w:cs="Tahoma"/>
        </w:rPr>
      </w:pPr>
      <w:r w:rsidRPr="000E3509">
        <w:rPr>
          <w:rFonts w:ascii="Tahoma" w:hAnsi="Tahoma" w:cs="Tahoma"/>
          <w:spacing w:val="24"/>
          <w:w w:val="90"/>
        </w:rPr>
        <w:t xml:space="preserve">DAO </w:t>
      </w:r>
      <w:r w:rsidRPr="000E3509">
        <w:rPr>
          <w:rFonts w:ascii="Tahoma" w:hAnsi="Tahoma" w:cs="Tahoma"/>
          <w:w w:val="90"/>
        </w:rPr>
        <w:t>:Dossierd’Appelsd’Offres</w:t>
      </w: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ind w:left="0"/>
        <w:rPr>
          <w:rFonts w:ascii="Tahoma" w:hAnsi="Tahoma" w:cs="Tahoma"/>
        </w:rPr>
      </w:pPr>
    </w:p>
    <w:p w:rsidR="003F4930" w:rsidRPr="000E3509" w:rsidRDefault="003F4930" w:rsidP="003F4930">
      <w:pPr>
        <w:pStyle w:val="Corpsdetexte"/>
        <w:spacing w:before="3"/>
        <w:ind w:left="0"/>
        <w:rPr>
          <w:rFonts w:ascii="Tahoma" w:hAnsi="Tahoma" w:cs="Tahoma"/>
        </w:rPr>
      </w:pPr>
    </w:p>
    <w:p w:rsidR="003F4930" w:rsidRPr="000E3509" w:rsidRDefault="003F4930" w:rsidP="003F4930">
      <w:pPr>
        <w:spacing w:before="1"/>
        <w:ind w:left="1103" w:right="1138"/>
        <w:jc w:val="center"/>
        <w:rPr>
          <w:rFonts w:ascii="Tahoma" w:hAnsi="Tahoma" w:cs="Tahoma"/>
          <w:b/>
          <w:sz w:val="28"/>
        </w:rPr>
      </w:pPr>
      <w:r w:rsidRPr="000E3509">
        <w:rPr>
          <w:rFonts w:ascii="Tahoma" w:hAnsi="Tahoma" w:cs="Tahoma"/>
          <w:b/>
          <w:w w:val="80"/>
          <w:sz w:val="28"/>
        </w:rPr>
        <w:lastRenderedPageBreak/>
        <w:t>TABLEDESMATIERE</w:t>
      </w:r>
      <w:r w:rsidRPr="000E3509">
        <w:rPr>
          <w:rFonts w:ascii="Tahoma" w:hAnsi="Tahoma" w:cs="Tahoma"/>
          <w:b/>
          <w:spacing w:val="-10"/>
          <w:w w:val="80"/>
          <w:sz w:val="28"/>
        </w:rPr>
        <w:t>S</w:t>
      </w:r>
    </w:p>
    <w:p w:rsidR="003F4930" w:rsidRPr="00B416C9" w:rsidRDefault="003F4930" w:rsidP="003F4930">
      <w:pPr>
        <w:tabs>
          <w:tab w:val="left" w:pos="2313"/>
          <w:tab w:val="left" w:leader="dot" w:pos="7663"/>
        </w:tabs>
        <w:spacing w:before="157"/>
        <w:ind w:left="1036"/>
        <w:rPr>
          <w:rFonts w:ascii="Tahoma" w:hAnsi="Tahoma" w:cs="Tahoma"/>
          <w:b/>
          <w:sz w:val="24"/>
        </w:rPr>
        <w:sectPr w:rsidR="003F4930" w:rsidRPr="00B416C9">
          <w:pgSz w:w="11900" w:h="16820"/>
          <w:pgMar w:top="1040" w:right="380" w:bottom="1180" w:left="380" w:header="0" w:footer="995" w:gutter="0"/>
          <w:cols w:space="720"/>
        </w:sectPr>
      </w:pPr>
      <w:r w:rsidRPr="00B865F0">
        <w:rPr>
          <w:rFonts w:ascii="Tahoma" w:hAnsi="Tahoma" w:cs="Tahoma"/>
          <w:sz w:val="24"/>
        </w:rPr>
        <w:t>Pièce</w:t>
      </w:r>
      <w:r w:rsidRPr="00B865F0">
        <w:rPr>
          <w:rFonts w:ascii="Tahoma" w:hAnsi="Tahoma" w:cs="Tahoma"/>
          <w:spacing w:val="-4"/>
          <w:sz w:val="24"/>
        </w:rPr>
        <w:t>N°0.</w:t>
      </w:r>
      <w:r w:rsidRPr="00B865F0">
        <w:rPr>
          <w:rFonts w:ascii="Tahoma" w:hAnsi="Tahoma" w:cs="Tahoma"/>
          <w:sz w:val="24"/>
        </w:rPr>
        <w:tab/>
        <w:t>Lettred’invitationàsoumissionner</w:t>
      </w:r>
      <w:r w:rsidRPr="00B865F0">
        <w:rPr>
          <w:rFonts w:ascii="Tahoma" w:hAnsi="Tahoma" w:cs="Tahoma"/>
          <w:i/>
          <w:sz w:val="24"/>
        </w:rPr>
        <w:t>(le cas</w:t>
      </w:r>
      <w:r w:rsidRPr="00B865F0">
        <w:rPr>
          <w:rFonts w:ascii="Tahoma" w:hAnsi="Tahoma" w:cs="Tahoma"/>
          <w:i/>
          <w:spacing w:val="-2"/>
          <w:sz w:val="24"/>
        </w:rPr>
        <w:t>échéant)</w:t>
      </w:r>
      <w:r w:rsidRPr="00B865F0">
        <w:rPr>
          <w:rFonts w:ascii="Tahoma" w:hAnsi="Tahoma" w:cs="Tahoma"/>
          <w:i/>
          <w:sz w:val="24"/>
        </w:rPr>
        <w:tab/>
      </w:r>
      <w:r w:rsidRPr="00B865F0">
        <w:rPr>
          <w:rFonts w:ascii="Tahoma" w:hAnsi="Tahoma" w:cs="Tahoma"/>
          <w:b/>
          <w:sz w:val="24"/>
        </w:rPr>
        <w:t>Erreur!Signetnon</w:t>
      </w:r>
      <w:r w:rsidRPr="00B865F0">
        <w:rPr>
          <w:rFonts w:ascii="Tahoma" w:hAnsi="Tahoma" w:cs="Tahoma"/>
          <w:b/>
          <w:spacing w:val="-2"/>
          <w:sz w:val="24"/>
        </w:rPr>
        <w:t>défini.</w:t>
      </w:r>
    </w:p>
    <w:p w:rsidR="003F4930" w:rsidRPr="00B865F0" w:rsidRDefault="00C73C70" w:rsidP="003F4930">
      <w:pPr>
        <w:pStyle w:val="Corpsdetexte"/>
        <w:tabs>
          <w:tab w:val="left" w:pos="2313"/>
          <w:tab w:val="left" w:leader="dot" w:pos="10256"/>
        </w:tabs>
        <w:spacing w:before="68"/>
        <w:ind w:left="1036"/>
        <w:rPr>
          <w:rFonts w:ascii="Tahoma" w:hAnsi="Tahoma" w:cs="Tahoma"/>
        </w:rPr>
      </w:pPr>
      <w:hyperlink w:anchor="_bookmark0" w:history="1">
        <w:r w:rsidR="003F4930" w:rsidRPr="00B865F0">
          <w:rPr>
            <w:rFonts w:ascii="Tahoma" w:hAnsi="Tahoma" w:cs="Tahoma"/>
          </w:rPr>
          <w:t>Pièce</w:t>
        </w:r>
        <w:r w:rsidR="003F4930" w:rsidRPr="00B865F0">
          <w:rPr>
            <w:rFonts w:ascii="Tahoma" w:hAnsi="Tahoma" w:cs="Tahoma"/>
            <w:spacing w:val="-4"/>
          </w:rPr>
          <w:t>N°1.</w:t>
        </w:r>
        <w:r w:rsidR="003F4930" w:rsidRPr="00B865F0">
          <w:rPr>
            <w:rFonts w:ascii="Tahoma" w:hAnsi="Tahoma" w:cs="Tahoma"/>
          </w:rPr>
          <w:tab/>
          <w:t>Avis d'Appel d'Offres</w:t>
        </w:r>
        <w:r w:rsidR="003F4930" w:rsidRPr="00B865F0">
          <w:rPr>
            <w:rFonts w:ascii="Tahoma" w:hAnsi="Tahoma" w:cs="Tahoma"/>
            <w:spacing w:val="-4"/>
          </w:rPr>
          <w:t>(AAO)</w:t>
        </w:r>
        <w:r w:rsidR="003F4930" w:rsidRPr="00B865F0">
          <w:rPr>
            <w:rFonts w:ascii="Tahoma" w:hAnsi="Tahoma" w:cs="Tahoma"/>
          </w:rPr>
          <w:tab/>
        </w:r>
        <w:r w:rsidR="003F4930" w:rsidRPr="00B865F0">
          <w:rPr>
            <w:rFonts w:ascii="Tahoma" w:hAnsi="Tahoma" w:cs="Tahoma"/>
            <w:spacing w:val="-10"/>
          </w:rPr>
          <w:t>4</w:t>
        </w:r>
      </w:hyperlink>
    </w:p>
    <w:p w:rsidR="003F4930" w:rsidRPr="00B865F0" w:rsidRDefault="00C73C70" w:rsidP="003F4930">
      <w:pPr>
        <w:pStyle w:val="Corpsdetexte"/>
        <w:tabs>
          <w:tab w:val="left" w:pos="2313"/>
          <w:tab w:val="left" w:leader="dot" w:pos="10136"/>
        </w:tabs>
        <w:spacing w:before="240"/>
        <w:ind w:left="1036"/>
        <w:rPr>
          <w:rFonts w:ascii="Tahoma" w:hAnsi="Tahoma" w:cs="Tahoma"/>
        </w:rPr>
      </w:pPr>
      <w:hyperlink w:anchor="_bookmark1" w:history="1">
        <w:r w:rsidR="003F4930" w:rsidRPr="00B865F0">
          <w:rPr>
            <w:rFonts w:ascii="Tahoma" w:hAnsi="Tahoma" w:cs="Tahoma"/>
          </w:rPr>
          <w:t>Pièce</w:t>
        </w:r>
        <w:r w:rsidR="003F4930" w:rsidRPr="00B865F0">
          <w:rPr>
            <w:rFonts w:ascii="Tahoma" w:hAnsi="Tahoma" w:cs="Tahoma"/>
            <w:spacing w:val="-4"/>
          </w:rPr>
          <w:t>N°2.</w:t>
        </w:r>
        <w:r w:rsidR="003F4930" w:rsidRPr="00B865F0">
          <w:rPr>
            <w:rFonts w:ascii="Tahoma" w:hAnsi="Tahoma" w:cs="Tahoma"/>
          </w:rPr>
          <w:tab/>
          <w:t>RèglementGénéraldel'Appeld'Offres</w:t>
        </w:r>
        <w:r w:rsidR="003F4930" w:rsidRPr="00B865F0">
          <w:rPr>
            <w:rFonts w:ascii="Tahoma" w:hAnsi="Tahoma" w:cs="Tahoma"/>
            <w:spacing w:val="-2"/>
          </w:rPr>
          <w:t>(RGAO)</w:t>
        </w:r>
        <w:r w:rsidR="003F4930" w:rsidRPr="00B865F0">
          <w:rPr>
            <w:rFonts w:ascii="Tahoma" w:hAnsi="Tahoma" w:cs="Tahoma"/>
          </w:rPr>
          <w:tab/>
        </w:r>
        <w:r w:rsidR="003F4930" w:rsidRPr="00B865F0">
          <w:rPr>
            <w:rFonts w:ascii="Tahoma" w:hAnsi="Tahoma" w:cs="Tahoma"/>
            <w:spacing w:val="-5"/>
          </w:rPr>
          <w:t>15</w:t>
        </w:r>
      </w:hyperlink>
    </w:p>
    <w:p w:rsidR="003F4930" w:rsidRPr="00B865F0" w:rsidRDefault="00C73C70" w:rsidP="003F4930">
      <w:pPr>
        <w:pStyle w:val="Corpsdetexte"/>
        <w:tabs>
          <w:tab w:val="left" w:pos="2313"/>
          <w:tab w:val="left" w:leader="dot" w:pos="10136"/>
        </w:tabs>
        <w:spacing w:before="238"/>
        <w:ind w:left="1036"/>
        <w:rPr>
          <w:rFonts w:ascii="Tahoma" w:hAnsi="Tahoma" w:cs="Tahoma"/>
        </w:rPr>
      </w:pPr>
      <w:hyperlink w:anchor="_bookmark47" w:history="1">
        <w:r w:rsidR="003F4930" w:rsidRPr="00B865F0">
          <w:rPr>
            <w:rFonts w:ascii="Tahoma" w:hAnsi="Tahoma" w:cs="Tahoma"/>
          </w:rPr>
          <w:t>Pièce</w:t>
        </w:r>
        <w:r w:rsidR="003F4930" w:rsidRPr="00B865F0">
          <w:rPr>
            <w:rFonts w:ascii="Tahoma" w:hAnsi="Tahoma" w:cs="Tahoma"/>
            <w:spacing w:val="-4"/>
          </w:rPr>
          <w:t>N°3.</w:t>
        </w:r>
        <w:r w:rsidR="003F4930" w:rsidRPr="00B865F0">
          <w:rPr>
            <w:rFonts w:ascii="Tahoma" w:hAnsi="Tahoma" w:cs="Tahoma"/>
          </w:rPr>
          <w:tab/>
          <w:t xml:space="preserve">RèglementParticulierdel’Appeld’Offres </w:t>
        </w:r>
        <w:r w:rsidR="003F4930" w:rsidRPr="00B865F0">
          <w:rPr>
            <w:rFonts w:ascii="Tahoma" w:hAnsi="Tahoma" w:cs="Tahoma"/>
            <w:spacing w:val="-2"/>
          </w:rPr>
          <w:t>(RPAO)</w:t>
        </w:r>
        <w:r w:rsidR="003F4930" w:rsidRPr="00B865F0">
          <w:rPr>
            <w:rFonts w:ascii="Tahoma" w:hAnsi="Tahoma" w:cs="Tahoma"/>
          </w:rPr>
          <w:tab/>
        </w:r>
        <w:r w:rsidR="003F4930" w:rsidRPr="00B865F0">
          <w:rPr>
            <w:rFonts w:ascii="Tahoma" w:hAnsi="Tahoma" w:cs="Tahoma"/>
            <w:spacing w:val="-5"/>
          </w:rPr>
          <w:t>44</w:t>
        </w:r>
      </w:hyperlink>
    </w:p>
    <w:p w:rsidR="003F4930" w:rsidRPr="00B865F0" w:rsidRDefault="00C73C70" w:rsidP="003F4930">
      <w:pPr>
        <w:pStyle w:val="Corpsdetexte"/>
        <w:tabs>
          <w:tab w:val="left" w:pos="2313"/>
          <w:tab w:val="left" w:leader="dot" w:pos="10136"/>
        </w:tabs>
        <w:spacing w:before="237"/>
        <w:ind w:left="1036"/>
        <w:rPr>
          <w:rFonts w:ascii="Tahoma" w:hAnsi="Tahoma" w:cs="Tahoma"/>
        </w:rPr>
      </w:pPr>
      <w:hyperlink w:anchor="_bookmark48" w:history="1">
        <w:r w:rsidR="003F4930" w:rsidRPr="00B865F0">
          <w:rPr>
            <w:rFonts w:ascii="Tahoma" w:hAnsi="Tahoma" w:cs="Tahoma"/>
          </w:rPr>
          <w:t>Pièce</w:t>
        </w:r>
        <w:r w:rsidR="003F4930" w:rsidRPr="00B865F0">
          <w:rPr>
            <w:rFonts w:ascii="Tahoma" w:hAnsi="Tahoma" w:cs="Tahoma"/>
            <w:spacing w:val="-4"/>
          </w:rPr>
          <w:t>N°4.</w:t>
        </w:r>
        <w:r w:rsidR="003F4930" w:rsidRPr="00B865F0">
          <w:rPr>
            <w:rFonts w:ascii="Tahoma" w:hAnsi="Tahoma" w:cs="Tahoma"/>
          </w:rPr>
          <w:tab/>
          <w:t>CahierdesClausesAdministrativesParticulières</w:t>
        </w:r>
        <w:r w:rsidR="003F4930" w:rsidRPr="00B865F0">
          <w:rPr>
            <w:rFonts w:ascii="Tahoma" w:hAnsi="Tahoma" w:cs="Tahoma"/>
            <w:spacing w:val="-2"/>
          </w:rPr>
          <w:t xml:space="preserve"> (CCAP)</w:t>
        </w:r>
        <w:r w:rsidR="003F4930" w:rsidRPr="00B865F0">
          <w:rPr>
            <w:rFonts w:ascii="Tahoma" w:hAnsi="Tahoma" w:cs="Tahoma"/>
          </w:rPr>
          <w:tab/>
        </w:r>
        <w:r w:rsidR="003F4930" w:rsidRPr="00B865F0">
          <w:rPr>
            <w:rFonts w:ascii="Tahoma" w:hAnsi="Tahoma" w:cs="Tahoma"/>
            <w:spacing w:val="-5"/>
          </w:rPr>
          <w:t>81</w:t>
        </w:r>
      </w:hyperlink>
    </w:p>
    <w:p w:rsidR="003F4930" w:rsidRPr="00B865F0" w:rsidRDefault="00C73C70" w:rsidP="003F4930">
      <w:pPr>
        <w:pStyle w:val="Corpsdetexte"/>
        <w:tabs>
          <w:tab w:val="left" w:pos="2313"/>
          <w:tab w:val="left" w:leader="dot" w:pos="10136"/>
        </w:tabs>
        <w:spacing w:before="238"/>
        <w:ind w:left="1036"/>
        <w:rPr>
          <w:rFonts w:ascii="Tahoma" w:hAnsi="Tahoma" w:cs="Tahoma"/>
        </w:rPr>
      </w:pPr>
      <w:hyperlink w:anchor="_bookmark97" w:history="1">
        <w:r w:rsidR="003F4930" w:rsidRPr="00B865F0">
          <w:rPr>
            <w:rFonts w:ascii="Tahoma" w:hAnsi="Tahoma" w:cs="Tahoma"/>
          </w:rPr>
          <w:t>Pièce</w:t>
        </w:r>
        <w:r w:rsidR="003F4930" w:rsidRPr="00B865F0">
          <w:rPr>
            <w:rFonts w:ascii="Tahoma" w:hAnsi="Tahoma" w:cs="Tahoma"/>
            <w:spacing w:val="-4"/>
          </w:rPr>
          <w:t>N°5.</w:t>
        </w:r>
        <w:r w:rsidR="003F4930" w:rsidRPr="00B865F0">
          <w:rPr>
            <w:rFonts w:ascii="Tahoma" w:hAnsi="Tahoma" w:cs="Tahoma"/>
          </w:rPr>
          <w:tab/>
          <w:t>Cahierdes ClausesTechniquesParticulières</w:t>
        </w:r>
        <w:r w:rsidR="003F4930" w:rsidRPr="00B865F0">
          <w:rPr>
            <w:rFonts w:ascii="Tahoma" w:hAnsi="Tahoma" w:cs="Tahoma"/>
            <w:spacing w:val="-2"/>
          </w:rPr>
          <w:t>(CCTP)</w:t>
        </w:r>
        <w:r w:rsidR="003F4930" w:rsidRPr="00B865F0">
          <w:rPr>
            <w:rFonts w:ascii="Tahoma" w:hAnsi="Tahoma" w:cs="Tahoma"/>
          </w:rPr>
          <w:tab/>
        </w:r>
        <w:r w:rsidR="003F4930" w:rsidRPr="00B865F0">
          <w:rPr>
            <w:rFonts w:ascii="Tahoma" w:hAnsi="Tahoma" w:cs="Tahoma"/>
            <w:spacing w:val="-5"/>
          </w:rPr>
          <w:t>84</w:t>
        </w:r>
      </w:hyperlink>
    </w:p>
    <w:p w:rsidR="003F4930" w:rsidRPr="00B865F0" w:rsidRDefault="00C73C70" w:rsidP="003F4930">
      <w:pPr>
        <w:pStyle w:val="Corpsdetexte"/>
        <w:tabs>
          <w:tab w:val="left" w:pos="2313"/>
          <w:tab w:val="left" w:leader="dot" w:pos="10016"/>
        </w:tabs>
        <w:spacing w:before="238"/>
        <w:ind w:left="1036"/>
        <w:rPr>
          <w:rFonts w:ascii="Tahoma" w:hAnsi="Tahoma" w:cs="Tahoma"/>
        </w:rPr>
      </w:pPr>
      <w:hyperlink w:anchor="_bookmark98" w:history="1">
        <w:r w:rsidR="003F4930" w:rsidRPr="00B865F0">
          <w:rPr>
            <w:rFonts w:ascii="Tahoma" w:hAnsi="Tahoma" w:cs="Tahoma"/>
          </w:rPr>
          <w:t>Pièce</w:t>
        </w:r>
        <w:r w:rsidR="003F4930" w:rsidRPr="00B865F0">
          <w:rPr>
            <w:rFonts w:ascii="Tahoma" w:hAnsi="Tahoma" w:cs="Tahoma"/>
            <w:spacing w:val="-4"/>
          </w:rPr>
          <w:t>N°6.</w:t>
        </w:r>
        <w:r w:rsidR="003F4930" w:rsidRPr="00B865F0">
          <w:rPr>
            <w:rFonts w:ascii="Tahoma" w:hAnsi="Tahoma" w:cs="Tahoma"/>
          </w:rPr>
          <w:tab/>
          <w:t>Cadredu bordereau des prix</w:t>
        </w:r>
        <w:r w:rsidR="003F4930" w:rsidRPr="00B865F0">
          <w:rPr>
            <w:rFonts w:ascii="Tahoma" w:hAnsi="Tahoma" w:cs="Tahoma"/>
            <w:spacing w:val="-2"/>
          </w:rPr>
          <w:t>unitaires</w:t>
        </w:r>
        <w:r w:rsidR="003F4930" w:rsidRPr="00B865F0">
          <w:rPr>
            <w:rFonts w:ascii="Tahoma" w:hAnsi="Tahoma" w:cs="Tahoma"/>
          </w:rPr>
          <w:tab/>
        </w:r>
        <w:r w:rsidR="003F4930" w:rsidRPr="00B865F0">
          <w:rPr>
            <w:rFonts w:ascii="Tahoma" w:hAnsi="Tahoma" w:cs="Tahoma"/>
            <w:spacing w:val="-5"/>
          </w:rPr>
          <w:t>102</w:t>
        </w:r>
      </w:hyperlink>
    </w:p>
    <w:p w:rsidR="003F4930" w:rsidRPr="00B865F0" w:rsidRDefault="00C73C70" w:rsidP="003F4930">
      <w:pPr>
        <w:pStyle w:val="Corpsdetexte"/>
        <w:tabs>
          <w:tab w:val="left" w:pos="2313"/>
          <w:tab w:val="left" w:leader="dot" w:pos="10016"/>
        </w:tabs>
        <w:spacing w:before="237"/>
        <w:ind w:left="1036"/>
        <w:rPr>
          <w:rFonts w:ascii="Tahoma" w:hAnsi="Tahoma" w:cs="Tahoma"/>
        </w:rPr>
      </w:pPr>
      <w:hyperlink w:anchor="_bookmark99" w:history="1">
        <w:r w:rsidR="003F4930" w:rsidRPr="00B865F0">
          <w:rPr>
            <w:rFonts w:ascii="Tahoma" w:hAnsi="Tahoma" w:cs="Tahoma"/>
          </w:rPr>
          <w:t>Pièce</w:t>
        </w:r>
        <w:r w:rsidR="003F4930" w:rsidRPr="00B865F0">
          <w:rPr>
            <w:rFonts w:ascii="Tahoma" w:hAnsi="Tahoma" w:cs="Tahoma"/>
            <w:spacing w:val="-4"/>
          </w:rPr>
          <w:t>N°7.</w:t>
        </w:r>
        <w:r w:rsidR="003F4930" w:rsidRPr="00B865F0">
          <w:rPr>
            <w:rFonts w:ascii="Tahoma" w:hAnsi="Tahoma" w:cs="Tahoma"/>
          </w:rPr>
          <w:tab/>
          <w:t xml:space="preserve">Cadredu détailquantitatif et </w:t>
        </w:r>
        <w:r w:rsidR="003F4930" w:rsidRPr="00B865F0">
          <w:rPr>
            <w:rFonts w:ascii="Tahoma" w:hAnsi="Tahoma" w:cs="Tahoma"/>
            <w:spacing w:val="-2"/>
          </w:rPr>
          <w:t>estimatif</w:t>
        </w:r>
        <w:r w:rsidR="003F4930" w:rsidRPr="00B865F0">
          <w:rPr>
            <w:rFonts w:ascii="Tahoma" w:hAnsi="Tahoma" w:cs="Tahoma"/>
          </w:rPr>
          <w:tab/>
        </w:r>
        <w:r w:rsidR="003F4930" w:rsidRPr="00B865F0">
          <w:rPr>
            <w:rFonts w:ascii="Tahoma" w:hAnsi="Tahoma" w:cs="Tahoma"/>
            <w:spacing w:val="-5"/>
          </w:rPr>
          <w:t>123</w:t>
        </w:r>
      </w:hyperlink>
    </w:p>
    <w:p w:rsidR="003F4930" w:rsidRPr="00B865F0" w:rsidRDefault="00C73C70" w:rsidP="003F4930">
      <w:pPr>
        <w:pStyle w:val="Corpsdetexte"/>
        <w:tabs>
          <w:tab w:val="left" w:pos="2313"/>
          <w:tab w:val="left" w:leader="dot" w:pos="10016"/>
        </w:tabs>
        <w:spacing w:before="241"/>
        <w:ind w:left="1036"/>
        <w:rPr>
          <w:rFonts w:ascii="Tahoma" w:hAnsi="Tahoma" w:cs="Tahoma"/>
        </w:rPr>
      </w:pPr>
      <w:hyperlink w:anchor="_bookmark100" w:history="1">
        <w:r w:rsidR="003F4930" w:rsidRPr="00B865F0">
          <w:rPr>
            <w:rFonts w:ascii="Tahoma" w:hAnsi="Tahoma" w:cs="Tahoma"/>
          </w:rPr>
          <w:t>Pièce</w:t>
        </w:r>
        <w:r w:rsidR="003F4930" w:rsidRPr="00B865F0">
          <w:rPr>
            <w:rFonts w:ascii="Tahoma" w:hAnsi="Tahoma" w:cs="Tahoma"/>
            <w:spacing w:val="-4"/>
          </w:rPr>
          <w:t>N°8.</w:t>
        </w:r>
        <w:r w:rsidR="003F4930" w:rsidRPr="00B865F0">
          <w:rPr>
            <w:rFonts w:ascii="Tahoma" w:hAnsi="Tahoma" w:cs="Tahoma"/>
          </w:rPr>
          <w:tab/>
          <w:t xml:space="preserve">Cadredu sous-détaildes </w:t>
        </w:r>
        <w:r w:rsidR="003F4930" w:rsidRPr="00B865F0">
          <w:rPr>
            <w:rFonts w:ascii="Tahoma" w:hAnsi="Tahoma" w:cs="Tahoma"/>
            <w:spacing w:val="-4"/>
          </w:rPr>
          <w:t>prix</w:t>
        </w:r>
        <w:r w:rsidR="003F4930" w:rsidRPr="00B865F0">
          <w:rPr>
            <w:rFonts w:ascii="Tahoma" w:hAnsi="Tahoma" w:cs="Tahoma"/>
          </w:rPr>
          <w:tab/>
        </w:r>
        <w:r w:rsidR="003F4930" w:rsidRPr="00B865F0">
          <w:rPr>
            <w:rFonts w:ascii="Tahoma" w:hAnsi="Tahoma" w:cs="Tahoma"/>
            <w:spacing w:val="-5"/>
          </w:rPr>
          <w:t>128</w:t>
        </w:r>
      </w:hyperlink>
    </w:p>
    <w:p w:rsidR="003F4930" w:rsidRPr="00B865F0" w:rsidRDefault="00C73C70" w:rsidP="003F4930">
      <w:pPr>
        <w:pStyle w:val="Corpsdetexte"/>
        <w:tabs>
          <w:tab w:val="left" w:pos="2313"/>
          <w:tab w:val="left" w:leader="dot" w:pos="10016"/>
        </w:tabs>
        <w:spacing w:before="237"/>
        <w:ind w:left="1036"/>
        <w:rPr>
          <w:rFonts w:ascii="Tahoma" w:hAnsi="Tahoma" w:cs="Tahoma"/>
        </w:rPr>
      </w:pPr>
      <w:hyperlink w:anchor="_bookmark101" w:history="1">
        <w:r w:rsidR="003F4930" w:rsidRPr="00B865F0">
          <w:rPr>
            <w:rFonts w:ascii="Tahoma" w:hAnsi="Tahoma" w:cs="Tahoma"/>
          </w:rPr>
          <w:t>Pièce</w:t>
        </w:r>
        <w:r w:rsidR="003F4930" w:rsidRPr="00B865F0">
          <w:rPr>
            <w:rFonts w:ascii="Tahoma" w:hAnsi="Tahoma" w:cs="Tahoma"/>
            <w:spacing w:val="-4"/>
          </w:rPr>
          <w:t>N°9.</w:t>
        </w:r>
        <w:r w:rsidR="003F4930" w:rsidRPr="00B865F0">
          <w:rPr>
            <w:rFonts w:ascii="Tahoma" w:hAnsi="Tahoma" w:cs="Tahoma"/>
          </w:rPr>
          <w:tab/>
          <w:t>Modèlede</w:t>
        </w:r>
        <w:r w:rsidR="003F4930" w:rsidRPr="00B865F0">
          <w:rPr>
            <w:rFonts w:ascii="Tahoma" w:hAnsi="Tahoma" w:cs="Tahoma"/>
            <w:spacing w:val="-2"/>
          </w:rPr>
          <w:t xml:space="preserve"> marché</w:t>
        </w:r>
        <w:r w:rsidR="003F4930" w:rsidRPr="00B865F0">
          <w:rPr>
            <w:rFonts w:ascii="Tahoma" w:hAnsi="Tahoma" w:cs="Tahoma"/>
          </w:rPr>
          <w:tab/>
        </w:r>
        <w:r w:rsidR="003F4930" w:rsidRPr="00B865F0">
          <w:rPr>
            <w:rFonts w:ascii="Tahoma" w:hAnsi="Tahoma" w:cs="Tahoma"/>
            <w:spacing w:val="-5"/>
          </w:rPr>
          <w:t>130</w:t>
        </w:r>
      </w:hyperlink>
    </w:p>
    <w:p w:rsidR="003F4930" w:rsidRPr="00B865F0" w:rsidRDefault="00C73C70" w:rsidP="003F4930">
      <w:pPr>
        <w:pStyle w:val="Corpsdetexte"/>
        <w:tabs>
          <w:tab w:val="left" w:leader="dot" w:pos="10016"/>
        </w:tabs>
        <w:spacing w:before="238"/>
        <w:ind w:left="1036"/>
        <w:rPr>
          <w:rFonts w:ascii="Tahoma" w:hAnsi="Tahoma" w:cs="Tahoma"/>
        </w:rPr>
      </w:pPr>
      <w:hyperlink w:anchor="_bookmark102" w:history="1">
        <w:r w:rsidR="003F4930" w:rsidRPr="00B865F0">
          <w:rPr>
            <w:rFonts w:ascii="Tahoma" w:hAnsi="Tahoma" w:cs="Tahoma"/>
          </w:rPr>
          <w:t>PièceN°10.Modèlesouformulairestypesàutiliserparles</w:t>
        </w:r>
        <w:r w:rsidR="003F4930" w:rsidRPr="00B865F0">
          <w:rPr>
            <w:rFonts w:ascii="Tahoma" w:hAnsi="Tahoma" w:cs="Tahoma"/>
            <w:spacing w:val="-2"/>
          </w:rPr>
          <w:t>Soumissionnaires</w:t>
        </w:r>
        <w:r w:rsidR="003F4930" w:rsidRPr="00B865F0">
          <w:rPr>
            <w:rFonts w:ascii="Tahoma" w:hAnsi="Tahoma" w:cs="Tahoma"/>
          </w:rPr>
          <w:tab/>
        </w:r>
        <w:r w:rsidR="003F4930" w:rsidRPr="00B865F0">
          <w:rPr>
            <w:rFonts w:ascii="Tahoma" w:hAnsi="Tahoma" w:cs="Tahoma"/>
            <w:spacing w:val="-5"/>
          </w:rPr>
          <w:t>136</w:t>
        </w:r>
      </w:hyperlink>
    </w:p>
    <w:p w:rsidR="003F4930" w:rsidRPr="00B865F0" w:rsidRDefault="00C73C70" w:rsidP="003F4930">
      <w:pPr>
        <w:pStyle w:val="Corpsdetexte"/>
        <w:tabs>
          <w:tab w:val="left" w:leader="dot" w:pos="10016"/>
        </w:tabs>
        <w:spacing w:before="238"/>
        <w:ind w:left="1036"/>
        <w:rPr>
          <w:rFonts w:ascii="Tahoma" w:hAnsi="Tahoma" w:cs="Tahoma"/>
        </w:rPr>
      </w:pPr>
      <w:hyperlink w:anchor="_bookmark103" w:history="1">
        <w:r w:rsidR="003F4930" w:rsidRPr="00B865F0">
          <w:rPr>
            <w:rFonts w:ascii="Tahoma" w:hAnsi="Tahoma" w:cs="Tahoma"/>
          </w:rPr>
          <w:t>PièceN°11.LaCharte</w:t>
        </w:r>
        <w:r w:rsidR="003F4930" w:rsidRPr="00B865F0">
          <w:rPr>
            <w:rFonts w:ascii="Tahoma" w:hAnsi="Tahoma" w:cs="Tahoma"/>
            <w:spacing w:val="-2"/>
          </w:rPr>
          <w:t xml:space="preserve"> d’Intégrité</w:t>
        </w:r>
        <w:r w:rsidR="003F4930" w:rsidRPr="00B865F0">
          <w:rPr>
            <w:rFonts w:ascii="Tahoma" w:hAnsi="Tahoma" w:cs="Tahoma"/>
          </w:rPr>
          <w:tab/>
        </w:r>
        <w:r w:rsidR="003F4930" w:rsidRPr="00B865F0">
          <w:rPr>
            <w:rFonts w:ascii="Tahoma" w:hAnsi="Tahoma" w:cs="Tahoma"/>
            <w:spacing w:val="-5"/>
          </w:rPr>
          <w:t>155</w:t>
        </w:r>
      </w:hyperlink>
    </w:p>
    <w:p w:rsidR="003F4930" w:rsidRPr="00B865F0" w:rsidRDefault="00C73C70" w:rsidP="003F4930">
      <w:pPr>
        <w:pStyle w:val="Corpsdetexte"/>
        <w:spacing w:before="237"/>
        <w:ind w:left="1036"/>
        <w:rPr>
          <w:rFonts w:ascii="Tahoma" w:hAnsi="Tahoma" w:cs="Tahoma"/>
        </w:rPr>
      </w:pPr>
      <w:hyperlink w:anchor="_bookmark104" w:history="1">
        <w:r w:rsidR="003F4930" w:rsidRPr="00B865F0">
          <w:rPr>
            <w:rFonts w:ascii="Tahoma" w:hAnsi="Tahoma" w:cs="Tahoma"/>
          </w:rPr>
          <w:t>PièceN°12.LaDéclarationd’engagementaurespectdesclausessocialeset</w:t>
        </w:r>
        <w:r w:rsidR="003F4930" w:rsidRPr="00B865F0">
          <w:rPr>
            <w:rFonts w:ascii="Tahoma" w:hAnsi="Tahoma" w:cs="Tahoma"/>
            <w:spacing w:val="-2"/>
          </w:rPr>
          <w:t>environnementales</w:t>
        </w:r>
      </w:hyperlink>
    </w:p>
    <w:p w:rsidR="003F4930" w:rsidRPr="00B865F0" w:rsidRDefault="00C73C70" w:rsidP="003F4930">
      <w:pPr>
        <w:pStyle w:val="Corpsdetexte"/>
        <w:tabs>
          <w:tab w:val="left" w:leader="dot" w:pos="10016"/>
        </w:tabs>
        <w:spacing w:before="140"/>
        <w:ind w:left="2320"/>
        <w:rPr>
          <w:rFonts w:ascii="Tahoma" w:hAnsi="Tahoma" w:cs="Tahoma"/>
        </w:rPr>
      </w:pPr>
      <w:hyperlink w:anchor="_bookmark104" w:history="1">
        <w:r w:rsidR="003F4930" w:rsidRPr="00B865F0">
          <w:rPr>
            <w:rFonts w:ascii="Tahoma" w:hAnsi="Tahoma" w:cs="Tahoma"/>
            <w:spacing w:val="-10"/>
          </w:rPr>
          <w:t>.</w:t>
        </w:r>
        <w:r w:rsidR="003F4930" w:rsidRPr="00B865F0">
          <w:rPr>
            <w:rFonts w:ascii="Tahoma" w:hAnsi="Tahoma" w:cs="Tahoma"/>
          </w:rPr>
          <w:tab/>
        </w:r>
        <w:r w:rsidR="003F4930" w:rsidRPr="00B865F0">
          <w:rPr>
            <w:rFonts w:ascii="Tahoma" w:hAnsi="Tahoma" w:cs="Tahoma"/>
            <w:spacing w:val="-5"/>
          </w:rPr>
          <w:t>160</w:t>
        </w:r>
      </w:hyperlink>
    </w:p>
    <w:p w:rsidR="003F4930" w:rsidRPr="00B865F0" w:rsidRDefault="00C73C70" w:rsidP="003F4930">
      <w:pPr>
        <w:pStyle w:val="Corpsdetexte"/>
        <w:tabs>
          <w:tab w:val="left" w:leader="dot" w:pos="10016"/>
        </w:tabs>
        <w:spacing w:before="238"/>
        <w:ind w:left="1036"/>
        <w:rPr>
          <w:rFonts w:ascii="Tahoma" w:hAnsi="Tahoma" w:cs="Tahoma"/>
        </w:rPr>
      </w:pPr>
      <w:hyperlink w:anchor="_bookmark105" w:history="1">
        <w:r w:rsidR="003F4930" w:rsidRPr="00B865F0">
          <w:rPr>
            <w:rFonts w:ascii="Tahoma" w:hAnsi="Tahoma" w:cs="Tahoma"/>
          </w:rPr>
          <w:t xml:space="preserve">PièceN°13.Visadematurité ouJustificatifsdesétudes </w:t>
        </w:r>
        <w:r w:rsidR="003F4930" w:rsidRPr="00B865F0">
          <w:rPr>
            <w:rFonts w:ascii="Tahoma" w:hAnsi="Tahoma" w:cs="Tahoma"/>
            <w:spacing w:val="-2"/>
          </w:rPr>
          <w:t>préalables</w:t>
        </w:r>
        <w:r w:rsidR="003F4930" w:rsidRPr="00B865F0">
          <w:rPr>
            <w:rFonts w:ascii="Tahoma" w:hAnsi="Tahoma" w:cs="Tahoma"/>
          </w:rPr>
          <w:tab/>
        </w:r>
        <w:r w:rsidR="003F4930" w:rsidRPr="00B865F0">
          <w:rPr>
            <w:rFonts w:ascii="Tahoma" w:hAnsi="Tahoma" w:cs="Tahoma"/>
            <w:spacing w:val="-5"/>
          </w:rPr>
          <w:t>163</w:t>
        </w:r>
      </w:hyperlink>
    </w:p>
    <w:p w:rsidR="003F4930" w:rsidRPr="00B865F0" w:rsidRDefault="00C73C70" w:rsidP="003F4930">
      <w:pPr>
        <w:pStyle w:val="Corpsdetexte"/>
        <w:tabs>
          <w:tab w:val="left" w:leader="dot" w:pos="10016"/>
        </w:tabs>
        <w:spacing w:before="237"/>
        <w:ind w:left="2313" w:right="760" w:hanging="1277"/>
        <w:rPr>
          <w:rFonts w:ascii="Tahoma" w:hAnsi="Tahoma" w:cs="Tahoma"/>
        </w:rPr>
      </w:pPr>
      <w:hyperlink w:anchor="_bookmark106" w:history="1">
        <w:r w:rsidR="003F4930" w:rsidRPr="00B865F0">
          <w:rPr>
            <w:rFonts w:ascii="Tahoma" w:hAnsi="Tahoma" w:cs="Tahoma"/>
          </w:rPr>
          <w:t>Pièce N°14.Liste des organismes habilités à émettre des cautions dans le cadre des Marchés</w:t>
        </w:r>
      </w:hyperlink>
      <w:hyperlink w:anchor="_bookmark106" w:history="1">
        <w:r w:rsidR="003F4930" w:rsidRPr="00B865F0">
          <w:rPr>
            <w:rFonts w:ascii="Tahoma" w:hAnsi="Tahoma" w:cs="Tahoma"/>
            <w:spacing w:val="-2"/>
          </w:rPr>
          <w:t>Publics</w:t>
        </w:r>
        <w:r w:rsidR="003F4930">
          <w:rPr>
            <w:rFonts w:ascii="Tahoma" w:hAnsi="Tahoma" w:cs="Tahoma"/>
            <w:spacing w:val="-2"/>
          </w:rPr>
          <w:t>………………………………………………………………………………..</w:t>
        </w:r>
        <w:r w:rsidR="003F4930" w:rsidRPr="00B865F0">
          <w:rPr>
            <w:rFonts w:ascii="Tahoma" w:hAnsi="Tahoma" w:cs="Tahoma"/>
            <w:spacing w:val="-5"/>
          </w:rPr>
          <w:t>165</w:t>
        </w:r>
      </w:hyperlink>
    </w:p>
    <w:p w:rsidR="003F4930" w:rsidRPr="00B865F0" w:rsidRDefault="00C73C70" w:rsidP="003F4930">
      <w:pPr>
        <w:pStyle w:val="Corpsdetexte"/>
        <w:tabs>
          <w:tab w:val="left" w:pos="2313"/>
          <w:tab w:val="left" w:leader="dot" w:pos="10016"/>
        </w:tabs>
        <w:spacing w:before="101"/>
        <w:rPr>
          <w:rFonts w:ascii="Tahoma" w:hAnsi="Tahoma" w:cs="Tahoma"/>
        </w:rPr>
      </w:pPr>
      <w:hyperlink w:anchor="_bookmark105" w:history="1">
        <w:r w:rsidR="003F4930" w:rsidRPr="00B865F0">
          <w:rPr>
            <w:rFonts w:ascii="Tahoma" w:hAnsi="Tahoma" w:cs="Tahoma"/>
          </w:rPr>
          <w:t>Pièce</w:t>
        </w:r>
        <w:r w:rsidR="003F4930" w:rsidRPr="00B865F0">
          <w:rPr>
            <w:rFonts w:ascii="Tahoma" w:hAnsi="Tahoma" w:cs="Tahoma"/>
            <w:spacing w:val="-2"/>
          </w:rPr>
          <w:t>N°15.</w:t>
        </w:r>
        <w:r w:rsidR="003F4930" w:rsidRPr="00B865F0">
          <w:rPr>
            <w:rFonts w:ascii="Tahoma" w:hAnsi="Tahoma" w:cs="Tahoma"/>
          </w:rPr>
          <w:tab/>
          <w:t xml:space="preserve">Procéduredepassationdes marchésen </w:t>
        </w:r>
        <w:r w:rsidR="003F4930" w:rsidRPr="00B865F0">
          <w:rPr>
            <w:rFonts w:ascii="Tahoma" w:hAnsi="Tahoma" w:cs="Tahoma"/>
            <w:spacing w:val="-2"/>
          </w:rPr>
          <w:t>ligne</w:t>
        </w:r>
      </w:hyperlink>
      <w:r w:rsidR="003F4930" w:rsidRPr="00B865F0">
        <w:rPr>
          <w:rFonts w:ascii="Tahoma" w:hAnsi="Tahoma" w:cs="Tahoma"/>
        </w:rPr>
        <w:tab/>
      </w:r>
      <w:hyperlink w:anchor="_bookmark105" w:history="1">
        <w:r w:rsidR="003F4930" w:rsidRPr="00B865F0">
          <w:rPr>
            <w:rFonts w:ascii="Tahoma" w:hAnsi="Tahoma" w:cs="Tahoma"/>
            <w:spacing w:val="-5"/>
          </w:rPr>
          <w:t>163</w:t>
        </w:r>
      </w:hyperlink>
    </w:p>
    <w:p w:rsidR="003F4930" w:rsidRPr="00B865F0" w:rsidRDefault="003F4930" w:rsidP="003F4930">
      <w:pPr>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spacing w:before="114"/>
        <w:ind w:left="0"/>
        <w:rPr>
          <w:rFonts w:ascii="Tahoma" w:hAnsi="Tahoma" w:cs="Tahoma"/>
          <w:sz w:val="28"/>
        </w:rPr>
      </w:pPr>
    </w:p>
    <w:p w:rsidR="003F4930" w:rsidRPr="000E3509" w:rsidRDefault="003F4930" w:rsidP="003F4930">
      <w:pPr>
        <w:ind w:left="800"/>
        <w:jc w:val="center"/>
        <w:rPr>
          <w:rFonts w:ascii="Tahoma" w:hAnsi="Tahoma" w:cs="Tahoma"/>
          <w:b/>
          <w:sz w:val="28"/>
        </w:rPr>
      </w:pPr>
      <w:bookmarkStart w:id="2" w:name="_bookmark0"/>
      <w:bookmarkEnd w:id="2"/>
      <w:r w:rsidRPr="000E3509">
        <w:rPr>
          <w:rFonts w:ascii="Tahoma" w:hAnsi="Tahoma" w:cs="Tahoma"/>
          <w:b/>
          <w:sz w:val="28"/>
        </w:rPr>
        <w:t>PIECEN°</w:t>
      </w:r>
      <w:r w:rsidRPr="000E3509">
        <w:rPr>
          <w:rFonts w:ascii="Tahoma" w:hAnsi="Tahoma" w:cs="Tahoma"/>
          <w:b/>
          <w:spacing w:val="-10"/>
          <w:sz w:val="28"/>
        </w:rPr>
        <w:t>1</w:t>
      </w:r>
    </w:p>
    <w:p w:rsidR="003F4930" w:rsidRPr="000E3509" w:rsidRDefault="003F4930" w:rsidP="003F4930">
      <w:pPr>
        <w:ind w:left="852"/>
        <w:jc w:val="center"/>
        <w:rPr>
          <w:rFonts w:ascii="Tahoma" w:hAnsi="Tahoma" w:cs="Tahoma"/>
          <w:b/>
          <w:sz w:val="28"/>
        </w:rPr>
      </w:pPr>
      <w:r w:rsidRPr="000E3509">
        <w:rPr>
          <w:rFonts w:ascii="Tahoma" w:hAnsi="Tahoma" w:cs="Tahoma"/>
          <w:b/>
          <w:sz w:val="28"/>
        </w:rPr>
        <w:t>AVISD'APPELD'OFFRES(AA</w:t>
      </w:r>
      <w:r w:rsidRPr="000E3509">
        <w:rPr>
          <w:rFonts w:ascii="Tahoma" w:hAnsi="Tahoma" w:cs="Tahoma"/>
          <w:b/>
          <w:spacing w:val="14"/>
          <w:sz w:val="28"/>
        </w:rPr>
        <w:t xml:space="preserve">O) </w:t>
      </w:r>
    </w:p>
    <w:p w:rsidR="003F4930" w:rsidRPr="000E3509" w:rsidRDefault="003F4930" w:rsidP="003F4930">
      <w:pPr>
        <w:jc w:val="center"/>
        <w:rPr>
          <w:rFonts w:ascii="Tahoma" w:hAnsi="Tahoma" w:cs="Tahoma"/>
          <w:sz w:val="28"/>
        </w:rPr>
        <w:sectPr w:rsidR="003F4930" w:rsidRPr="000E3509">
          <w:pgSz w:w="11900" w:h="16820"/>
          <w:pgMar w:top="1920" w:right="380" w:bottom="1260" w:left="380" w:header="0" w:footer="995" w:gutter="0"/>
          <w:cols w:space="720"/>
        </w:sectPr>
      </w:pPr>
    </w:p>
    <w:p w:rsidR="003F4930" w:rsidRPr="000E3509" w:rsidRDefault="00C73C70" w:rsidP="003F4930">
      <w:pPr>
        <w:pStyle w:val="Corpsdetexte"/>
      </w:pPr>
      <w:r w:rsidRPr="00C73C70">
        <w:rPr>
          <w:noProof/>
          <w:color w:val="C00000"/>
        </w:rPr>
        <w:lastRenderedPageBreak/>
        <w:pict>
          <v:shape id="Zone de texte 80" o:spid="_x0000_s2062" type="#_x0000_t202" style="position:absolute;left:0;text-align:left;margin-left:8.8pt;margin-top:-.25pt;width:184.8pt;height:158.5pt;z-index:251650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" stroked="f">
            <v:textbox>
              <w:txbxContent>
                <w:p w:rsidR="005649A2" w:rsidRPr="00D32806" w:rsidRDefault="005649A2" w:rsidP="003F4930">
                  <w:pPr>
                    <w:jc w:val="center"/>
                    <w:rPr>
                      <w:rFonts w:ascii="Arial Narrow" w:hAnsi="Arial Narrow"/>
                      <w:b/>
                      <w:szCs w:val="26"/>
                    </w:rPr>
                  </w:pPr>
                  <w:r w:rsidRPr="00D32806">
                    <w:rPr>
                      <w:rFonts w:ascii="Arial Narrow" w:hAnsi="Arial Narrow"/>
                      <w:b/>
                      <w:szCs w:val="26"/>
                    </w:rPr>
                    <w:t>REPUBLIQUE DU CAMEROUN</w:t>
                  </w:r>
                </w:p>
                <w:p w:rsidR="005649A2" w:rsidRPr="00D32806" w:rsidRDefault="005649A2" w:rsidP="003F4930">
                  <w:pPr>
                    <w:jc w:val="center"/>
                    <w:rPr>
                      <w:rFonts w:ascii="Arial Narrow" w:hAnsi="Arial Narrow"/>
                      <w:b/>
                      <w:i/>
                      <w:sz w:val="18"/>
                    </w:rPr>
                  </w:pPr>
                  <w:r w:rsidRPr="00D32806">
                    <w:rPr>
                      <w:rFonts w:ascii="Arial Narrow" w:hAnsi="Arial Narrow"/>
                      <w:b/>
                      <w:i/>
                      <w:sz w:val="18"/>
                    </w:rPr>
                    <w:t>Paix –Travail – Patrie</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rPr>
                  </w:pPr>
                  <w:r w:rsidRPr="00D32806">
                    <w:rPr>
                      <w:rFonts w:ascii="Arial Narrow" w:hAnsi="Arial Narrow"/>
                      <w:b/>
                      <w:szCs w:val="26"/>
                    </w:rPr>
                    <w:t>REGION DU SUD</w:t>
                  </w:r>
                </w:p>
                <w:p w:rsidR="005649A2" w:rsidRPr="00D32806" w:rsidRDefault="005649A2" w:rsidP="003F4930">
                  <w:pPr>
                    <w:jc w:val="center"/>
                    <w:rPr>
                      <w:rFonts w:ascii="Arial Narrow" w:hAnsi="Arial Narrow"/>
                      <w:b/>
                      <w:sz w:val="18"/>
                    </w:rPr>
                  </w:pPr>
                  <w:r w:rsidRPr="00D32806">
                    <w:rPr>
                      <w:rFonts w:ascii="Arial Narrow" w:hAnsi="Arial Narrow"/>
                      <w:b/>
                      <w:sz w:val="18"/>
                    </w:rPr>
                    <w:t>DEPARTEMENT DE L’OCEAN</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Default="005649A2" w:rsidP="003F4930">
                  <w:pPr>
                    <w:jc w:val="center"/>
                    <w:rPr>
                      <w:rFonts w:ascii="Arial Narrow" w:hAnsi="Arial Narrow"/>
                      <w:b/>
                      <w:sz w:val="18"/>
                    </w:rPr>
                  </w:pPr>
                  <w:r w:rsidRPr="00D32806">
                    <w:rPr>
                      <w:rFonts w:ascii="Arial Narrow" w:hAnsi="Arial Narrow"/>
                      <w:b/>
                      <w:sz w:val="18"/>
                    </w:rPr>
                    <w:t xml:space="preserve">COMMUNE DE </w:t>
                  </w:r>
                  <w:r>
                    <w:rPr>
                      <w:rFonts w:ascii="Arial Narrow" w:hAnsi="Arial Narrow"/>
                      <w:b/>
                      <w:sz w:val="18"/>
                    </w:rPr>
                    <w:t>NYETE</w:t>
                  </w:r>
                </w:p>
                <w:p w:rsidR="005649A2" w:rsidRPr="00D32806"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rPr>
                  </w:pPr>
                  <w:r>
                    <w:rPr>
                      <w:rFonts w:ascii="Arial Narrow" w:hAnsi="Arial Narrow"/>
                      <w:b/>
                      <w:szCs w:val="26"/>
                    </w:rPr>
                    <w:t>SECRETARIAT GENERAL</w:t>
                  </w:r>
                </w:p>
                <w:p w:rsidR="005649A2" w:rsidRPr="00D32806" w:rsidRDefault="005649A2" w:rsidP="003F4930">
                  <w:pPr>
                    <w:jc w:val="center"/>
                    <w:rPr>
                      <w:rFonts w:ascii="Century Gothic" w:hAnsi="Century Gothic"/>
                      <w:b/>
                      <w:sz w:val="18"/>
                      <w:szCs w:val="26"/>
                    </w:rPr>
                  </w:pPr>
                  <w:r w:rsidRPr="00D32806">
                    <w:rPr>
                      <w:rFonts w:ascii="Century Gothic" w:hAnsi="Century Gothic"/>
                      <w:b/>
                      <w:sz w:val="18"/>
                      <w:szCs w:val="26"/>
                    </w:rPr>
                    <w:t>*************</w:t>
                  </w:r>
                </w:p>
                <w:p w:rsidR="005649A2" w:rsidRDefault="005649A2" w:rsidP="003F4930">
                  <w:pPr>
                    <w:jc w:val="center"/>
                    <w:rPr>
                      <w:rFonts w:ascii="Arial Narrow" w:hAnsi="Arial Narrow"/>
                      <w:b/>
                    </w:rPr>
                  </w:pPr>
                  <w:r>
                    <w:rPr>
                      <w:rFonts w:ascii="Arial Narrow" w:hAnsi="Arial Narrow"/>
                      <w:b/>
                    </w:rPr>
                    <w:t>SIGAMP</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rPr>
                  </w:pPr>
                </w:p>
              </w:txbxContent>
            </v:textbox>
            <w10:wrap anchorx="page"/>
          </v:shape>
        </w:pict>
      </w:r>
      <w:r w:rsidRPr="00C73C70">
        <w:rPr>
          <w:noProof/>
          <w:u w:val="single"/>
        </w:rPr>
        <w:pict>
          <v:shape id="Zone de texte 79" o:spid="_x0000_s2061" type="#_x0000_t202" style="position:absolute;left:0;text-align:left;margin-left:384.5pt;margin-top:3.4pt;width:166pt;height:155.9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" stroked="f">
            <v:textbox>
              <w:txbxContent>
                <w:p w:rsidR="005649A2" w:rsidRPr="00D32806" w:rsidRDefault="005649A2" w:rsidP="003F4930">
                  <w:pPr>
                    <w:jc w:val="center"/>
                    <w:rPr>
                      <w:rFonts w:ascii="Arial Narrow" w:hAnsi="Arial Narrow"/>
                      <w:b/>
                      <w:szCs w:val="26"/>
                      <w:lang w:val="en-US"/>
                    </w:rPr>
                  </w:pPr>
                  <w:r w:rsidRPr="00D32806">
                    <w:rPr>
                      <w:rFonts w:ascii="Arial Narrow" w:hAnsi="Arial Narrow"/>
                      <w:b/>
                      <w:szCs w:val="26"/>
                      <w:lang w:val="en-US"/>
                    </w:rPr>
                    <w:t>REPUBLIC OF CAMEROON</w:t>
                  </w:r>
                </w:p>
                <w:p w:rsidR="005649A2" w:rsidRPr="00D32806" w:rsidRDefault="005649A2" w:rsidP="003F4930">
                  <w:pPr>
                    <w:jc w:val="center"/>
                    <w:rPr>
                      <w:rFonts w:ascii="Arial Narrow" w:hAnsi="Arial Narrow"/>
                      <w:b/>
                      <w:i/>
                      <w:sz w:val="18"/>
                      <w:lang w:val="en-US"/>
                    </w:rPr>
                  </w:pPr>
                  <w:r w:rsidRPr="00D32806">
                    <w:rPr>
                      <w:rFonts w:ascii="Arial Narrow" w:hAnsi="Arial Narrow"/>
                      <w:b/>
                      <w:i/>
                      <w:sz w:val="18"/>
                      <w:lang w:val="en-US"/>
                    </w:rPr>
                    <w:t>Peace –Work – Fatherland</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w:t>
                  </w:r>
                </w:p>
                <w:p w:rsidR="005649A2" w:rsidRPr="00D32806" w:rsidRDefault="005649A2" w:rsidP="003F4930">
                  <w:pPr>
                    <w:jc w:val="center"/>
                    <w:rPr>
                      <w:rFonts w:ascii="Arial Narrow" w:hAnsi="Arial Narrow"/>
                      <w:b/>
                      <w:szCs w:val="26"/>
                      <w:lang w:val="en-US"/>
                    </w:rPr>
                  </w:pPr>
                  <w:r w:rsidRPr="00D32806">
                    <w:rPr>
                      <w:rFonts w:ascii="Arial Narrow" w:hAnsi="Arial Narrow"/>
                      <w:b/>
                      <w:szCs w:val="26"/>
                      <w:lang w:val="en-US"/>
                    </w:rPr>
                    <w:t>SOUTH REGION</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OCEAN DIVISION</w:t>
                  </w:r>
                </w:p>
                <w:p w:rsidR="005649A2" w:rsidRPr="00D32806" w:rsidRDefault="005649A2" w:rsidP="003F4930">
                  <w:pPr>
                    <w:jc w:val="center"/>
                    <w:rPr>
                      <w:rFonts w:ascii="Arial Narrow" w:hAnsi="Arial Narrow"/>
                      <w:b/>
                      <w:sz w:val="18"/>
                      <w:lang w:val="en-US"/>
                    </w:rPr>
                  </w:pPr>
                  <w:r w:rsidRPr="00D32806">
                    <w:rPr>
                      <w:rFonts w:ascii="Arial Narrow" w:hAnsi="Arial Narrow"/>
                      <w:b/>
                      <w:sz w:val="18"/>
                      <w:lang w:val="en-US"/>
                    </w:rPr>
                    <w:t>***************</w:t>
                  </w:r>
                </w:p>
                <w:p w:rsidR="005649A2" w:rsidRDefault="005649A2" w:rsidP="003F4930">
                  <w:pPr>
                    <w:jc w:val="center"/>
                    <w:rPr>
                      <w:rFonts w:ascii="Arial Narrow" w:hAnsi="Arial Narrow"/>
                      <w:b/>
                      <w:szCs w:val="26"/>
                      <w:lang w:val="en-US"/>
                    </w:rPr>
                  </w:pPr>
                  <w:r>
                    <w:rPr>
                      <w:rFonts w:ascii="Arial Narrow" w:hAnsi="Arial Narrow"/>
                      <w:b/>
                      <w:szCs w:val="26"/>
                      <w:lang w:val="en-US"/>
                    </w:rPr>
                    <w:t>NYETE</w:t>
                  </w:r>
                  <w:r w:rsidRPr="00D32806">
                    <w:rPr>
                      <w:rFonts w:ascii="Arial Narrow" w:hAnsi="Arial Narrow"/>
                      <w:b/>
                      <w:szCs w:val="26"/>
                      <w:lang w:val="en-US"/>
                    </w:rPr>
                    <w:t xml:space="preserve"> COUNCIL</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D32806" w:rsidRDefault="005649A2" w:rsidP="003F4930">
                  <w:pPr>
                    <w:jc w:val="center"/>
                    <w:rPr>
                      <w:rFonts w:ascii="Arial Narrow" w:hAnsi="Arial Narrow"/>
                      <w:b/>
                      <w:szCs w:val="26"/>
                      <w:lang w:val="en-US"/>
                    </w:rPr>
                  </w:pPr>
                  <w:r>
                    <w:rPr>
                      <w:rFonts w:ascii="Arial Narrow" w:hAnsi="Arial Narrow"/>
                      <w:b/>
                      <w:szCs w:val="26"/>
                      <w:lang w:val="en-US"/>
                    </w:rPr>
                    <w:t>GENERAL SECRETARY</w:t>
                  </w:r>
                </w:p>
                <w:p w:rsidR="005649A2" w:rsidRDefault="005649A2" w:rsidP="003F4930">
                  <w:pPr>
                    <w:jc w:val="center"/>
                    <w:rPr>
                      <w:rFonts w:ascii="Century Gothic" w:hAnsi="Century Gothic"/>
                      <w:b/>
                      <w:lang w:val="en-CA"/>
                    </w:rPr>
                  </w:pPr>
                  <w:r w:rsidRPr="004B577A">
                    <w:rPr>
                      <w:rFonts w:ascii="Century Gothic" w:hAnsi="Century Gothic"/>
                      <w:b/>
                      <w:lang w:val="en-CA"/>
                    </w:rPr>
                    <w:t>**********</w:t>
                  </w:r>
                </w:p>
                <w:p w:rsidR="005649A2" w:rsidRPr="005178EA" w:rsidRDefault="005649A2" w:rsidP="003F4930">
                  <w:pPr>
                    <w:jc w:val="center"/>
                    <w:rPr>
                      <w:rFonts w:ascii="Arial Narrow" w:hAnsi="Arial Narrow"/>
                      <w:b/>
                      <w:lang w:val="en-CA"/>
                    </w:rPr>
                  </w:pPr>
                  <w:r w:rsidRPr="005178EA">
                    <w:rPr>
                      <w:rFonts w:ascii="Arial Narrow" w:hAnsi="Arial Narrow"/>
                      <w:b/>
                      <w:lang w:val="en-CA"/>
                    </w:rPr>
                    <w:t>SIGAMP</w:t>
                  </w:r>
                </w:p>
                <w:p w:rsidR="005649A2" w:rsidRPr="00AB20BB" w:rsidRDefault="005649A2" w:rsidP="003F4930">
                  <w:pPr>
                    <w:jc w:val="center"/>
                    <w:rPr>
                      <w:rFonts w:ascii="Arial Narrow" w:hAnsi="Arial Narrow"/>
                      <w:b/>
                      <w:sz w:val="18"/>
                    </w:rPr>
                  </w:pPr>
                  <w:r w:rsidRPr="00D32806">
                    <w:rPr>
                      <w:rFonts w:ascii="Arial Narrow" w:hAnsi="Arial Narrow"/>
                      <w:b/>
                      <w:sz w:val="18"/>
                    </w:rPr>
                    <w:t>**********</w:t>
                  </w:r>
                </w:p>
                <w:p w:rsidR="005649A2" w:rsidRPr="004B577A" w:rsidRDefault="005649A2" w:rsidP="003F4930">
                  <w:pPr>
                    <w:jc w:val="center"/>
                    <w:rPr>
                      <w:rFonts w:ascii="Century Gothic" w:hAnsi="Century Gothic"/>
                      <w:b/>
                      <w:lang w:val="en-CA"/>
                    </w:rPr>
                  </w:pPr>
                </w:p>
              </w:txbxContent>
            </v:textbox>
          </v:shape>
        </w:pict>
      </w:r>
    </w:p>
    <w:p w:rsidR="003F4930" w:rsidRPr="000E3509" w:rsidRDefault="003F4930" w:rsidP="003F4930">
      <w:pPr>
        <w:rPr>
          <w:rFonts w:ascii="Tahoma" w:hAnsi="Tahoma" w:cs="Tahoma"/>
        </w:rPr>
      </w:pPr>
    </w:p>
    <w:p w:rsidR="003F4930" w:rsidRPr="000E3509" w:rsidRDefault="003F4930" w:rsidP="003F4930">
      <w:pPr>
        <w:jc w:val="center"/>
        <w:rPr>
          <w:rFonts w:ascii="Tahoma" w:hAnsi="Tahoma" w:cs="Tahoma"/>
        </w:rPr>
      </w:pPr>
      <w:r w:rsidRPr="00DD2240">
        <w:rPr>
          <w:rFonts w:ascii="Tahoma" w:hAnsi="Tahoma" w:cs="Tahoma"/>
          <w:noProof/>
          <w:lang w:eastAsia="fr-FR"/>
        </w:rPr>
        <w:drawing>
          <wp:inline distT="0" distB="0" distL="0" distR="0">
            <wp:extent cx="1524000" cy="762000"/>
            <wp:effectExtent l="19050" t="0" r="0" b="0"/>
            <wp:docPr id="23" name="Image 5"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srcRect b="11940"/>
                    <a:stretch>
                      <a:fillRect/>
                    </a:stretch>
                  </pic:blipFill>
                  <pic:spPr bwMode="auto">
                    <a:xfrm>
                      <a:off x="0" y="0"/>
                      <a:ext cx="1524000" cy="762000"/>
                    </a:xfrm>
                    <a:prstGeom prst="rect">
                      <a:avLst/>
                    </a:prstGeom>
                    <a:noFill/>
                  </pic:spPr>
                </pic:pic>
              </a:graphicData>
            </a:graphic>
          </wp:inline>
        </w:drawing>
      </w:r>
    </w:p>
    <w:p w:rsidR="003F4930" w:rsidRPr="000E3509" w:rsidRDefault="003F4930" w:rsidP="003F4930">
      <w:pPr>
        <w:rPr>
          <w:rFonts w:ascii="Tahoma" w:hAnsi="Tahoma" w:cs="Tahoma"/>
        </w:rPr>
      </w:pPr>
    </w:p>
    <w:p w:rsidR="003F4930" w:rsidRPr="000E3509" w:rsidRDefault="003F4930" w:rsidP="003F4930">
      <w:pPr>
        <w:jc w:val="center"/>
        <w:rPr>
          <w:rFonts w:ascii="Tahoma" w:hAnsi="Tahoma" w:cs="Tahoma"/>
        </w:rPr>
      </w:pPr>
    </w:p>
    <w:p w:rsidR="003F4930" w:rsidRPr="000E3509" w:rsidRDefault="003F4930" w:rsidP="003F4930">
      <w:pPr>
        <w:rPr>
          <w:rFonts w:ascii="Tahoma" w:hAnsi="Tahoma" w:cs="Tahoma"/>
        </w:rPr>
      </w:pPr>
    </w:p>
    <w:p w:rsidR="003F4930" w:rsidRPr="000E3509" w:rsidRDefault="003F4930" w:rsidP="003F4930">
      <w:pPr>
        <w:rPr>
          <w:rFonts w:ascii="Tahoma" w:hAnsi="Tahoma" w:cs="Tahoma"/>
          <w:b/>
          <w:szCs w:val="26"/>
        </w:rPr>
      </w:pPr>
    </w:p>
    <w:p w:rsidR="003F4930" w:rsidRPr="000E3509" w:rsidRDefault="003F4930" w:rsidP="003F4930">
      <w:pPr>
        <w:rPr>
          <w:rFonts w:ascii="Tahoma" w:hAnsi="Tahoma" w:cs="Tahoma"/>
          <w:b/>
          <w:szCs w:val="26"/>
        </w:rPr>
      </w:pPr>
    </w:p>
    <w:p w:rsidR="003F4930" w:rsidRPr="000E3509" w:rsidRDefault="003F4930" w:rsidP="003F4930">
      <w:pPr>
        <w:rPr>
          <w:rFonts w:ascii="Tahoma" w:hAnsi="Tahoma" w:cs="Tahoma"/>
          <w:b/>
          <w:szCs w:val="26"/>
        </w:rPr>
      </w:pPr>
    </w:p>
    <w:p w:rsidR="003F4930" w:rsidRPr="000E3509" w:rsidRDefault="003F4930" w:rsidP="003F4930">
      <w:pPr>
        <w:ind w:right="-709"/>
        <w:rPr>
          <w:rFonts w:ascii="Tahoma" w:hAnsi="Tahoma" w:cs="Tahoma"/>
          <w:b/>
          <w:color w:val="00863D"/>
          <w:sz w:val="32"/>
          <w:szCs w:val="26"/>
        </w:rPr>
      </w:pPr>
      <w:r w:rsidRPr="000E3509">
        <w:rPr>
          <w:rFonts w:ascii="Tahoma" w:hAnsi="Tahoma" w:cs="Tahoma"/>
          <w:b/>
          <w:color w:val="00863D"/>
          <w:sz w:val="32"/>
          <w:szCs w:val="26"/>
        </w:rPr>
        <w:tab/>
      </w:r>
      <w:r w:rsidRPr="000E3509">
        <w:rPr>
          <w:rFonts w:ascii="Tahoma" w:hAnsi="Tahoma" w:cs="Tahoma"/>
          <w:b/>
          <w:color w:val="00863D"/>
          <w:sz w:val="32"/>
          <w:szCs w:val="26"/>
        </w:rPr>
        <w:tab/>
      </w:r>
      <w:r w:rsidRPr="000E3509">
        <w:rPr>
          <w:rFonts w:ascii="Tahoma" w:hAnsi="Tahoma" w:cs="Tahoma"/>
          <w:b/>
          <w:color w:val="00863D"/>
          <w:sz w:val="32"/>
          <w:szCs w:val="26"/>
        </w:rPr>
        <w:tab/>
      </w:r>
      <w:r w:rsidRPr="000E3509">
        <w:rPr>
          <w:rFonts w:ascii="Tahoma" w:hAnsi="Tahoma" w:cs="Tahoma"/>
          <w:b/>
          <w:color w:val="00863D"/>
          <w:sz w:val="32"/>
          <w:szCs w:val="26"/>
        </w:rPr>
        <w:tab/>
      </w:r>
    </w:p>
    <w:p w:rsidR="003F4930" w:rsidRPr="000E3509" w:rsidRDefault="003F4930" w:rsidP="003F4930">
      <w:pPr>
        <w:ind w:right="-709"/>
        <w:rPr>
          <w:rFonts w:ascii="Tahoma" w:hAnsi="Tahoma" w:cs="Tahoma"/>
          <w:b/>
          <w:color w:val="00863D"/>
          <w:sz w:val="10"/>
          <w:szCs w:val="26"/>
        </w:rPr>
      </w:pPr>
    </w:p>
    <w:p w:rsidR="003F4930" w:rsidRPr="000E3509" w:rsidRDefault="003F4930" w:rsidP="003F4930">
      <w:pPr>
        <w:jc w:val="center"/>
        <w:rPr>
          <w:rFonts w:ascii="Tahoma" w:hAnsi="Tahoma" w:cs="Tahoma"/>
          <w:b/>
        </w:rPr>
      </w:pPr>
    </w:p>
    <w:p w:rsidR="003F4930" w:rsidRDefault="003F4930" w:rsidP="003F4930">
      <w:pPr>
        <w:jc w:val="center"/>
        <w:rPr>
          <w:rFonts w:ascii="Tahoma" w:hAnsi="Tahoma" w:cs="Tahoma"/>
          <w:b/>
          <w:i/>
          <w:iCs/>
        </w:rPr>
      </w:pPr>
      <w:r w:rsidRPr="00B865F0">
        <w:rPr>
          <w:rFonts w:ascii="Tahoma" w:hAnsi="Tahoma" w:cs="Tahoma"/>
          <w:b/>
        </w:rPr>
        <w:t xml:space="preserve">AVIS D’APPEL D’OFFRES </w:t>
      </w:r>
      <w:r w:rsidRPr="00B865F0">
        <w:rPr>
          <w:rFonts w:ascii="Tahoma" w:hAnsi="Tahoma" w:cs="Tahoma"/>
          <w:b/>
          <w:i/>
        </w:rPr>
        <w:t>NATIONAL OUVERT N°</w:t>
      </w:r>
      <w:r>
        <w:rPr>
          <w:rFonts w:ascii="Tahoma" w:hAnsi="Tahoma" w:cs="Tahoma"/>
          <w:b/>
          <w:i/>
        </w:rPr>
        <w:t>00</w:t>
      </w:r>
      <w:r w:rsidR="008453F6">
        <w:rPr>
          <w:rFonts w:ascii="Tahoma" w:hAnsi="Tahoma" w:cs="Tahoma"/>
          <w:b/>
          <w:i/>
        </w:rPr>
        <w:t>3</w:t>
      </w:r>
      <w:r w:rsidRPr="00B865F0">
        <w:rPr>
          <w:rFonts w:ascii="Tahoma" w:hAnsi="Tahoma" w:cs="Tahoma"/>
          <w:b/>
          <w:i/>
        </w:rPr>
        <w:t>/AONO/C</w:t>
      </w:r>
      <w:r>
        <w:rPr>
          <w:rFonts w:ascii="Tahoma" w:hAnsi="Tahoma" w:cs="Tahoma"/>
          <w:b/>
          <w:i/>
        </w:rPr>
        <w:t>OM.NYETE</w:t>
      </w:r>
      <w:r w:rsidRPr="00B865F0">
        <w:rPr>
          <w:rFonts w:ascii="Tahoma" w:hAnsi="Tahoma" w:cs="Tahoma"/>
          <w:b/>
          <w:i/>
          <w:iCs/>
        </w:rPr>
        <w:t>/</w:t>
      </w:r>
      <w:r>
        <w:rPr>
          <w:rFonts w:ascii="Tahoma" w:hAnsi="Tahoma" w:cs="Tahoma"/>
          <w:b/>
          <w:i/>
          <w:iCs/>
        </w:rPr>
        <w:t xml:space="preserve">SG/SIGAMP/2025  </w:t>
      </w:r>
      <w:r w:rsidRPr="00B865F0">
        <w:rPr>
          <w:rFonts w:ascii="Tahoma" w:hAnsi="Tahoma" w:cs="Tahoma"/>
          <w:b/>
        </w:rPr>
        <w:t>DU</w:t>
      </w:r>
      <w:r w:rsidR="00374FCD">
        <w:rPr>
          <w:rFonts w:ascii="Tahoma" w:hAnsi="Tahoma" w:cs="Tahoma"/>
          <w:b/>
        </w:rPr>
        <w:t>28</w:t>
      </w:r>
      <w:r w:rsidRPr="00B865F0">
        <w:rPr>
          <w:rFonts w:ascii="Tahoma" w:hAnsi="Tahoma" w:cs="Tahoma"/>
          <w:b/>
        </w:rPr>
        <w:t>/</w:t>
      </w:r>
      <w:r w:rsidR="00374FCD">
        <w:rPr>
          <w:rFonts w:ascii="Tahoma" w:hAnsi="Tahoma" w:cs="Tahoma"/>
          <w:b/>
        </w:rPr>
        <w:t>03</w:t>
      </w:r>
      <w:r w:rsidRPr="00B865F0">
        <w:rPr>
          <w:rFonts w:ascii="Tahoma" w:hAnsi="Tahoma" w:cs="Tahoma"/>
          <w:b/>
        </w:rPr>
        <w:t xml:space="preserve">/2025POUR </w:t>
      </w:r>
      <w:r w:rsidRPr="00B865F0">
        <w:rPr>
          <w:rFonts w:ascii="Tahoma" w:hAnsi="Tahoma" w:cs="Tahoma"/>
          <w:b/>
          <w:i/>
          <w:iCs/>
        </w:rPr>
        <w:t xml:space="preserve">LES TRAVAUX DE CONSTRUCTION </w:t>
      </w:r>
      <w:r w:rsidRPr="00A15D6E">
        <w:rPr>
          <w:rFonts w:ascii="Tahoma" w:hAnsi="Tahoma" w:cs="Tahoma"/>
          <w:b/>
          <w:i/>
          <w:iCs/>
        </w:rPr>
        <w:t>D’UN BLOC DE DEUX SALLES DE CLASSES A L’ECOLE PUBLIQUE V</w:t>
      </w:r>
      <w:r w:rsidR="008453F6">
        <w:rPr>
          <w:rFonts w:ascii="Tahoma" w:hAnsi="Tahoma" w:cs="Tahoma"/>
          <w:b/>
          <w:i/>
          <w:iCs/>
        </w:rPr>
        <w:t xml:space="preserve">11 </w:t>
      </w:r>
      <w:r>
        <w:rPr>
          <w:rFonts w:ascii="Tahoma" w:hAnsi="Tahoma" w:cs="Tahoma"/>
          <w:b/>
          <w:i/>
          <w:iCs/>
        </w:rPr>
        <w:t>HEVECAM,  LOT</w:t>
      </w:r>
      <w:r w:rsidR="008453F6">
        <w:rPr>
          <w:rFonts w:ascii="Tahoma" w:hAnsi="Tahoma" w:cs="Tahoma"/>
          <w:b/>
          <w:i/>
          <w:iCs/>
        </w:rPr>
        <w:t>2</w:t>
      </w:r>
      <w:r w:rsidRPr="00A15D6E">
        <w:rPr>
          <w:rFonts w:ascii="Tahoma" w:hAnsi="Tahoma" w:cs="Tahoma"/>
          <w:b/>
          <w:i/>
          <w:iCs/>
        </w:rPr>
        <w:t>DANS LA COMMUNE DE NYETE, DEPARTEMENT DE L’OCEAN, REGION DU SUD</w:t>
      </w:r>
      <w:r>
        <w:rPr>
          <w:rFonts w:ascii="Tahoma" w:hAnsi="Tahoma" w:cs="Tahoma"/>
          <w:b/>
          <w:i/>
          <w:iCs/>
        </w:rPr>
        <w:t>.</w:t>
      </w:r>
    </w:p>
    <w:p w:rsidR="003F4930" w:rsidRPr="00B865F0" w:rsidRDefault="003F4930" w:rsidP="003F4930">
      <w:pPr>
        <w:jc w:val="center"/>
        <w:rPr>
          <w:rFonts w:ascii="Tahoma" w:hAnsi="Tahoma" w:cs="Tahoma"/>
          <w:b/>
          <w:i/>
        </w:rPr>
      </w:pPr>
      <w:r>
        <w:rPr>
          <w:rFonts w:ascii="Tahoma" w:hAnsi="Tahoma" w:cs="Tahoma"/>
          <w:b/>
          <w:i/>
          <w:iCs/>
        </w:rPr>
        <w:t>« EN PROCEDURE D’URGENCE »</w:t>
      </w:r>
    </w:p>
    <w:p w:rsidR="003F4930" w:rsidRPr="00B865F0" w:rsidRDefault="003F4930" w:rsidP="003F4930">
      <w:pPr>
        <w:pStyle w:val="AAOarticles"/>
        <w:rPr>
          <w:rFonts w:ascii="Tahoma" w:hAnsi="Tahoma" w:cs="Tahoma"/>
        </w:rPr>
      </w:pPr>
      <w:r w:rsidRPr="00B865F0">
        <w:rPr>
          <w:rFonts w:ascii="Tahoma" w:hAnsi="Tahoma" w:cs="Tahoma"/>
        </w:rPr>
        <w:t>Objet de l'Appel d'Offres</w:t>
      </w:r>
    </w:p>
    <w:p w:rsidR="003F4930" w:rsidRPr="00B865F0" w:rsidRDefault="003F4930" w:rsidP="003F4930">
      <w:pPr>
        <w:spacing w:after="120"/>
        <w:jc w:val="both"/>
        <w:rPr>
          <w:rFonts w:ascii="Tahoma" w:hAnsi="Tahoma" w:cs="Tahoma"/>
          <w:iCs/>
        </w:rPr>
      </w:pPr>
      <w:r w:rsidRPr="00B865F0">
        <w:rPr>
          <w:rFonts w:ascii="Tahoma" w:hAnsi="Tahoma" w:cs="Tahoma"/>
          <w:iCs/>
        </w:rPr>
        <w:t xml:space="preserve">Dans le cadre de l'exécution du Budget d'Investissement Public (BIP) pour l'Exercice 2025, le Maître </w:t>
      </w:r>
      <w:r w:rsidR="00C81ED9" w:rsidRPr="00B865F0">
        <w:rPr>
          <w:rFonts w:ascii="Tahoma" w:hAnsi="Tahoma" w:cs="Tahoma"/>
          <w:iCs/>
        </w:rPr>
        <w:t xml:space="preserve">d’Ouvrage, </w:t>
      </w:r>
      <w:r w:rsidR="00C81ED9">
        <w:rPr>
          <w:rFonts w:ascii="Tahoma" w:hAnsi="Tahoma" w:cs="Tahoma"/>
          <w:iCs/>
        </w:rPr>
        <w:t>la</w:t>
      </w:r>
      <w:r w:rsidRPr="00B865F0">
        <w:rPr>
          <w:rFonts w:ascii="Tahoma" w:hAnsi="Tahoma" w:cs="Tahoma"/>
          <w:b/>
          <w:bCs/>
          <w:iCs/>
        </w:rPr>
        <w:t xml:space="preserve"> Commune de </w:t>
      </w:r>
      <w:r>
        <w:rPr>
          <w:rFonts w:ascii="Tahoma" w:hAnsi="Tahoma" w:cs="Tahoma"/>
          <w:b/>
          <w:bCs/>
          <w:iCs/>
        </w:rPr>
        <w:t>Nyete</w:t>
      </w:r>
      <w:r w:rsidRPr="00B865F0">
        <w:rPr>
          <w:rFonts w:ascii="Tahoma" w:hAnsi="Tahoma" w:cs="Tahoma"/>
          <w:iCs/>
        </w:rPr>
        <w:t xml:space="preserve">, représentée par son Maire, lance un Appel d’Offres National Ouvert pour les travaux de </w:t>
      </w:r>
      <w:r w:rsidRPr="00A15D6E">
        <w:rPr>
          <w:rFonts w:ascii="Tahoma" w:hAnsi="Tahoma" w:cs="Tahoma"/>
          <w:iCs/>
        </w:rPr>
        <w:t xml:space="preserve">construction d’un bloc de deux salles de classes à l’école publique </w:t>
      </w:r>
      <w:r>
        <w:rPr>
          <w:rFonts w:ascii="Tahoma" w:hAnsi="Tahoma" w:cs="Tahoma"/>
          <w:iCs/>
        </w:rPr>
        <w:t>V11 HEVECAM,lot2</w:t>
      </w:r>
      <w:r w:rsidRPr="00B865F0">
        <w:rPr>
          <w:rFonts w:ascii="Tahoma" w:hAnsi="Tahoma" w:cs="Tahoma"/>
          <w:iCs/>
        </w:rPr>
        <w:t xml:space="preserve">, située dans la Commune de </w:t>
      </w:r>
      <w:r>
        <w:rPr>
          <w:rFonts w:ascii="Tahoma" w:hAnsi="Tahoma" w:cs="Tahoma"/>
          <w:iCs/>
        </w:rPr>
        <w:t>Nyete</w:t>
      </w:r>
      <w:r w:rsidRPr="00B865F0">
        <w:rPr>
          <w:rFonts w:ascii="Tahoma" w:hAnsi="Tahoma" w:cs="Tahoma"/>
          <w:iCs/>
        </w:rPr>
        <w:t>, Département de l’Océan, Région du Sud.</w:t>
      </w:r>
    </w:p>
    <w:p w:rsidR="003F4930" w:rsidRPr="00B865F0" w:rsidRDefault="003F4930" w:rsidP="003F4930">
      <w:pPr>
        <w:pStyle w:val="AAOarticles"/>
        <w:rPr>
          <w:rFonts w:ascii="Tahoma" w:hAnsi="Tahoma" w:cs="Tahoma"/>
        </w:rPr>
      </w:pPr>
      <w:r w:rsidRPr="00B865F0">
        <w:rPr>
          <w:rFonts w:ascii="Tahoma" w:hAnsi="Tahoma" w:cs="Tahoma"/>
        </w:rPr>
        <w:t>Consistance des travaux</w:t>
      </w:r>
    </w:p>
    <w:p w:rsidR="003F4930" w:rsidRPr="00B865F0" w:rsidRDefault="003F4930" w:rsidP="003F4930">
      <w:pPr>
        <w:pStyle w:val="Corpsdetexte"/>
        <w:spacing w:before="118"/>
        <w:jc w:val="both"/>
        <w:rPr>
          <w:rFonts w:ascii="Tahoma" w:hAnsi="Tahoma" w:cs="Tahoma"/>
        </w:rPr>
      </w:pPr>
      <w:r w:rsidRPr="00B865F0">
        <w:rPr>
          <w:rFonts w:ascii="Tahoma" w:hAnsi="Tahoma" w:cs="Tahoma"/>
        </w:rPr>
        <w:t>Les</w:t>
      </w:r>
      <w:r w:rsidR="00A76A60">
        <w:rPr>
          <w:rFonts w:ascii="Tahoma" w:hAnsi="Tahoma" w:cs="Tahoma"/>
        </w:rPr>
        <w:t xml:space="preserve"> </w:t>
      </w:r>
      <w:r w:rsidRPr="00B865F0">
        <w:rPr>
          <w:rFonts w:ascii="Tahoma" w:hAnsi="Tahoma" w:cs="Tahoma"/>
        </w:rPr>
        <w:t>travaux</w:t>
      </w:r>
      <w:r w:rsidR="00A76A60">
        <w:rPr>
          <w:rFonts w:ascii="Tahoma" w:hAnsi="Tahoma" w:cs="Tahoma"/>
        </w:rPr>
        <w:t xml:space="preserve"> </w:t>
      </w:r>
      <w:r w:rsidRPr="00B865F0">
        <w:rPr>
          <w:rFonts w:ascii="Tahoma" w:hAnsi="Tahoma" w:cs="Tahoma"/>
        </w:rPr>
        <w:t>comprennent</w:t>
      </w:r>
      <w:r w:rsidR="00A76A60">
        <w:rPr>
          <w:rFonts w:ascii="Tahoma" w:hAnsi="Tahoma" w:cs="Tahoma"/>
        </w:rPr>
        <w:t xml:space="preserve"> </w:t>
      </w:r>
      <w:r w:rsidRPr="00B865F0">
        <w:rPr>
          <w:rFonts w:ascii="Tahoma" w:hAnsi="Tahoma" w:cs="Tahoma"/>
        </w:rPr>
        <w:t>notamment</w:t>
      </w:r>
      <w:r w:rsidRPr="00B865F0">
        <w:rPr>
          <w:rFonts w:ascii="Tahoma" w:hAnsi="Tahoma" w:cs="Tahoma"/>
          <w:spacing w:val="-10"/>
        </w:rPr>
        <w:t>:</w:t>
      </w:r>
    </w:p>
    <w:p w:rsidR="003F4930" w:rsidRDefault="003F4930" w:rsidP="003F4930">
      <w:pPr>
        <w:pStyle w:val="Corpsdetexte"/>
        <w:numPr>
          <w:ilvl w:val="0"/>
          <w:numId w:val="149"/>
        </w:numPr>
        <w:spacing w:before="134"/>
        <w:ind w:right="4880"/>
        <w:rPr>
          <w:rFonts w:ascii="Tahoma" w:hAnsi="Tahoma" w:cs="Tahoma"/>
        </w:rPr>
      </w:pPr>
      <w:r>
        <w:rPr>
          <w:rFonts w:ascii="Tahoma" w:hAnsi="Tahoma" w:cs="Tahoma"/>
        </w:rPr>
        <w:t>Travaux préparatoire - études</w:t>
      </w:r>
      <w:r w:rsidRPr="00B865F0">
        <w:rPr>
          <w:rFonts w:ascii="Tahoma" w:hAnsi="Tahoma" w:cs="Tahoma"/>
        </w:rPr>
        <w:t>;</w:t>
      </w:r>
    </w:p>
    <w:p w:rsidR="003F4930" w:rsidRPr="00B865F0" w:rsidRDefault="003F4930" w:rsidP="003F4930">
      <w:pPr>
        <w:pStyle w:val="Corpsdetexte"/>
        <w:numPr>
          <w:ilvl w:val="0"/>
          <w:numId w:val="149"/>
        </w:numPr>
        <w:spacing w:before="134"/>
        <w:ind w:right="4880"/>
        <w:rPr>
          <w:rFonts w:ascii="Tahoma" w:hAnsi="Tahoma" w:cs="Tahoma"/>
          <w:b/>
        </w:rPr>
      </w:pPr>
      <w:r w:rsidRPr="00B865F0">
        <w:rPr>
          <w:rFonts w:ascii="Tahoma" w:hAnsi="Tahoma" w:cs="Tahoma"/>
        </w:rPr>
        <w:t xml:space="preserve">Terrassement </w:t>
      </w:r>
      <w:r w:rsidRPr="00B865F0">
        <w:rPr>
          <w:rFonts w:ascii="Tahoma" w:hAnsi="Tahoma" w:cs="Tahoma"/>
          <w:b/>
        </w:rPr>
        <w:t>;</w:t>
      </w:r>
    </w:p>
    <w:p w:rsidR="003F4930" w:rsidRDefault="003F4930" w:rsidP="003F4930">
      <w:pPr>
        <w:pStyle w:val="Corpsdetexte"/>
        <w:numPr>
          <w:ilvl w:val="0"/>
          <w:numId w:val="150"/>
        </w:numPr>
        <w:ind w:right="6507"/>
        <w:rPr>
          <w:rFonts w:ascii="Tahoma" w:hAnsi="Tahoma" w:cs="Tahoma"/>
        </w:rPr>
      </w:pPr>
      <w:r>
        <w:rPr>
          <w:rFonts w:ascii="Tahoma" w:hAnsi="Tahoma" w:cs="Tahoma"/>
        </w:rPr>
        <w:t>Fondation</w:t>
      </w:r>
      <w:r w:rsidRPr="00B865F0">
        <w:rPr>
          <w:rFonts w:ascii="Tahoma" w:hAnsi="Tahoma" w:cs="Tahoma"/>
        </w:rPr>
        <w:t>;</w:t>
      </w:r>
    </w:p>
    <w:p w:rsidR="003F4930" w:rsidRPr="00B865F0" w:rsidRDefault="003F4930" w:rsidP="003F4930">
      <w:pPr>
        <w:pStyle w:val="Corpsdetexte"/>
        <w:ind w:left="360" w:right="6507"/>
        <w:rPr>
          <w:rFonts w:ascii="Tahoma" w:hAnsi="Tahoma" w:cs="Tahoma"/>
        </w:rPr>
      </w:pPr>
      <w:r>
        <w:rPr>
          <w:noProof/>
          <w:lang w:eastAsia="fr-FR"/>
        </w:rPr>
        <w:drawing>
          <wp:inline distT="0" distB="0" distL="0" distR="0">
            <wp:extent cx="123825" cy="115570"/>
            <wp:effectExtent l="19050" t="0" r="9525" b="0"/>
            <wp:docPr id="15"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
                    <pic:cNvPicPr>
                      <a:picLocks noChangeArrowheads="1"/>
                    </pic:cNvPicPr>
                  </pic:nvPicPr>
                  <pic:blipFill>
                    <a:blip r:embed="rId9"/>
                    <a:srcRect/>
                    <a:stretch>
                      <a:fillRect/>
                    </a:stretch>
                  </pic:blipFill>
                  <pic:spPr bwMode="auto">
                    <a:xfrm>
                      <a:off x="0" y="0"/>
                      <a:ext cx="123825" cy="115570"/>
                    </a:xfrm>
                    <a:prstGeom prst="rect">
                      <a:avLst/>
                    </a:prstGeom>
                    <a:noFill/>
                    <a:ln w="9525">
                      <a:noFill/>
                      <a:miter lim="800000"/>
                      <a:headEnd/>
                      <a:tailEnd/>
                    </a:ln>
                  </pic:spPr>
                </pic:pic>
              </a:graphicData>
            </a:graphic>
          </wp:inline>
        </w:drawing>
      </w:r>
      <w:r w:rsidRPr="00B865F0">
        <w:rPr>
          <w:rFonts w:ascii="Tahoma" w:hAnsi="Tahoma" w:cs="Tahoma"/>
        </w:rPr>
        <w:t>Maçonneries</w:t>
      </w:r>
      <w:r>
        <w:rPr>
          <w:rFonts w:ascii="Tahoma" w:hAnsi="Tahoma" w:cs="Tahoma"/>
        </w:rPr>
        <w:t xml:space="preserve"> en Elévation</w:t>
      </w:r>
      <w:r w:rsidRPr="00B865F0">
        <w:rPr>
          <w:rFonts w:ascii="Tahoma" w:hAnsi="Tahoma" w:cs="Tahoma"/>
        </w:rPr>
        <w:t xml:space="preserve"> ;</w:t>
      </w:r>
    </w:p>
    <w:p w:rsidR="003F4930" w:rsidRDefault="003F4930" w:rsidP="003F4930">
      <w:pPr>
        <w:pStyle w:val="Corpsdetexte"/>
        <w:spacing w:before="1"/>
        <w:ind w:left="0"/>
        <w:rPr>
          <w:rFonts w:ascii="Tahoma" w:hAnsi="Tahoma" w:cs="Tahoma"/>
          <w:spacing w:val="80"/>
          <w:w w:val="150"/>
          <w:sz w:val="20"/>
        </w:rPr>
      </w:pPr>
      <w:r w:rsidRPr="00B865F0">
        <w:rPr>
          <w:rFonts w:ascii="Tahoma" w:hAnsi="Tahoma" w:cs="Tahoma"/>
          <w:noProof/>
          <w:lang w:eastAsia="fr-FR"/>
        </w:rPr>
        <w:drawing>
          <wp:inline distT="0" distB="0" distL="0" distR="0">
            <wp:extent cx="126365" cy="118533"/>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9" cstate="print"/>
                    <a:stretch>
                      <a:fillRect/>
                    </a:stretch>
                  </pic:blipFill>
                  <pic:spPr>
                    <a:xfrm>
                      <a:off x="0" y="0"/>
                      <a:ext cx="126365" cy="118533"/>
                    </a:xfrm>
                    <a:prstGeom prst="rect">
                      <a:avLst/>
                    </a:prstGeom>
                  </pic:spPr>
                </pic:pic>
              </a:graphicData>
            </a:graphic>
          </wp:inline>
        </w:drawing>
      </w:r>
      <w:r w:rsidRPr="00B865F0">
        <w:rPr>
          <w:rFonts w:ascii="Tahoma" w:hAnsi="Tahoma" w:cs="Tahoma"/>
        </w:rPr>
        <w:t>Menuiseriemétallique;</w:t>
      </w:r>
    </w:p>
    <w:p w:rsidR="003F4930" w:rsidRDefault="003F4930" w:rsidP="003F4930">
      <w:pPr>
        <w:pStyle w:val="Corpsdetexte"/>
        <w:spacing w:before="1"/>
        <w:ind w:left="0"/>
        <w:rPr>
          <w:rFonts w:ascii="Tahoma" w:hAnsi="Tahoma" w:cs="Tahoma"/>
        </w:rPr>
      </w:pPr>
      <w:r w:rsidRPr="00B865F0">
        <w:rPr>
          <w:rFonts w:ascii="Tahoma" w:hAnsi="Tahoma" w:cs="Tahoma"/>
          <w:noProof/>
          <w:lang w:eastAsia="fr-FR"/>
        </w:rPr>
        <w:drawing>
          <wp:inline distT="0" distB="0" distL="0" distR="0">
            <wp:extent cx="126365" cy="118533"/>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26365" cy="118533"/>
                    </a:xfrm>
                    <a:prstGeom prst="rect">
                      <a:avLst/>
                    </a:prstGeom>
                  </pic:spPr>
                </pic:pic>
              </a:graphicData>
            </a:graphic>
          </wp:inline>
        </w:drawing>
      </w:r>
      <w:r w:rsidRPr="00B865F0">
        <w:rPr>
          <w:rFonts w:ascii="Tahoma" w:hAnsi="Tahoma" w:cs="Tahoma"/>
        </w:rPr>
        <w:t>Charpente Couverture ;</w:t>
      </w:r>
    </w:p>
    <w:p w:rsidR="003F4930" w:rsidRPr="00B865F0" w:rsidRDefault="003F4930" w:rsidP="003F4930">
      <w:pPr>
        <w:pStyle w:val="Corpsdetexte"/>
        <w:spacing w:before="2"/>
        <w:ind w:left="0" w:right="8416"/>
        <w:rPr>
          <w:rFonts w:ascii="Tahoma" w:hAnsi="Tahoma" w:cs="Tahoma"/>
        </w:rPr>
      </w:pPr>
      <w:r w:rsidRPr="00B865F0">
        <w:rPr>
          <w:rFonts w:ascii="Tahoma" w:hAnsi="Tahoma" w:cs="Tahoma"/>
          <w:noProof/>
          <w:lang w:eastAsia="fr-FR"/>
        </w:rPr>
        <w:drawing>
          <wp:inline distT="0" distB="0" distL="0" distR="0">
            <wp:extent cx="126365" cy="117940"/>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26365" cy="117940"/>
                    </a:xfrm>
                    <a:prstGeom prst="rect">
                      <a:avLst/>
                    </a:prstGeom>
                  </pic:spPr>
                </pic:pic>
              </a:graphicData>
            </a:graphic>
          </wp:inline>
        </w:drawing>
      </w:r>
      <w:r w:rsidRPr="00B865F0">
        <w:rPr>
          <w:rFonts w:ascii="Tahoma" w:hAnsi="Tahoma" w:cs="Tahoma"/>
        </w:rPr>
        <w:t>Electricité;</w:t>
      </w:r>
    </w:p>
    <w:p w:rsidR="003F4930" w:rsidRPr="00B865F0" w:rsidRDefault="003F4930" w:rsidP="003F4930">
      <w:pPr>
        <w:pStyle w:val="Corpsdetexte"/>
        <w:ind w:left="0" w:right="5409"/>
        <w:rPr>
          <w:rFonts w:ascii="Tahoma" w:hAnsi="Tahoma" w:cs="Tahoma"/>
        </w:rPr>
      </w:pPr>
      <w:r w:rsidRPr="00B865F0">
        <w:rPr>
          <w:rFonts w:ascii="Tahoma" w:hAnsi="Tahoma" w:cs="Tahoma"/>
          <w:noProof/>
          <w:lang w:eastAsia="fr-FR"/>
        </w:rPr>
        <w:drawing>
          <wp:inline distT="0" distB="0" distL="0" distR="0">
            <wp:extent cx="126365" cy="118533"/>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126365" cy="118533"/>
                    </a:xfrm>
                    <a:prstGeom prst="rect">
                      <a:avLst/>
                    </a:prstGeom>
                  </pic:spPr>
                </pic:pic>
              </a:graphicData>
            </a:graphic>
          </wp:inline>
        </w:drawing>
      </w:r>
      <w:r w:rsidRPr="00B865F0">
        <w:rPr>
          <w:rFonts w:ascii="Tahoma" w:hAnsi="Tahoma" w:cs="Tahoma"/>
        </w:rPr>
        <w:t>Peinture ;</w:t>
      </w:r>
    </w:p>
    <w:p w:rsidR="003F4930" w:rsidRPr="00B865F0" w:rsidRDefault="003F4930" w:rsidP="003F4930">
      <w:pPr>
        <w:pStyle w:val="Corpsdetexte"/>
        <w:ind w:left="0"/>
        <w:rPr>
          <w:rFonts w:ascii="Tahoma" w:hAnsi="Tahoma" w:cs="Tahoma"/>
        </w:rPr>
      </w:pPr>
      <w:r w:rsidRPr="00B865F0">
        <w:rPr>
          <w:rFonts w:ascii="Tahoma" w:hAnsi="Tahoma" w:cs="Tahoma"/>
          <w:noProof/>
          <w:lang w:eastAsia="fr-FR"/>
        </w:rPr>
        <w:drawing>
          <wp:inline distT="0" distB="0" distL="0" distR="0">
            <wp:extent cx="126365" cy="117940"/>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126365" cy="117940"/>
                    </a:xfrm>
                    <a:prstGeom prst="rect">
                      <a:avLst/>
                    </a:prstGeom>
                  </pic:spPr>
                </pic:pic>
              </a:graphicData>
            </a:graphic>
          </wp:inline>
        </w:drawing>
      </w:r>
      <w:r w:rsidRPr="00B865F0">
        <w:rPr>
          <w:rFonts w:ascii="Tahoma" w:hAnsi="Tahoma" w:cs="Tahoma"/>
        </w:rPr>
        <w:t>VRD.</w:t>
      </w:r>
    </w:p>
    <w:p w:rsidR="003F4930" w:rsidRPr="00B865F0" w:rsidRDefault="003F4930" w:rsidP="003F4930">
      <w:pPr>
        <w:pStyle w:val="Titre4"/>
        <w:numPr>
          <w:ilvl w:val="0"/>
          <w:numId w:val="147"/>
        </w:numPr>
        <w:tabs>
          <w:tab w:val="left" w:pos="1112"/>
        </w:tabs>
        <w:spacing w:before="122"/>
        <w:ind w:left="1112" w:hanging="360"/>
        <w:rPr>
          <w:rFonts w:ascii="Tahoma" w:hAnsi="Tahoma" w:cs="Tahoma"/>
        </w:rPr>
      </w:pPr>
      <w:r w:rsidRPr="00B865F0">
        <w:rPr>
          <w:rFonts w:ascii="Tahoma" w:hAnsi="Tahoma" w:cs="Tahoma"/>
          <w:spacing w:val="-2"/>
        </w:rPr>
        <w:t>Allotissement</w:t>
      </w:r>
    </w:p>
    <w:p w:rsidR="003F4930" w:rsidRPr="00B865F0" w:rsidRDefault="003F4930" w:rsidP="003F4930">
      <w:pPr>
        <w:pStyle w:val="Corpsdetexte"/>
        <w:spacing w:before="117"/>
        <w:jc w:val="both"/>
        <w:rPr>
          <w:rFonts w:ascii="Tahoma" w:hAnsi="Tahoma" w:cs="Tahoma"/>
        </w:rPr>
      </w:pPr>
      <w:r w:rsidRPr="00B865F0">
        <w:rPr>
          <w:rFonts w:ascii="Tahoma" w:hAnsi="Tahoma" w:cs="Tahoma"/>
        </w:rPr>
        <w:t>Les</w:t>
      </w:r>
      <w:r w:rsidR="005649A2">
        <w:rPr>
          <w:rFonts w:ascii="Tahoma" w:hAnsi="Tahoma" w:cs="Tahoma"/>
        </w:rPr>
        <w:t xml:space="preserve"> </w:t>
      </w:r>
      <w:r w:rsidRPr="00B865F0">
        <w:rPr>
          <w:rFonts w:ascii="Tahoma" w:hAnsi="Tahoma" w:cs="Tahoma"/>
        </w:rPr>
        <w:t>travaux</w:t>
      </w:r>
      <w:r w:rsidR="005649A2">
        <w:rPr>
          <w:rFonts w:ascii="Tahoma" w:hAnsi="Tahoma" w:cs="Tahoma"/>
        </w:rPr>
        <w:t xml:space="preserve"> </w:t>
      </w:r>
      <w:r w:rsidRPr="00B865F0">
        <w:rPr>
          <w:rFonts w:ascii="Tahoma" w:hAnsi="Tahoma" w:cs="Tahoma"/>
        </w:rPr>
        <w:t>sont</w:t>
      </w:r>
      <w:r w:rsidR="005649A2">
        <w:rPr>
          <w:rFonts w:ascii="Tahoma" w:hAnsi="Tahoma" w:cs="Tahoma"/>
        </w:rPr>
        <w:t xml:space="preserve"> </w:t>
      </w:r>
      <w:r w:rsidRPr="00B865F0">
        <w:rPr>
          <w:rFonts w:ascii="Tahoma" w:hAnsi="Tahoma" w:cs="Tahoma"/>
        </w:rPr>
        <w:t>subdivisés</w:t>
      </w:r>
      <w:r w:rsidR="005649A2">
        <w:rPr>
          <w:rFonts w:ascii="Tahoma" w:hAnsi="Tahoma" w:cs="Tahoma"/>
        </w:rPr>
        <w:t xml:space="preserve"> </w:t>
      </w:r>
      <w:r w:rsidRPr="00B865F0">
        <w:rPr>
          <w:rFonts w:ascii="Tahoma" w:hAnsi="Tahoma" w:cs="Tahoma"/>
        </w:rPr>
        <w:t>en</w:t>
      </w:r>
      <w:r>
        <w:rPr>
          <w:rFonts w:ascii="Tahoma" w:hAnsi="Tahoma" w:cs="Tahoma"/>
        </w:rPr>
        <w:t xml:space="preserve"> un </w:t>
      </w:r>
      <w:r w:rsidRPr="00B865F0">
        <w:rPr>
          <w:rFonts w:ascii="Tahoma" w:hAnsi="Tahoma" w:cs="Tahoma"/>
        </w:rPr>
        <w:t>(0</w:t>
      </w:r>
      <w:r>
        <w:rPr>
          <w:rFonts w:ascii="Tahoma" w:hAnsi="Tahoma" w:cs="Tahoma"/>
        </w:rPr>
        <w:t>1</w:t>
      </w:r>
      <w:r w:rsidRPr="00B865F0">
        <w:rPr>
          <w:rFonts w:ascii="Tahoma" w:hAnsi="Tahoma" w:cs="Tahoma"/>
        </w:rPr>
        <w:t>)lot</w:t>
      </w:r>
      <w:r w:rsidRPr="00B865F0">
        <w:rPr>
          <w:rFonts w:ascii="Tahoma" w:hAnsi="Tahoma" w:cs="Tahoma"/>
          <w:spacing w:val="-2"/>
        </w:rPr>
        <w:t>.</w:t>
      </w:r>
    </w:p>
    <w:p w:rsidR="003F4930" w:rsidRPr="00B865F0" w:rsidRDefault="003F4930" w:rsidP="003F4930">
      <w:pPr>
        <w:pStyle w:val="Titre4"/>
        <w:numPr>
          <w:ilvl w:val="0"/>
          <w:numId w:val="147"/>
        </w:numPr>
        <w:tabs>
          <w:tab w:val="left" w:pos="1112"/>
        </w:tabs>
        <w:spacing w:before="260"/>
        <w:ind w:left="1112" w:hanging="360"/>
        <w:rPr>
          <w:rFonts w:ascii="Tahoma" w:hAnsi="Tahoma" w:cs="Tahoma"/>
        </w:rPr>
      </w:pPr>
      <w:r w:rsidRPr="00B865F0">
        <w:rPr>
          <w:rFonts w:ascii="Tahoma" w:hAnsi="Tahoma" w:cs="Tahoma"/>
        </w:rPr>
        <w:t xml:space="preserve">Coût </w:t>
      </w:r>
      <w:r w:rsidRPr="00B865F0">
        <w:rPr>
          <w:rFonts w:ascii="Tahoma" w:hAnsi="Tahoma" w:cs="Tahoma"/>
          <w:spacing w:val="-2"/>
        </w:rPr>
        <w:t>prévisionnel</w:t>
      </w:r>
    </w:p>
    <w:p w:rsidR="003F4930" w:rsidRPr="00B865F0" w:rsidRDefault="003F4930" w:rsidP="003F4930">
      <w:pPr>
        <w:spacing w:before="117"/>
        <w:ind w:left="752" w:right="751"/>
        <w:jc w:val="both"/>
        <w:rPr>
          <w:rFonts w:ascii="Tahoma" w:hAnsi="Tahoma" w:cs="Tahoma"/>
          <w:sz w:val="24"/>
        </w:rPr>
      </w:pPr>
      <w:r w:rsidRPr="00B865F0">
        <w:rPr>
          <w:rFonts w:ascii="Tahoma" w:hAnsi="Tahoma" w:cs="Tahoma"/>
          <w:sz w:val="24"/>
        </w:rPr>
        <w:t>Le</w:t>
      </w:r>
      <w:r w:rsidR="00A76A60">
        <w:rPr>
          <w:rFonts w:ascii="Tahoma" w:hAnsi="Tahoma" w:cs="Tahoma"/>
          <w:sz w:val="24"/>
        </w:rPr>
        <w:t xml:space="preserve"> </w:t>
      </w:r>
      <w:r w:rsidRPr="00B865F0">
        <w:rPr>
          <w:rFonts w:ascii="Tahoma" w:hAnsi="Tahoma" w:cs="Tahoma"/>
          <w:sz w:val="24"/>
        </w:rPr>
        <w:t>coût</w:t>
      </w:r>
      <w:r w:rsidR="00A76A60">
        <w:rPr>
          <w:rFonts w:ascii="Tahoma" w:hAnsi="Tahoma" w:cs="Tahoma"/>
          <w:sz w:val="24"/>
        </w:rPr>
        <w:t xml:space="preserve"> </w:t>
      </w:r>
      <w:r w:rsidRPr="00B865F0">
        <w:rPr>
          <w:rFonts w:ascii="Tahoma" w:hAnsi="Tahoma" w:cs="Tahoma"/>
          <w:sz w:val="24"/>
        </w:rPr>
        <w:t>prévisionnel</w:t>
      </w:r>
      <w:r w:rsidR="00A76A60">
        <w:rPr>
          <w:rFonts w:ascii="Tahoma" w:hAnsi="Tahoma" w:cs="Tahoma"/>
          <w:sz w:val="24"/>
        </w:rPr>
        <w:t xml:space="preserve"> </w:t>
      </w:r>
      <w:r w:rsidRPr="00B865F0">
        <w:rPr>
          <w:rFonts w:ascii="Tahoma" w:hAnsi="Tahoma" w:cs="Tahoma"/>
          <w:sz w:val="24"/>
        </w:rPr>
        <w:t>de</w:t>
      </w:r>
      <w:r w:rsidR="00A76A60">
        <w:rPr>
          <w:rFonts w:ascii="Tahoma" w:hAnsi="Tahoma" w:cs="Tahoma"/>
          <w:sz w:val="24"/>
        </w:rPr>
        <w:t xml:space="preserve"> </w:t>
      </w:r>
      <w:r w:rsidRPr="00B865F0">
        <w:rPr>
          <w:rFonts w:ascii="Tahoma" w:hAnsi="Tahoma" w:cs="Tahoma"/>
          <w:sz w:val="24"/>
        </w:rPr>
        <w:t>l’opération à</w:t>
      </w:r>
      <w:r w:rsidR="00A76A60">
        <w:rPr>
          <w:rFonts w:ascii="Tahoma" w:hAnsi="Tahoma" w:cs="Tahoma"/>
          <w:sz w:val="24"/>
        </w:rPr>
        <w:t xml:space="preserve"> </w:t>
      </w:r>
      <w:r w:rsidRPr="00B865F0">
        <w:rPr>
          <w:rFonts w:ascii="Tahoma" w:hAnsi="Tahoma" w:cs="Tahoma"/>
          <w:sz w:val="24"/>
        </w:rPr>
        <w:t>l’issue</w:t>
      </w:r>
      <w:r w:rsidR="00A76A60">
        <w:rPr>
          <w:rFonts w:ascii="Tahoma" w:hAnsi="Tahoma" w:cs="Tahoma"/>
          <w:sz w:val="24"/>
        </w:rPr>
        <w:t xml:space="preserve"> </w:t>
      </w:r>
      <w:r w:rsidRPr="00B865F0">
        <w:rPr>
          <w:rFonts w:ascii="Tahoma" w:hAnsi="Tahoma" w:cs="Tahoma"/>
          <w:sz w:val="24"/>
        </w:rPr>
        <w:t>des</w:t>
      </w:r>
      <w:r w:rsidR="00A76A60">
        <w:rPr>
          <w:rFonts w:ascii="Tahoma" w:hAnsi="Tahoma" w:cs="Tahoma"/>
          <w:sz w:val="24"/>
        </w:rPr>
        <w:t xml:space="preserve"> </w:t>
      </w:r>
      <w:r w:rsidRPr="00B865F0">
        <w:rPr>
          <w:rFonts w:ascii="Tahoma" w:hAnsi="Tahoma" w:cs="Tahoma"/>
          <w:sz w:val="24"/>
        </w:rPr>
        <w:t>études</w:t>
      </w:r>
      <w:r w:rsidR="00A76A60">
        <w:rPr>
          <w:rFonts w:ascii="Tahoma" w:hAnsi="Tahoma" w:cs="Tahoma"/>
          <w:sz w:val="24"/>
        </w:rPr>
        <w:t xml:space="preserve"> </w:t>
      </w:r>
      <w:r w:rsidRPr="00B865F0">
        <w:rPr>
          <w:rFonts w:ascii="Tahoma" w:hAnsi="Tahoma" w:cs="Tahoma"/>
          <w:sz w:val="24"/>
        </w:rPr>
        <w:t>préalables</w:t>
      </w:r>
      <w:r w:rsidR="00A76A60">
        <w:rPr>
          <w:rFonts w:ascii="Tahoma" w:hAnsi="Tahoma" w:cs="Tahoma"/>
          <w:sz w:val="24"/>
        </w:rPr>
        <w:t xml:space="preserve"> </w:t>
      </w:r>
      <w:r w:rsidRPr="00B865F0">
        <w:rPr>
          <w:rFonts w:ascii="Tahoma" w:hAnsi="Tahoma" w:cs="Tahoma"/>
          <w:sz w:val="24"/>
        </w:rPr>
        <w:t>est</w:t>
      </w:r>
      <w:r w:rsidR="00A76A60">
        <w:rPr>
          <w:rFonts w:ascii="Tahoma" w:hAnsi="Tahoma" w:cs="Tahoma"/>
          <w:sz w:val="24"/>
        </w:rPr>
        <w:t xml:space="preserve"> </w:t>
      </w:r>
      <w:r w:rsidRPr="00B865F0">
        <w:rPr>
          <w:rFonts w:ascii="Tahoma" w:hAnsi="Tahoma" w:cs="Tahoma"/>
          <w:sz w:val="24"/>
        </w:rPr>
        <w:t xml:space="preserve">de </w:t>
      </w:r>
      <w:r>
        <w:rPr>
          <w:rFonts w:ascii="Tahoma" w:hAnsi="Tahoma" w:cs="Tahoma"/>
          <w:b/>
          <w:sz w:val="24"/>
        </w:rPr>
        <w:t>20</w:t>
      </w:r>
      <w:r w:rsidR="00A76A60">
        <w:rPr>
          <w:rFonts w:ascii="Tahoma" w:hAnsi="Tahoma" w:cs="Tahoma"/>
          <w:b/>
          <w:sz w:val="24"/>
        </w:rPr>
        <w:t xml:space="preserve"> </w:t>
      </w:r>
      <w:r>
        <w:rPr>
          <w:rFonts w:ascii="Tahoma" w:hAnsi="Tahoma" w:cs="Tahoma"/>
          <w:b/>
          <w:sz w:val="24"/>
        </w:rPr>
        <w:t>0</w:t>
      </w:r>
      <w:r w:rsidRPr="00B865F0">
        <w:rPr>
          <w:rFonts w:ascii="Tahoma" w:hAnsi="Tahoma" w:cs="Tahoma"/>
          <w:b/>
          <w:sz w:val="24"/>
        </w:rPr>
        <w:t>00</w:t>
      </w:r>
      <w:r w:rsidR="00A76A60">
        <w:rPr>
          <w:rFonts w:ascii="Tahoma" w:hAnsi="Tahoma" w:cs="Tahoma"/>
          <w:b/>
          <w:sz w:val="24"/>
        </w:rPr>
        <w:t xml:space="preserve"> </w:t>
      </w:r>
      <w:r w:rsidRPr="00B865F0">
        <w:rPr>
          <w:rFonts w:ascii="Tahoma" w:hAnsi="Tahoma" w:cs="Tahoma"/>
          <w:b/>
          <w:sz w:val="24"/>
        </w:rPr>
        <w:t>000(</w:t>
      </w:r>
      <w:r>
        <w:rPr>
          <w:rFonts w:ascii="Tahoma" w:hAnsi="Tahoma" w:cs="Tahoma"/>
          <w:b/>
          <w:i/>
          <w:sz w:val="24"/>
        </w:rPr>
        <w:t>Vingt-</w:t>
      </w:r>
      <w:r w:rsidRPr="00B865F0">
        <w:rPr>
          <w:rFonts w:ascii="Tahoma" w:hAnsi="Tahoma" w:cs="Tahoma"/>
          <w:b/>
          <w:i/>
          <w:sz w:val="24"/>
        </w:rPr>
        <w:t>millions)</w:t>
      </w:r>
      <w:r w:rsidRPr="00B865F0">
        <w:rPr>
          <w:rFonts w:ascii="Tahoma" w:hAnsi="Tahoma" w:cs="Tahoma"/>
          <w:b/>
          <w:sz w:val="24"/>
        </w:rPr>
        <w:t xml:space="preserve"> Francs CFA TTC</w:t>
      </w:r>
      <w:r w:rsidRPr="00B865F0">
        <w:rPr>
          <w:rFonts w:ascii="Tahoma" w:hAnsi="Tahoma" w:cs="Tahoma"/>
          <w:sz w:val="24"/>
        </w:rPr>
        <w:t>.</w:t>
      </w:r>
    </w:p>
    <w:p w:rsidR="003F4930" w:rsidRPr="00B865F0" w:rsidRDefault="003F4930" w:rsidP="003F4930">
      <w:pPr>
        <w:pStyle w:val="Titre4"/>
        <w:numPr>
          <w:ilvl w:val="0"/>
          <w:numId w:val="147"/>
        </w:numPr>
        <w:tabs>
          <w:tab w:val="left" w:pos="1112"/>
        </w:tabs>
        <w:spacing w:before="118"/>
        <w:ind w:left="1112" w:hanging="360"/>
        <w:rPr>
          <w:rFonts w:ascii="Tahoma" w:hAnsi="Tahoma" w:cs="Tahoma"/>
        </w:rPr>
      </w:pPr>
      <w:r w:rsidRPr="00B865F0">
        <w:rPr>
          <w:rFonts w:ascii="Tahoma" w:hAnsi="Tahoma" w:cs="Tahoma"/>
        </w:rPr>
        <w:t>Délaiprévisionnel</w:t>
      </w:r>
      <w:r w:rsidRPr="00B865F0">
        <w:rPr>
          <w:rFonts w:ascii="Tahoma" w:hAnsi="Tahoma" w:cs="Tahoma"/>
          <w:spacing w:val="-2"/>
        </w:rPr>
        <w:t xml:space="preserve"> d’exécution</w:t>
      </w:r>
    </w:p>
    <w:p w:rsidR="003F4930" w:rsidRDefault="003F4930" w:rsidP="003F4930">
      <w:pPr>
        <w:pStyle w:val="Corpsdetexte"/>
        <w:spacing w:before="117"/>
        <w:ind w:right="752"/>
        <w:jc w:val="both"/>
        <w:rPr>
          <w:rFonts w:ascii="Tahoma" w:hAnsi="Tahoma" w:cs="Tahoma"/>
        </w:rPr>
      </w:pPr>
      <w:r w:rsidRPr="00B865F0">
        <w:rPr>
          <w:rFonts w:ascii="Tahoma" w:hAnsi="Tahoma" w:cs="Tahoma"/>
        </w:rPr>
        <w:t>Le délai maximum prévu par le Maître d’Ouvrage pour la réalisation des travaux, objet du présent Appel</w:t>
      </w:r>
      <w:r w:rsidR="00A76A60">
        <w:rPr>
          <w:rFonts w:ascii="Tahoma" w:hAnsi="Tahoma" w:cs="Tahoma"/>
        </w:rPr>
        <w:t xml:space="preserve"> </w:t>
      </w:r>
      <w:r w:rsidRPr="00B865F0">
        <w:rPr>
          <w:rFonts w:ascii="Tahoma" w:hAnsi="Tahoma" w:cs="Tahoma"/>
        </w:rPr>
        <w:t>d’Offres</w:t>
      </w:r>
      <w:r w:rsidR="00A76A60">
        <w:rPr>
          <w:rFonts w:ascii="Tahoma" w:hAnsi="Tahoma" w:cs="Tahoma"/>
        </w:rPr>
        <w:t xml:space="preserve"> </w:t>
      </w:r>
      <w:r w:rsidRPr="00B865F0">
        <w:rPr>
          <w:rFonts w:ascii="Tahoma" w:hAnsi="Tahoma" w:cs="Tahoma"/>
        </w:rPr>
        <w:t>est</w:t>
      </w:r>
      <w:r w:rsidR="00A76A60">
        <w:rPr>
          <w:rFonts w:ascii="Tahoma" w:hAnsi="Tahoma" w:cs="Tahoma"/>
        </w:rPr>
        <w:t xml:space="preserve"> </w:t>
      </w:r>
      <w:r w:rsidRPr="00B865F0">
        <w:rPr>
          <w:rFonts w:ascii="Tahoma" w:hAnsi="Tahoma" w:cs="Tahoma"/>
        </w:rPr>
        <w:t>de</w:t>
      </w:r>
      <w:r>
        <w:rPr>
          <w:rFonts w:ascii="Tahoma" w:hAnsi="Tahoma" w:cs="Tahoma"/>
        </w:rPr>
        <w:t xml:space="preserve"> trois </w:t>
      </w:r>
      <w:r w:rsidRPr="00B865F0">
        <w:rPr>
          <w:rFonts w:ascii="Tahoma" w:hAnsi="Tahoma" w:cs="Tahoma"/>
        </w:rPr>
        <w:t>(0</w:t>
      </w:r>
      <w:r>
        <w:rPr>
          <w:rFonts w:ascii="Tahoma" w:hAnsi="Tahoma" w:cs="Tahoma"/>
        </w:rPr>
        <w:t>3</w:t>
      </w:r>
      <w:r w:rsidRPr="00B865F0">
        <w:rPr>
          <w:rFonts w:ascii="Tahoma" w:hAnsi="Tahoma" w:cs="Tahoma"/>
        </w:rPr>
        <w:t>)mois</w:t>
      </w:r>
      <w:r w:rsidR="00A76A60">
        <w:rPr>
          <w:rFonts w:ascii="Tahoma" w:hAnsi="Tahoma" w:cs="Tahoma"/>
        </w:rPr>
        <w:t xml:space="preserve"> </w:t>
      </w:r>
      <w:r w:rsidRPr="00B865F0">
        <w:rPr>
          <w:rFonts w:ascii="Tahoma" w:hAnsi="Tahoma" w:cs="Tahoma"/>
        </w:rPr>
        <w:t>calendaires.</w:t>
      </w:r>
      <w:r w:rsidR="00A76A60">
        <w:rPr>
          <w:rFonts w:ascii="Tahoma" w:hAnsi="Tahoma" w:cs="Tahoma"/>
        </w:rPr>
        <w:t xml:space="preserve"> </w:t>
      </w:r>
      <w:r w:rsidRPr="00B865F0">
        <w:rPr>
          <w:rFonts w:ascii="Tahoma" w:hAnsi="Tahoma" w:cs="Tahoma"/>
        </w:rPr>
        <w:t>Ce</w:t>
      </w:r>
      <w:r w:rsidR="00A76A60">
        <w:rPr>
          <w:rFonts w:ascii="Tahoma" w:hAnsi="Tahoma" w:cs="Tahoma"/>
        </w:rPr>
        <w:t xml:space="preserve"> </w:t>
      </w:r>
      <w:r w:rsidRPr="00B865F0">
        <w:rPr>
          <w:rFonts w:ascii="Tahoma" w:hAnsi="Tahoma" w:cs="Tahoma"/>
        </w:rPr>
        <w:t>délai</w:t>
      </w:r>
      <w:r w:rsidR="00A76A60">
        <w:rPr>
          <w:rFonts w:ascii="Tahoma" w:hAnsi="Tahoma" w:cs="Tahoma"/>
        </w:rPr>
        <w:t xml:space="preserve"> </w:t>
      </w:r>
      <w:r w:rsidRPr="00B865F0">
        <w:rPr>
          <w:rFonts w:ascii="Tahoma" w:hAnsi="Tahoma" w:cs="Tahoma"/>
        </w:rPr>
        <w:t>court</w:t>
      </w:r>
      <w:r w:rsidR="00A76A60">
        <w:rPr>
          <w:rFonts w:ascii="Tahoma" w:hAnsi="Tahoma" w:cs="Tahoma"/>
        </w:rPr>
        <w:t xml:space="preserve"> </w:t>
      </w:r>
      <w:r w:rsidRPr="00B865F0">
        <w:rPr>
          <w:rFonts w:ascii="Tahoma" w:hAnsi="Tahoma" w:cs="Tahoma"/>
        </w:rPr>
        <w:t>à</w:t>
      </w:r>
      <w:r w:rsidR="00A76A60">
        <w:rPr>
          <w:rFonts w:ascii="Tahoma" w:hAnsi="Tahoma" w:cs="Tahoma"/>
        </w:rPr>
        <w:t xml:space="preserve"> </w:t>
      </w:r>
      <w:r w:rsidRPr="00B865F0">
        <w:rPr>
          <w:rFonts w:ascii="Tahoma" w:hAnsi="Tahoma" w:cs="Tahoma"/>
        </w:rPr>
        <w:t>compter</w:t>
      </w:r>
      <w:r w:rsidR="00A76A60">
        <w:rPr>
          <w:rFonts w:ascii="Tahoma" w:hAnsi="Tahoma" w:cs="Tahoma"/>
        </w:rPr>
        <w:t xml:space="preserve"> </w:t>
      </w:r>
      <w:r w:rsidRPr="00B865F0">
        <w:rPr>
          <w:rFonts w:ascii="Tahoma" w:hAnsi="Tahoma" w:cs="Tahoma"/>
        </w:rPr>
        <w:t>de</w:t>
      </w:r>
      <w:r w:rsidR="00A76A60">
        <w:rPr>
          <w:rFonts w:ascii="Tahoma" w:hAnsi="Tahoma" w:cs="Tahoma"/>
        </w:rPr>
        <w:t xml:space="preserve"> </w:t>
      </w:r>
      <w:r w:rsidRPr="00B865F0">
        <w:rPr>
          <w:rFonts w:ascii="Tahoma" w:hAnsi="Tahoma" w:cs="Tahoma"/>
        </w:rPr>
        <w:t>la</w:t>
      </w:r>
      <w:r w:rsidR="00A76A60">
        <w:rPr>
          <w:rFonts w:ascii="Tahoma" w:hAnsi="Tahoma" w:cs="Tahoma"/>
        </w:rPr>
        <w:t xml:space="preserve"> </w:t>
      </w:r>
      <w:r w:rsidRPr="00B865F0">
        <w:rPr>
          <w:rFonts w:ascii="Tahoma" w:hAnsi="Tahoma" w:cs="Tahoma"/>
        </w:rPr>
        <w:t>date</w:t>
      </w:r>
      <w:r w:rsidR="00A76A60">
        <w:rPr>
          <w:rFonts w:ascii="Tahoma" w:hAnsi="Tahoma" w:cs="Tahoma"/>
        </w:rPr>
        <w:t xml:space="preserve"> </w:t>
      </w:r>
      <w:r w:rsidRPr="00B865F0">
        <w:rPr>
          <w:rFonts w:ascii="Tahoma" w:hAnsi="Tahoma" w:cs="Tahoma"/>
        </w:rPr>
        <w:t>de</w:t>
      </w:r>
      <w:r w:rsidR="00A76A60">
        <w:rPr>
          <w:rFonts w:ascii="Tahoma" w:hAnsi="Tahoma" w:cs="Tahoma"/>
        </w:rPr>
        <w:t xml:space="preserve"> </w:t>
      </w:r>
      <w:r w:rsidRPr="00B865F0">
        <w:rPr>
          <w:rFonts w:ascii="Tahoma" w:hAnsi="Tahoma" w:cs="Tahoma"/>
        </w:rPr>
        <w:t>notification de l’Ordre de Service de commencer les prestations.</w:t>
      </w:r>
    </w:p>
    <w:p w:rsidR="003F4930" w:rsidRPr="00B865F0" w:rsidRDefault="003F4930" w:rsidP="003F4930">
      <w:pPr>
        <w:pStyle w:val="Corpsdetexte"/>
        <w:spacing w:before="117"/>
        <w:ind w:right="752"/>
        <w:jc w:val="both"/>
        <w:rPr>
          <w:rFonts w:ascii="Tahoma" w:hAnsi="Tahoma" w:cs="Tahoma"/>
        </w:rPr>
      </w:pPr>
    </w:p>
    <w:p w:rsidR="003F4930" w:rsidRPr="00B865F0" w:rsidRDefault="003F4930" w:rsidP="003F4930">
      <w:pPr>
        <w:pStyle w:val="Titre4"/>
        <w:numPr>
          <w:ilvl w:val="0"/>
          <w:numId w:val="147"/>
        </w:numPr>
        <w:tabs>
          <w:tab w:val="left" w:pos="1112"/>
        </w:tabs>
        <w:spacing w:before="122"/>
        <w:ind w:left="1112" w:hanging="360"/>
        <w:rPr>
          <w:rFonts w:ascii="Tahoma" w:hAnsi="Tahoma" w:cs="Tahoma"/>
        </w:rPr>
      </w:pPr>
      <w:r w:rsidRPr="00B865F0">
        <w:rPr>
          <w:rFonts w:ascii="Tahoma" w:hAnsi="Tahoma" w:cs="Tahoma"/>
        </w:rPr>
        <w:lastRenderedPageBreak/>
        <w:t>Participationet</w:t>
      </w:r>
      <w:r w:rsidRPr="00B865F0">
        <w:rPr>
          <w:rFonts w:ascii="Tahoma" w:hAnsi="Tahoma" w:cs="Tahoma"/>
          <w:spacing w:val="-2"/>
        </w:rPr>
        <w:t xml:space="preserve"> origine</w:t>
      </w:r>
    </w:p>
    <w:p w:rsidR="003F4930" w:rsidRPr="00B865F0" w:rsidRDefault="003F4930" w:rsidP="003F4930">
      <w:pPr>
        <w:pStyle w:val="Corpsdetexte"/>
        <w:spacing w:before="103"/>
        <w:ind w:right="749"/>
        <w:jc w:val="both"/>
        <w:rPr>
          <w:rFonts w:ascii="Tahoma" w:hAnsi="Tahoma" w:cs="Tahoma"/>
        </w:rPr>
      </w:pPr>
      <w:r w:rsidRPr="00B865F0">
        <w:rPr>
          <w:rFonts w:ascii="Tahoma" w:hAnsi="Tahoma" w:cs="Tahoma"/>
        </w:rPr>
        <w:t>La participation au présent Appel d’Offres est ouverte 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sur le territoire National.</w:t>
      </w:r>
    </w:p>
    <w:p w:rsidR="003F4930" w:rsidRPr="00B865F0" w:rsidRDefault="003F4930" w:rsidP="003F4930">
      <w:pPr>
        <w:pStyle w:val="Titre4"/>
        <w:numPr>
          <w:ilvl w:val="0"/>
          <w:numId w:val="147"/>
        </w:numPr>
        <w:tabs>
          <w:tab w:val="left" w:pos="1112"/>
        </w:tabs>
        <w:spacing w:before="70"/>
        <w:ind w:left="1112" w:hanging="360"/>
        <w:rPr>
          <w:rFonts w:ascii="Tahoma" w:hAnsi="Tahoma" w:cs="Tahoma"/>
        </w:rPr>
      </w:pPr>
      <w:r w:rsidRPr="00B865F0">
        <w:rPr>
          <w:rFonts w:ascii="Tahoma" w:hAnsi="Tahoma" w:cs="Tahoma"/>
          <w:spacing w:val="-2"/>
        </w:rPr>
        <w:t>Financement</w:t>
      </w:r>
    </w:p>
    <w:p w:rsidR="003F4930" w:rsidRPr="00B865F0" w:rsidRDefault="003F4930" w:rsidP="003F4930">
      <w:pPr>
        <w:pStyle w:val="Corpsdetexte"/>
        <w:spacing w:before="118"/>
        <w:rPr>
          <w:rFonts w:ascii="Tahoma" w:hAnsi="Tahoma" w:cs="Tahoma"/>
          <w:i/>
        </w:rPr>
      </w:pPr>
      <w:r w:rsidRPr="00B865F0">
        <w:rPr>
          <w:rFonts w:ascii="Tahoma" w:hAnsi="Tahoma" w:cs="Tahoma"/>
        </w:rPr>
        <w:t>Les</w:t>
      </w:r>
      <w:r w:rsidR="00A76A60">
        <w:rPr>
          <w:rFonts w:ascii="Tahoma" w:hAnsi="Tahoma" w:cs="Tahoma"/>
        </w:rPr>
        <w:t xml:space="preserve"> </w:t>
      </w:r>
      <w:r w:rsidRPr="00B865F0">
        <w:rPr>
          <w:rFonts w:ascii="Tahoma" w:hAnsi="Tahoma" w:cs="Tahoma"/>
        </w:rPr>
        <w:t>travaux</w:t>
      </w:r>
      <w:r w:rsidR="00A76A60">
        <w:rPr>
          <w:rFonts w:ascii="Tahoma" w:hAnsi="Tahoma" w:cs="Tahoma"/>
        </w:rPr>
        <w:t xml:space="preserve"> </w:t>
      </w:r>
      <w:r w:rsidRPr="00B865F0">
        <w:rPr>
          <w:rFonts w:ascii="Tahoma" w:hAnsi="Tahoma" w:cs="Tahoma"/>
        </w:rPr>
        <w:t>objet</w:t>
      </w:r>
      <w:r w:rsidR="00A76A60">
        <w:rPr>
          <w:rFonts w:ascii="Tahoma" w:hAnsi="Tahoma" w:cs="Tahoma"/>
        </w:rPr>
        <w:t xml:space="preserve"> </w:t>
      </w:r>
      <w:r w:rsidRPr="00B865F0">
        <w:rPr>
          <w:rFonts w:ascii="Tahoma" w:hAnsi="Tahoma" w:cs="Tahoma"/>
        </w:rPr>
        <w:t>du</w:t>
      </w:r>
      <w:r w:rsidR="00A76A60">
        <w:rPr>
          <w:rFonts w:ascii="Tahoma" w:hAnsi="Tahoma" w:cs="Tahoma"/>
        </w:rPr>
        <w:t xml:space="preserve"> </w:t>
      </w:r>
      <w:r w:rsidRPr="00B865F0">
        <w:rPr>
          <w:rFonts w:ascii="Tahoma" w:hAnsi="Tahoma" w:cs="Tahoma"/>
        </w:rPr>
        <w:t>présent</w:t>
      </w:r>
      <w:r w:rsidR="00A76A60">
        <w:rPr>
          <w:rFonts w:ascii="Tahoma" w:hAnsi="Tahoma" w:cs="Tahoma"/>
        </w:rPr>
        <w:t xml:space="preserve"> </w:t>
      </w:r>
      <w:r w:rsidRPr="00B865F0">
        <w:rPr>
          <w:rFonts w:ascii="Tahoma" w:hAnsi="Tahoma" w:cs="Tahoma"/>
        </w:rPr>
        <w:t>Appel</w:t>
      </w:r>
      <w:r w:rsidR="00A76A60">
        <w:rPr>
          <w:rFonts w:ascii="Tahoma" w:hAnsi="Tahoma" w:cs="Tahoma"/>
        </w:rPr>
        <w:t xml:space="preserve"> </w:t>
      </w:r>
      <w:r w:rsidRPr="00B865F0">
        <w:rPr>
          <w:rFonts w:ascii="Tahoma" w:hAnsi="Tahoma" w:cs="Tahoma"/>
        </w:rPr>
        <w:t>d'Offres</w:t>
      </w:r>
      <w:r w:rsidR="00A76A60">
        <w:rPr>
          <w:rFonts w:ascii="Tahoma" w:hAnsi="Tahoma" w:cs="Tahoma"/>
        </w:rPr>
        <w:t xml:space="preserve"> </w:t>
      </w:r>
      <w:r w:rsidRPr="00B865F0">
        <w:rPr>
          <w:rFonts w:ascii="Tahoma" w:hAnsi="Tahoma" w:cs="Tahoma"/>
        </w:rPr>
        <w:t>sont</w:t>
      </w:r>
      <w:r w:rsidR="00A76A60">
        <w:rPr>
          <w:rFonts w:ascii="Tahoma" w:hAnsi="Tahoma" w:cs="Tahoma"/>
        </w:rPr>
        <w:t xml:space="preserve"> </w:t>
      </w:r>
      <w:r w:rsidRPr="00B865F0">
        <w:rPr>
          <w:rFonts w:ascii="Tahoma" w:hAnsi="Tahoma" w:cs="Tahoma"/>
        </w:rPr>
        <w:t>financés</w:t>
      </w:r>
      <w:r w:rsidR="00A76A60">
        <w:rPr>
          <w:rFonts w:ascii="Tahoma" w:hAnsi="Tahoma" w:cs="Tahoma"/>
        </w:rPr>
        <w:t xml:space="preserve"> </w:t>
      </w:r>
      <w:r w:rsidRPr="00B865F0">
        <w:rPr>
          <w:rFonts w:ascii="Tahoma" w:hAnsi="Tahoma" w:cs="Tahoma"/>
        </w:rPr>
        <w:t>par</w:t>
      </w:r>
      <w:r w:rsidR="00A76A60">
        <w:rPr>
          <w:rFonts w:ascii="Tahoma" w:hAnsi="Tahoma" w:cs="Tahoma"/>
        </w:rPr>
        <w:t xml:space="preserve"> </w:t>
      </w:r>
      <w:r w:rsidRPr="00B865F0">
        <w:rPr>
          <w:rFonts w:ascii="Tahoma" w:hAnsi="Tahoma" w:cs="Tahoma"/>
        </w:rPr>
        <w:t>le</w:t>
      </w:r>
      <w:r>
        <w:rPr>
          <w:rFonts w:ascii="Tahoma" w:hAnsi="Tahoma" w:cs="Tahoma"/>
        </w:rPr>
        <w:t>s ressources transférées du Budget d’Investissement Public du MINEDUB EXERXICE 2025</w:t>
      </w:r>
      <w:r w:rsidRPr="00B865F0">
        <w:rPr>
          <w:rFonts w:ascii="Tahoma" w:hAnsi="Tahoma" w:cs="Tahoma"/>
          <w:i/>
          <w:spacing w:val="-2"/>
        </w:rPr>
        <w:t>.</w:t>
      </w:r>
      <w:r>
        <w:rPr>
          <w:rFonts w:ascii="Tahoma" w:hAnsi="Tahoma" w:cs="Tahoma"/>
          <w:i/>
          <w:spacing w:val="-2"/>
        </w:rPr>
        <w:t xml:space="preserve"> Ligne budgétaire N°_______________________________________________________________</w:t>
      </w:r>
    </w:p>
    <w:p w:rsidR="003F4930" w:rsidRPr="00B865F0" w:rsidRDefault="003F4930" w:rsidP="003F4930">
      <w:pPr>
        <w:pStyle w:val="Titre4"/>
        <w:numPr>
          <w:ilvl w:val="0"/>
          <w:numId w:val="147"/>
        </w:numPr>
        <w:tabs>
          <w:tab w:val="left" w:pos="1112"/>
        </w:tabs>
        <w:spacing w:before="262"/>
        <w:ind w:left="1112" w:hanging="360"/>
        <w:rPr>
          <w:rFonts w:ascii="Tahoma" w:hAnsi="Tahoma" w:cs="Tahoma"/>
        </w:rPr>
      </w:pPr>
      <w:r w:rsidRPr="00B865F0">
        <w:rPr>
          <w:rFonts w:ascii="Tahoma" w:hAnsi="Tahoma" w:cs="Tahoma"/>
        </w:rPr>
        <w:t>Modede</w:t>
      </w:r>
      <w:r w:rsidRPr="00B865F0">
        <w:rPr>
          <w:rFonts w:ascii="Tahoma" w:hAnsi="Tahoma" w:cs="Tahoma"/>
          <w:spacing w:val="-2"/>
        </w:rPr>
        <w:t>soumission</w:t>
      </w:r>
    </w:p>
    <w:p w:rsidR="003F4930" w:rsidRPr="00B865F0" w:rsidRDefault="003F4930" w:rsidP="003F4930">
      <w:pPr>
        <w:pStyle w:val="Corpsdetexte"/>
        <w:spacing w:before="117"/>
        <w:rPr>
          <w:rFonts w:ascii="Tahoma" w:hAnsi="Tahoma" w:cs="Tahoma"/>
          <w:i/>
        </w:rPr>
      </w:pPr>
      <w:r w:rsidRPr="00B865F0">
        <w:rPr>
          <w:rFonts w:ascii="Tahoma" w:hAnsi="Tahoma" w:cs="Tahoma"/>
        </w:rPr>
        <w:t>Lemodedesoumission retenu pourcetteconsultationest</w:t>
      </w:r>
      <w:r w:rsidRPr="00B865F0">
        <w:rPr>
          <w:rFonts w:ascii="Tahoma" w:hAnsi="Tahoma" w:cs="Tahoma"/>
          <w:i/>
        </w:rPr>
        <w:t>hors</w:t>
      </w:r>
      <w:r w:rsidRPr="00B865F0">
        <w:rPr>
          <w:rFonts w:ascii="Tahoma" w:hAnsi="Tahoma" w:cs="Tahoma"/>
          <w:i/>
          <w:spacing w:val="-2"/>
        </w:rPr>
        <w:t>ligne.</w:t>
      </w:r>
    </w:p>
    <w:p w:rsidR="003F4930" w:rsidRPr="00B865F0" w:rsidRDefault="003F4930" w:rsidP="003F4930">
      <w:pPr>
        <w:pStyle w:val="Titre4"/>
        <w:numPr>
          <w:ilvl w:val="0"/>
          <w:numId w:val="147"/>
        </w:numPr>
        <w:tabs>
          <w:tab w:val="left" w:pos="1112"/>
        </w:tabs>
        <w:spacing w:before="260"/>
        <w:ind w:left="1112" w:hanging="360"/>
        <w:rPr>
          <w:rFonts w:ascii="Tahoma" w:hAnsi="Tahoma" w:cs="Tahoma"/>
        </w:rPr>
      </w:pPr>
      <w:r w:rsidRPr="00B865F0">
        <w:rPr>
          <w:rFonts w:ascii="Tahoma" w:hAnsi="Tahoma" w:cs="Tahoma"/>
        </w:rPr>
        <w:t>Cautionnementde</w:t>
      </w:r>
      <w:r w:rsidRPr="00B865F0">
        <w:rPr>
          <w:rFonts w:ascii="Tahoma" w:hAnsi="Tahoma" w:cs="Tahoma"/>
          <w:spacing w:val="-2"/>
        </w:rPr>
        <w:t>soumission</w:t>
      </w:r>
    </w:p>
    <w:p w:rsidR="003F4930" w:rsidRPr="00B865F0" w:rsidRDefault="003F4930" w:rsidP="003F4930">
      <w:pPr>
        <w:pStyle w:val="Corpsdetexte"/>
        <w:spacing w:before="117"/>
        <w:ind w:right="749"/>
        <w:jc w:val="both"/>
        <w:rPr>
          <w:rFonts w:ascii="Tahoma" w:hAnsi="Tahoma" w:cs="Tahoma"/>
        </w:rPr>
      </w:pPr>
      <w:r w:rsidRPr="00B865F0">
        <w:rPr>
          <w:rFonts w:ascii="Tahoma" w:hAnsi="Tahoma" w:cs="Tahoma"/>
        </w:rPr>
        <w:t>Chaque soumissionnaire doit joindre à ses pièces administratives un cautionnement de soumission acquitté à la main et timbrée, délivrée par un organisme ou une institution financière agréée par le Ministre chargé des finances pour émettre les cautions dans le domaines des marchés publics, dont la liste figure</w:t>
      </w:r>
      <w:r w:rsidR="005649A2">
        <w:rPr>
          <w:rFonts w:ascii="Tahoma" w:hAnsi="Tahoma" w:cs="Tahoma"/>
        </w:rPr>
        <w:t xml:space="preserve"> </w:t>
      </w:r>
      <w:r w:rsidRPr="00B865F0">
        <w:rPr>
          <w:rFonts w:ascii="Tahoma" w:hAnsi="Tahoma" w:cs="Tahoma"/>
        </w:rPr>
        <w:t>dans la pièce</w:t>
      </w:r>
      <w:r w:rsidR="005649A2">
        <w:rPr>
          <w:rFonts w:ascii="Tahoma" w:hAnsi="Tahoma" w:cs="Tahoma"/>
        </w:rPr>
        <w:t xml:space="preserve"> </w:t>
      </w:r>
      <w:r w:rsidRPr="00B865F0">
        <w:rPr>
          <w:rFonts w:ascii="Tahoma" w:hAnsi="Tahoma" w:cs="Tahoma"/>
        </w:rPr>
        <w:t>14</w:t>
      </w:r>
      <w:r w:rsidR="005649A2">
        <w:rPr>
          <w:rFonts w:ascii="Tahoma" w:hAnsi="Tahoma" w:cs="Tahoma"/>
        </w:rPr>
        <w:t xml:space="preserve"> </w:t>
      </w:r>
      <w:r w:rsidRPr="00B865F0">
        <w:rPr>
          <w:rFonts w:ascii="Tahoma" w:hAnsi="Tahoma" w:cs="Tahoma"/>
        </w:rPr>
        <w:t>du DAO, dont</w:t>
      </w:r>
      <w:r w:rsidR="00A76A60">
        <w:rPr>
          <w:rFonts w:ascii="Tahoma" w:hAnsi="Tahoma" w:cs="Tahoma"/>
        </w:rPr>
        <w:t xml:space="preserve"> </w:t>
      </w:r>
      <w:r w:rsidRPr="00B865F0">
        <w:rPr>
          <w:rFonts w:ascii="Tahoma" w:hAnsi="Tahoma" w:cs="Tahoma"/>
        </w:rPr>
        <w:t>le</w:t>
      </w:r>
      <w:r w:rsidR="00A76A60">
        <w:rPr>
          <w:rFonts w:ascii="Tahoma" w:hAnsi="Tahoma" w:cs="Tahoma"/>
        </w:rPr>
        <w:t xml:space="preserve"> </w:t>
      </w:r>
      <w:r w:rsidRPr="00B865F0">
        <w:rPr>
          <w:rFonts w:ascii="Tahoma" w:hAnsi="Tahoma" w:cs="Tahoma"/>
        </w:rPr>
        <w:t>montant</w:t>
      </w:r>
      <w:r w:rsidR="00A76A60">
        <w:rPr>
          <w:rFonts w:ascii="Tahoma" w:hAnsi="Tahoma" w:cs="Tahoma"/>
        </w:rPr>
        <w:t xml:space="preserve"> </w:t>
      </w:r>
      <w:r w:rsidRPr="00B865F0">
        <w:rPr>
          <w:rFonts w:ascii="Tahoma" w:hAnsi="Tahoma" w:cs="Tahoma"/>
        </w:rPr>
        <w:t>s’élève</w:t>
      </w:r>
      <w:r w:rsidR="00A76A60">
        <w:rPr>
          <w:rFonts w:ascii="Tahoma" w:hAnsi="Tahoma" w:cs="Tahoma"/>
        </w:rPr>
        <w:t xml:space="preserve"> </w:t>
      </w:r>
      <w:r w:rsidRPr="00B865F0">
        <w:rPr>
          <w:rFonts w:ascii="Tahoma" w:hAnsi="Tahoma" w:cs="Tahoma"/>
        </w:rPr>
        <w:t>à</w:t>
      </w:r>
      <w:r w:rsidR="00A76A60">
        <w:rPr>
          <w:rFonts w:ascii="Tahoma" w:hAnsi="Tahoma" w:cs="Tahoma"/>
        </w:rPr>
        <w:t xml:space="preserve"> </w:t>
      </w:r>
      <w:r>
        <w:rPr>
          <w:rFonts w:ascii="Tahoma" w:hAnsi="Tahoma" w:cs="Tahoma"/>
          <w:b/>
        </w:rPr>
        <w:t>40</w:t>
      </w:r>
      <w:r w:rsidRPr="00B865F0">
        <w:rPr>
          <w:rFonts w:ascii="Tahoma" w:hAnsi="Tahoma" w:cs="Tahoma"/>
          <w:b/>
        </w:rPr>
        <w:t>0 000(</w:t>
      </w:r>
      <w:r>
        <w:rPr>
          <w:rFonts w:ascii="Tahoma" w:hAnsi="Tahoma" w:cs="Tahoma"/>
          <w:b/>
        </w:rPr>
        <w:t>Quatre Cent</w:t>
      </w:r>
      <w:r w:rsidRPr="00B865F0">
        <w:rPr>
          <w:rFonts w:ascii="Tahoma" w:hAnsi="Tahoma" w:cs="Tahoma"/>
          <w:b/>
        </w:rPr>
        <w:t xml:space="preserve"> mille</w:t>
      </w:r>
      <w:r>
        <w:rPr>
          <w:rFonts w:ascii="Tahoma" w:hAnsi="Tahoma" w:cs="Tahoma"/>
          <w:b/>
        </w:rPr>
        <w:t>s</w:t>
      </w:r>
      <w:r w:rsidRPr="00B865F0">
        <w:rPr>
          <w:rFonts w:ascii="Tahoma" w:hAnsi="Tahoma" w:cs="Tahoma"/>
          <w:b/>
        </w:rPr>
        <w:t xml:space="preserve">) Francs CFA </w:t>
      </w:r>
      <w:r w:rsidRPr="00B865F0">
        <w:rPr>
          <w:rFonts w:ascii="Tahoma" w:hAnsi="Tahoma" w:cs="Tahoma"/>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w:t>
      </w:r>
      <w:r w:rsidR="00A76A60">
        <w:rPr>
          <w:rFonts w:ascii="Tahoma" w:hAnsi="Tahoma" w:cs="Tahoma"/>
        </w:rPr>
        <w:t xml:space="preserve"> </w:t>
      </w:r>
      <w:r w:rsidRPr="00B865F0">
        <w:rPr>
          <w:rFonts w:ascii="Tahoma" w:hAnsi="Tahoma" w:cs="Tahoma"/>
        </w:rPr>
        <w:t>séance</w:t>
      </w:r>
      <w:r w:rsidR="00A76A60">
        <w:rPr>
          <w:rFonts w:ascii="Tahoma" w:hAnsi="Tahoma" w:cs="Tahoma"/>
        </w:rPr>
        <w:t xml:space="preserve"> </w:t>
      </w:r>
      <w:r w:rsidRPr="00B865F0">
        <w:rPr>
          <w:rFonts w:ascii="Tahoma" w:hAnsi="Tahoma" w:cs="Tahoma"/>
        </w:rPr>
        <w:t>d’ouverture</w:t>
      </w:r>
      <w:r w:rsidR="00A76A60">
        <w:rPr>
          <w:rFonts w:ascii="Tahoma" w:hAnsi="Tahoma" w:cs="Tahoma"/>
        </w:rPr>
        <w:t xml:space="preserve"> </w:t>
      </w:r>
      <w:r w:rsidRPr="00B865F0">
        <w:rPr>
          <w:rFonts w:ascii="Tahoma" w:hAnsi="Tahoma" w:cs="Tahoma"/>
        </w:rPr>
        <w:t>des</w:t>
      </w:r>
      <w:r w:rsidR="00A76A60">
        <w:rPr>
          <w:rFonts w:ascii="Tahoma" w:hAnsi="Tahoma" w:cs="Tahoma"/>
        </w:rPr>
        <w:t xml:space="preserve"> </w:t>
      </w:r>
      <w:r w:rsidRPr="00B865F0">
        <w:rPr>
          <w:rFonts w:ascii="Tahoma" w:hAnsi="Tahoma" w:cs="Tahoma"/>
        </w:rPr>
        <w:t>plis</w:t>
      </w:r>
      <w:r w:rsidR="00A76A60">
        <w:rPr>
          <w:rFonts w:ascii="Tahoma" w:hAnsi="Tahoma" w:cs="Tahoma"/>
        </w:rPr>
        <w:t xml:space="preserve"> </w:t>
      </w:r>
      <w:r w:rsidRPr="00B865F0">
        <w:rPr>
          <w:rFonts w:ascii="Tahoma" w:hAnsi="Tahoma" w:cs="Tahoma"/>
        </w:rPr>
        <w:t>est</w:t>
      </w:r>
      <w:r w:rsidR="00A76A60">
        <w:rPr>
          <w:rFonts w:ascii="Tahoma" w:hAnsi="Tahoma" w:cs="Tahoma"/>
        </w:rPr>
        <w:t xml:space="preserve"> </w:t>
      </w:r>
      <w:r w:rsidRPr="00B865F0">
        <w:rPr>
          <w:rFonts w:ascii="Tahoma" w:hAnsi="Tahoma" w:cs="Tahoma"/>
        </w:rPr>
        <w:t>irrecevable.</w:t>
      </w:r>
      <w:r w:rsidR="00A76A60">
        <w:rPr>
          <w:rFonts w:ascii="Tahoma" w:hAnsi="Tahoma" w:cs="Tahoma"/>
        </w:rPr>
        <w:t xml:space="preserve"> </w:t>
      </w:r>
      <w:r w:rsidRPr="00B865F0">
        <w:rPr>
          <w:rFonts w:ascii="Tahoma" w:hAnsi="Tahoma" w:cs="Tahoma"/>
        </w:rPr>
        <w:t>Cette</w:t>
      </w:r>
      <w:r w:rsidR="00A76A60">
        <w:rPr>
          <w:rFonts w:ascii="Tahoma" w:hAnsi="Tahoma" w:cs="Tahoma"/>
        </w:rPr>
        <w:t xml:space="preserve"> </w:t>
      </w:r>
      <w:r w:rsidRPr="00B865F0">
        <w:rPr>
          <w:rFonts w:ascii="Tahoma" w:hAnsi="Tahoma" w:cs="Tahoma"/>
        </w:rPr>
        <w:t>caution</w:t>
      </w:r>
      <w:r w:rsidR="00A76A60">
        <w:rPr>
          <w:rFonts w:ascii="Tahoma" w:hAnsi="Tahoma" w:cs="Tahoma"/>
        </w:rPr>
        <w:t xml:space="preserve"> </w:t>
      </w:r>
      <w:r w:rsidRPr="00B865F0">
        <w:rPr>
          <w:rFonts w:ascii="Tahoma" w:hAnsi="Tahoma" w:cs="Tahoma"/>
        </w:rPr>
        <w:t>de</w:t>
      </w:r>
      <w:r w:rsidR="00A76A60">
        <w:rPr>
          <w:rFonts w:ascii="Tahoma" w:hAnsi="Tahoma" w:cs="Tahoma"/>
        </w:rPr>
        <w:t xml:space="preserve"> </w:t>
      </w:r>
      <w:r w:rsidRPr="00B865F0">
        <w:rPr>
          <w:rFonts w:ascii="Tahoma" w:hAnsi="Tahoma" w:cs="Tahoma"/>
        </w:rPr>
        <w:t>soumission</w:t>
      </w:r>
      <w:r w:rsidR="00A76A60">
        <w:rPr>
          <w:rFonts w:ascii="Tahoma" w:hAnsi="Tahoma" w:cs="Tahoma"/>
        </w:rPr>
        <w:t xml:space="preserve"> </w:t>
      </w:r>
      <w:r w:rsidRPr="00B865F0">
        <w:rPr>
          <w:rFonts w:ascii="Tahoma" w:hAnsi="Tahoma" w:cs="Tahoma"/>
        </w:rPr>
        <w:t>doit</w:t>
      </w:r>
      <w:r w:rsidR="00A76A60">
        <w:rPr>
          <w:rFonts w:ascii="Tahoma" w:hAnsi="Tahoma" w:cs="Tahoma"/>
        </w:rPr>
        <w:t xml:space="preserve"> </w:t>
      </w:r>
      <w:r w:rsidRPr="00B865F0">
        <w:rPr>
          <w:rFonts w:ascii="Tahoma" w:hAnsi="Tahoma" w:cs="Tahoma"/>
        </w:rPr>
        <w:t>être</w:t>
      </w:r>
      <w:r w:rsidR="00A76A60">
        <w:rPr>
          <w:rFonts w:ascii="Tahoma" w:hAnsi="Tahoma" w:cs="Tahoma"/>
        </w:rPr>
        <w:t xml:space="preserve"> </w:t>
      </w:r>
      <w:r w:rsidRPr="00B865F0">
        <w:rPr>
          <w:rFonts w:ascii="Tahoma" w:hAnsi="Tahoma" w:cs="Tahoma"/>
        </w:rPr>
        <w:t>accompagnée</w:t>
      </w:r>
      <w:r w:rsidR="00A76A60">
        <w:rPr>
          <w:rFonts w:ascii="Tahoma" w:hAnsi="Tahoma" w:cs="Tahoma"/>
        </w:rPr>
        <w:t xml:space="preserve"> </w:t>
      </w:r>
      <w:r w:rsidRPr="00B865F0">
        <w:rPr>
          <w:rFonts w:ascii="Tahoma" w:hAnsi="Tahoma" w:cs="Tahoma"/>
        </w:rPr>
        <w:t>du récépissé de consignation remis par le CDEC ou toutes autres pièces justificatives attestant le dépôt à la CDEC</w:t>
      </w:r>
    </w:p>
    <w:p w:rsidR="003F4930" w:rsidRPr="00B865F0" w:rsidRDefault="003F4930" w:rsidP="003F4930">
      <w:pPr>
        <w:pStyle w:val="Titre4"/>
        <w:numPr>
          <w:ilvl w:val="0"/>
          <w:numId w:val="147"/>
        </w:numPr>
        <w:tabs>
          <w:tab w:val="left" w:pos="1112"/>
        </w:tabs>
        <w:spacing w:before="125"/>
        <w:ind w:left="1112" w:hanging="360"/>
        <w:rPr>
          <w:rFonts w:ascii="Tahoma" w:hAnsi="Tahoma" w:cs="Tahoma"/>
        </w:rPr>
      </w:pPr>
      <w:r w:rsidRPr="00B865F0">
        <w:rPr>
          <w:rFonts w:ascii="Tahoma" w:hAnsi="Tahoma" w:cs="Tahoma"/>
        </w:rPr>
        <w:t>ConsultationduDossierd'Appel</w:t>
      </w:r>
      <w:r w:rsidRPr="00B865F0">
        <w:rPr>
          <w:rFonts w:ascii="Tahoma" w:hAnsi="Tahoma" w:cs="Tahoma"/>
          <w:spacing w:val="-2"/>
        </w:rPr>
        <w:t>d'Offres</w:t>
      </w:r>
    </w:p>
    <w:p w:rsidR="003F4930" w:rsidRPr="00B865F0" w:rsidRDefault="003F4930" w:rsidP="003F4930">
      <w:pPr>
        <w:pStyle w:val="Corpsdetexte"/>
        <w:spacing w:before="118"/>
        <w:ind w:right="749"/>
        <w:jc w:val="both"/>
        <w:rPr>
          <w:rFonts w:ascii="Tahoma" w:hAnsi="Tahoma" w:cs="Tahoma"/>
        </w:rPr>
      </w:pPr>
      <w:r w:rsidRPr="00B865F0">
        <w:rPr>
          <w:rFonts w:ascii="Tahoma" w:hAnsi="Tahoma" w:cs="Tahoma"/>
        </w:rPr>
        <w:t xml:space="preserve">Le dossier </w:t>
      </w:r>
      <w:r w:rsidRPr="00B865F0">
        <w:rPr>
          <w:rFonts w:ascii="Tahoma" w:hAnsi="Tahoma" w:cs="Tahoma"/>
          <w:spacing w:val="10"/>
        </w:rPr>
        <w:t xml:space="preserve">physique </w:t>
      </w:r>
      <w:r w:rsidRPr="00B865F0">
        <w:rPr>
          <w:rFonts w:ascii="Tahoma" w:hAnsi="Tahoma" w:cs="Tahoma"/>
        </w:rPr>
        <w:t xml:space="preserve">peut être consulté gratuitement dans les services du Maire de la Commune de </w:t>
      </w:r>
      <w:r>
        <w:rPr>
          <w:rFonts w:ascii="Tahoma" w:hAnsi="Tahoma" w:cs="Tahoma"/>
        </w:rPr>
        <w:t xml:space="preserve">NYETE </w:t>
      </w:r>
      <w:r w:rsidRPr="00B865F0">
        <w:rPr>
          <w:rFonts w:ascii="Tahoma" w:hAnsi="Tahoma" w:cs="Tahoma"/>
        </w:rPr>
        <w:t>aux heures ouvrables (SIGAMP: Structure Interne de Gestion Administrative des Marchés Publics), dès publication du présent avis.</w:t>
      </w:r>
    </w:p>
    <w:p w:rsidR="003F4930" w:rsidRPr="00B865F0" w:rsidRDefault="003F4930" w:rsidP="003F4930">
      <w:pPr>
        <w:pStyle w:val="Titre4"/>
        <w:numPr>
          <w:ilvl w:val="0"/>
          <w:numId w:val="147"/>
        </w:numPr>
        <w:tabs>
          <w:tab w:val="left" w:pos="1112"/>
        </w:tabs>
        <w:spacing w:before="122"/>
        <w:ind w:left="1112" w:hanging="360"/>
        <w:rPr>
          <w:rFonts w:ascii="Tahoma" w:hAnsi="Tahoma" w:cs="Tahoma"/>
        </w:rPr>
      </w:pPr>
      <w:r w:rsidRPr="00B865F0">
        <w:rPr>
          <w:rFonts w:ascii="Tahoma" w:hAnsi="Tahoma" w:cs="Tahoma"/>
        </w:rPr>
        <w:t>AcquisitionduDossierd'Appel</w:t>
      </w:r>
      <w:r w:rsidRPr="00B865F0">
        <w:rPr>
          <w:rFonts w:ascii="Tahoma" w:hAnsi="Tahoma" w:cs="Tahoma"/>
          <w:spacing w:val="-2"/>
        </w:rPr>
        <w:t>d'Offres</w:t>
      </w:r>
    </w:p>
    <w:p w:rsidR="003F4930" w:rsidRPr="00B865F0" w:rsidRDefault="003F4930" w:rsidP="003F4930">
      <w:pPr>
        <w:pStyle w:val="Corpsdetexte"/>
        <w:spacing w:before="117"/>
        <w:ind w:right="751"/>
        <w:jc w:val="both"/>
        <w:rPr>
          <w:rFonts w:ascii="Tahoma" w:hAnsi="Tahoma" w:cs="Tahoma"/>
        </w:rPr>
      </w:pPr>
      <w:r w:rsidRPr="00B865F0">
        <w:rPr>
          <w:rFonts w:ascii="Tahoma" w:hAnsi="Tahoma" w:cs="Tahoma"/>
        </w:rPr>
        <w:t>La</w:t>
      </w:r>
      <w:r w:rsidR="005649A2">
        <w:rPr>
          <w:rFonts w:ascii="Tahoma" w:hAnsi="Tahoma" w:cs="Tahoma"/>
        </w:rPr>
        <w:t xml:space="preserve"> </w:t>
      </w:r>
      <w:r w:rsidRPr="00B865F0">
        <w:rPr>
          <w:rFonts w:ascii="Tahoma" w:hAnsi="Tahoma" w:cs="Tahoma"/>
        </w:rPr>
        <w:t>version</w:t>
      </w:r>
      <w:r w:rsidR="005649A2">
        <w:rPr>
          <w:rFonts w:ascii="Tahoma" w:hAnsi="Tahoma" w:cs="Tahoma"/>
        </w:rPr>
        <w:t xml:space="preserve"> </w:t>
      </w:r>
      <w:r w:rsidRPr="00B865F0">
        <w:rPr>
          <w:rFonts w:ascii="Tahoma" w:hAnsi="Tahoma" w:cs="Tahoma"/>
        </w:rPr>
        <w:t>physique</w:t>
      </w:r>
      <w:r w:rsidR="005649A2">
        <w:rPr>
          <w:rFonts w:ascii="Tahoma" w:hAnsi="Tahoma" w:cs="Tahoma"/>
        </w:rPr>
        <w:t xml:space="preserve"> </w:t>
      </w:r>
      <w:r w:rsidRPr="00B865F0">
        <w:rPr>
          <w:rFonts w:ascii="Tahoma" w:hAnsi="Tahoma" w:cs="Tahoma"/>
        </w:rPr>
        <w:t>du</w:t>
      </w:r>
      <w:r w:rsidR="005649A2">
        <w:rPr>
          <w:rFonts w:ascii="Tahoma" w:hAnsi="Tahoma" w:cs="Tahoma"/>
        </w:rPr>
        <w:t xml:space="preserve"> </w:t>
      </w:r>
      <w:r w:rsidRPr="00B865F0">
        <w:rPr>
          <w:rFonts w:ascii="Tahoma" w:hAnsi="Tahoma" w:cs="Tahoma"/>
        </w:rPr>
        <w:t>dossier</w:t>
      </w:r>
      <w:r w:rsidR="005649A2">
        <w:rPr>
          <w:rFonts w:ascii="Tahoma" w:hAnsi="Tahoma" w:cs="Tahoma"/>
        </w:rPr>
        <w:t xml:space="preserve"> </w:t>
      </w:r>
      <w:r w:rsidRPr="00B865F0">
        <w:rPr>
          <w:rFonts w:ascii="Tahoma" w:hAnsi="Tahoma" w:cs="Tahoma"/>
        </w:rPr>
        <w:t>d’appel</w:t>
      </w:r>
      <w:r w:rsidR="005649A2">
        <w:rPr>
          <w:rFonts w:ascii="Tahoma" w:hAnsi="Tahoma" w:cs="Tahoma"/>
        </w:rPr>
        <w:t xml:space="preserve"> </w:t>
      </w:r>
      <w:r w:rsidRPr="00B865F0">
        <w:rPr>
          <w:rFonts w:ascii="Tahoma" w:hAnsi="Tahoma" w:cs="Tahoma"/>
        </w:rPr>
        <w:t>d’offres</w:t>
      </w:r>
      <w:r w:rsidR="005649A2">
        <w:rPr>
          <w:rFonts w:ascii="Tahoma" w:hAnsi="Tahoma" w:cs="Tahoma"/>
        </w:rPr>
        <w:t xml:space="preserve"> </w:t>
      </w:r>
      <w:r w:rsidRPr="00B865F0">
        <w:rPr>
          <w:rFonts w:ascii="Tahoma" w:hAnsi="Tahoma" w:cs="Tahoma"/>
        </w:rPr>
        <w:t>peut</w:t>
      </w:r>
      <w:r w:rsidR="005649A2">
        <w:rPr>
          <w:rFonts w:ascii="Tahoma" w:hAnsi="Tahoma" w:cs="Tahoma"/>
        </w:rPr>
        <w:t xml:space="preserve"> </w:t>
      </w:r>
      <w:r w:rsidRPr="00B865F0">
        <w:rPr>
          <w:rFonts w:ascii="Tahoma" w:hAnsi="Tahoma" w:cs="Tahoma"/>
        </w:rPr>
        <w:t>être</w:t>
      </w:r>
      <w:r w:rsidR="005649A2">
        <w:rPr>
          <w:rFonts w:ascii="Tahoma" w:hAnsi="Tahoma" w:cs="Tahoma"/>
        </w:rPr>
        <w:t xml:space="preserve"> </w:t>
      </w:r>
      <w:r w:rsidRPr="00B865F0">
        <w:rPr>
          <w:rFonts w:ascii="Tahoma" w:hAnsi="Tahoma" w:cs="Tahoma"/>
        </w:rPr>
        <w:t>obtenue</w:t>
      </w:r>
      <w:r w:rsidR="005649A2">
        <w:rPr>
          <w:rFonts w:ascii="Tahoma" w:hAnsi="Tahoma" w:cs="Tahoma"/>
        </w:rPr>
        <w:t xml:space="preserve"> </w:t>
      </w:r>
      <w:r w:rsidRPr="00B865F0">
        <w:rPr>
          <w:rFonts w:ascii="Tahoma" w:hAnsi="Tahoma" w:cs="Tahoma"/>
        </w:rPr>
        <w:t>à</w:t>
      </w:r>
      <w:r w:rsidR="005649A2">
        <w:rPr>
          <w:rFonts w:ascii="Tahoma" w:hAnsi="Tahoma" w:cs="Tahoma"/>
        </w:rPr>
        <w:t xml:space="preserve"> </w:t>
      </w:r>
      <w:r w:rsidRPr="00B865F0">
        <w:rPr>
          <w:rFonts w:ascii="Tahoma" w:hAnsi="Tahoma" w:cs="Tahoma"/>
        </w:rPr>
        <w:t>la</w:t>
      </w:r>
      <w:r w:rsidR="005649A2">
        <w:rPr>
          <w:rFonts w:ascii="Tahoma" w:hAnsi="Tahoma" w:cs="Tahoma"/>
        </w:rPr>
        <w:t xml:space="preserve"> </w:t>
      </w:r>
      <w:r w:rsidRPr="00B865F0">
        <w:rPr>
          <w:rFonts w:ascii="Tahoma" w:hAnsi="Tahoma" w:cs="Tahoma"/>
        </w:rPr>
        <w:t>Mairie</w:t>
      </w:r>
      <w:r w:rsidR="005649A2">
        <w:rPr>
          <w:rFonts w:ascii="Tahoma" w:hAnsi="Tahoma" w:cs="Tahoma"/>
        </w:rPr>
        <w:t xml:space="preserve"> </w:t>
      </w:r>
      <w:r w:rsidRPr="00B865F0">
        <w:rPr>
          <w:rFonts w:ascii="Tahoma" w:hAnsi="Tahoma" w:cs="Tahoma"/>
        </w:rPr>
        <w:t>de</w:t>
      </w:r>
      <w:r>
        <w:rPr>
          <w:rFonts w:ascii="Tahoma" w:hAnsi="Tahoma" w:cs="Tahoma"/>
        </w:rPr>
        <w:t xml:space="preserve"> NYETE</w:t>
      </w:r>
      <w:r w:rsidRPr="00B865F0">
        <w:rPr>
          <w:rFonts w:ascii="Tahoma" w:hAnsi="Tahoma" w:cs="Tahoma"/>
        </w:rPr>
        <w:t xml:space="preserve"> dès publication du présent avis, contre versement d’une somme non remboursable des frais d’achat du DAO de </w:t>
      </w:r>
      <w:r>
        <w:rPr>
          <w:rFonts w:ascii="Tahoma" w:hAnsi="Tahoma" w:cs="Tahoma"/>
          <w:b/>
        </w:rPr>
        <w:t xml:space="preserve">35 </w:t>
      </w:r>
      <w:r w:rsidRPr="00B865F0">
        <w:rPr>
          <w:rFonts w:ascii="Tahoma" w:hAnsi="Tahoma" w:cs="Tahoma"/>
          <w:b/>
        </w:rPr>
        <w:t>000 (</w:t>
      </w:r>
      <w:r>
        <w:rPr>
          <w:rFonts w:ascii="Tahoma" w:hAnsi="Tahoma" w:cs="Tahoma"/>
          <w:b/>
        </w:rPr>
        <w:t>Trente-Cinq</w:t>
      </w:r>
      <w:r w:rsidRPr="00B865F0">
        <w:rPr>
          <w:rFonts w:ascii="Tahoma" w:hAnsi="Tahoma" w:cs="Tahoma"/>
          <w:b/>
        </w:rPr>
        <w:t xml:space="preserve"> mille</w:t>
      </w:r>
      <w:r>
        <w:rPr>
          <w:rFonts w:ascii="Tahoma" w:hAnsi="Tahoma" w:cs="Tahoma"/>
          <w:b/>
        </w:rPr>
        <w:t>s</w:t>
      </w:r>
      <w:r w:rsidRPr="00B865F0">
        <w:rPr>
          <w:rFonts w:ascii="Tahoma" w:hAnsi="Tahoma" w:cs="Tahoma"/>
          <w:b/>
        </w:rPr>
        <w:t xml:space="preserve">) Francs CFA </w:t>
      </w:r>
      <w:r w:rsidRPr="00B865F0">
        <w:rPr>
          <w:rFonts w:ascii="Tahoma" w:hAnsi="Tahoma" w:cs="Tahoma"/>
        </w:rPr>
        <w:t xml:space="preserve">payable à la Recette Municipale de la Commune de </w:t>
      </w:r>
      <w:r>
        <w:rPr>
          <w:rFonts w:ascii="Tahoma" w:hAnsi="Tahoma" w:cs="Tahoma"/>
        </w:rPr>
        <w:t>NYETE</w:t>
      </w:r>
      <w:r w:rsidRPr="00B865F0">
        <w:rPr>
          <w:rFonts w:ascii="Tahoma" w:hAnsi="Tahoma" w:cs="Tahoma"/>
        </w:rPr>
        <w:t>.</w:t>
      </w:r>
    </w:p>
    <w:p w:rsidR="003F4930" w:rsidRPr="00B865F0" w:rsidRDefault="003F4930" w:rsidP="003F4930">
      <w:pPr>
        <w:pStyle w:val="Corpsdetexte"/>
        <w:spacing w:before="22"/>
        <w:ind w:right="760"/>
        <w:rPr>
          <w:rFonts w:ascii="Tahoma" w:hAnsi="Tahoma" w:cs="Tahoma"/>
        </w:rPr>
      </w:pPr>
      <w:r w:rsidRPr="00B865F0">
        <w:rPr>
          <w:rFonts w:ascii="Tahoma" w:hAnsi="Tahoma" w:cs="Tahoma"/>
        </w:rPr>
        <w:t>Il</w:t>
      </w:r>
      <w:r w:rsidR="005649A2">
        <w:rPr>
          <w:rFonts w:ascii="Tahoma" w:hAnsi="Tahoma" w:cs="Tahoma"/>
        </w:rPr>
        <w:t xml:space="preserve"> </w:t>
      </w:r>
      <w:r w:rsidRPr="00B865F0">
        <w:rPr>
          <w:rFonts w:ascii="Tahoma" w:hAnsi="Tahoma" w:cs="Tahoma"/>
        </w:rPr>
        <w:t>est</w:t>
      </w:r>
      <w:r w:rsidR="005649A2">
        <w:rPr>
          <w:rFonts w:ascii="Tahoma" w:hAnsi="Tahoma" w:cs="Tahoma"/>
        </w:rPr>
        <w:t xml:space="preserve"> </w:t>
      </w:r>
      <w:r w:rsidRPr="00B865F0">
        <w:rPr>
          <w:rFonts w:ascii="Tahoma" w:hAnsi="Tahoma" w:cs="Tahoma"/>
        </w:rPr>
        <w:t>également</w:t>
      </w:r>
      <w:r w:rsidR="005649A2">
        <w:rPr>
          <w:rFonts w:ascii="Tahoma" w:hAnsi="Tahoma" w:cs="Tahoma"/>
        </w:rPr>
        <w:t xml:space="preserve"> </w:t>
      </w:r>
      <w:r w:rsidRPr="00B865F0">
        <w:rPr>
          <w:rFonts w:ascii="Tahoma" w:hAnsi="Tahoma" w:cs="Tahoma"/>
        </w:rPr>
        <w:t>possible</w:t>
      </w:r>
      <w:r w:rsidR="005649A2">
        <w:rPr>
          <w:rFonts w:ascii="Tahoma" w:hAnsi="Tahoma" w:cs="Tahoma"/>
        </w:rPr>
        <w:t xml:space="preserve"> </w:t>
      </w:r>
      <w:r w:rsidRPr="00B865F0">
        <w:rPr>
          <w:rFonts w:ascii="Tahoma" w:hAnsi="Tahoma" w:cs="Tahoma"/>
        </w:rPr>
        <w:t>d’obtenir</w:t>
      </w:r>
      <w:r w:rsidR="005649A2">
        <w:rPr>
          <w:rFonts w:ascii="Tahoma" w:hAnsi="Tahoma" w:cs="Tahoma"/>
        </w:rPr>
        <w:t xml:space="preserve"> </w:t>
      </w:r>
      <w:r w:rsidRPr="00B865F0">
        <w:rPr>
          <w:rFonts w:ascii="Tahoma" w:hAnsi="Tahoma" w:cs="Tahoma"/>
        </w:rPr>
        <w:t>la</w:t>
      </w:r>
      <w:r w:rsidR="005649A2">
        <w:rPr>
          <w:rFonts w:ascii="Tahoma" w:hAnsi="Tahoma" w:cs="Tahoma"/>
        </w:rPr>
        <w:t xml:space="preserve"> </w:t>
      </w:r>
      <w:r w:rsidRPr="00B865F0">
        <w:rPr>
          <w:rFonts w:ascii="Tahoma" w:hAnsi="Tahoma" w:cs="Tahoma"/>
        </w:rPr>
        <w:t>version</w:t>
      </w:r>
      <w:r w:rsidR="005649A2">
        <w:rPr>
          <w:rFonts w:ascii="Tahoma" w:hAnsi="Tahoma" w:cs="Tahoma"/>
        </w:rPr>
        <w:t xml:space="preserve"> </w:t>
      </w:r>
      <w:r w:rsidRPr="00B865F0">
        <w:rPr>
          <w:rFonts w:ascii="Tahoma" w:hAnsi="Tahoma" w:cs="Tahoma"/>
        </w:rPr>
        <w:t>électronique</w:t>
      </w:r>
      <w:r w:rsidR="005649A2">
        <w:rPr>
          <w:rFonts w:ascii="Tahoma" w:hAnsi="Tahoma" w:cs="Tahoma"/>
        </w:rPr>
        <w:t xml:space="preserve"> </w:t>
      </w:r>
      <w:r w:rsidRPr="00B865F0">
        <w:rPr>
          <w:rFonts w:ascii="Tahoma" w:hAnsi="Tahoma" w:cs="Tahoma"/>
        </w:rPr>
        <w:t>du</w:t>
      </w:r>
      <w:r w:rsidR="005649A2">
        <w:rPr>
          <w:rFonts w:ascii="Tahoma" w:hAnsi="Tahoma" w:cs="Tahoma"/>
        </w:rPr>
        <w:t xml:space="preserve"> </w:t>
      </w:r>
      <w:r w:rsidRPr="00B865F0">
        <w:rPr>
          <w:rFonts w:ascii="Tahoma" w:hAnsi="Tahoma" w:cs="Tahoma"/>
        </w:rPr>
        <w:t>dossier</w:t>
      </w:r>
      <w:r w:rsidR="005649A2">
        <w:rPr>
          <w:rFonts w:ascii="Tahoma" w:hAnsi="Tahoma" w:cs="Tahoma"/>
        </w:rPr>
        <w:t xml:space="preserve"> </w:t>
      </w:r>
      <w:r w:rsidRPr="00B865F0">
        <w:rPr>
          <w:rFonts w:ascii="Tahoma" w:hAnsi="Tahoma" w:cs="Tahoma"/>
        </w:rPr>
        <w:t>par</w:t>
      </w:r>
      <w:r w:rsidR="005649A2">
        <w:rPr>
          <w:rFonts w:ascii="Tahoma" w:hAnsi="Tahoma" w:cs="Tahoma"/>
        </w:rPr>
        <w:t xml:space="preserve"> </w:t>
      </w:r>
      <w:r w:rsidRPr="00B865F0">
        <w:rPr>
          <w:rFonts w:ascii="Tahoma" w:hAnsi="Tahoma" w:cs="Tahoma"/>
        </w:rPr>
        <w:t>téléchargement</w:t>
      </w:r>
      <w:r w:rsidR="005649A2">
        <w:rPr>
          <w:rFonts w:ascii="Tahoma" w:hAnsi="Tahoma" w:cs="Tahoma"/>
        </w:rPr>
        <w:t xml:space="preserve"> </w:t>
      </w:r>
      <w:r w:rsidRPr="00B865F0">
        <w:rPr>
          <w:rFonts w:ascii="Tahoma" w:hAnsi="Tahoma" w:cs="Tahoma"/>
        </w:rPr>
        <w:t>gratuit</w:t>
      </w:r>
      <w:r w:rsidR="005649A2">
        <w:rPr>
          <w:rFonts w:ascii="Tahoma" w:hAnsi="Tahoma" w:cs="Tahoma"/>
        </w:rPr>
        <w:t xml:space="preserve"> </w:t>
      </w:r>
      <w:r w:rsidRPr="00B865F0">
        <w:rPr>
          <w:rFonts w:ascii="Tahoma" w:hAnsi="Tahoma" w:cs="Tahoma"/>
        </w:rPr>
        <w:t>aux adresses sus indiquées pour la version électronique. Toutefois, la soumission par voie physique est conditionnée par le paiement des frais d’achat du DAO.</w:t>
      </w:r>
    </w:p>
    <w:p w:rsidR="003F4930" w:rsidRPr="00B865F0" w:rsidRDefault="003F4930" w:rsidP="003F4930">
      <w:pPr>
        <w:jc w:val="both"/>
        <w:rPr>
          <w:rFonts w:ascii="Tahoma" w:hAnsi="Tahoma" w:cs="Tahoma"/>
        </w:rPr>
        <w:sectPr w:rsidR="003F4930" w:rsidRPr="00B865F0" w:rsidSect="00134FDD">
          <w:pgSz w:w="11900" w:h="16820"/>
          <w:pgMar w:top="709" w:right="380" w:bottom="1260" w:left="380" w:header="0" w:footer="995" w:gutter="0"/>
          <w:cols w:space="720"/>
        </w:sectPr>
      </w:pPr>
    </w:p>
    <w:p w:rsidR="003F4930" w:rsidRPr="00B865F0" w:rsidRDefault="003F4930" w:rsidP="003F4930">
      <w:pPr>
        <w:pStyle w:val="Titre4"/>
        <w:numPr>
          <w:ilvl w:val="0"/>
          <w:numId w:val="147"/>
        </w:numPr>
        <w:tabs>
          <w:tab w:val="left" w:pos="1112"/>
        </w:tabs>
        <w:spacing w:before="70"/>
        <w:rPr>
          <w:rFonts w:ascii="Tahoma" w:hAnsi="Tahoma" w:cs="Tahoma"/>
        </w:rPr>
      </w:pPr>
      <w:r w:rsidRPr="00B865F0">
        <w:rPr>
          <w:rFonts w:ascii="Tahoma" w:hAnsi="Tahoma" w:cs="Tahoma"/>
        </w:rPr>
        <w:lastRenderedPageBreak/>
        <w:t>Remisedes</w:t>
      </w:r>
      <w:r w:rsidRPr="00B865F0">
        <w:rPr>
          <w:rFonts w:ascii="Tahoma" w:hAnsi="Tahoma" w:cs="Tahoma"/>
          <w:spacing w:val="-2"/>
        </w:rPr>
        <w:t>offres</w:t>
      </w:r>
    </w:p>
    <w:p w:rsidR="003F4930" w:rsidRPr="00CD31EB" w:rsidRDefault="003F4930" w:rsidP="003F4930">
      <w:pPr>
        <w:pStyle w:val="Corpsdetexte"/>
        <w:spacing w:before="118"/>
        <w:ind w:right="750"/>
        <w:jc w:val="both"/>
        <w:rPr>
          <w:rFonts w:ascii="Tahoma" w:hAnsi="Tahoma" w:cs="Tahoma"/>
          <w:b/>
        </w:rPr>
      </w:pPr>
      <w:r w:rsidRPr="00B865F0">
        <w:rPr>
          <w:rFonts w:ascii="Tahoma" w:hAnsi="Tahoma" w:cs="Tahoma"/>
        </w:rPr>
        <w:t xml:space="preserve">Chaque offre rédigée en français ou en anglais et en sept (07) exemplaires, dont un (01) original et six (06) copies marquées comme tels, devra parvenir à la Mairie de </w:t>
      </w:r>
      <w:r>
        <w:rPr>
          <w:rFonts w:ascii="Tahoma" w:hAnsi="Tahoma" w:cs="Tahoma"/>
        </w:rPr>
        <w:t>NYETE</w:t>
      </w:r>
      <w:r w:rsidRPr="00B865F0">
        <w:rPr>
          <w:rFonts w:ascii="Tahoma" w:hAnsi="Tahoma" w:cs="Tahoma"/>
        </w:rPr>
        <w:t xml:space="preserve"> (</w:t>
      </w:r>
      <w:r>
        <w:rPr>
          <w:rFonts w:ascii="Tahoma" w:hAnsi="Tahoma" w:cs="Tahoma"/>
        </w:rPr>
        <w:t>S</w:t>
      </w:r>
      <w:r w:rsidRPr="00B865F0">
        <w:rPr>
          <w:rFonts w:ascii="Tahoma" w:hAnsi="Tahoma" w:cs="Tahoma"/>
        </w:rPr>
        <w:t xml:space="preserve">IGAMP: Structure Interne de Gestion Administrative des Marchés Publics),au plus tard le </w:t>
      </w:r>
      <w:r w:rsidR="00C81ED9" w:rsidRPr="00C81ED9">
        <w:rPr>
          <w:rFonts w:ascii="Tahoma" w:hAnsi="Tahoma" w:cs="Tahoma"/>
          <w:b/>
          <w:bCs/>
        </w:rPr>
        <w:t>24</w:t>
      </w:r>
      <w:r w:rsidRPr="00C81ED9">
        <w:rPr>
          <w:rFonts w:ascii="Tahoma" w:hAnsi="Tahoma" w:cs="Tahoma"/>
          <w:b/>
          <w:bCs/>
        </w:rPr>
        <w:t>/</w:t>
      </w:r>
      <w:r w:rsidR="00C81ED9" w:rsidRPr="00C81ED9">
        <w:rPr>
          <w:rFonts w:ascii="Tahoma" w:hAnsi="Tahoma" w:cs="Tahoma"/>
          <w:b/>
          <w:bCs/>
        </w:rPr>
        <w:t>04</w:t>
      </w:r>
      <w:r>
        <w:rPr>
          <w:rFonts w:ascii="Tahoma" w:hAnsi="Tahoma" w:cs="Tahoma"/>
          <w:b/>
        </w:rPr>
        <w:t>/</w:t>
      </w:r>
      <w:r w:rsidRPr="00B865F0">
        <w:rPr>
          <w:rFonts w:ascii="Tahoma" w:hAnsi="Tahoma" w:cs="Tahoma"/>
          <w:b/>
        </w:rPr>
        <w:t>2025</w:t>
      </w:r>
      <w:r w:rsidRPr="00B865F0">
        <w:rPr>
          <w:rFonts w:ascii="Tahoma" w:hAnsi="Tahoma" w:cs="Tahoma"/>
        </w:rPr>
        <w:t>à</w:t>
      </w:r>
      <w:r w:rsidRPr="00B865F0">
        <w:rPr>
          <w:rFonts w:ascii="Tahoma" w:hAnsi="Tahoma" w:cs="Tahoma"/>
          <w:b/>
        </w:rPr>
        <w:t>12 heures</w:t>
      </w:r>
      <w:r w:rsidRPr="00B865F0">
        <w:rPr>
          <w:rFonts w:ascii="Tahoma" w:hAnsi="Tahoma" w:cs="Tahoma"/>
        </w:rPr>
        <w:t xml:space="preserve">et devraporterla mention </w:t>
      </w:r>
      <w:r w:rsidRPr="00B865F0">
        <w:rPr>
          <w:rFonts w:ascii="Tahoma" w:hAnsi="Tahoma" w:cs="Tahoma"/>
          <w:spacing w:val="-10"/>
        </w:rPr>
        <w:t>:</w:t>
      </w:r>
    </w:p>
    <w:p w:rsidR="003F4930" w:rsidRPr="00B865F0" w:rsidRDefault="003F4930" w:rsidP="003F4930">
      <w:pPr>
        <w:pStyle w:val="Corpsdetexte"/>
        <w:sectPr w:rsidR="003F4930" w:rsidRPr="00B865F0">
          <w:pgSz w:w="11900" w:h="16820"/>
          <w:pgMar w:top="1040" w:right="380" w:bottom="1200" w:left="380" w:header="0" w:footer="995" w:gutter="0"/>
          <w:cols w:space="720"/>
        </w:sectPr>
      </w:pPr>
    </w:p>
    <w:p w:rsidR="003F4930" w:rsidRPr="00B865F0" w:rsidRDefault="003F4930" w:rsidP="003F4930">
      <w:pPr>
        <w:spacing w:before="142"/>
        <w:ind w:left="1419" w:right="1138"/>
        <w:jc w:val="center"/>
        <w:rPr>
          <w:rFonts w:ascii="Tahoma" w:hAnsi="Tahoma" w:cs="Tahoma"/>
          <w:b/>
          <w:i/>
          <w:sz w:val="24"/>
        </w:rPr>
      </w:pPr>
      <w:r w:rsidRPr="00B865F0">
        <w:rPr>
          <w:rFonts w:ascii="Tahoma" w:hAnsi="Tahoma" w:cs="Tahoma"/>
          <w:b/>
          <w:i/>
          <w:sz w:val="24"/>
        </w:rPr>
        <w:lastRenderedPageBreak/>
        <w:t>“Avisd’Appeld’OffresNational</w:t>
      </w:r>
      <w:r w:rsidRPr="00B865F0">
        <w:rPr>
          <w:rFonts w:ascii="Tahoma" w:hAnsi="Tahoma" w:cs="Tahoma"/>
          <w:b/>
          <w:i/>
          <w:spacing w:val="-2"/>
          <w:sz w:val="24"/>
        </w:rPr>
        <w:t xml:space="preserve"> Ouvert</w:t>
      </w:r>
    </w:p>
    <w:p w:rsidR="003F4930" w:rsidRPr="00A76A60" w:rsidRDefault="003F4930" w:rsidP="003F4930">
      <w:pPr>
        <w:pStyle w:val="Titre4"/>
        <w:tabs>
          <w:tab w:val="left" w:pos="5623"/>
          <w:tab w:val="left" w:pos="6589"/>
        </w:tabs>
        <w:spacing w:before="139"/>
        <w:ind w:left="279"/>
        <w:jc w:val="center"/>
        <w:rPr>
          <w:rFonts w:ascii="Tahoma" w:hAnsi="Tahoma" w:cs="Tahoma"/>
        </w:rPr>
      </w:pPr>
      <w:r w:rsidRPr="00A76A60">
        <w:rPr>
          <w:rFonts w:ascii="Tahoma" w:hAnsi="Tahoma" w:cs="Tahoma"/>
          <w:spacing w:val="2"/>
        </w:rPr>
        <w:t>N°00</w:t>
      </w:r>
      <w:r w:rsidR="009B580F" w:rsidRPr="00A76A60">
        <w:rPr>
          <w:rFonts w:ascii="Tahoma" w:hAnsi="Tahoma" w:cs="Tahoma"/>
          <w:spacing w:val="2"/>
        </w:rPr>
        <w:t>3</w:t>
      </w:r>
      <w:r w:rsidRPr="00A76A60">
        <w:rPr>
          <w:rFonts w:ascii="Tahoma" w:hAnsi="Tahoma" w:cs="Tahoma"/>
          <w:spacing w:val="2"/>
        </w:rPr>
        <w:t xml:space="preserve">/AONO/COM.NYETE/SG/SIGAMP/2025 </w:t>
      </w:r>
      <w:r w:rsidRPr="00A76A60">
        <w:rPr>
          <w:rFonts w:ascii="Tahoma" w:hAnsi="Tahoma" w:cs="Tahoma"/>
        </w:rPr>
        <w:t>du</w:t>
      </w:r>
      <w:r w:rsidR="00C81ED9" w:rsidRPr="00A76A60">
        <w:rPr>
          <w:rFonts w:ascii="Tahoma" w:hAnsi="Tahoma" w:cs="Tahoma"/>
          <w:u w:val="single"/>
        </w:rPr>
        <w:t xml:space="preserve"> 28</w:t>
      </w:r>
      <w:r w:rsidRPr="00A76A60">
        <w:rPr>
          <w:rFonts w:ascii="Tahoma" w:hAnsi="Tahoma" w:cs="Tahoma"/>
        </w:rPr>
        <w:t>/</w:t>
      </w:r>
      <w:r w:rsidR="00C81ED9" w:rsidRPr="00A76A60">
        <w:rPr>
          <w:rFonts w:ascii="Tahoma" w:hAnsi="Tahoma" w:cs="Tahoma"/>
        </w:rPr>
        <w:t>03</w:t>
      </w:r>
      <w:r w:rsidRPr="00A76A60">
        <w:rPr>
          <w:rFonts w:ascii="Tahoma" w:hAnsi="Tahoma" w:cs="Tahoma"/>
        </w:rPr>
        <w:t>/</w:t>
      </w:r>
      <w:r w:rsidRPr="00A76A60">
        <w:rPr>
          <w:rFonts w:ascii="Tahoma" w:hAnsi="Tahoma" w:cs="Tahoma"/>
          <w:spacing w:val="-4"/>
        </w:rPr>
        <w:t>2025</w:t>
      </w:r>
    </w:p>
    <w:p w:rsidR="003F4930" w:rsidRPr="00B865F0" w:rsidRDefault="003F4930" w:rsidP="003F4930">
      <w:pPr>
        <w:spacing w:before="137"/>
        <w:ind w:left="1412" w:right="1138"/>
        <w:jc w:val="center"/>
        <w:rPr>
          <w:rFonts w:ascii="Tahoma" w:hAnsi="Tahoma" w:cs="Tahoma"/>
          <w:b/>
          <w:sz w:val="24"/>
        </w:rPr>
      </w:pPr>
      <w:r w:rsidRPr="00B865F0">
        <w:rPr>
          <w:rFonts w:ascii="Tahoma" w:hAnsi="Tahoma" w:cs="Tahoma"/>
          <w:b/>
          <w:sz w:val="24"/>
        </w:rPr>
        <w:t xml:space="preserve">Pour les </w:t>
      </w:r>
      <w:r w:rsidRPr="00101FA2">
        <w:rPr>
          <w:rFonts w:ascii="Tahoma" w:hAnsi="Tahoma" w:cs="Tahoma"/>
          <w:b/>
          <w:sz w:val="24"/>
        </w:rPr>
        <w:t>TRAVAUX DE CONSTRUCTION D’UN BLOC DE DEUX SALLES DE CLASSES A L’ECOLE PUBLIQUE V</w:t>
      </w:r>
      <w:r w:rsidR="009B580F">
        <w:rPr>
          <w:rFonts w:ascii="Tahoma" w:hAnsi="Tahoma" w:cs="Tahoma"/>
          <w:b/>
          <w:sz w:val="24"/>
        </w:rPr>
        <w:t>11</w:t>
      </w:r>
      <w:r>
        <w:rPr>
          <w:rFonts w:ascii="Tahoma" w:hAnsi="Tahoma" w:cs="Tahoma"/>
          <w:b/>
          <w:sz w:val="24"/>
        </w:rPr>
        <w:t>HEVECAM,</w:t>
      </w:r>
      <w:r w:rsidRPr="00101FA2">
        <w:rPr>
          <w:rFonts w:ascii="Tahoma" w:hAnsi="Tahoma" w:cs="Tahoma"/>
          <w:b/>
          <w:sz w:val="24"/>
        </w:rPr>
        <w:t xml:space="preserve"> LOT</w:t>
      </w:r>
      <w:r w:rsidR="009B580F">
        <w:rPr>
          <w:rFonts w:ascii="Tahoma" w:hAnsi="Tahoma" w:cs="Tahoma"/>
          <w:b/>
          <w:sz w:val="24"/>
        </w:rPr>
        <w:t>2</w:t>
      </w:r>
      <w:r w:rsidRPr="00101FA2">
        <w:rPr>
          <w:rFonts w:ascii="Tahoma" w:hAnsi="Tahoma" w:cs="Tahoma"/>
          <w:b/>
          <w:sz w:val="24"/>
        </w:rPr>
        <w:t>DANS LA COMMUNE DE NYETE, DEPARTEMENT DE L’OCEAN, REGION DU SUD.</w:t>
      </w:r>
    </w:p>
    <w:p w:rsidR="003F4930" w:rsidRPr="00B865F0" w:rsidRDefault="003F4930" w:rsidP="003F4930">
      <w:pPr>
        <w:spacing w:before="134"/>
        <w:ind w:left="1421" w:right="1138"/>
        <w:jc w:val="center"/>
        <w:rPr>
          <w:rFonts w:ascii="Tahoma" w:hAnsi="Tahoma" w:cs="Tahoma"/>
          <w:i/>
          <w:sz w:val="24"/>
        </w:rPr>
      </w:pPr>
      <w:r w:rsidRPr="00B865F0">
        <w:rPr>
          <w:rFonts w:ascii="Tahoma" w:hAnsi="Tahoma" w:cs="Tahoma"/>
          <w:i/>
          <w:sz w:val="24"/>
        </w:rPr>
        <w:t>«En procédured’urgence</w:t>
      </w:r>
      <w:r w:rsidRPr="00B865F0">
        <w:rPr>
          <w:rFonts w:ascii="Tahoma" w:hAnsi="Tahoma" w:cs="Tahoma"/>
          <w:i/>
          <w:spacing w:val="-10"/>
          <w:sz w:val="24"/>
        </w:rPr>
        <w:t>»</w:t>
      </w:r>
    </w:p>
    <w:p w:rsidR="003F4930" w:rsidRPr="00B865F0" w:rsidRDefault="003F4930" w:rsidP="003F4930">
      <w:pPr>
        <w:spacing w:before="143"/>
        <w:ind w:left="1421" w:right="1138"/>
        <w:jc w:val="center"/>
        <w:rPr>
          <w:rFonts w:ascii="Tahoma" w:hAnsi="Tahoma" w:cs="Tahoma"/>
          <w:b/>
          <w:i/>
          <w:sz w:val="24"/>
        </w:rPr>
      </w:pPr>
      <w:r w:rsidRPr="00B865F0">
        <w:rPr>
          <w:rFonts w:ascii="Tahoma" w:hAnsi="Tahoma" w:cs="Tahoma"/>
          <w:b/>
          <w:i/>
          <w:sz w:val="24"/>
        </w:rPr>
        <w:t>A</w:t>
      </w:r>
      <w:r w:rsidR="005649A2">
        <w:rPr>
          <w:rFonts w:ascii="Tahoma" w:hAnsi="Tahoma" w:cs="Tahoma"/>
          <w:b/>
          <w:i/>
          <w:sz w:val="24"/>
        </w:rPr>
        <w:t xml:space="preserve"> </w:t>
      </w:r>
      <w:r w:rsidRPr="00B865F0">
        <w:rPr>
          <w:rFonts w:ascii="Tahoma" w:hAnsi="Tahoma" w:cs="Tahoma"/>
          <w:b/>
          <w:i/>
          <w:sz w:val="24"/>
        </w:rPr>
        <w:t>n'ouvrir</w:t>
      </w:r>
      <w:r w:rsidR="005649A2">
        <w:rPr>
          <w:rFonts w:ascii="Tahoma" w:hAnsi="Tahoma" w:cs="Tahoma"/>
          <w:b/>
          <w:i/>
          <w:sz w:val="24"/>
        </w:rPr>
        <w:t xml:space="preserve"> </w:t>
      </w:r>
      <w:r w:rsidRPr="00B865F0">
        <w:rPr>
          <w:rFonts w:ascii="Tahoma" w:hAnsi="Tahoma" w:cs="Tahoma"/>
          <w:b/>
          <w:i/>
          <w:sz w:val="24"/>
        </w:rPr>
        <w:t>qu'en</w:t>
      </w:r>
      <w:r w:rsidR="005649A2">
        <w:rPr>
          <w:rFonts w:ascii="Tahoma" w:hAnsi="Tahoma" w:cs="Tahoma"/>
          <w:b/>
          <w:i/>
          <w:sz w:val="24"/>
        </w:rPr>
        <w:t xml:space="preserve"> </w:t>
      </w:r>
      <w:r w:rsidRPr="00B865F0">
        <w:rPr>
          <w:rFonts w:ascii="Tahoma" w:hAnsi="Tahoma" w:cs="Tahoma"/>
          <w:b/>
          <w:i/>
          <w:sz w:val="24"/>
        </w:rPr>
        <w:t>séance</w:t>
      </w:r>
      <w:r w:rsidR="005649A2">
        <w:rPr>
          <w:rFonts w:ascii="Tahoma" w:hAnsi="Tahoma" w:cs="Tahoma"/>
          <w:b/>
          <w:i/>
          <w:sz w:val="24"/>
        </w:rPr>
        <w:t xml:space="preserve"> </w:t>
      </w:r>
      <w:r w:rsidRPr="00B865F0">
        <w:rPr>
          <w:rFonts w:ascii="Tahoma" w:hAnsi="Tahoma" w:cs="Tahoma"/>
          <w:b/>
          <w:i/>
          <w:sz w:val="24"/>
        </w:rPr>
        <w:t>de</w:t>
      </w:r>
      <w:r w:rsidR="005649A2">
        <w:rPr>
          <w:rFonts w:ascii="Tahoma" w:hAnsi="Tahoma" w:cs="Tahoma"/>
          <w:b/>
          <w:i/>
          <w:sz w:val="24"/>
        </w:rPr>
        <w:t xml:space="preserve"> </w:t>
      </w:r>
      <w:r w:rsidRPr="00B865F0">
        <w:rPr>
          <w:rFonts w:ascii="Tahoma" w:hAnsi="Tahoma" w:cs="Tahoma"/>
          <w:b/>
          <w:i/>
          <w:spacing w:val="-2"/>
          <w:sz w:val="24"/>
        </w:rPr>
        <w:t>dépouillement"</w:t>
      </w:r>
    </w:p>
    <w:p w:rsidR="003F4930" w:rsidRPr="00B865F0" w:rsidRDefault="003F4930" w:rsidP="003F4930">
      <w:pPr>
        <w:pStyle w:val="Corpsdetexte"/>
        <w:ind w:left="0"/>
        <w:rPr>
          <w:rFonts w:ascii="Tahoma" w:hAnsi="Tahoma" w:cs="Tahoma"/>
          <w:b/>
          <w:i/>
        </w:rPr>
      </w:pPr>
    </w:p>
    <w:p w:rsidR="003F4930" w:rsidRPr="00B865F0" w:rsidRDefault="003F4930" w:rsidP="003F4930">
      <w:pPr>
        <w:pStyle w:val="Corpsdetexte"/>
        <w:spacing w:before="220"/>
        <w:ind w:left="0"/>
        <w:rPr>
          <w:rFonts w:ascii="Tahoma" w:hAnsi="Tahoma" w:cs="Tahoma"/>
          <w:b/>
          <w:i/>
        </w:rPr>
      </w:pPr>
    </w:p>
    <w:p w:rsidR="003F4930" w:rsidRPr="00B865F0" w:rsidRDefault="003F4930" w:rsidP="003F4930">
      <w:pPr>
        <w:pStyle w:val="Titre4"/>
        <w:numPr>
          <w:ilvl w:val="0"/>
          <w:numId w:val="147"/>
        </w:numPr>
        <w:tabs>
          <w:tab w:val="left" w:pos="1112"/>
        </w:tabs>
        <w:spacing w:before="1"/>
        <w:ind w:left="1112" w:hanging="360"/>
        <w:rPr>
          <w:rFonts w:ascii="Tahoma" w:hAnsi="Tahoma" w:cs="Tahoma"/>
        </w:rPr>
      </w:pPr>
      <w:r w:rsidRPr="00B865F0">
        <w:rPr>
          <w:rFonts w:ascii="Tahoma" w:hAnsi="Tahoma" w:cs="Tahoma"/>
        </w:rPr>
        <w:t>Recevabilitédes</w:t>
      </w:r>
      <w:r w:rsidRPr="00B865F0">
        <w:rPr>
          <w:rFonts w:ascii="Tahoma" w:hAnsi="Tahoma" w:cs="Tahoma"/>
          <w:spacing w:val="-4"/>
        </w:rPr>
        <w:t>plis</w:t>
      </w:r>
    </w:p>
    <w:p w:rsidR="003F4930" w:rsidRPr="00B865F0" w:rsidRDefault="003F4930" w:rsidP="003F4930">
      <w:pPr>
        <w:pStyle w:val="Corpsdetexte"/>
        <w:spacing w:before="117"/>
        <w:ind w:firstLine="708"/>
        <w:rPr>
          <w:rFonts w:ascii="Tahoma" w:hAnsi="Tahoma" w:cs="Tahoma"/>
        </w:rPr>
      </w:pPr>
      <w:r w:rsidRPr="00B865F0">
        <w:rPr>
          <w:rFonts w:ascii="Tahoma" w:hAnsi="Tahoma" w:cs="Tahoma"/>
        </w:rPr>
        <w:t>Les</w:t>
      </w:r>
      <w:r w:rsidR="005649A2">
        <w:rPr>
          <w:rFonts w:ascii="Tahoma" w:hAnsi="Tahoma" w:cs="Tahoma"/>
        </w:rPr>
        <w:t xml:space="preserve"> </w:t>
      </w:r>
      <w:r w:rsidRPr="00B865F0">
        <w:rPr>
          <w:rFonts w:ascii="Tahoma" w:hAnsi="Tahoma" w:cs="Tahoma"/>
        </w:rPr>
        <w:t>pièces</w:t>
      </w:r>
      <w:r w:rsidR="005649A2">
        <w:rPr>
          <w:rFonts w:ascii="Tahoma" w:hAnsi="Tahoma" w:cs="Tahoma"/>
        </w:rPr>
        <w:t xml:space="preserve"> </w:t>
      </w:r>
      <w:r w:rsidRPr="00B865F0">
        <w:rPr>
          <w:rFonts w:ascii="Tahoma" w:hAnsi="Tahoma" w:cs="Tahoma"/>
        </w:rPr>
        <w:t>administratives,</w:t>
      </w:r>
      <w:r w:rsidR="005649A2">
        <w:rPr>
          <w:rFonts w:ascii="Tahoma" w:hAnsi="Tahoma" w:cs="Tahoma"/>
        </w:rPr>
        <w:t xml:space="preserve"> </w:t>
      </w:r>
      <w:r w:rsidRPr="00B865F0">
        <w:rPr>
          <w:rFonts w:ascii="Tahoma" w:hAnsi="Tahoma" w:cs="Tahoma"/>
        </w:rPr>
        <w:t>l'offre</w:t>
      </w:r>
      <w:r w:rsidR="005649A2">
        <w:rPr>
          <w:rFonts w:ascii="Tahoma" w:hAnsi="Tahoma" w:cs="Tahoma"/>
        </w:rPr>
        <w:t xml:space="preserve"> </w:t>
      </w:r>
      <w:r w:rsidRPr="00B865F0">
        <w:rPr>
          <w:rFonts w:ascii="Tahoma" w:hAnsi="Tahoma" w:cs="Tahoma"/>
        </w:rPr>
        <w:t>technique</w:t>
      </w:r>
      <w:r w:rsidR="005649A2">
        <w:rPr>
          <w:rFonts w:ascii="Tahoma" w:hAnsi="Tahoma" w:cs="Tahoma"/>
        </w:rPr>
        <w:t xml:space="preserve"> </w:t>
      </w:r>
      <w:r w:rsidRPr="00B865F0">
        <w:rPr>
          <w:rFonts w:ascii="Tahoma" w:hAnsi="Tahoma" w:cs="Tahoma"/>
        </w:rPr>
        <w:t>et</w:t>
      </w:r>
      <w:r w:rsidR="005649A2">
        <w:rPr>
          <w:rFonts w:ascii="Tahoma" w:hAnsi="Tahoma" w:cs="Tahoma"/>
        </w:rPr>
        <w:t xml:space="preserve"> </w:t>
      </w:r>
      <w:r w:rsidRPr="00B865F0">
        <w:rPr>
          <w:rFonts w:ascii="Tahoma" w:hAnsi="Tahoma" w:cs="Tahoma"/>
        </w:rPr>
        <w:t>l'offre</w:t>
      </w:r>
      <w:r w:rsidR="005649A2">
        <w:rPr>
          <w:rFonts w:ascii="Tahoma" w:hAnsi="Tahoma" w:cs="Tahoma"/>
        </w:rPr>
        <w:t xml:space="preserve"> </w:t>
      </w:r>
      <w:r w:rsidRPr="00B865F0">
        <w:rPr>
          <w:rFonts w:ascii="Tahoma" w:hAnsi="Tahoma" w:cs="Tahoma"/>
        </w:rPr>
        <w:t>financière</w:t>
      </w:r>
      <w:r w:rsidR="005649A2">
        <w:rPr>
          <w:rFonts w:ascii="Tahoma" w:hAnsi="Tahoma" w:cs="Tahoma"/>
        </w:rPr>
        <w:t xml:space="preserve"> </w:t>
      </w:r>
      <w:r w:rsidRPr="00B865F0">
        <w:rPr>
          <w:rFonts w:ascii="Tahoma" w:hAnsi="Tahoma" w:cs="Tahoma"/>
        </w:rPr>
        <w:t>doivent</w:t>
      </w:r>
      <w:r w:rsidR="005649A2">
        <w:rPr>
          <w:rFonts w:ascii="Tahoma" w:hAnsi="Tahoma" w:cs="Tahoma"/>
        </w:rPr>
        <w:t xml:space="preserve"> </w:t>
      </w:r>
      <w:r w:rsidRPr="00B865F0">
        <w:rPr>
          <w:rFonts w:ascii="Tahoma" w:hAnsi="Tahoma" w:cs="Tahoma"/>
        </w:rPr>
        <w:t>être</w:t>
      </w:r>
      <w:r w:rsidR="005649A2">
        <w:rPr>
          <w:rFonts w:ascii="Tahoma" w:hAnsi="Tahoma" w:cs="Tahoma"/>
        </w:rPr>
        <w:t xml:space="preserve"> </w:t>
      </w:r>
      <w:r w:rsidRPr="00B865F0">
        <w:rPr>
          <w:rFonts w:ascii="Tahoma" w:hAnsi="Tahoma" w:cs="Tahoma"/>
        </w:rPr>
        <w:t>placées</w:t>
      </w:r>
      <w:r w:rsidR="005649A2">
        <w:rPr>
          <w:rFonts w:ascii="Tahoma" w:hAnsi="Tahoma" w:cs="Tahoma"/>
        </w:rPr>
        <w:t xml:space="preserve"> </w:t>
      </w:r>
      <w:r w:rsidRPr="00B865F0">
        <w:rPr>
          <w:rFonts w:ascii="Tahoma" w:hAnsi="Tahoma" w:cs="Tahoma"/>
        </w:rPr>
        <w:t>dans</w:t>
      </w:r>
      <w:r w:rsidR="005649A2">
        <w:rPr>
          <w:rFonts w:ascii="Tahoma" w:hAnsi="Tahoma" w:cs="Tahoma"/>
        </w:rPr>
        <w:t xml:space="preserve"> </w:t>
      </w:r>
      <w:r w:rsidRPr="00B865F0">
        <w:rPr>
          <w:rFonts w:ascii="Tahoma" w:hAnsi="Tahoma" w:cs="Tahoma"/>
        </w:rPr>
        <w:t>des enveloppes différentes séparées et remises sous pli</w:t>
      </w:r>
      <w:r w:rsidR="005649A2">
        <w:rPr>
          <w:rFonts w:ascii="Tahoma" w:hAnsi="Tahoma" w:cs="Tahoma"/>
        </w:rPr>
        <w:t xml:space="preserve"> </w:t>
      </w:r>
      <w:r w:rsidRPr="00B865F0">
        <w:rPr>
          <w:rFonts w:ascii="Tahoma" w:hAnsi="Tahoma" w:cs="Tahoma"/>
        </w:rPr>
        <w:t>scellé.</w:t>
      </w:r>
    </w:p>
    <w:p w:rsidR="003F4930" w:rsidRPr="00B865F0" w:rsidRDefault="003F4930" w:rsidP="003F4930">
      <w:pPr>
        <w:pStyle w:val="Corpsdetexte"/>
        <w:spacing w:before="12"/>
        <w:ind w:left="1036"/>
        <w:rPr>
          <w:rFonts w:ascii="Tahoma" w:hAnsi="Tahoma" w:cs="Tahoma"/>
        </w:rPr>
      </w:pPr>
      <w:r w:rsidRPr="00B865F0">
        <w:rPr>
          <w:rFonts w:ascii="Tahoma" w:hAnsi="Tahoma" w:cs="Tahoma"/>
          <w:spacing w:val="-6"/>
        </w:rPr>
        <w:t>SerontirrecevablesparleMaîtred’Ouvrage</w:t>
      </w:r>
      <w:r w:rsidRPr="00B865F0">
        <w:rPr>
          <w:rFonts w:ascii="Tahoma" w:hAnsi="Tahoma" w:cs="Tahoma"/>
          <w:spacing w:val="-10"/>
        </w:rPr>
        <w:t>:</w:t>
      </w:r>
    </w:p>
    <w:p w:rsidR="003F4930" w:rsidRPr="00B865F0" w:rsidRDefault="003F4930" w:rsidP="003F4930">
      <w:pPr>
        <w:pStyle w:val="Paragraphedeliste"/>
        <w:numPr>
          <w:ilvl w:val="0"/>
          <w:numId w:val="146"/>
        </w:numPr>
        <w:tabs>
          <w:tab w:val="left" w:pos="1473"/>
        </w:tabs>
        <w:spacing w:before="137"/>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plis</w:t>
      </w:r>
      <w:r w:rsidR="005649A2">
        <w:rPr>
          <w:rFonts w:ascii="Tahoma" w:hAnsi="Tahoma" w:cs="Tahoma"/>
          <w:sz w:val="24"/>
        </w:rPr>
        <w:t xml:space="preserve"> </w:t>
      </w:r>
      <w:r w:rsidRPr="00B865F0">
        <w:rPr>
          <w:rFonts w:ascii="Tahoma" w:hAnsi="Tahoma" w:cs="Tahoma"/>
          <w:sz w:val="24"/>
        </w:rPr>
        <w:t>portant les</w:t>
      </w:r>
      <w:r w:rsidR="005649A2">
        <w:rPr>
          <w:rFonts w:ascii="Tahoma" w:hAnsi="Tahoma" w:cs="Tahoma"/>
          <w:sz w:val="24"/>
        </w:rPr>
        <w:t xml:space="preserve"> </w:t>
      </w:r>
      <w:r w:rsidRPr="00B865F0">
        <w:rPr>
          <w:rFonts w:ascii="Tahoma" w:hAnsi="Tahoma" w:cs="Tahoma"/>
          <w:sz w:val="24"/>
        </w:rPr>
        <w:t>indications</w:t>
      </w:r>
      <w:r w:rsidR="005649A2">
        <w:rPr>
          <w:rFonts w:ascii="Tahoma" w:hAnsi="Tahoma" w:cs="Tahoma"/>
          <w:sz w:val="24"/>
        </w:rPr>
        <w:t xml:space="preserve"> </w:t>
      </w:r>
      <w:r w:rsidRPr="00B865F0">
        <w:rPr>
          <w:rFonts w:ascii="Tahoma" w:hAnsi="Tahoma" w:cs="Tahoma"/>
          <w:sz w:val="24"/>
        </w:rPr>
        <w:t>sur</w:t>
      </w:r>
      <w:r w:rsidR="005649A2">
        <w:rPr>
          <w:rFonts w:ascii="Tahoma" w:hAnsi="Tahoma" w:cs="Tahoma"/>
          <w:sz w:val="24"/>
        </w:rPr>
        <w:t xml:space="preserve"> </w:t>
      </w:r>
      <w:r w:rsidRPr="00B865F0">
        <w:rPr>
          <w:rFonts w:ascii="Tahoma" w:hAnsi="Tahoma" w:cs="Tahoma"/>
          <w:sz w:val="24"/>
        </w:rPr>
        <w:t>l'identité</w:t>
      </w:r>
      <w:r w:rsidR="005649A2">
        <w:rPr>
          <w:rFonts w:ascii="Tahoma" w:hAnsi="Tahoma" w:cs="Tahoma"/>
          <w:sz w:val="24"/>
        </w:rPr>
        <w:t xml:space="preserve"> </w:t>
      </w:r>
      <w:r w:rsidRPr="00B865F0">
        <w:rPr>
          <w:rFonts w:ascii="Tahoma" w:hAnsi="Tahoma" w:cs="Tahoma"/>
          <w:sz w:val="24"/>
        </w:rPr>
        <w:t>du</w:t>
      </w:r>
      <w:r w:rsidR="005649A2">
        <w:rPr>
          <w:rFonts w:ascii="Tahoma" w:hAnsi="Tahoma" w:cs="Tahoma"/>
          <w:sz w:val="24"/>
        </w:rPr>
        <w:t xml:space="preserve"> </w:t>
      </w:r>
      <w:r w:rsidRPr="00B865F0">
        <w:rPr>
          <w:rFonts w:ascii="Tahoma" w:hAnsi="Tahoma" w:cs="Tahoma"/>
          <w:sz w:val="24"/>
        </w:rPr>
        <w:t>soumissionnaire</w:t>
      </w:r>
      <w:r w:rsidRPr="00B865F0">
        <w:rPr>
          <w:rFonts w:ascii="Tahoma" w:hAnsi="Tahoma" w:cs="Tahoma"/>
          <w:spacing w:val="-10"/>
          <w:sz w:val="24"/>
        </w:rPr>
        <w:t>;</w:t>
      </w:r>
    </w:p>
    <w:p w:rsidR="003F4930" w:rsidRPr="00B865F0" w:rsidRDefault="003F4930" w:rsidP="003F4930">
      <w:pPr>
        <w:pStyle w:val="Paragraphedeliste"/>
        <w:numPr>
          <w:ilvl w:val="0"/>
          <w:numId w:val="146"/>
        </w:numPr>
        <w:tabs>
          <w:tab w:val="left" w:pos="1473"/>
        </w:tabs>
        <w:spacing w:before="138"/>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plis</w:t>
      </w:r>
      <w:r w:rsidR="005649A2">
        <w:rPr>
          <w:rFonts w:ascii="Tahoma" w:hAnsi="Tahoma" w:cs="Tahoma"/>
          <w:sz w:val="24"/>
        </w:rPr>
        <w:t xml:space="preserve"> </w:t>
      </w:r>
      <w:r w:rsidRPr="00B865F0">
        <w:rPr>
          <w:rFonts w:ascii="Tahoma" w:hAnsi="Tahoma" w:cs="Tahoma"/>
          <w:sz w:val="24"/>
        </w:rPr>
        <w:t>parvenus</w:t>
      </w:r>
      <w:r w:rsidR="005649A2">
        <w:rPr>
          <w:rFonts w:ascii="Tahoma" w:hAnsi="Tahoma" w:cs="Tahoma"/>
          <w:sz w:val="24"/>
        </w:rPr>
        <w:t xml:space="preserve"> </w:t>
      </w:r>
      <w:r w:rsidRPr="00B865F0">
        <w:rPr>
          <w:rFonts w:ascii="Tahoma" w:hAnsi="Tahoma" w:cs="Tahoma"/>
          <w:sz w:val="24"/>
        </w:rPr>
        <w:t>postérieurement</w:t>
      </w:r>
      <w:r w:rsidR="005649A2">
        <w:rPr>
          <w:rFonts w:ascii="Tahoma" w:hAnsi="Tahoma" w:cs="Tahoma"/>
          <w:sz w:val="24"/>
        </w:rPr>
        <w:t xml:space="preserve"> </w:t>
      </w:r>
      <w:r w:rsidRPr="00B865F0">
        <w:rPr>
          <w:rFonts w:ascii="Tahoma" w:hAnsi="Tahoma" w:cs="Tahoma"/>
          <w:sz w:val="24"/>
        </w:rPr>
        <w:t>aux</w:t>
      </w:r>
      <w:r w:rsidR="005649A2">
        <w:rPr>
          <w:rFonts w:ascii="Tahoma" w:hAnsi="Tahoma" w:cs="Tahoma"/>
          <w:sz w:val="24"/>
        </w:rPr>
        <w:t xml:space="preserve"> </w:t>
      </w:r>
      <w:r w:rsidRPr="00B865F0">
        <w:rPr>
          <w:rFonts w:ascii="Tahoma" w:hAnsi="Tahoma" w:cs="Tahoma"/>
          <w:sz w:val="24"/>
        </w:rPr>
        <w:t>dates</w:t>
      </w:r>
      <w:r w:rsidR="005649A2">
        <w:rPr>
          <w:rFonts w:ascii="Tahoma" w:hAnsi="Tahoma" w:cs="Tahoma"/>
          <w:sz w:val="24"/>
        </w:rPr>
        <w:t xml:space="preserve"> </w:t>
      </w:r>
      <w:r w:rsidRPr="00B865F0">
        <w:rPr>
          <w:rFonts w:ascii="Tahoma" w:hAnsi="Tahoma" w:cs="Tahoma"/>
          <w:sz w:val="24"/>
        </w:rPr>
        <w:t>et</w:t>
      </w:r>
      <w:r w:rsidR="005649A2">
        <w:rPr>
          <w:rFonts w:ascii="Tahoma" w:hAnsi="Tahoma" w:cs="Tahoma"/>
          <w:sz w:val="24"/>
        </w:rPr>
        <w:t xml:space="preserve"> </w:t>
      </w:r>
      <w:r w:rsidRPr="00B865F0">
        <w:rPr>
          <w:rFonts w:ascii="Tahoma" w:hAnsi="Tahoma" w:cs="Tahoma"/>
          <w:sz w:val="24"/>
        </w:rPr>
        <w:t>heures</w:t>
      </w:r>
      <w:r w:rsidR="005649A2">
        <w:rPr>
          <w:rFonts w:ascii="Tahoma" w:hAnsi="Tahoma" w:cs="Tahoma"/>
          <w:sz w:val="24"/>
        </w:rPr>
        <w:t xml:space="preserve"> </w:t>
      </w:r>
      <w:r w:rsidRPr="00B865F0">
        <w:rPr>
          <w:rFonts w:ascii="Tahoma" w:hAnsi="Tahoma" w:cs="Tahoma"/>
          <w:sz w:val="24"/>
        </w:rPr>
        <w:t>limites</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dépôt</w:t>
      </w:r>
      <w:r w:rsidRPr="00B865F0">
        <w:rPr>
          <w:rFonts w:ascii="Tahoma" w:hAnsi="Tahoma" w:cs="Tahoma"/>
          <w:spacing w:val="-10"/>
          <w:sz w:val="24"/>
        </w:rPr>
        <w:t>;</w:t>
      </w:r>
    </w:p>
    <w:p w:rsidR="003F4930" w:rsidRPr="00B865F0" w:rsidRDefault="003F4930" w:rsidP="003F4930">
      <w:pPr>
        <w:pStyle w:val="Paragraphedeliste"/>
        <w:numPr>
          <w:ilvl w:val="0"/>
          <w:numId w:val="146"/>
        </w:numPr>
        <w:tabs>
          <w:tab w:val="left" w:pos="1473"/>
        </w:tabs>
        <w:spacing w:before="138"/>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plis</w:t>
      </w:r>
      <w:r w:rsidR="005649A2">
        <w:rPr>
          <w:rFonts w:ascii="Tahoma" w:hAnsi="Tahoma" w:cs="Tahoma"/>
          <w:sz w:val="24"/>
        </w:rPr>
        <w:t xml:space="preserve"> </w:t>
      </w:r>
      <w:r w:rsidRPr="00B865F0">
        <w:rPr>
          <w:rFonts w:ascii="Tahoma" w:hAnsi="Tahoma" w:cs="Tahoma"/>
          <w:sz w:val="24"/>
        </w:rPr>
        <w:t>sans</w:t>
      </w:r>
      <w:r w:rsidR="005649A2">
        <w:rPr>
          <w:rFonts w:ascii="Tahoma" w:hAnsi="Tahoma" w:cs="Tahoma"/>
          <w:sz w:val="24"/>
        </w:rPr>
        <w:t xml:space="preserve"> </w:t>
      </w:r>
      <w:r w:rsidRPr="00B865F0">
        <w:rPr>
          <w:rFonts w:ascii="Tahoma" w:hAnsi="Tahoma" w:cs="Tahoma"/>
          <w:sz w:val="24"/>
        </w:rPr>
        <w:t>indication</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l’identité</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l’Appel</w:t>
      </w:r>
      <w:r w:rsidR="005649A2">
        <w:rPr>
          <w:rFonts w:ascii="Tahoma" w:hAnsi="Tahoma" w:cs="Tahoma"/>
          <w:sz w:val="24"/>
        </w:rPr>
        <w:t xml:space="preserve"> </w:t>
      </w:r>
      <w:r w:rsidRPr="00B865F0">
        <w:rPr>
          <w:rFonts w:ascii="Tahoma" w:hAnsi="Tahoma" w:cs="Tahoma"/>
          <w:sz w:val="24"/>
        </w:rPr>
        <w:t>d’Offres</w:t>
      </w:r>
      <w:r w:rsidRPr="00B865F0">
        <w:rPr>
          <w:rFonts w:ascii="Tahoma" w:hAnsi="Tahoma" w:cs="Tahoma"/>
          <w:spacing w:val="-10"/>
          <w:sz w:val="24"/>
        </w:rPr>
        <w:t>;</w:t>
      </w:r>
    </w:p>
    <w:p w:rsidR="003F4930" w:rsidRPr="00B865F0" w:rsidRDefault="003F4930" w:rsidP="003F4930">
      <w:pPr>
        <w:pStyle w:val="Paragraphedeliste"/>
        <w:numPr>
          <w:ilvl w:val="0"/>
          <w:numId w:val="146"/>
        </w:numPr>
        <w:tabs>
          <w:tab w:val="left" w:pos="1473"/>
        </w:tabs>
        <w:spacing w:before="196"/>
        <w:ind w:right="830"/>
        <w:rPr>
          <w:rFonts w:ascii="Tahoma" w:hAnsi="Tahoma" w:cs="Tahoma"/>
          <w:sz w:val="24"/>
        </w:rPr>
      </w:pPr>
      <w:r w:rsidRPr="00B865F0">
        <w:rPr>
          <w:rFonts w:ascii="Tahoma" w:hAnsi="Tahoma" w:cs="Tahoma"/>
          <w:sz w:val="24"/>
        </w:rPr>
        <w:t xml:space="preserve">le non-respect du nombre d’exemplaires indiqué dans le RPAO ou offre uniquement en </w:t>
      </w:r>
      <w:r w:rsidRPr="00B865F0">
        <w:rPr>
          <w:rFonts w:ascii="Tahoma" w:hAnsi="Tahoma" w:cs="Tahoma"/>
          <w:spacing w:val="-2"/>
          <w:sz w:val="24"/>
        </w:rPr>
        <w:t>copies.</w:t>
      </w:r>
    </w:p>
    <w:p w:rsidR="003F4930" w:rsidRPr="00B865F0" w:rsidRDefault="003F4930" w:rsidP="003F4930">
      <w:pPr>
        <w:spacing w:before="168"/>
        <w:ind w:left="1113" w:right="831"/>
        <w:jc w:val="both"/>
        <w:rPr>
          <w:rFonts w:ascii="Tahoma" w:hAnsi="Tahoma" w:cs="Tahoma"/>
          <w:sz w:val="24"/>
        </w:rPr>
      </w:pPr>
      <w:r w:rsidRPr="00B865F0">
        <w:rPr>
          <w:rFonts w:ascii="Tahoma" w:hAnsi="Tahoma" w:cs="Tahoma"/>
          <w:b/>
          <w:sz w:val="24"/>
        </w:rPr>
        <w:t>Toute</w:t>
      </w:r>
      <w:r w:rsidR="005649A2">
        <w:rPr>
          <w:rFonts w:ascii="Tahoma" w:hAnsi="Tahoma" w:cs="Tahoma"/>
          <w:b/>
          <w:sz w:val="24"/>
        </w:rPr>
        <w:t xml:space="preserve"> </w:t>
      </w:r>
      <w:r w:rsidRPr="00B865F0">
        <w:rPr>
          <w:rFonts w:ascii="Tahoma" w:hAnsi="Tahoma" w:cs="Tahoma"/>
          <w:b/>
          <w:sz w:val="24"/>
        </w:rPr>
        <w:t>offre incomplète conformément aux prescriptions du Dossier d'Appel d'Offres sera déclarée irrecevable. Notamment l'absence de la caution de soumission délivrée par un organisme</w:t>
      </w:r>
      <w:r w:rsidR="005649A2">
        <w:rPr>
          <w:rFonts w:ascii="Tahoma" w:hAnsi="Tahoma" w:cs="Tahoma"/>
          <w:b/>
          <w:sz w:val="24"/>
        </w:rPr>
        <w:t xml:space="preserve"> </w:t>
      </w:r>
      <w:r w:rsidRPr="00B865F0">
        <w:rPr>
          <w:rFonts w:ascii="Tahoma" w:hAnsi="Tahoma" w:cs="Tahoma"/>
          <w:b/>
          <w:sz w:val="24"/>
        </w:rPr>
        <w:t>ou</w:t>
      </w:r>
      <w:r w:rsidR="005649A2">
        <w:rPr>
          <w:rFonts w:ascii="Tahoma" w:hAnsi="Tahoma" w:cs="Tahoma"/>
          <w:b/>
          <w:sz w:val="24"/>
        </w:rPr>
        <w:t xml:space="preserve"> </w:t>
      </w:r>
      <w:r w:rsidRPr="00B865F0">
        <w:rPr>
          <w:rFonts w:ascii="Tahoma" w:hAnsi="Tahoma" w:cs="Tahoma"/>
          <w:b/>
          <w:sz w:val="24"/>
        </w:rPr>
        <w:t>une</w:t>
      </w:r>
      <w:r w:rsidR="005649A2">
        <w:rPr>
          <w:rFonts w:ascii="Tahoma" w:hAnsi="Tahoma" w:cs="Tahoma"/>
          <w:b/>
          <w:sz w:val="24"/>
        </w:rPr>
        <w:t xml:space="preserve"> </w:t>
      </w:r>
      <w:r w:rsidRPr="00B865F0">
        <w:rPr>
          <w:rFonts w:ascii="Tahoma" w:hAnsi="Tahoma" w:cs="Tahoma"/>
          <w:b/>
          <w:sz w:val="24"/>
        </w:rPr>
        <w:t>institution</w:t>
      </w:r>
      <w:r w:rsidR="005649A2">
        <w:rPr>
          <w:rFonts w:ascii="Tahoma" w:hAnsi="Tahoma" w:cs="Tahoma"/>
          <w:b/>
          <w:sz w:val="24"/>
        </w:rPr>
        <w:t xml:space="preserve"> </w:t>
      </w:r>
      <w:r w:rsidRPr="00B865F0">
        <w:rPr>
          <w:rFonts w:ascii="Tahoma" w:hAnsi="Tahoma" w:cs="Tahoma"/>
          <w:b/>
          <w:sz w:val="24"/>
        </w:rPr>
        <w:t>financière</w:t>
      </w:r>
      <w:r w:rsidR="005649A2">
        <w:rPr>
          <w:rFonts w:ascii="Tahoma" w:hAnsi="Tahoma" w:cs="Tahoma"/>
          <w:b/>
          <w:sz w:val="24"/>
        </w:rPr>
        <w:t xml:space="preserve"> </w:t>
      </w:r>
      <w:r w:rsidRPr="00B865F0">
        <w:rPr>
          <w:rFonts w:ascii="Tahoma" w:hAnsi="Tahoma" w:cs="Tahoma"/>
          <w:b/>
          <w:sz w:val="24"/>
        </w:rPr>
        <w:t>agréée</w:t>
      </w:r>
      <w:r w:rsidR="005649A2">
        <w:rPr>
          <w:rFonts w:ascii="Tahoma" w:hAnsi="Tahoma" w:cs="Tahoma"/>
          <w:b/>
          <w:sz w:val="24"/>
        </w:rPr>
        <w:t xml:space="preserve"> </w:t>
      </w:r>
      <w:r w:rsidRPr="00B865F0">
        <w:rPr>
          <w:rFonts w:ascii="Tahoma" w:hAnsi="Tahoma" w:cs="Tahoma"/>
          <w:b/>
          <w:sz w:val="24"/>
        </w:rPr>
        <w:t>par</w:t>
      </w:r>
      <w:r w:rsidR="005649A2">
        <w:rPr>
          <w:rFonts w:ascii="Tahoma" w:hAnsi="Tahoma" w:cs="Tahoma"/>
          <w:b/>
          <w:sz w:val="24"/>
        </w:rPr>
        <w:t xml:space="preserve"> </w:t>
      </w:r>
      <w:r w:rsidRPr="00B865F0">
        <w:rPr>
          <w:rFonts w:ascii="Tahoma" w:hAnsi="Tahoma" w:cs="Tahoma"/>
          <w:b/>
          <w:sz w:val="24"/>
        </w:rPr>
        <w:t>le</w:t>
      </w:r>
      <w:r w:rsidR="005649A2">
        <w:rPr>
          <w:rFonts w:ascii="Tahoma" w:hAnsi="Tahoma" w:cs="Tahoma"/>
          <w:b/>
          <w:sz w:val="24"/>
        </w:rPr>
        <w:t xml:space="preserve"> </w:t>
      </w:r>
      <w:r w:rsidRPr="00B865F0">
        <w:rPr>
          <w:rFonts w:ascii="Tahoma" w:hAnsi="Tahoma" w:cs="Tahoma"/>
          <w:b/>
          <w:sz w:val="24"/>
        </w:rPr>
        <w:t>Ministre</w:t>
      </w:r>
      <w:r w:rsidR="005649A2">
        <w:rPr>
          <w:rFonts w:ascii="Tahoma" w:hAnsi="Tahoma" w:cs="Tahoma"/>
          <w:b/>
          <w:sz w:val="24"/>
        </w:rPr>
        <w:t xml:space="preserve"> </w:t>
      </w:r>
      <w:r w:rsidRPr="00B865F0">
        <w:rPr>
          <w:rFonts w:ascii="Tahoma" w:hAnsi="Tahoma" w:cs="Tahoma"/>
          <w:b/>
          <w:sz w:val="24"/>
        </w:rPr>
        <w:t>en</w:t>
      </w:r>
      <w:r w:rsidR="005649A2">
        <w:rPr>
          <w:rFonts w:ascii="Tahoma" w:hAnsi="Tahoma" w:cs="Tahoma"/>
          <w:b/>
          <w:sz w:val="24"/>
        </w:rPr>
        <w:t xml:space="preserve"> </w:t>
      </w:r>
      <w:r w:rsidRPr="00B865F0">
        <w:rPr>
          <w:rFonts w:ascii="Tahoma" w:hAnsi="Tahoma" w:cs="Tahoma"/>
          <w:b/>
          <w:sz w:val="24"/>
        </w:rPr>
        <w:t>charge</w:t>
      </w:r>
      <w:r w:rsidR="005649A2">
        <w:rPr>
          <w:rFonts w:ascii="Tahoma" w:hAnsi="Tahoma" w:cs="Tahoma"/>
          <w:b/>
          <w:sz w:val="24"/>
        </w:rPr>
        <w:t xml:space="preserve"> </w:t>
      </w:r>
      <w:r w:rsidRPr="00B865F0">
        <w:rPr>
          <w:rFonts w:ascii="Tahoma" w:hAnsi="Tahoma" w:cs="Tahoma"/>
          <w:b/>
          <w:sz w:val="24"/>
        </w:rPr>
        <w:t>des</w:t>
      </w:r>
      <w:r w:rsidR="005649A2">
        <w:rPr>
          <w:rFonts w:ascii="Tahoma" w:hAnsi="Tahoma" w:cs="Tahoma"/>
          <w:b/>
          <w:sz w:val="24"/>
        </w:rPr>
        <w:t xml:space="preserve"> </w:t>
      </w:r>
      <w:r w:rsidRPr="00B865F0">
        <w:rPr>
          <w:rFonts w:ascii="Tahoma" w:hAnsi="Tahoma" w:cs="Tahoma"/>
          <w:b/>
          <w:sz w:val="24"/>
        </w:rPr>
        <w:t>finances</w:t>
      </w:r>
      <w:r w:rsidR="005649A2">
        <w:rPr>
          <w:rFonts w:ascii="Tahoma" w:hAnsi="Tahoma" w:cs="Tahoma"/>
          <w:b/>
          <w:sz w:val="24"/>
        </w:rPr>
        <w:t xml:space="preserve"> </w:t>
      </w:r>
      <w:r w:rsidRPr="00B865F0">
        <w:rPr>
          <w:rFonts w:ascii="Tahoma" w:hAnsi="Tahoma" w:cs="Tahoma"/>
          <w:b/>
          <w:sz w:val="24"/>
        </w:rPr>
        <w:t xml:space="preserve">pour émettre les cautions dans le domaine des marchés publics ou le non-respect des modèles des pièces du Dossier d'Appel d'Offres, entraînera le rejet pur et simple de l'offre sans aucun recours. </w:t>
      </w:r>
      <w:r w:rsidRPr="00B865F0">
        <w:rPr>
          <w:rFonts w:ascii="Tahoma" w:hAnsi="Tahoma" w:cs="Tahoma"/>
          <w:sz w:val="24"/>
        </w:rPr>
        <w:t>Une caution de soumission produite mais n'ayant aucun rapport avec la consultation concernée est considérée comme absente. La caution de soumission présentée par un soumissionnaire au cours de la séance d’ouverture des plis est irrecevable.</w:t>
      </w:r>
    </w:p>
    <w:p w:rsidR="003F4930" w:rsidRPr="00B865F0" w:rsidRDefault="003F4930" w:rsidP="003F4930">
      <w:pPr>
        <w:pStyle w:val="Titre4"/>
        <w:numPr>
          <w:ilvl w:val="0"/>
          <w:numId w:val="147"/>
        </w:numPr>
        <w:tabs>
          <w:tab w:val="left" w:pos="1112"/>
        </w:tabs>
        <w:spacing w:before="119"/>
        <w:ind w:left="1112" w:hanging="360"/>
        <w:rPr>
          <w:rFonts w:ascii="Tahoma" w:hAnsi="Tahoma" w:cs="Tahoma"/>
        </w:rPr>
      </w:pPr>
      <w:r w:rsidRPr="00B865F0">
        <w:rPr>
          <w:rFonts w:ascii="Tahoma" w:hAnsi="Tahoma" w:cs="Tahoma"/>
        </w:rPr>
        <w:t>Ouverturedes</w:t>
      </w:r>
      <w:r w:rsidRPr="00B865F0">
        <w:rPr>
          <w:rFonts w:ascii="Tahoma" w:hAnsi="Tahoma" w:cs="Tahoma"/>
          <w:spacing w:val="-4"/>
        </w:rPr>
        <w:t>plis</w:t>
      </w:r>
    </w:p>
    <w:p w:rsidR="003F4930" w:rsidRPr="00B865F0" w:rsidRDefault="003F4930" w:rsidP="003F4930">
      <w:pPr>
        <w:pStyle w:val="Corpsdetexte"/>
        <w:spacing w:before="117"/>
        <w:ind w:right="751"/>
        <w:jc w:val="both"/>
        <w:rPr>
          <w:rFonts w:ascii="Tahoma" w:hAnsi="Tahoma" w:cs="Tahoma"/>
        </w:rPr>
      </w:pPr>
      <w:r w:rsidRPr="00B865F0">
        <w:rPr>
          <w:rFonts w:ascii="Tahoma" w:hAnsi="Tahoma" w:cs="Tahoma"/>
        </w:rPr>
        <w:t>L’ouverture</w:t>
      </w:r>
      <w:r w:rsidR="005649A2">
        <w:rPr>
          <w:rFonts w:ascii="Tahoma" w:hAnsi="Tahoma" w:cs="Tahoma"/>
        </w:rPr>
        <w:t xml:space="preserve"> </w:t>
      </w:r>
      <w:r w:rsidRPr="00B865F0">
        <w:rPr>
          <w:rFonts w:ascii="Tahoma" w:hAnsi="Tahoma" w:cs="Tahoma"/>
        </w:rPr>
        <w:t>des</w:t>
      </w:r>
      <w:r w:rsidR="005649A2">
        <w:rPr>
          <w:rFonts w:ascii="Tahoma" w:hAnsi="Tahoma" w:cs="Tahoma"/>
        </w:rPr>
        <w:t xml:space="preserve"> </w:t>
      </w:r>
      <w:r w:rsidRPr="00B865F0">
        <w:rPr>
          <w:rFonts w:ascii="Tahoma" w:hAnsi="Tahoma" w:cs="Tahoma"/>
        </w:rPr>
        <w:t>plis</w:t>
      </w:r>
      <w:r w:rsidR="005649A2">
        <w:rPr>
          <w:rFonts w:ascii="Tahoma" w:hAnsi="Tahoma" w:cs="Tahoma"/>
        </w:rPr>
        <w:t xml:space="preserve"> </w:t>
      </w:r>
      <w:r w:rsidRPr="00B865F0">
        <w:rPr>
          <w:rFonts w:ascii="Tahoma" w:hAnsi="Tahoma" w:cs="Tahoma"/>
        </w:rPr>
        <w:t>se</w:t>
      </w:r>
      <w:r w:rsidR="005649A2">
        <w:rPr>
          <w:rFonts w:ascii="Tahoma" w:hAnsi="Tahoma" w:cs="Tahoma"/>
        </w:rPr>
        <w:t xml:space="preserve"> </w:t>
      </w:r>
      <w:r w:rsidRPr="00B865F0">
        <w:rPr>
          <w:rFonts w:ascii="Tahoma" w:hAnsi="Tahoma" w:cs="Tahoma"/>
        </w:rPr>
        <w:t>fait</w:t>
      </w:r>
      <w:r w:rsidR="005649A2">
        <w:rPr>
          <w:rFonts w:ascii="Tahoma" w:hAnsi="Tahoma" w:cs="Tahoma"/>
        </w:rPr>
        <w:t xml:space="preserve"> </w:t>
      </w:r>
      <w:r w:rsidRPr="00B865F0">
        <w:rPr>
          <w:rFonts w:ascii="Tahoma" w:hAnsi="Tahoma" w:cs="Tahoma"/>
        </w:rPr>
        <w:t>en</w:t>
      </w:r>
      <w:r w:rsidR="005649A2">
        <w:rPr>
          <w:rFonts w:ascii="Tahoma" w:hAnsi="Tahoma" w:cs="Tahoma"/>
        </w:rPr>
        <w:t xml:space="preserve"> </w:t>
      </w:r>
      <w:r w:rsidRPr="00B865F0">
        <w:rPr>
          <w:rFonts w:ascii="Tahoma" w:hAnsi="Tahoma" w:cs="Tahoma"/>
        </w:rPr>
        <w:t>un</w:t>
      </w:r>
      <w:r w:rsidR="005649A2">
        <w:rPr>
          <w:rFonts w:ascii="Tahoma" w:hAnsi="Tahoma" w:cs="Tahoma"/>
        </w:rPr>
        <w:t xml:space="preserve"> </w:t>
      </w:r>
      <w:r w:rsidRPr="00B865F0">
        <w:rPr>
          <w:rFonts w:ascii="Tahoma" w:hAnsi="Tahoma" w:cs="Tahoma"/>
        </w:rPr>
        <w:t>temps</w:t>
      </w:r>
      <w:r w:rsidR="005649A2">
        <w:rPr>
          <w:rFonts w:ascii="Tahoma" w:hAnsi="Tahoma" w:cs="Tahoma"/>
        </w:rPr>
        <w:t xml:space="preserve"> </w:t>
      </w:r>
      <w:r w:rsidRPr="00B865F0">
        <w:rPr>
          <w:rFonts w:ascii="Tahoma" w:hAnsi="Tahoma" w:cs="Tahoma"/>
        </w:rPr>
        <w:t>et</w:t>
      </w:r>
      <w:r w:rsidR="005649A2">
        <w:rPr>
          <w:rFonts w:ascii="Tahoma" w:hAnsi="Tahoma" w:cs="Tahoma"/>
        </w:rPr>
        <w:t xml:space="preserve"> </w:t>
      </w:r>
      <w:r w:rsidRPr="00B865F0">
        <w:rPr>
          <w:rFonts w:ascii="Tahoma" w:hAnsi="Tahoma" w:cs="Tahoma"/>
        </w:rPr>
        <w:t>aura</w:t>
      </w:r>
      <w:r w:rsidR="005649A2">
        <w:rPr>
          <w:rFonts w:ascii="Tahoma" w:hAnsi="Tahoma" w:cs="Tahoma"/>
        </w:rPr>
        <w:t xml:space="preserve"> </w:t>
      </w:r>
      <w:r w:rsidRPr="00B865F0">
        <w:rPr>
          <w:rFonts w:ascii="Tahoma" w:hAnsi="Tahoma" w:cs="Tahoma"/>
        </w:rPr>
        <w:t>lieu</w:t>
      </w:r>
      <w:r w:rsidR="005649A2">
        <w:rPr>
          <w:rFonts w:ascii="Tahoma" w:hAnsi="Tahoma" w:cs="Tahoma"/>
        </w:rPr>
        <w:t xml:space="preserve"> </w:t>
      </w:r>
      <w:r w:rsidRPr="00B865F0">
        <w:rPr>
          <w:rFonts w:ascii="Tahoma" w:hAnsi="Tahoma" w:cs="Tahoma"/>
        </w:rPr>
        <w:t>le</w:t>
      </w:r>
      <w:r w:rsidR="001E29B8" w:rsidRPr="001E29B8">
        <w:rPr>
          <w:rFonts w:ascii="Tahoma" w:hAnsi="Tahoma" w:cs="Tahoma"/>
          <w:b/>
          <w:bCs/>
        </w:rPr>
        <w:t>24</w:t>
      </w:r>
      <w:r w:rsidRPr="001E29B8">
        <w:rPr>
          <w:rFonts w:ascii="Tahoma" w:hAnsi="Tahoma" w:cs="Tahoma"/>
          <w:b/>
          <w:bCs/>
        </w:rPr>
        <w:t>/</w:t>
      </w:r>
      <w:r w:rsidR="001E29B8" w:rsidRPr="001E29B8">
        <w:rPr>
          <w:rFonts w:ascii="Tahoma" w:hAnsi="Tahoma" w:cs="Tahoma"/>
          <w:b/>
          <w:bCs/>
        </w:rPr>
        <w:t>04</w:t>
      </w:r>
      <w:r w:rsidRPr="00B865F0">
        <w:rPr>
          <w:rFonts w:ascii="Tahoma" w:hAnsi="Tahoma" w:cs="Tahoma"/>
          <w:b/>
        </w:rPr>
        <w:t>/2025</w:t>
      </w:r>
      <w:r w:rsidR="005649A2">
        <w:rPr>
          <w:rFonts w:ascii="Tahoma" w:hAnsi="Tahoma" w:cs="Tahoma"/>
          <w:b/>
        </w:rPr>
        <w:t xml:space="preserve"> </w:t>
      </w:r>
      <w:r w:rsidRPr="00B865F0">
        <w:rPr>
          <w:rFonts w:ascii="Tahoma" w:hAnsi="Tahoma" w:cs="Tahoma"/>
        </w:rPr>
        <w:t>à</w:t>
      </w:r>
      <w:r w:rsidR="005649A2">
        <w:rPr>
          <w:rFonts w:ascii="Tahoma" w:hAnsi="Tahoma" w:cs="Tahoma"/>
        </w:rPr>
        <w:t xml:space="preserve"> </w:t>
      </w:r>
      <w:r w:rsidRPr="00B865F0">
        <w:rPr>
          <w:rFonts w:ascii="Tahoma" w:hAnsi="Tahoma" w:cs="Tahoma"/>
          <w:b/>
        </w:rPr>
        <w:t>13</w:t>
      </w:r>
      <w:r w:rsidR="005649A2">
        <w:rPr>
          <w:rFonts w:ascii="Tahoma" w:hAnsi="Tahoma" w:cs="Tahoma"/>
          <w:b/>
        </w:rPr>
        <w:t xml:space="preserve"> </w:t>
      </w:r>
      <w:r w:rsidRPr="00B865F0">
        <w:rPr>
          <w:rFonts w:ascii="Tahoma" w:hAnsi="Tahoma" w:cs="Tahoma"/>
          <w:b/>
        </w:rPr>
        <w:t>heures</w:t>
      </w:r>
      <w:r w:rsidR="005649A2">
        <w:rPr>
          <w:rFonts w:ascii="Tahoma" w:hAnsi="Tahoma" w:cs="Tahoma"/>
          <w:b/>
        </w:rPr>
        <w:t xml:space="preserve"> </w:t>
      </w:r>
      <w:r w:rsidRPr="00B865F0">
        <w:rPr>
          <w:rFonts w:ascii="Tahoma" w:hAnsi="Tahoma" w:cs="Tahoma"/>
        </w:rPr>
        <w:t>par</w:t>
      </w:r>
      <w:r w:rsidR="005649A2">
        <w:rPr>
          <w:rFonts w:ascii="Tahoma" w:hAnsi="Tahoma" w:cs="Tahoma"/>
        </w:rPr>
        <w:t xml:space="preserve"> </w:t>
      </w:r>
      <w:r w:rsidRPr="00B865F0">
        <w:rPr>
          <w:rFonts w:ascii="Tahoma" w:hAnsi="Tahoma" w:cs="Tahoma"/>
        </w:rPr>
        <w:t xml:space="preserve">la Commission Interne de Passation des Marchés </w:t>
      </w:r>
      <w:r>
        <w:rPr>
          <w:rFonts w:ascii="Tahoma" w:hAnsi="Tahoma" w:cs="Tahoma"/>
        </w:rPr>
        <w:t xml:space="preserve">Publics </w:t>
      </w:r>
      <w:r w:rsidRPr="00B865F0">
        <w:rPr>
          <w:rFonts w:ascii="Tahoma" w:hAnsi="Tahoma" w:cs="Tahoma"/>
        </w:rPr>
        <w:t xml:space="preserve">auprès de la Commune de </w:t>
      </w:r>
      <w:r>
        <w:rPr>
          <w:rFonts w:ascii="Tahoma" w:hAnsi="Tahoma" w:cs="Tahoma"/>
        </w:rPr>
        <w:t>Nyete</w:t>
      </w:r>
      <w:r w:rsidRPr="00B865F0">
        <w:rPr>
          <w:rFonts w:ascii="Tahoma" w:hAnsi="Tahoma" w:cs="Tahoma"/>
        </w:rPr>
        <w:t xml:space="preserve"> dans la salle de réunions de la Mairie de </w:t>
      </w:r>
      <w:r>
        <w:rPr>
          <w:rFonts w:ascii="Tahoma" w:hAnsi="Tahoma" w:cs="Tahoma"/>
        </w:rPr>
        <w:t>Nyete.</w:t>
      </w:r>
    </w:p>
    <w:p w:rsidR="003F4930" w:rsidRPr="00B865F0" w:rsidRDefault="003F4930" w:rsidP="003F4930">
      <w:pPr>
        <w:pStyle w:val="Corpsdetexte"/>
        <w:spacing w:before="24"/>
        <w:ind w:right="760"/>
        <w:jc w:val="both"/>
        <w:rPr>
          <w:rFonts w:ascii="Tahoma" w:hAnsi="Tahoma" w:cs="Tahoma"/>
        </w:rPr>
      </w:pPr>
      <w:r w:rsidRPr="00B865F0">
        <w:rPr>
          <w:rFonts w:ascii="Tahoma" w:hAnsi="Tahoma" w:cs="Tahoma"/>
        </w:rPr>
        <w:t>Seuls</w:t>
      </w:r>
      <w:r w:rsidR="005649A2">
        <w:rPr>
          <w:rFonts w:ascii="Tahoma" w:hAnsi="Tahoma" w:cs="Tahoma"/>
        </w:rPr>
        <w:t xml:space="preserve"> </w:t>
      </w:r>
      <w:r w:rsidRPr="00B865F0">
        <w:rPr>
          <w:rFonts w:ascii="Tahoma" w:hAnsi="Tahoma" w:cs="Tahoma"/>
        </w:rPr>
        <w:t>les</w:t>
      </w:r>
      <w:r w:rsidR="005649A2">
        <w:rPr>
          <w:rFonts w:ascii="Tahoma" w:hAnsi="Tahoma" w:cs="Tahoma"/>
        </w:rPr>
        <w:t xml:space="preserve"> </w:t>
      </w:r>
      <w:r w:rsidRPr="00B865F0">
        <w:rPr>
          <w:rFonts w:ascii="Tahoma" w:hAnsi="Tahoma" w:cs="Tahoma"/>
        </w:rPr>
        <w:t>soumissionnaires</w:t>
      </w:r>
      <w:r w:rsidR="005649A2">
        <w:rPr>
          <w:rFonts w:ascii="Tahoma" w:hAnsi="Tahoma" w:cs="Tahoma"/>
        </w:rPr>
        <w:t xml:space="preserve"> </w:t>
      </w:r>
      <w:r w:rsidRPr="00B865F0">
        <w:rPr>
          <w:rFonts w:ascii="Tahoma" w:hAnsi="Tahoma" w:cs="Tahoma"/>
        </w:rPr>
        <w:t>peuvent</w:t>
      </w:r>
      <w:r w:rsidR="005649A2">
        <w:rPr>
          <w:rFonts w:ascii="Tahoma" w:hAnsi="Tahoma" w:cs="Tahoma"/>
        </w:rPr>
        <w:t xml:space="preserve"> </w:t>
      </w:r>
      <w:r w:rsidRPr="00B865F0">
        <w:rPr>
          <w:rFonts w:ascii="Tahoma" w:hAnsi="Tahoma" w:cs="Tahoma"/>
        </w:rPr>
        <w:t>assister</w:t>
      </w:r>
      <w:r w:rsidR="005649A2">
        <w:rPr>
          <w:rFonts w:ascii="Tahoma" w:hAnsi="Tahoma" w:cs="Tahoma"/>
        </w:rPr>
        <w:t xml:space="preserve"> </w:t>
      </w:r>
      <w:r w:rsidRPr="00B865F0">
        <w:rPr>
          <w:rFonts w:ascii="Tahoma" w:hAnsi="Tahoma" w:cs="Tahoma"/>
        </w:rPr>
        <w:t>à</w:t>
      </w:r>
      <w:r w:rsidR="005649A2">
        <w:rPr>
          <w:rFonts w:ascii="Tahoma" w:hAnsi="Tahoma" w:cs="Tahoma"/>
        </w:rPr>
        <w:t xml:space="preserve"> </w:t>
      </w:r>
      <w:r w:rsidRPr="00B865F0">
        <w:rPr>
          <w:rFonts w:ascii="Tahoma" w:hAnsi="Tahoma" w:cs="Tahoma"/>
        </w:rPr>
        <w:t>cette</w:t>
      </w:r>
      <w:r w:rsidR="005649A2">
        <w:rPr>
          <w:rFonts w:ascii="Tahoma" w:hAnsi="Tahoma" w:cs="Tahoma"/>
        </w:rPr>
        <w:t xml:space="preserve"> </w:t>
      </w:r>
      <w:r w:rsidRPr="00B865F0">
        <w:rPr>
          <w:rFonts w:ascii="Tahoma" w:hAnsi="Tahoma" w:cs="Tahoma"/>
        </w:rPr>
        <w:t>séance</w:t>
      </w:r>
      <w:r w:rsidR="005649A2">
        <w:rPr>
          <w:rFonts w:ascii="Tahoma" w:hAnsi="Tahoma" w:cs="Tahoma"/>
        </w:rPr>
        <w:t xml:space="preserve"> </w:t>
      </w:r>
      <w:r w:rsidRPr="00B865F0">
        <w:rPr>
          <w:rFonts w:ascii="Tahoma" w:hAnsi="Tahoma" w:cs="Tahoma"/>
        </w:rPr>
        <w:t>d'ouverture</w:t>
      </w:r>
      <w:r w:rsidR="005649A2">
        <w:rPr>
          <w:rFonts w:ascii="Tahoma" w:hAnsi="Tahoma" w:cs="Tahoma"/>
        </w:rPr>
        <w:t xml:space="preserve"> </w:t>
      </w:r>
      <w:r w:rsidRPr="00B865F0">
        <w:rPr>
          <w:rFonts w:ascii="Tahoma" w:hAnsi="Tahoma" w:cs="Tahoma"/>
        </w:rPr>
        <w:t>ou</w:t>
      </w:r>
      <w:r w:rsidR="005649A2">
        <w:rPr>
          <w:rFonts w:ascii="Tahoma" w:hAnsi="Tahoma" w:cs="Tahoma"/>
        </w:rPr>
        <w:t xml:space="preserve"> </w:t>
      </w:r>
      <w:r w:rsidRPr="00B865F0">
        <w:rPr>
          <w:rFonts w:ascii="Tahoma" w:hAnsi="Tahoma" w:cs="Tahoma"/>
        </w:rPr>
        <w:t>s'y</w:t>
      </w:r>
      <w:r w:rsidR="005649A2">
        <w:rPr>
          <w:rFonts w:ascii="Tahoma" w:hAnsi="Tahoma" w:cs="Tahoma"/>
        </w:rPr>
        <w:t xml:space="preserve"> </w:t>
      </w:r>
      <w:r w:rsidRPr="00B865F0">
        <w:rPr>
          <w:rFonts w:ascii="Tahoma" w:hAnsi="Tahoma" w:cs="Tahoma"/>
        </w:rPr>
        <w:t>faire</w:t>
      </w:r>
      <w:r w:rsidR="005649A2">
        <w:rPr>
          <w:rFonts w:ascii="Tahoma" w:hAnsi="Tahoma" w:cs="Tahoma"/>
        </w:rPr>
        <w:t xml:space="preserve"> </w:t>
      </w:r>
      <w:r w:rsidRPr="00B865F0">
        <w:rPr>
          <w:rFonts w:ascii="Tahoma" w:hAnsi="Tahoma" w:cs="Tahoma"/>
        </w:rPr>
        <w:t>représenter</w:t>
      </w:r>
      <w:r w:rsidR="005649A2">
        <w:rPr>
          <w:rFonts w:ascii="Tahoma" w:hAnsi="Tahoma" w:cs="Tahoma"/>
        </w:rPr>
        <w:t xml:space="preserve"> </w:t>
      </w:r>
      <w:r w:rsidRPr="00B865F0">
        <w:rPr>
          <w:rFonts w:ascii="Tahoma" w:hAnsi="Tahoma" w:cs="Tahoma"/>
        </w:rPr>
        <w:t>par</w:t>
      </w:r>
      <w:r w:rsidR="005649A2">
        <w:rPr>
          <w:rFonts w:ascii="Tahoma" w:hAnsi="Tahoma" w:cs="Tahoma"/>
        </w:rPr>
        <w:t xml:space="preserve"> </w:t>
      </w:r>
      <w:r w:rsidRPr="00B865F0">
        <w:rPr>
          <w:rFonts w:ascii="Tahoma" w:hAnsi="Tahoma" w:cs="Tahoma"/>
        </w:rPr>
        <w:t>une seule personne de leur choix dûment mandatée même en cas de groupement d’entreprises.</w:t>
      </w:r>
    </w:p>
    <w:p w:rsidR="003F4930" w:rsidRPr="00B865F0" w:rsidRDefault="003F4930" w:rsidP="003F4930">
      <w:pPr>
        <w:jc w:val="both"/>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pStyle w:val="Titre4"/>
        <w:spacing w:before="72"/>
        <w:ind w:right="747"/>
        <w:rPr>
          <w:rFonts w:ascii="Tahoma" w:hAnsi="Tahoma" w:cs="Tahoma"/>
        </w:rPr>
      </w:pPr>
      <w:r w:rsidRPr="00B865F0">
        <w:rPr>
          <w:rFonts w:ascii="Tahoma" w:hAnsi="Tahoma" w:cs="Tahoma"/>
          <w:spacing w:val="-2"/>
        </w:rPr>
        <w:lastRenderedPageBreak/>
        <w:t>Sous</w:t>
      </w:r>
      <w:r w:rsidR="005649A2">
        <w:rPr>
          <w:rFonts w:ascii="Tahoma" w:hAnsi="Tahoma" w:cs="Tahoma"/>
          <w:spacing w:val="-2"/>
        </w:rPr>
        <w:t xml:space="preserve"> </w:t>
      </w:r>
      <w:r w:rsidRPr="00B865F0">
        <w:rPr>
          <w:rFonts w:ascii="Tahoma" w:hAnsi="Tahoma" w:cs="Tahoma"/>
          <w:spacing w:val="-2"/>
        </w:rPr>
        <w:t>peine</w:t>
      </w:r>
      <w:r w:rsidR="005649A2">
        <w:rPr>
          <w:rFonts w:ascii="Tahoma" w:hAnsi="Tahoma" w:cs="Tahoma"/>
          <w:spacing w:val="-2"/>
        </w:rPr>
        <w:t xml:space="preserve"> </w:t>
      </w:r>
      <w:r w:rsidRPr="00B865F0">
        <w:rPr>
          <w:rFonts w:ascii="Tahoma" w:hAnsi="Tahoma" w:cs="Tahoma"/>
          <w:spacing w:val="-2"/>
        </w:rPr>
        <w:t>de</w:t>
      </w:r>
      <w:r w:rsidR="005649A2">
        <w:rPr>
          <w:rFonts w:ascii="Tahoma" w:hAnsi="Tahoma" w:cs="Tahoma"/>
          <w:spacing w:val="-2"/>
        </w:rPr>
        <w:t xml:space="preserve"> </w:t>
      </w:r>
      <w:r w:rsidRPr="00B865F0">
        <w:rPr>
          <w:rFonts w:ascii="Tahoma" w:hAnsi="Tahoma" w:cs="Tahoma"/>
          <w:spacing w:val="-2"/>
        </w:rPr>
        <w:t>rejet,</w:t>
      </w:r>
      <w:r w:rsidR="005649A2">
        <w:rPr>
          <w:rFonts w:ascii="Tahoma" w:hAnsi="Tahoma" w:cs="Tahoma"/>
          <w:spacing w:val="-2"/>
        </w:rPr>
        <w:t xml:space="preserve"> </w:t>
      </w:r>
      <w:r w:rsidRPr="00B865F0">
        <w:rPr>
          <w:rFonts w:ascii="Tahoma" w:hAnsi="Tahoma" w:cs="Tahoma"/>
          <w:spacing w:val="-2"/>
        </w:rPr>
        <w:t>les</w:t>
      </w:r>
      <w:r w:rsidR="005649A2">
        <w:rPr>
          <w:rFonts w:ascii="Tahoma" w:hAnsi="Tahoma" w:cs="Tahoma"/>
          <w:spacing w:val="-2"/>
        </w:rPr>
        <w:t xml:space="preserve"> </w:t>
      </w:r>
      <w:r w:rsidRPr="00B865F0">
        <w:rPr>
          <w:rFonts w:ascii="Tahoma" w:hAnsi="Tahoma" w:cs="Tahoma"/>
          <w:spacing w:val="-2"/>
        </w:rPr>
        <w:t>pièces</w:t>
      </w:r>
      <w:r w:rsidR="005649A2">
        <w:rPr>
          <w:rFonts w:ascii="Tahoma" w:hAnsi="Tahoma" w:cs="Tahoma"/>
          <w:spacing w:val="-2"/>
        </w:rPr>
        <w:t xml:space="preserve"> </w:t>
      </w:r>
      <w:r w:rsidRPr="00B865F0">
        <w:rPr>
          <w:rFonts w:ascii="Tahoma" w:hAnsi="Tahoma" w:cs="Tahoma"/>
          <w:spacing w:val="-2"/>
        </w:rPr>
        <w:t>du</w:t>
      </w:r>
      <w:r w:rsidR="005649A2">
        <w:rPr>
          <w:rFonts w:ascii="Tahoma" w:hAnsi="Tahoma" w:cs="Tahoma"/>
          <w:spacing w:val="-2"/>
        </w:rPr>
        <w:t xml:space="preserve"> </w:t>
      </w:r>
      <w:r w:rsidRPr="00B865F0">
        <w:rPr>
          <w:rFonts w:ascii="Tahoma" w:hAnsi="Tahoma" w:cs="Tahoma"/>
          <w:spacing w:val="-2"/>
        </w:rPr>
        <w:t>dossier</w:t>
      </w:r>
      <w:r w:rsidR="005649A2">
        <w:rPr>
          <w:rFonts w:ascii="Tahoma" w:hAnsi="Tahoma" w:cs="Tahoma"/>
          <w:spacing w:val="-2"/>
        </w:rPr>
        <w:t xml:space="preserve"> </w:t>
      </w:r>
      <w:r w:rsidRPr="00B865F0">
        <w:rPr>
          <w:rFonts w:ascii="Tahoma" w:hAnsi="Tahoma" w:cs="Tahoma"/>
          <w:spacing w:val="-2"/>
        </w:rPr>
        <w:t>administratif</w:t>
      </w:r>
      <w:r w:rsidR="005649A2">
        <w:rPr>
          <w:rFonts w:ascii="Tahoma" w:hAnsi="Tahoma" w:cs="Tahoma"/>
          <w:spacing w:val="-2"/>
        </w:rPr>
        <w:t xml:space="preserve"> </w:t>
      </w:r>
      <w:r w:rsidRPr="00B865F0">
        <w:rPr>
          <w:rFonts w:ascii="Tahoma" w:hAnsi="Tahoma" w:cs="Tahoma"/>
          <w:spacing w:val="-2"/>
        </w:rPr>
        <w:t>requises</w:t>
      </w:r>
      <w:r w:rsidR="005649A2">
        <w:rPr>
          <w:rFonts w:ascii="Tahoma" w:hAnsi="Tahoma" w:cs="Tahoma"/>
          <w:spacing w:val="-2"/>
        </w:rPr>
        <w:t xml:space="preserve"> </w:t>
      </w:r>
      <w:r w:rsidRPr="00B865F0">
        <w:rPr>
          <w:rFonts w:ascii="Tahoma" w:hAnsi="Tahoma" w:cs="Tahoma"/>
          <w:spacing w:val="-2"/>
        </w:rPr>
        <w:t>doivent</w:t>
      </w:r>
      <w:r w:rsidR="005649A2">
        <w:rPr>
          <w:rFonts w:ascii="Tahoma" w:hAnsi="Tahoma" w:cs="Tahoma"/>
          <w:spacing w:val="-2"/>
        </w:rPr>
        <w:t xml:space="preserve"> </w:t>
      </w:r>
      <w:r w:rsidRPr="00B865F0">
        <w:rPr>
          <w:rFonts w:ascii="Tahoma" w:hAnsi="Tahoma" w:cs="Tahoma"/>
          <w:spacing w:val="-2"/>
        </w:rPr>
        <w:t>être</w:t>
      </w:r>
      <w:r w:rsidR="005649A2">
        <w:rPr>
          <w:rFonts w:ascii="Tahoma" w:hAnsi="Tahoma" w:cs="Tahoma"/>
          <w:spacing w:val="-2"/>
        </w:rPr>
        <w:t xml:space="preserve"> </w:t>
      </w:r>
      <w:r w:rsidRPr="00B865F0">
        <w:rPr>
          <w:rFonts w:ascii="Tahoma" w:hAnsi="Tahoma" w:cs="Tahoma"/>
          <w:spacing w:val="-2"/>
        </w:rPr>
        <w:t>produites</w:t>
      </w:r>
      <w:r w:rsidR="005649A2">
        <w:rPr>
          <w:rFonts w:ascii="Tahoma" w:hAnsi="Tahoma" w:cs="Tahoma"/>
          <w:spacing w:val="-2"/>
        </w:rPr>
        <w:t xml:space="preserve"> </w:t>
      </w:r>
      <w:r w:rsidRPr="00B865F0">
        <w:rPr>
          <w:rFonts w:ascii="Tahoma" w:hAnsi="Tahoma" w:cs="Tahoma"/>
          <w:spacing w:val="-2"/>
        </w:rPr>
        <w:t>en</w:t>
      </w:r>
      <w:r w:rsidR="005649A2">
        <w:rPr>
          <w:rFonts w:ascii="Tahoma" w:hAnsi="Tahoma" w:cs="Tahoma"/>
          <w:spacing w:val="-2"/>
        </w:rPr>
        <w:t xml:space="preserve"> </w:t>
      </w:r>
      <w:r w:rsidRPr="00B865F0">
        <w:rPr>
          <w:rFonts w:ascii="Tahoma" w:hAnsi="Tahoma" w:cs="Tahoma"/>
          <w:spacing w:val="-2"/>
        </w:rPr>
        <w:t xml:space="preserve">originaux </w:t>
      </w:r>
      <w:r w:rsidRPr="00B865F0">
        <w:rPr>
          <w:rFonts w:ascii="Tahoma" w:hAnsi="Tahoma" w:cs="Tahoma"/>
        </w:rPr>
        <w:t>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3F4930" w:rsidRPr="00B865F0" w:rsidRDefault="003F4930" w:rsidP="003F4930">
      <w:pPr>
        <w:pStyle w:val="Corpsdetexte"/>
        <w:spacing w:before="134"/>
        <w:ind w:left="0"/>
        <w:rPr>
          <w:rFonts w:ascii="Tahoma" w:hAnsi="Tahoma" w:cs="Tahoma"/>
          <w:b/>
        </w:rPr>
      </w:pPr>
    </w:p>
    <w:p w:rsidR="003F4930" w:rsidRPr="00B865F0" w:rsidRDefault="003F4930" w:rsidP="003F4930">
      <w:pPr>
        <w:pStyle w:val="Corpsdetexte"/>
        <w:ind w:right="749"/>
        <w:jc w:val="both"/>
        <w:rPr>
          <w:rFonts w:ascii="Tahoma" w:hAnsi="Tahoma" w:cs="Tahoma"/>
        </w:rPr>
      </w:pPr>
      <w:r w:rsidRPr="00B865F0">
        <w:rPr>
          <w:rFonts w:ascii="Tahoma" w:hAnsi="Tahoma" w:cs="Tahoma"/>
          <w:w w:val="110"/>
        </w:rPr>
        <w:t xml:space="preserve">En cas d’absence ou de non-conformité d’une pièce du dossier administratif lors de l’ouverture des plis, après un délai de 48 heures accordées par la Commission, l'offre sera </w:t>
      </w:r>
      <w:r w:rsidRPr="00B865F0">
        <w:rPr>
          <w:rFonts w:ascii="Tahoma" w:hAnsi="Tahoma" w:cs="Tahoma"/>
          <w:spacing w:val="-2"/>
          <w:w w:val="110"/>
        </w:rPr>
        <w:t>rejetée.</w:t>
      </w:r>
    </w:p>
    <w:p w:rsidR="003F4930" w:rsidRPr="00B865F0" w:rsidRDefault="003F4930" w:rsidP="003F4930">
      <w:pPr>
        <w:pStyle w:val="Titre4"/>
        <w:numPr>
          <w:ilvl w:val="0"/>
          <w:numId w:val="147"/>
        </w:numPr>
        <w:tabs>
          <w:tab w:val="left" w:pos="1112"/>
        </w:tabs>
        <w:spacing w:before="125"/>
        <w:ind w:left="1112" w:hanging="360"/>
        <w:rPr>
          <w:rFonts w:ascii="Tahoma" w:hAnsi="Tahoma" w:cs="Tahoma"/>
        </w:rPr>
      </w:pPr>
      <w:r w:rsidRPr="00B865F0">
        <w:rPr>
          <w:rFonts w:ascii="Tahoma" w:hAnsi="Tahoma" w:cs="Tahoma"/>
        </w:rPr>
        <w:t>Critères</w:t>
      </w:r>
      <w:r w:rsidRPr="00B865F0">
        <w:rPr>
          <w:rFonts w:ascii="Tahoma" w:hAnsi="Tahoma" w:cs="Tahoma"/>
          <w:spacing w:val="-2"/>
        </w:rPr>
        <w:t>d’évaluation</w:t>
      </w:r>
    </w:p>
    <w:p w:rsidR="003F4930" w:rsidRPr="00B865F0" w:rsidRDefault="003F4930" w:rsidP="003F4930">
      <w:pPr>
        <w:pStyle w:val="Paragraphedeliste"/>
        <w:numPr>
          <w:ilvl w:val="1"/>
          <w:numId w:val="147"/>
        </w:numPr>
        <w:tabs>
          <w:tab w:val="left" w:pos="1261"/>
        </w:tabs>
        <w:spacing w:before="122"/>
        <w:ind w:left="1261" w:hanging="509"/>
        <w:rPr>
          <w:rFonts w:ascii="Tahoma" w:hAnsi="Tahoma" w:cs="Tahoma"/>
          <w:b/>
          <w:sz w:val="24"/>
        </w:rPr>
      </w:pPr>
      <w:r w:rsidRPr="00B865F0">
        <w:rPr>
          <w:rFonts w:ascii="Tahoma" w:hAnsi="Tahoma" w:cs="Tahoma"/>
          <w:b/>
          <w:sz w:val="24"/>
        </w:rPr>
        <w:t>Critères</w:t>
      </w:r>
      <w:r w:rsidRPr="00B865F0">
        <w:rPr>
          <w:rFonts w:ascii="Tahoma" w:hAnsi="Tahoma" w:cs="Tahoma"/>
          <w:b/>
          <w:spacing w:val="-2"/>
          <w:sz w:val="24"/>
        </w:rPr>
        <w:t>éliminatoires</w:t>
      </w:r>
    </w:p>
    <w:p w:rsidR="003F4930" w:rsidRPr="00B865F0" w:rsidRDefault="003F4930" w:rsidP="003F4930">
      <w:pPr>
        <w:pStyle w:val="Corpsdetexte"/>
        <w:spacing w:before="151"/>
        <w:jc w:val="both"/>
        <w:rPr>
          <w:rFonts w:ascii="Tahoma" w:hAnsi="Tahoma" w:cs="Tahoma"/>
        </w:rPr>
      </w:pPr>
      <w:r w:rsidRPr="00B865F0">
        <w:rPr>
          <w:rFonts w:ascii="Tahoma" w:hAnsi="Tahoma" w:cs="Tahoma"/>
        </w:rPr>
        <w:t>Il</w:t>
      </w:r>
      <w:r w:rsidR="00D7792D">
        <w:rPr>
          <w:rFonts w:ascii="Tahoma" w:hAnsi="Tahoma" w:cs="Tahoma"/>
        </w:rPr>
        <w:t xml:space="preserve"> </w:t>
      </w:r>
      <w:r w:rsidRPr="00B865F0">
        <w:rPr>
          <w:rFonts w:ascii="Tahoma" w:hAnsi="Tahoma" w:cs="Tahoma"/>
        </w:rPr>
        <w:t>s'agit</w:t>
      </w:r>
      <w:r w:rsidR="00D7792D">
        <w:rPr>
          <w:rFonts w:ascii="Tahoma" w:hAnsi="Tahoma" w:cs="Tahoma"/>
        </w:rPr>
        <w:t xml:space="preserve"> </w:t>
      </w:r>
      <w:r w:rsidRPr="00B865F0">
        <w:rPr>
          <w:rFonts w:ascii="Tahoma" w:hAnsi="Tahoma" w:cs="Tahoma"/>
        </w:rPr>
        <w:t>notamment</w:t>
      </w:r>
      <w:r w:rsidRPr="00B865F0">
        <w:rPr>
          <w:rFonts w:ascii="Tahoma" w:hAnsi="Tahoma" w:cs="Tahoma"/>
          <w:spacing w:val="-10"/>
        </w:rPr>
        <w:t>:</w:t>
      </w:r>
    </w:p>
    <w:p w:rsidR="003F4930" w:rsidRPr="00B865F0" w:rsidRDefault="003F4930" w:rsidP="003F4930">
      <w:pPr>
        <w:pStyle w:val="Paragraphedeliste"/>
        <w:numPr>
          <w:ilvl w:val="2"/>
          <w:numId w:val="147"/>
        </w:numPr>
        <w:tabs>
          <w:tab w:val="left" w:pos="1472"/>
        </w:tabs>
        <w:spacing w:before="168"/>
        <w:ind w:left="1472" w:hanging="359"/>
        <w:rPr>
          <w:rFonts w:ascii="Tahoma" w:hAnsi="Tahoma" w:cs="Tahoma"/>
          <w:sz w:val="24"/>
        </w:rPr>
      </w:pPr>
      <w:r w:rsidRPr="00B865F0">
        <w:rPr>
          <w:rFonts w:ascii="Tahoma" w:hAnsi="Tahoma" w:cs="Tahoma"/>
          <w:sz w:val="24"/>
        </w:rPr>
        <w:t>De</w:t>
      </w:r>
      <w:r w:rsidR="00D7792D">
        <w:rPr>
          <w:rFonts w:ascii="Tahoma" w:hAnsi="Tahoma" w:cs="Tahoma"/>
          <w:sz w:val="24"/>
        </w:rPr>
        <w:t xml:space="preserve"> </w:t>
      </w:r>
      <w:r w:rsidRPr="00B865F0">
        <w:rPr>
          <w:rFonts w:ascii="Tahoma" w:hAnsi="Tahoma" w:cs="Tahoma"/>
          <w:sz w:val="24"/>
        </w:rPr>
        <w:t>l’absence</w:t>
      </w:r>
      <w:r w:rsidR="00D7792D">
        <w:rPr>
          <w:rFonts w:ascii="Tahoma" w:hAnsi="Tahoma" w:cs="Tahoma"/>
          <w:sz w:val="24"/>
        </w:rPr>
        <w:t xml:space="preserve"> </w:t>
      </w:r>
      <w:r w:rsidRPr="00B865F0">
        <w:rPr>
          <w:rFonts w:ascii="Tahoma" w:hAnsi="Tahoma" w:cs="Tahoma"/>
          <w:sz w:val="24"/>
        </w:rPr>
        <w:t>du cautionnement de</w:t>
      </w:r>
      <w:r w:rsidR="00D7792D">
        <w:rPr>
          <w:rFonts w:ascii="Tahoma" w:hAnsi="Tahoma" w:cs="Tahoma"/>
          <w:sz w:val="24"/>
        </w:rPr>
        <w:t xml:space="preserve"> </w:t>
      </w:r>
      <w:r w:rsidRPr="00B865F0">
        <w:rPr>
          <w:rFonts w:ascii="Tahoma" w:hAnsi="Tahoma" w:cs="Tahoma"/>
          <w:sz w:val="24"/>
        </w:rPr>
        <w:t>soumission à</w:t>
      </w:r>
      <w:r w:rsidR="00D7792D">
        <w:rPr>
          <w:rFonts w:ascii="Tahoma" w:hAnsi="Tahoma" w:cs="Tahoma"/>
          <w:sz w:val="24"/>
        </w:rPr>
        <w:t xml:space="preserve"> </w:t>
      </w:r>
      <w:r w:rsidRPr="00B865F0">
        <w:rPr>
          <w:rFonts w:ascii="Tahoma" w:hAnsi="Tahoma" w:cs="Tahoma"/>
          <w:sz w:val="24"/>
        </w:rPr>
        <w:t>l’ouverture</w:t>
      </w:r>
      <w:r w:rsidR="00D7792D">
        <w:rPr>
          <w:rFonts w:ascii="Tahoma" w:hAnsi="Tahoma" w:cs="Tahoma"/>
          <w:sz w:val="24"/>
        </w:rPr>
        <w:t xml:space="preserve"> </w:t>
      </w:r>
      <w:r w:rsidRPr="00B865F0">
        <w:rPr>
          <w:rFonts w:ascii="Tahoma" w:hAnsi="Tahoma" w:cs="Tahoma"/>
          <w:sz w:val="24"/>
        </w:rPr>
        <w:t>des</w:t>
      </w:r>
      <w:r w:rsidR="00D7792D">
        <w:rPr>
          <w:rFonts w:ascii="Tahoma" w:hAnsi="Tahoma" w:cs="Tahoma"/>
          <w:sz w:val="24"/>
        </w:rPr>
        <w:t xml:space="preserve"> </w:t>
      </w:r>
      <w:r w:rsidRPr="00B865F0">
        <w:rPr>
          <w:rFonts w:ascii="Tahoma" w:hAnsi="Tahoma" w:cs="Tahoma"/>
          <w:sz w:val="24"/>
        </w:rPr>
        <w:t>plis</w:t>
      </w:r>
      <w:r w:rsidRPr="00B865F0">
        <w:rPr>
          <w:rFonts w:ascii="Tahoma" w:hAnsi="Tahoma" w:cs="Tahoma"/>
          <w:spacing w:val="-10"/>
          <w:sz w:val="24"/>
        </w:rPr>
        <w:t>;</w:t>
      </w:r>
    </w:p>
    <w:p w:rsidR="003F4930" w:rsidRPr="00B865F0" w:rsidRDefault="003F4930" w:rsidP="003F4930">
      <w:pPr>
        <w:pStyle w:val="Paragraphedeliste"/>
        <w:numPr>
          <w:ilvl w:val="2"/>
          <w:numId w:val="147"/>
        </w:numPr>
        <w:tabs>
          <w:tab w:val="left" w:pos="1473"/>
        </w:tabs>
        <w:spacing w:before="137"/>
        <w:ind w:right="750"/>
        <w:rPr>
          <w:rFonts w:ascii="Tahoma" w:hAnsi="Tahoma" w:cs="Tahoma"/>
          <w:sz w:val="24"/>
        </w:rPr>
      </w:pPr>
      <w:r w:rsidRPr="00B865F0">
        <w:rPr>
          <w:rFonts w:ascii="Tahoma" w:hAnsi="Tahoma" w:cs="Tahoma"/>
          <w:sz w:val="24"/>
        </w:rPr>
        <w:t>de la non -production au-delà du délai de 48 h après l’ouverture des plis, d’une pièce du dossier administratif jugée non conforme ou absente lors de l’ouverture des plis, (excepté le cautionnement de soumission);</w:t>
      </w:r>
    </w:p>
    <w:p w:rsidR="003F4930" w:rsidRPr="00B865F0" w:rsidRDefault="003F4930" w:rsidP="003F4930">
      <w:pPr>
        <w:pStyle w:val="Paragraphedeliste"/>
        <w:numPr>
          <w:ilvl w:val="2"/>
          <w:numId w:val="147"/>
        </w:numPr>
        <w:tabs>
          <w:tab w:val="left" w:pos="1472"/>
        </w:tabs>
        <w:spacing w:before="31"/>
        <w:ind w:left="1472" w:hanging="359"/>
        <w:rPr>
          <w:rFonts w:ascii="Tahoma" w:hAnsi="Tahoma" w:cs="Tahoma"/>
          <w:sz w:val="24"/>
        </w:rPr>
      </w:pPr>
      <w:r w:rsidRPr="00B865F0">
        <w:rPr>
          <w:rFonts w:ascii="Tahoma" w:hAnsi="Tahoma" w:cs="Tahoma"/>
          <w:sz w:val="24"/>
        </w:rPr>
        <w:t>des</w:t>
      </w:r>
      <w:r w:rsidR="00D7792D">
        <w:rPr>
          <w:rFonts w:ascii="Tahoma" w:hAnsi="Tahoma" w:cs="Tahoma"/>
          <w:sz w:val="24"/>
        </w:rPr>
        <w:t xml:space="preserve"> </w:t>
      </w:r>
      <w:r w:rsidRPr="00B865F0">
        <w:rPr>
          <w:rFonts w:ascii="Tahoma" w:hAnsi="Tahoma" w:cs="Tahoma"/>
          <w:sz w:val="24"/>
        </w:rPr>
        <w:t>fausses</w:t>
      </w:r>
      <w:r w:rsidR="00D7792D">
        <w:rPr>
          <w:rFonts w:ascii="Tahoma" w:hAnsi="Tahoma" w:cs="Tahoma"/>
          <w:sz w:val="24"/>
        </w:rPr>
        <w:t xml:space="preserve"> </w:t>
      </w:r>
      <w:r w:rsidRPr="00B865F0">
        <w:rPr>
          <w:rFonts w:ascii="Tahoma" w:hAnsi="Tahoma" w:cs="Tahoma"/>
          <w:sz w:val="24"/>
        </w:rPr>
        <w:t>déclarations, manœuvres</w:t>
      </w:r>
      <w:r w:rsidR="00D7792D">
        <w:rPr>
          <w:rFonts w:ascii="Tahoma" w:hAnsi="Tahoma" w:cs="Tahoma"/>
          <w:sz w:val="24"/>
        </w:rPr>
        <w:t xml:space="preserve"> </w:t>
      </w:r>
      <w:r w:rsidRPr="00B865F0">
        <w:rPr>
          <w:rFonts w:ascii="Tahoma" w:hAnsi="Tahoma" w:cs="Tahoma"/>
          <w:sz w:val="24"/>
        </w:rPr>
        <w:t>frauduleuses</w:t>
      </w:r>
      <w:r w:rsidR="00D7792D">
        <w:rPr>
          <w:rFonts w:ascii="Tahoma" w:hAnsi="Tahoma" w:cs="Tahoma"/>
          <w:sz w:val="24"/>
        </w:rPr>
        <w:t xml:space="preserve"> </w:t>
      </w:r>
      <w:r w:rsidRPr="00B865F0">
        <w:rPr>
          <w:rFonts w:ascii="Tahoma" w:hAnsi="Tahoma" w:cs="Tahoma"/>
          <w:sz w:val="24"/>
        </w:rPr>
        <w:t>ou</w:t>
      </w:r>
      <w:r w:rsidR="00D7792D">
        <w:rPr>
          <w:rFonts w:ascii="Tahoma" w:hAnsi="Tahoma" w:cs="Tahoma"/>
          <w:sz w:val="24"/>
        </w:rPr>
        <w:t xml:space="preserve"> </w:t>
      </w:r>
      <w:r w:rsidRPr="00B865F0">
        <w:rPr>
          <w:rFonts w:ascii="Tahoma" w:hAnsi="Tahoma" w:cs="Tahoma"/>
          <w:sz w:val="24"/>
        </w:rPr>
        <w:t>des</w:t>
      </w:r>
      <w:r w:rsidR="00D7792D">
        <w:rPr>
          <w:rFonts w:ascii="Tahoma" w:hAnsi="Tahoma" w:cs="Tahoma"/>
          <w:sz w:val="24"/>
        </w:rPr>
        <w:t xml:space="preserve"> </w:t>
      </w:r>
      <w:r w:rsidRPr="00B865F0">
        <w:rPr>
          <w:rFonts w:ascii="Tahoma" w:hAnsi="Tahoma" w:cs="Tahoma"/>
          <w:sz w:val="24"/>
        </w:rPr>
        <w:t>pièces</w:t>
      </w:r>
      <w:r w:rsidR="00D7792D">
        <w:rPr>
          <w:rFonts w:ascii="Tahoma" w:hAnsi="Tahoma" w:cs="Tahoma"/>
          <w:sz w:val="24"/>
        </w:rPr>
        <w:t xml:space="preserve"> </w:t>
      </w:r>
      <w:r w:rsidRPr="00B865F0">
        <w:rPr>
          <w:rFonts w:ascii="Tahoma" w:hAnsi="Tahoma" w:cs="Tahoma"/>
          <w:sz w:val="24"/>
        </w:rPr>
        <w:t>falsifiées</w:t>
      </w:r>
      <w:r w:rsidRPr="00B865F0">
        <w:rPr>
          <w:rFonts w:ascii="Tahoma" w:hAnsi="Tahoma" w:cs="Tahoma"/>
          <w:spacing w:val="-10"/>
          <w:sz w:val="24"/>
        </w:rPr>
        <w:t>;</w:t>
      </w:r>
    </w:p>
    <w:p w:rsidR="003F4930" w:rsidRPr="00B865F0" w:rsidRDefault="003F4930" w:rsidP="003F4930">
      <w:pPr>
        <w:pStyle w:val="Paragraphedeliste"/>
        <w:numPr>
          <w:ilvl w:val="2"/>
          <w:numId w:val="147"/>
        </w:numPr>
        <w:tabs>
          <w:tab w:val="left" w:pos="1473"/>
        </w:tabs>
        <w:spacing w:before="137"/>
        <w:ind w:right="752"/>
        <w:jc w:val="left"/>
        <w:rPr>
          <w:rFonts w:ascii="Tahoma" w:hAnsi="Tahoma" w:cs="Tahoma"/>
          <w:sz w:val="24"/>
        </w:rPr>
      </w:pPr>
      <w:r w:rsidRPr="00B865F0">
        <w:rPr>
          <w:rFonts w:ascii="Tahoma" w:hAnsi="Tahoma" w:cs="Tahoma"/>
          <w:sz w:val="24"/>
        </w:rPr>
        <w:t>Non acceptation des conditions du Marché (CCAPet CCTP) paraphés sur chaque page etsignés à la dernière précédée de la mention « lu et approuvé » ;</w:t>
      </w:r>
    </w:p>
    <w:p w:rsidR="003F4930" w:rsidRPr="00B865F0" w:rsidRDefault="00D7792D" w:rsidP="003F4930">
      <w:pPr>
        <w:pStyle w:val="Paragraphedeliste"/>
        <w:numPr>
          <w:ilvl w:val="2"/>
          <w:numId w:val="147"/>
        </w:numPr>
        <w:tabs>
          <w:tab w:val="left" w:pos="1473"/>
        </w:tabs>
        <w:jc w:val="left"/>
        <w:rPr>
          <w:rFonts w:ascii="Tahoma" w:hAnsi="Tahoma" w:cs="Tahoma"/>
          <w:sz w:val="24"/>
        </w:rPr>
      </w:pPr>
      <w:r w:rsidRPr="00B865F0">
        <w:rPr>
          <w:rFonts w:ascii="Tahoma" w:hAnsi="Tahoma" w:cs="Tahoma"/>
          <w:sz w:val="24"/>
        </w:rPr>
        <w:t>D</w:t>
      </w:r>
      <w:r w:rsidR="003F4930" w:rsidRPr="00B865F0">
        <w:rPr>
          <w:rFonts w:ascii="Tahoma" w:hAnsi="Tahoma" w:cs="Tahoma"/>
          <w:sz w:val="24"/>
        </w:rPr>
        <w:t>e</w:t>
      </w:r>
      <w:r>
        <w:rPr>
          <w:rFonts w:ascii="Tahoma" w:hAnsi="Tahoma" w:cs="Tahoma"/>
          <w:sz w:val="24"/>
        </w:rPr>
        <w:t xml:space="preserve"> </w:t>
      </w:r>
      <w:r w:rsidR="003F4930" w:rsidRPr="00B865F0">
        <w:rPr>
          <w:rFonts w:ascii="Tahoma" w:hAnsi="Tahoma" w:cs="Tahoma"/>
          <w:sz w:val="24"/>
        </w:rPr>
        <w:t>l’absence</w:t>
      </w:r>
      <w:r>
        <w:rPr>
          <w:rFonts w:ascii="Tahoma" w:hAnsi="Tahoma" w:cs="Tahoma"/>
          <w:sz w:val="24"/>
        </w:rPr>
        <w:t xml:space="preserve"> </w:t>
      </w:r>
      <w:r w:rsidR="003F4930" w:rsidRPr="00B865F0">
        <w:rPr>
          <w:rFonts w:ascii="Tahoma" w:hAnsi="Tahoma" w:cs="Tahoma"/>
          <w:sz w:val="24"/>
        </w:rPr>
        <w:t>d’un</w:t>
      </w:r>
      <w:r>
        <w:rPr>
          <w:rFonts w:ascii="Tahoma" w:hAnsi="Tahoma" w:cs="Tahoma"/>
          <w:sz w:val="24"/>
        </w:rPr>
        <w:t xml:space="preserve"> </w:t>
      </w:r>
      <w:r w:rsidR="003F4930" w:rsidRPr="00B865F0">
        <w:rPr>
          <w:rFonts w:ascii="Tahoma" w:hAnsi="Tahoma" w:cs="Tahoma"/>
          <w:sz w:val="24"/>
        </w:rPr>
        <w:t>prix unitaire</w:t>
      </w:r>
      <w:r>
        <w:rPr>
          <w:rFonts w:ascii="Tahoma" w:hAnsi="Tahoma" w:cs="Tahoma"/>
          <w:sz w:val="24"/>
        </w:rPr>
        <w:t xml:space="preserve"> </w:t>
      </w:r>
      <w:r w:rsidR="003F4930" w:rsidRPr="00B865F0">
        <w:rPr>
          <w:rFonts w:ascii="Tahoma" w:hAnsi="Tahoma" w:cs="Tahoma"/>
          <w:sz w:val="24"/>
        </w:rPr>
        <w:t>quantifié</w:t>
      </w:r>
      <w:r>
        <w:rPr>
          <w:rFonts w:ascii="Tahoma" w:hAnsi="Tahoma" w:cs="Tahoma"/>
          <w:sz w:val="24"/>
        </w:rPr>
        <w:t xml:space="preserve"> </w:t>
      </w:r>
      <w:r w:rsidR="003F4930" w:rsidRPr="00B865F0">
        <w:rPr>
          <w:rFonts w:ascii="Tahoma" w:hAnsi="Tahoma" w:cs="Tahoma"/>
          <w:sz w:val="24"/>
        </w:rPr>
        <w:t>dans</w:t>
      </w:r>
      <w:r>
        <w:rPr>
          <w:rFonts w:ascii="Tahoma" w:hAnsi="Tahoma" w:cs="Tahoma"/>
          <w:sz w:val="24"/>
        </w:rPr>
        <w:t xml:space="preserve"> </w:t>
      </w:r>
      <w:r w:rsidR="003F4930" w:rsidRPr="00B865F0">
        <w:rPr>
          <w:rFonts w:ascii="Tahoma" w:hAnsi="Tahoma" w:cs="Tahoma"/>
          <w:sz w:val="24"/>
        </w:rPr>
        <w:t>l’Offre</w:t>
      </w:r>
      <w:r>
        <w:rPr>
          <w:rFonts w:ascii="Tahoma" w:hAnsi="Tahoma" w:cs="Tahoma"/>
          <w:sz w:val="24"/>
        </w:rPr>
        <w:t xml:space="preserve"> </w:t>
      </w:r>
      <w:r w:rsidR="003F4930" w:rsidRPr="00B865F0">
        <w:rPr>
          <w:rFonts w:ascii="Tahoma" w:hAnsi="Tahoma" w:cs="Tahoma"/>
          <w:sz w:val="24"/>
        </w:rPr>
        <w:t xml:space="preserve">financière </w:t>
      </w:r>
      <w:r w:rsidR="003F4930" w:rsidRPr="00B865F0">
        <w:rPr>
          <w:rFonts w:ascii="Tahoma" w:hAnsi="Tahoma" w:cs="Tahoma"/>
          <w:spacing w:val="-10"/>
          <w:sz w:val="24"/>
        </w:rPr>
        <w:t>;</w:t>
      </w:r>
    </w:p>
    <w:p w:rsidR="003F4930" w:rsidRPr="00B865F0" w:rsidRDefault="003F4930" w:rsidP="003F4930">
      <w:pPr>
        <w:pStyle w:val="Paragraphedeliste"/>
        <w:numPr>
          <w:ilvl w:val="2"/>
          <w:numId w:val="147"/>
        </w:numPr>
        <w:tabs>
          <w:tab w:val="left" w:pos="1396"/>
        </w:tabs>
        <w:spacing w:before="136"/>
        <w:ind w:left="1396"/>
        <w:jc w:val="left"/>
        <w:rPr>
          <w:rFonts w:ascii="Tahoma" w:hAnsi="Tahoma" w:cs="Tahoma"/>
          <w:i/>
          <w:color w:val="211F1F"/>
          <w:sz w:val="25"/>
        </w:rPr>
      </w:pP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l’absence</w:t>
      </w:r>
      <w:r w:rsidR="005649A2">
        <w:rPr>
          <w:rFonts w:ascii="Tahoma" w:hAnsi="Tahoma" w:cs="Tahoma"/>
          <w:sz w:val="24"/>
        </w:rPr>
        <w:t xml:space="preserve"> </w:t>
      </w:r>
      <w:r w:rsidRPr="00B865F0">
        <w:rPr>
          <w:rFonts w:ascii="Tahoma" w:hAnsi="Tahoma" w:cs="Tahoma"/>
          <w:sz w:val="24"/>
        </w:rPr>
        <w:t>d’un élément</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l’offre</w:t>
      </w:r>
      <w:r w:rsidR="005649A2">
        <w:rPr>
          <w:rFonts w:ascii="Tahoma" w:hAnsi="Tahoma" w:cs="Tahoma"/>
          <w:sz w:val="24"/>
        </w:rPr>
        <w:t xml:space="preserve"> </w:t>
      </w:r>
      <w:r w:rsidRPr="00B865F0">
        <w:rPr>
          <w:rFonts w:ascii="Tahoma" w:hAnsi="Tahoma" w:cs="Tahoma"/>
          <w:sz w:val="24"/>
        </w:rPr>
        <w:t>financière</w:t>
      </w:r>
      <w:r w:rsidR="005649A2">
        <w:rPr>
          <w:rFonts w:ascii="Tahoma" w:hAnsi="Tahoma" w:cs="Tahoma"/>
          <w:sz w:val="24"/>
        </w:rPr>
        <w:t xml:space="preserve"> </w:t>
      </w:r>
      <w:r w:rsidRPr="00B865F0">
        <w:rPr>
          <w:rFonts w:ascii="Tahoma" w:hAnsi="Tahoma" w:cs="Tahoma"/>
          <w:sz w:val="24"/>
        </w:rPr>
        <w:t>(la soumission,</w:t>
      </w:r>
      <w:r w:rsidR="005649A2">
        <w:rPr>
          <w:rFonts w:ascii="Tahoma" w:hAnsi="Tahoma" w:cs="Tahoma"/>
          <w:sz w:val="24"/>
        </w:rPr>
        <w:t xml:space="preserve"> </w:t>
      </w: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BPU</w:t>
      </w:r>
      <w:r w:rsidR="005649A2">
        <w:rPr>
          <w:rFonts w:ascii="Tahoma" w:hAnsi="Tahoma" w:cs="Tahoma"/>
          <w:sz w:val="24"/>
        </w:rPr>
        <w:t xml:space="preserve"> </w:t>
      </w:r>
      <w:r w:rsidRPr="00B865F0">
        <w:rPr>
          <w:rFonts w:ascii="Tahoma" w:hAnsi="Tahoma" w:cs="Tahoma"/>
          <w:sz w:val="24"/>
        </w:rPr>
        <w:t>,</w:t>
      </w:r>
      <w:r w:rsidR="005649A2">
        <w:rPr>
          <w:rFonts w:ascii="Tahoma" w:hAnsi="Tahoma" w:cs="Tahoma"/>
          <w:sz w:val="24"/>
        </w:rPr>
        <w:t xml:space="preserve"> </w:t>
      </w:r>
      <w:r w:rsidRPr="00B865F0">
        <w:rPr>
          <w:rFonts w:ascii="Tahoma" w:hAnsi="Tahoma" w:cs="Tahoma"/>
          <w:sz w:val="24"/>
        </w:rPr>
        <w:t>le</w:t>
      </w:r>
      <w:r w:rsidR="005649A2">
        <w:rPr>
          <w:rFonts w:ascii="Tahoma" w:hAnsi="Tahoma" w:cs="Tahoma"/>
          <w:sz w:val="24"/>
        </w:rPr>
        <w:t xml:space="preserve"> </w:t>
      </w:r>
      <w:r w:rsidRPr="00B865F0">
        <w:rPr>
          <w:rFonts w:ascii="Tahoma" w:hAnsi="Tahoma" w:cs="Tahoma"/>
          <w:sz w:val="24"/>
        </w:rPr>
        <w:t>DQE)</w:t>
      </w:r>
      <w:r w:rsidRPr="00B865F0">
        <w:rPr>
          <w:rFonts w:ascii="Tahoma" w:hAnsi="Tahoma" w:cs="Tahoma"/>
          <w:spacing w:val="-10"/>
          <w:sz w:val="24"/>
        </w:rPr>
        <w:t>;</w:t>
      </w:r>
    </w:p>
    <w:p w:rsidR="003F4930" w:rsidRPr="00B865F0" w:rsidRDefault="003F4930" w:rsidP="003F4930">
      <w:pPr>
        <w:pStyle w:val="Titre4"/>
        <w:spacing w:before="166"/>
        <w:ind w:left="866"/>
        <w:rPr>
          <w:rFonts w:ascii="Tahoma" w:hAnsi="Tahoma" w:cs="Tahoma"/>
        </w:rPr>
      </w:pPr>
      <w:r>
        <w:rPr>
          <w:rFonts w:ascii="Tahoma" w:hAnsi="Tahoma" w:cs="Tahoma"/>
        </w:rPr>
        <w:t>13</w:t>
      </w:r>
      <w:r w:rsidRPr="00B865F0">
        <w:rPr>
          <w:rFonts w:ascii="Tahoma" w:hAnsi="Tahoma" w:cs="Tahoma"/>
        </w:rPr>
        <w:t>.2. Critères</w:t>
      </w:r>
      <w:r w:rsidRPr="00B865F0">
        <w:rPr>
          <w:rFonts w:ascii="Tahoma" w:hAnsi="Tahoma" w:cs="Tahoma"/>
          <w:spacing w:val="-2"/>
        </w:rPr>
        <w:t>essentiels</w:t>
      </w:r>
    </w:p>
    <w:p w:rsidR="003F4930" w:rsidRPr="00B865F0" w:rsidRDefault="003F4930" w:rsidP="003F4930">
      <w:pPr>
        <w:pStyle w:val="Corpsdetexte"/>
        <w:spacing w:before="132"/>
        <w:jc w:val="both"/>
        <w:rPr>
          <w:rFonts w:ascii="Tahoma" w:hAnsi="Tahoma" w:cs="Tahoma"/>
        </w:rPr>
      </w:pPr>
      <w:r w:rsidRPr="00B865F0">
        <w:rPr>
          <w:rFonts w:ascii="Tahoma" w:hAnsi="Tahoma" w:cs="Tahoma"/>
        </w:rPr>
        <w:t>Les</w:t>
      </w:r>
      <w:r w:rsidR="005649A2">
        <w:rPr>
          <w:rFonts w:ascii="Tahoma" w:hAnsi="Tahoma" w:cs="Tahoma"/>
        </w:rPr>
        <w:t xml:space="preserve"> </w:t>
      </w:r>
      <w:r w:rsidRPr="00B865F0">
        <w:rPr>
          <w:rFonts w:ascii="Tahoma" w:hAnsi="Tahoma" w:cs="Tahoma"/>
        </w:rPr>
        <w:t>critères</w:t>
      </w:r>
      <w:r w:rsidR="005649A2">
        <w:rPr>
          <w:rFonts w:ascii="Tahoma" w:hAnsi="Tahoma" w:cs="Tahoma"/>
        </w:rPr>
        <w:t xml:space="preserve"> </w:t>
      </w:r>
      <w:r w:rsidRPr="00B865F0">
        <w:rPr>
          <w:rFonts w:ascii="Tahoma" w:hAnsi="Tahoma" w:cs="Tahoma"/>
          <w:spacing w:val="23"/>
        </w:rPr>
        <w:t>essentiels</w:t>
      </w:r>
      <w:r w:rsidR="005649A2">
        <w:rPr>
          <w:rFonts w:ascii="Tahoma" w:hAnsi="Tahoma" w:cs="Tahoma"/>
          <w:spacing w:val="23"/>
        </w:rPr>
        <w:t xml:space="preserve"> </w:t>
      </w:r>
      <w:r w:rsidRPr="00B865F0">
        <w:rPr>
          <w:rFonts w:ascii="Tahoma" w:hAnsi="Tahoma" w:cs="Tahoma"/>
        </w:rPr>
        <w:t>à</w:t>
      </w:r>
      <w:r w:rsidR="005649A2">
        <w:rPr>
          <w:rFonts w:ascii="Tahoma" w:hAnsi="Tahoma" w:cs="Tahoma"/>
        </w:rPr>
        <w:t xml:space="preserve"> </w:t>
      </w:r>
      <w:r w:rsidRPr="00B865F0">
        <w:rPr>
          <w:rFonts w:ascii="Tahoma" w:hAnsi="Tahoma" w:cs="Tahoma"/>
        </w:rPr>
        <w:t>la</w:t>
      </w:r>
      <w:r w:rsidR="005649A2">
        <w:rPr>
          <w:rFonts w:ascii="Tahoma" w:hAnsi="Tahoma" w:cs="Tahoma"/>
        </w:rPr>
        <w:t xml:space="preserve"> </w:t>
      </w:r>
      <w:r w:rsidRPr="00B865F0">
        <w:rPr>
          <w:rFonts w:ascii="Tahoma" w:hAnsi="Tahoma" w:cs="Tahoma"/>
        </w:rPr>
        <w:t>qualification</w:t>
      </w:r>
      <w:r w:rsidR="005649A2">
        <w:rPr>
          <w:rFonts w:ascii="Tahoma" w:hAnsi="Tahoma" w:cs="Tahoma"/>
        </w:rPr>
        <w:t xml:space="preserve"> </w:t>
      </w:r>
      <w:r w:rsidRPr="00B865F0">
        <w:rPr>
          <w:rFonts w:ascii="Tahoma" w:hAnsi="Tahoma" w:cs="Tahoma"/>
        </w:rPr>
        <w:t>des</w:t>
      </w:r>
      <w:r w:rsidR="005649A2">
        <w:rPr>
          <w:rFonts w:ascii="Tahoma" w:hAnsi="Tahoma" w:cs="Tahoma"/>
        </w:rPr>
        <w:t xml:space="preserve"> </w:t>
      </w:r>
      <w:r w:rsidRPr="00B865F0">
        <w:rPr>
          <w:rFonts w:ascii="Tahoma" w:hAnsi="Tahoma" w:cs="Tahoma"/>
          <w:spacing w:val="23"/>
        </w:rPr>
        <w:t>soumissionnaires</w:t>
      </w:r>
      <w:r w:rsidR="005649A2">
        <w:rPr>
          <w:rFonts w:ascii="Tahoma" w:hAnsi="Tahoma" w:cs="Tahoma"/>
          <w:spacing w:val="23"/>
        </w:rPr>
        <w:t xml:space="preserve"> </w:t>
      </w:r>
      <w:r w:rsidRPr="00B865F0">
        <w:rPr>
          <w:rFonts w:ascii="Tahoma" w:hAnsi="Tahoma" w:cs="Tahoma"/>
        </w:rPr>
        <w:t>porteront</w:t>
      </w:r>
      <w:r w:rsidR="005649A2">
        <w:rPr>
          <w:rFonts w:ascii="Tahoma" w:hAnsi="Tahoma" w:cs="Tahoma"/>
        </w:rPr>
        <w:t xml:space="preserve"> </w:t>
      </w:r>
      <w:r w:rsidRPr="00B865F0">
        <w:rPr>
          <w:rFonts w:ascii="Tahoma" w:hAnsi="Tahoma" w:cs="Tahoma"/>
        </w:rPr>
        <w:t>à</w:t>
      </w:r>
      <w:r w:rsidR="005649A2">
        <w:rPr>
          <w:rFonts w:ascii="Tahoma" w:hAnsi="Tahoma" w:cs="Tahoma"/>
        </w:rPr>
        <w:t xml:space="preserve"> </w:t>
      </w:r>
      <w:r w:rsidRPr="00B865F0">
        <w:rPr>
          <w:rFonts w:ascii="Tahoma" w:hAnsi="Tahoma" w:cs="Tahoma"/>
        </w:rPr>
        <w:t>titre</w:t>
      </w:r>
      <w:r w:rsidR="005649A2">
        <w:rPr>
          <w:rFonts w:ascii="Tahoma" w:hAnsi="Tahoma" w:cs="Tahoma"/>
        </w:rPr>
        <w:t xml:space="preserve"> </w:t>
      </w:r>
      <w:r w:rsidRPr="00B865F0">
        <w:rPr>
          <w:rFonts w:ascii="Tahoma" w:hAnsi="Tahoma" w:cs="Tahoma"/>
        </w:rPr>
        <w:t>indicatif</w:t>
      </w:r>
      <w:r w:rsidR="005649A2">
        <w:rPr>
          <w:rFonts w:ascii="Tahoma" w:hAnsi="Tahoma" w:cs="Tahoma"/>
        </w:rPr>
        <w:t xml:space="preserve"> </w:t>
      </w:r>
      <w:r w:rsidRPr="00B865F0">
        <w:rPr>
          <w:rFonts w:ascii="Tahoma" w:hAnsi="Tahoma" w:cs="Tahoma"/>
        </w:rPr>
        <w:t>sur</w:t>
      </w:r>
      <w:r w:rsidRPr="00B865F0">
        <w:rPr>
          <w:rFonts w:ascii="Tahoma" w:hAnsi="Tahoma" w:cs="Tahoma"/>
          <w:spacing w:val="-10"/>
        </w:rPr>
        <w:t>:</w:t>
      </w:r>
    </w:p>
    <w:p w:rsidR="003F4930" w:rsidRPr="00B865F0" w:rsidRDefault="003F4930" w:rsidP="003F4930">
      <w:pPr>
        <w:pStyle w:val="Corpsdetexte"/>
        <w:spacing w:before="27"/>
        <w:ind w:left="0"/>
        <w:rPr>
          <w:rFonts w:ascii="Tahoma" w:hAnsi="Tahoma" w:cs="Tahoma"/>
        </w:rPr>
      </w:pPr>
    </w:p>
    <w:p w:rsidR="003F4930" w:rsidRPr="00B865F0" w:rsidRDefault="003F4930" w:rsidP="003F4930">
      <w:pPr>
        <w:pStyle w:val="Paragraphedeliste"/>
        <w:numPr>
          <w:ilvl w:val="0"/>
          <w:numId w:val="12"/>
        </w:numPr>
        <w:tabs>
          <w:tab w:val="left" w:pos="1511"/>
        </w:tabs>
        <w:jc w:val="left"/>
        <w:rPr>
          <w:rFonts w:ascii="Tahoma" w:hAnsi="Tahoma" w:cs="Tahoma"/>
          <w:sz w:val="24"/>
        </w:rPr>
      </w:pPr>
      <w:r w:rsidRPr="00B865F0">
        <w:rPr>
          <w:rFonts w:ascii="Tahoma" w:hAnsi="Tahoma" w:cs="Tahoma"/>
          <w:sz w:val="24"/>
        </w:rPr>
        <w:t>la</w:t>
      </w:r>
      <w:r w:rsidR="005649A2">
        <w:rPr>
          <w:rFonts w:ascii="Tahoma" w:hAnsi="Tahoma" w:cs="Tahoma"/>
          <w:sz w:val="24"/>
        </w:rPr>
        <w:t xml:space="preserve"> </w:t>
      </w:r>
      <w:r w:rsidRPr="00B865F0">
        <w:rPr>
          <w:rFonts w:ascii="Tahoma" w:hAnsi="Tahoma" w:cs="Tahoma"/>
          <w:sz w:val="24"/>
        </w:rPr>
        <w:t>présentation</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l’offre</w:t>
      </w:r>
      <w:r w:rsidRPr="00B865F0">
        <w:rPr>
          <w:rFonts w:ascii="Tahoma" w:hAnsi="Tahoma" w:cs="Tahoma"/>
          <w:spacing w:val="-10"/>
          <w:sz w:val="24"/>
        </w:rPr>
        <w:t>;</w:t>
      </w:r>
    </w:p>
    <w:p w:rsidR="003F4930" w:rsidRPr="00B865F0" w:rsidRDefault="003F4930" w:rsidP="003F4930">
      <w:pPr>
        <w:pStyle w:val="Paragraphedeliste"/>
        <w:numPr>
          <w:ilvl w:val="0"/>
          <w:numId w:val="12"/>
        </w:numPr>
        <w:tabs>
          <w:tab w:val="left" w:pos="1511"/>
        </w:tabs>
        <w:spacing w:before="182"/>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références</w:t>
      </w:r>
      <w:r w:rsidR="005649A2">
        <w:rPr>
          <w:rFonts w:ascii="Tahoma" w:hAnsi="Tahoma" w:cs="Tahoma"/>
          <w:sz w:val="24"/>
        </w:rPr>
        <w:t xml:space="preserve"> </w:t>
      </w:r>
      <w:r w:rsidRPr="00B865F0">
        <w:rPr>
          <w:rFonts w:ascii="Tahoma" w:hAnsi="Tahoma" w:cs="Tahoma"/>
          <w:sz w:val="24"/>
        </w:rPr>
        <w:t>du</w:t>
      </w:r>
      <w:r w:rsidR="005649A2">
        <w:rPr>
          <w:rFonts w:ascii="Tahoma" w:hAnsi="Tahoma" w:cs="Tahoma"/>
          <w:sz w:val="24"/>
        </w:rPr>
        <w:t xml:space="preserve"> </w:t>
      </w:r>
      <w:r w:rsidRPr="00B865F0">
        <w:rPr>
          <w:rFonts w:ascii="Tahoma" w:hAnsi="Tahoma" w:cs="Tahoma"/>
          <w:sz w:val="24"/>
        </w:rPr>
        <w:t>soumissionnaire</w:t>
      </w:r>
      <w:r w:rsidRPr="00B865F0">
        <w:rPr>
          <w:rFonts w:ascii="Tahoma" w:hAnsi="Tahoma" w:cs="Tahoma"/>
          <w:spacing w:val="-10"/>
          <w:sz w:val="24"/>
        </w:rPr>
        <w:t>;</w:t>
      </w:r>
    </w:p>
    <w:p w:rsidR="003F4930" w:rsidRPr="00B865F0" w:rsidRDefault="003F4930" w:rsidP="003F4930">
      <w:pPr>
        <w:pStyle w:val="Paragraphedeliste"/>
        <w:numPr>
          <w:ilvl w:val="0"/>
          <w:numId w:val="12"/>
        </w:numPr>
        <w:tabs>
          <w:tab w:val="left" w:pos="1511"/>
        </w:tabs>
        <w:spacing w:before="181"/>
        <w:ind w:right="1593"/>
        <w:jc w:val="left"/>
        <w:rPr>
          <w:rFonts w:ascii="Tahoma" w:hAnsi="Tahoma" w:cs="Tahoma"/>
          <w:sz w:val="24"/>
        </w:rPr>
      </w:pPr>
      <w:r w:rsidRPr="00B865F0">
        <w:rPr>
          <w:rFonts w:ascii="Tahoma" w:hAnsi="Tahoma" w:cs="Tahoma"/>
          <w:sz w:val="24"/>
        </w:rPr>
        <w:t>la capacité financière (l’accès à</w:t>
      </w:r>
      <w:r w:rsidR="005649A2">
        <w:rPr>
          <w:rFonts w:ascii="Tahoma" w:hAnsi="Tahoma" w:cs="Tahoma"/>
          <w:sz w:val="24"/>
        </w:rPr>
        <w:t xml:space="preserve"> </w:t>
      </w:r>
      <w:r w:rsidRPr="00B865F0">
        <w:rPr>
          <w:rFonts w:ascii="Tahoma" w:hAnsi="Tahoma" w:cs="Tahoma"/>
          <w:sz w:val="24"/>
        </w:rPr>
        <w:t>une</w:t>
      </w:r>
      <w:r w:rsidR="005649A2">
        <w:rPr>
          <w:rFonts w:ascii="Tahoma" w:hAnsi="Tahoma" w:cs="Tahoma"/>
          <w:sz w:val="24"/>
        </w:rPr>
        <w:t xml:space="preserve"> </w:t>
      </w:r>
      <w:r w:rsidRPr="00B865F0">
        <w:rPr>
          <w:rFonts w:ascii="Tahoma" w:hAnsi="Tahoma" w:cs="Tahoma"/>
          <w:sz w:val="24"/>
        </w:rPr>
        <w:t>ligne</w:t>
      </w:r>
      <w:r w:rsidR="005649A2">
        <w:rPr>
          <w:rFonts w:ascii="Tahoma" w:hAnsi="Tahoma" w:cs="Tahoma"/>
          <w:sz w:val="24"/>
        </w:rPr>
        <w:t xml:space="preserve"> </w:t>
      </w:r>
      <w:r w:rsidRPr="00B865F0">
        <w:rPr>
          <w:rFonts w:ascii="Tahoma" w:hAnsi="Tahoma" w:cs="Tahoma"/>
          <w:sz w:val="24"/>
        </w:rPr>
        <w:t>de</w:t>
      </w:r>
      <w:r w:rsidR="005649A2">
        <w:rPr>
          <w:rFonts w:ascii="Tahoma" w:hAnsi="Tahoma" w:cs="Tahoma"/>
          <w:sz w:val="24"/>
        </w:rPr>
        <w:t xml:space="preserve"> </w:t>
      </w:r>
      <w:r w:rsidRPr="00B865F0">
        <w:rPr>
          <w:rFonts w:ascii="Tahoma" w:hAnsi="Tahoma" w:cs="Tahoma"/>
          <w:sz w:val="24"/>
        </w:rPr>
        <w:t>crédit</w:t>
      </w:r>
      <w:r w:rsidR="005649A2">
        <w:rPr>
          <w:rFonts w:ascii="Tahoma" w:hAnsi="Tahoma" w:cs="Tahoma"/>
          <w:sz w:val="24"/>
        </w:rPr>
        <w:t xml:space="preserve"> </w:t>
      </w:r>
      <w:r w:rsidRPr="00B865F0">
        <w:rPr>
          <w:rFonts w:ascii="Tahoma" w:hAnsi="Tahoma" w:cs="Tahoma"/>
          <w:sz w:val="24"/>
        </w:rPr>
        <w:t>ou</w:t>
      </w:r>
      <w:r w:rsidR="005649A2">
        <w:rPr>
          <w:rFonts w:ascii="Tahoma" w:hAnsi="Tahoma" w:cs="Tahoma"/>
          <w:sz w:val="24"/>
        </w:rPr>
        <w:t xml:space="preserve"> </w:t>
      </w:r>
      <w:r w:rsidRPr="00B865F0">
        <w:rPr>
          <w:rFonts w:ascii="Tahoma" w:hAnsi="Tahoma" w:cs="Tahoma"/>
          <w:sz w:val="24"/>
        </w:rPr>
        <w:t>autres</w:t>
      </w:r>
      <w:r w:rsidR="005649A2">
        <w:rPr>
          <w:rFonts w:ascii="Tahoma" w:hAnsi="Tahoma" w:cs="Tahoma"/>
          <w:sz w:val="24"/>
        </w:rPr>
        <w:t xml:space="preserve"> </w:t>
      </w:r>
      <w:r w:rsidRPr="00B865F0">
        <w:rPr>
          <w:rFonts w:ascii="Tahoma" w:hAnsi="Tahoma" w:cs="Tahoma"/>
          <w:sz w:val="24"/>
        </w:rPr>
        <w:t>ressources financières, le chiffre d’affaires, attestation de solvabilité financière) ;</w:t>
      </w:r>
    </w:p>
    <w:p w:rsidR="003F4930" w:rsidRPr="00B865F0" w:rsidRDefault="003F4930" w:rsidP="003F4930">
      <w:pPr>
        <w:pStyle w:val="Paragraphedeliste"/>
        <w:numPr>
          <w:ilvl w:val="0"/>
          <w:numId w:val="12"/>
        </w:numPr>
        <w:tabs>
          <w:tab w:val="left" w:pos="1511"/>
        </w:tabs>
        <w:spacing w:before="45"/>
        <w:jc w:val="left"/>
        <w:rPr>
          <w:rFonts w:ascii="Tahoma" w:hAnsi="Tahoma" w:cs="Tahoma"/>
          <w:sz w:val="24"/>
        </w:rPr>
      </w:pPr>
      <w:r w:rsidRPr="00B865F0">
        <w:rPr>
          <w:rFonts w:ascii="Tahoma" w:hAnsi="Tahoma" w:cs="Tahoma"/>
          <w:sz w:val="24"/>
        </w:rPr>
        <w:t>la</w:t>
      </w:r>
      <w:r w:rsidR="00D7792D">
        <w:rPr>
          <w:rFonts w:ascii="Tahoma" w:hAnsi="Tahoma" w:cs="Tahoma"/>
          <w:sz w:val="24"/>
        </w:rPr>
        <w:t xml:space="preserve"> </w:t>
      </w:r>
      <w:r w:rsidRPr="00B865F0">
        <w:rPr>
          <w:rFonts w:ascii="Tahoma" w:hAnsi="Tahoma" w:cs="Tahoma"/>
          <w:sz w:val="24"/>
        </w:rPr>
        <w:t>qualification</w:t>
      </w:r>
      <w:r w:rsidR="00D7792D">
        <w:rPr>
          <w:rFonts w:ascii="Tahoma" w:hAnsi="Tahoma" w:cs="Tahoma"/>
          <w:sz w:val="24"/>
        </w:rPr>
        <w:t xml:space="preserve"> </w:t>
      </w:r>
      <w:r w:rsidRPr="00B865F0">
        <w:rPr>
          <w:rFonts w:ascii="Tahoma" w:hAnsi="Tahoma" w:cs="Tahoma"/>
          <w:sz w:val="24"/>
        </w:rPr>
        <w:t>et</w:t>
      </w:r>
      <w:r w:rsidR="00D7792D">
        <w:rPr>
          <w:rFonts w:ascii="Tahoma" w:hAnsi="Tahoma" w:cs="Tahoma"/>
          <w:sz w:val="24"/>
        </w:rPr>
        <w:t xml:space="preserve"> </w:t>
      </w:r>
      <w:r w:rsidRPr="00B865F0">
        <w:rPr>
          <w:rFonts w:ascii="Tahoma" w:hAnsi="Tahoma" w:cs="Tahoma"/>
          <w:sz w:val="24"/>
        </w:rPr>
        <w:t>l’expérience</w:t>
      </w:r>
      <w:r w:rsidR="00D7792D">
        <w:rPr>
          <w:rFonts w:ascii="Tahoma" w:hAnsi="Tahoma" w:cs="Tahoma"/>
          <w:sz w:val="24"/>
        </w:rPr>
        <w:t xml:space="preserve"> </w:t>
      </w:r>
      <w:r w:rsidRPr="00B865F0">
        <w:rPr>
          <w:rFonts w:ascii="Tahoma" w:hAnsi="Tahoma" w:cs="Tahoma"/>
          <w:sz w:val="24"/>
        </w:rPr>
        <w:t>du</w:t>
      </w:r>
      <w:r w:rsidR="00D7792D">
        <w:rPr>
          <w:rFonts w:ascii="Tahoma" w:hAnsi="Tahoma" w:cs="Tahoma"/>
          <w:sz w:val="24"/>
        </w:rPr>
        <w:t xml:space="preserve"> </w:t>
      </w:r>
      <w:r w:rsidRPr="00B865F0">
        <w:rPr>
          <w:rFonts w:ascii="Tahoma" w:hAnsi="Tahoma" w:cs="Tahoma"/>
          <w:sz w:val="24"/>
        </w:rPr>
        <w:t xml:space="preserve">personnel </w:t>
      </w:r>
      <w:r w:rsidRPr="00B865F0">
        <w:rPr>
          <w:rFonts w:ascii="Tahoma" w:hAnsi="Tahoma" w:cs="Tahoma"/>
          <w:spacing w:val="-10"/>
          <w:sz w:val="24"/>
        </w:rPr>
        <w:t>;</w:t>
      </w:r>
    </w:p>
    <w:p w:rsidR="003F4930" w:rsidRPr="00B865F0" w:rsidRDefault="003F4930" w:rsidP="003F4930">
      <w:pPr>
        <w:pStyle w:val="Paragraphedeliste"/>
        <w:numPr>
          <w:ilvl w:val="0"/>
          <w:numId w:val="12"/>
        </w:numPr>
        <w:tabs>
          <w:tab w:val="left" w:pos="1511"/>
        </w:tabs>
        <w:spacing w:before="71"/>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moyens</w:t>
      </w:r>
      <w:r w:rsidR="005649A2">
        <w:rPr>
          <w:rFonts w:ascii="Tahoma" w:hAnsi="Tahoma" w:cs="Tahoma"/>
          <w:sz w:val="24"/>
        </w:rPr>
        <w:t xml:space="preserve"> </w:t>
      </w:r>
      <w:r w:rsidRPr="00B865F0">
        <w:rPr>
          <w:rFonts w:ascii="Tahoma" w:hAnsi="Tahoma" w:cs="Tahoma"/>
          <w:sz w:val="24"/>
        </w:rPr>
        <w:t xml:space="preserve">logistiques </w:t>
      </w:r>
      <w:r w:rsidRPr="00B865F0">
        <w:rPr>
          <w:rFonts w:ascii="Tahoma" w:hAnsi="Tahoma" w:cs="Tahoma"/>
          <w:spacing w:val="-10"/>
          <w:sz w:val="24"/>
        </w:rPr>
        <w:t>;</w:t>
      </w:r>
    </w:p>
    <w:p w:rsidR="003F4930" w:rsidRPr="00B865F0" w:rsidRDefault="003F4930" w:rsidP="003F4930">
      <w:pPr>
        <w:pStyle w:val="Paragraphedeliste"/>
        <w:numPr>
          <w:ilvl w:val="0"/>
          <w:numId w:val="12"/>
        </w:numPr>
        <w:tabs>
          <w:tab w:val="left" w:pos="1511"/>
        </w:tabs>
        <w:spacing w:before="183"/>
        <w:jc w:val="left"/>
        <w:rPr>
          <w:rFonts w:ascii="Tahoma" w:hAnsi="Tahoma" w:cs="Tahoma"/>
          <w:sz w:val="24"/>
        </w:rPr>
      </w:pPr>
      <w:r w:rsidRPr="00B865F0">
        <w:rPr>
          <w:rFonts w:ascii="Tahoma" w:hAnsi="Tahoma" w:cs="Tahoma"/>
          <w:sz w:val="24"/>
        </w:rPr>
        <w:t>la</w:t>
      </w:r>
      <w:r w:rsidR="005649A2">
        <w:rPr>
          <w:rFonts w:ascii="Tahoma" w:hAnsi="Tahoma" w:cs="Tahoma"/>
          <w:sz w:val="24"/>
        </w:rPr>
        <w:t xml:space="preserve"> </w:t>
      </w:r>
      <w:r w:rsidRPr="00B865F0">
        <w:rPr>
          <w:rFonts w:ascii="Tahoma" w:hAnsi="Tahoma" w:cs="Tahoma"/>
          <w:sz w:val="24"/>
        </w:rPr>
        <w:t>méthodologie</w:t>
      </w:r>
      <w:r w:rsidRPr="00B865F0">
        <w:rPr>
          <w:rFonts w:ascii="Tahoma" w:hAnsi="Tahoma" w:cs="Tahoma"/>
          <w:spacing w:val="-10"/>
          <w:sz w:val="24"/>
        </w:rPr>
        <w:t>;</w:t>
      </w:r>
    </w:p>
    <w:p w:rsidR="003F4930" w:rsidRPr="00E101C3" w:rsidRDefault="003F4930" w:rsidP="003F4930">
      <w:pPr>
        <w:pStyle w:val="Paragraphedeliste"/>
        <w:numPr>
          <w:ilvl w:val="0"/>
          <w:numId w:val="12"/>
        </w:numPr>
        <w:tabs>
          <w:tab w:val="left" w:pos="1511"/>
        </w:tabs>
        <w:spacing w:before="182"/>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preuves</w:t>
      </w:r>
      <w:r w:rsidR="005649A2">
        <w:rPr>
          <w:rFonts w:ascii="Tahoma" w:hAnsi="Tahoma" w:cs="Tahoma"/>
          <w:sz w:val="24"/>
        </w:rPr>
        <w:t xml:space="preserve"> </w:t>
      </w:r>
      <w:r w:rsidRPr="00B865F0">
        <w:rPr>
          <w:rFonts w:ascii="Tahoma" w:hAnsi="Tahoma" w:cs="Tahoma"/>
          <w:sz w:val="24"/>
        </w:rPr>
        <w:t>d’acceptation</w:t>
      </w:r>
      <w:r w:rsidR="005649A2">
        <w:rPr>
          <w:rFonts w:ascii="Tahoma" w:hAnsi="Tahoma" w:cs="Tahoma"/>
          <w:sz w:val="24"/>
        </w:rPr>
        <w:t xml:space="preserve"> </w:t>
      </w:r>
      <w:r w:rsidRPr="00B865F0">
        <w:rPr>
          <w:rFonts w:ascii="Tahoma" w:hAnsi="Tahoma" w:cs="Tahoma"/>
          <w:sz w:val="24"/>
        </w:rPr>
        <w:t>des</w:t>
      </w:r>
      <w:r w:rsidR="005649A2">
        <w:rPr>
          <w:rFonts w:ascii="Tahoma" w:hAnsi="Tahoma" w:cs="Tahoma"/>
          <w:sz w:val="24"/>
        </w:rPr>
        <w:t xml:space="preserve"> </w:t>
      </w:r>
      <w:r w:rsidRPr="00B865F0">
        <w:rPr>
          <w:rFonts w:ascii="Tahoma" w:hAnsi="Tahoma" w:cs="Tahoma"/>
          <w:sz w:val="24"/>
        </w:rPr>
        <w:t>conditions</w:t>
      </w:r>
      <w:r w:rsidR="005649A2">
        <w:rPr>
          <w:rFonts w:ascii="Tahoma" w:hAnsi="Tahoma" w:cs="Tahoma"/>
          <w:sz w:val="24"/>
        </w:rPr>
        <w:t xml:space="preserve"> </w:t>
      </w:r>
      <w:r w:rsidRPr="00B865F0">
        <w:rPr>
          <w:rFonts w:ascii="Tahoma" w:hAnsi="Tahoma" w:cs="Tahoma"/>
          <w:sz w:val="24"/>
        </w:rPr>
        <w:t>du</w:t>
      </w:r>
      <w:r w:rsidR="005649A2">
        <w:rPr>
          <w:rFonts w:ascii="Tahoma" w:hAnsi="Tahoma" w:cs="Tahoma"/>
          <w:sz w:val="24"/>
        </w:rPr>
        <w:t xml:space="preserve"> </w:t>
      </w:r>
      <w:r w:rsidRPr="00B865F0">
        <w:rPr>
          <w:rFonts w:ascii="Tahoma" w:hAnsi="Tahoma" w:cs="Tahoma"/>
          <w:spacing w:val="-2"/>
          <w:sz w:val="24"/>
        </w:rPr>
        <w:t>marché</w:t>
      </w:r>
      <w:r>
        <w:rPr>
          <w:rFonts w:ascii="Tahoma" w:hAnsi="Tahoma" w:cs="Tahoma"/>
          <w:spacing w:val="-2"/>
          <w:sz w:val="24"/>
        </w:rPr>
        <w:t> ;</w:t>
      </w:r>
    </w:p>
    <w:p w:rsidR="003F4930" w:rsidRPr="00B865F0" w:rsidRDefault="005649A2" w:rsidP="003F4930">
      <w:pPr>
        <w:pStyle w:val="Paragraphedeliste"/>
        <w:numPr>
          <w:ilvl w:val="0"/>
          <w:numId w:val="12"/>
        </w:numPr>
        <w:tabs>
          <w:tab w:val="left" w:pos="1511"/>
        </w:tabs>
        <w:spacing w:before="71"/>
        <w:jc w:val="left"/>
        <w:rPr>
          <w:rFonts w:ascii="Tahoma" w:hAnsi="Tahoma" w:cs="Tahoma"/>
          <w:sz w:val="24"/>
        </w:rPr>
      </w:pPr>
      <w:r w:rsidRPr="00B865F0">
        <w:rPr>
          <w:rFonts w:ascii="Tahoma" w:hAnsi="Tahoma" w:cs="Tahoma"/>
          <w:sz w:val="24"/>
        </w:rPr>
        <w:t>L</w:t>
      </w:r>
      <w:r w:rsidR="003F4930" w:rsidRPr="00B865F0">
        <w:rPr>
          <w:rFonts w:ascii="Tahoma" w:hAnsi="Tahoma" w:cs="Tahoma"/>
          <w:sz w:val="24"/>
        </w:rPr>
        <w:t>es</w:t>
      </w:r>
      <w:r>
        <w:rPr>
          <w:rFonts w:ascii="Tahoma" w:hAnsi="Tahoma" w:cs="Tahoma"/>
          <w:sz w:val="24"/>
        </w:rPr>
        <w:t xml:space="preserve"> </w:t>
      </w:r>
      <w:r w:rsidR="003F4930" w:rsidRPr="00B865F0">
        <w:rPr>
          <w:rFonts w:ascii="Tahoma" w:hAnsi="Tahoma" w:cs="Tahoma"/>
          <w:sz w:val="24"/>
        </w:rPr>
        <w:t>moyens</w:t>
      </w:r>
      <w:r>
        <w:rPr>
          <w:rFonts w:ascii="Tahoma" w:hAnsi="Tahoma" w:cs="Tahoma"/>
          <w:sz w:val="24"/>
        </w:rPr>
        <w:t xml:space="preserve"> </w:t>
      </w:r>
      <w:r w:rsidR="003F4930" w:rsidRPr="00B865F0">
        <w:rPr>
          <w:rFonts w:ascii="Tahoma" w:hAnsi="Tahoma" w:cs="Tahoma"/>
          <w:sz w:val="24"/>
        </w:rPr>
        <w:t xml:space="preserve">logistiques </w:t>
      </w:r>
      <w:r w:rsidR="003F4930" w:rsidRPr="00B865F0">
        <w:rPr>
          <w:rFonts w:ascii="Tahoma" w:hAnsi="Tahoma" w:cs="Tahoma"/>
          <w:spacing w:val="-10"/>
          <w:sz w:val="24"/>
        </w:rPr>
        <w:t>;</w:t>
      </w:r>
    </w:p>
    <w:p w:rsidR="003F4930" w:rsidRPr="00B865F0" w:rsidRDefault="005649A2" w:rsidP="003F4930">
      <w:pPr>
        <w:pStyle w:val="Paragraphedeliste"/>
        <w:numPr>
          <w:ilvl w:val="0"/>
          <w:numId w:val="12"/>
        </w:numPr>
        <w:tabs>
          <w:tab w:val="left" w:pos="1511"/>
        </w:tabs>
        <w:spacing w:before="183"/>
        <w:jc w:val="left"/>
        <w:rPr>
          <w:rFonts w:ascii="Tahoma" w:hAnsi="Tahoma" w:cs="Tahoma"/>
          <w:sz w:val="24"/>
        </w:rPr>
      </w:pPr>
      <w:r w:rsidRPr="00B865F0">
        <w:rPr>
          <w:rFonts w:ascii="Tahoma" w:hAnsi="Tahoma" w:cs="Tahoma"/>
          <w:sz w:val="24"/>
        </w:rPr>
        <w:t>L</w:t>
      </w:r>
      <w:r w:rsidR="003F4930" w:rsidRPr="00B865F0">
        <w:rPr>
          <w:rFonts w:ascii="Tahoma" w:hAnsi="Tahoma" w:cs="Tahoma"/>
          <w:sz w:val="24"/>
        </w:rPr>
        <w:t>a</w:t>
      </w:r>
      <w:r>
        <w:rPr>
          <w:rFonts w:ascii="Tahoma" w:hAnsi="Tahoma" w:cs="Tahoma"/>
          <w:sz w:val="24"/>
        </w:rPr>
        <w:t xml:space="preserve"> </w:t>
      </w:r>
      <w:r w:rsidR="003F4930" w:rsidRPr="00B865F0">
        <w:rPr>
          <w:rFonts w:ascii="Tahoma" w:hAnsi="Tahoma" w:cs="Tahoma"/>
          <w:sz w:val="24"/>
        </w:rPr>
        <w:t>méthodologie</w:t>
      </w:r>
      <w:r w:rsidR="003F4930" w:rsidRPr="00B865F0">
        <w:rPr>
          <w:rFonts w:ascii="Tahoma" w:hAnsi="Tahoma" w:cs="Tahoma"/>
          <w:spacing w:val="-10"/>
          <w:sz w:val="24"/>
        </w:rPr>
        <w:t>;</w:t>
      </w:r>
    </w:p>
    <w:p w:rsidR="003F4930" w:rsidRPr="00B865F0" w:rsidRDefault="003F4930" w:rsidP="003F4930">
      <w:pPr>
        <w:pStyle w:val="Paragraphedeliste"/>
        <w:numPr>
          <w:ilvl w:val="0"/>
          <w:numId w:val="12"/>
        </w:numPr>
        <w:tabs>
          <w:tab w:val="left" w:pos="1511"/>
        </w:tabs>
        <w:spacing w:before="182"/>
        <w:jc w:val="left"/>
        <w:rPr>
          <w:rFonts w:ascii="Tahoma" w:hAnsi="Tahoma" w:cs="Tahoma"/>
          <w:sz w:val="24"/>
        </w:rPr>
      </w:pPr>
      <w:r w:rsidRPr="00B865F0">
        <w:rPr>
          <w:rFonts w:ascii="Tahoma" w:hAnsi="Tahoma" w:cs="Tahoma"/>
          <w:sz w:val="24"/>
        </w:rPr>
        <w:t>Les</w:t>
      </w:r>
      <w:r w:rsidR="005649A2">
        <w:rPr>
          <w:rFonts w:ascii="Tahoma" w:hAnsi="Tahoma" w:cs="Tahoma"/>
          <w:sz w:val="24"/>
        </w:rPr>
        <w:t xml:space="preserve"> </w:t>
      </w:r>
      <w:r w:rsidRPr="00B865F0">
        <w:rPr>
          <w:rFonts w:ascii="Tahoma" w:hAnsi="Tahoma" w:cs="Tahoma"/>
          <w:sz w:val="24"/>
        </w:rPr>
        <w:t>preuves</w:t>
      </w:r>
      <w:r w:rsidR="005649A2">
        <w:rPr>
          <w:rFonts w:ascii="Tahoma" w:hAnsi="Tahoma" w:cs="Tahoma"/>
          <w:sz w:val="24"/>
        </w:rPr>
        <w:t xml:space="preserve"> </w:t>
      </w:r>
      <w:r w:rsidRPr="00B865F0">
        <w:rPr>
          <w:rFonts w:ascii="Tahoma" w:hAnsi="Tahoma" w:cs="Tahoma"/>
          <w:sz w:val="24"/>
        </w:rPr>
        <w:t>d’acceptation</w:t>
      </w:r>
      <w:r w:rsidR="005649A2">
        <w:rPr>
          <w:rFonts w:ascii="Tahoma" w:hAnsi="Tahoma" w:cs="Tahoma"/>
          <w:sz w:val="24"/>
        </w:rPr>
        <w:t xml:space="preserve"> </w:t>
      </w:r>
      <w:r w:rsidRPr="00B865F0">
        <w:rPr>
          <w:rFonts w:ascii="Tahoma" w:hAnsi="Tahoma" w:cs="Tahoma"/>
          <w:sz w:val="24"/>
        </w:rPr>
        <w:t>des</w:t>
      </w:r>
      <w:r w:rsidR="005649A2">
        <w:rPr>
          <w:rFonts w:ascii="Tahoma" w:hAnsi="Tahoma" w:cs="Tahoma"/>
          <w:sz w:val="24"/>
        </w:rPr>
        <w:t xml:space="preserve"> </w:t>
      </w:r>
      <w:r w:rsidRPr="00B865F0">
        <w:rPr>
          <w:rFonts w:ascii="Tahoma" w:hAnsi="Tahoma" w:cs="Tahoma"/>
          <w:sz w:val="24"/>
        </w:rPr>
        <w:t>conditions</w:t>
      </w:r>
      <w:r w:rsidR="005649A2">
        <w:rPr>
          <w:rFonts w:ascii="Tahoma" w:hAnsi="Tahoma" w:cs="Tahoma"/>
          <w:sz w:val="24"/>
        </w:rPr>
        <w:t xml:space="preserve"> </w:t>
      </w:r>
      <w:r w:rsidRPr="00B865F0">
        <w:rPr>
          <w:rFonts w:ascii="Tahoma" w:hAnsi="Tahoma" w:cs="Tahoma"/>
          <w:sz w:val="24"/>
        </w:rPr>
        <w:t>du</w:t>
      </w:r>
      <w:r w:rsidR="005649A2">
        <w:rPr>
          <w:rFonts w:ascii="Tahoma" w:hAnsi="Tahoma" w:cs="Tahoma"/>
          <w:sz w:val="24"/>
        </w:rPr>
        <w:t xml:space="preserve"> </w:t>
      </w:r>
      <w:r w:rsidRPr="00B865F0">
        <w:rPr>
          <w:rFonts w:ascii="Tahoma" w:hAnsi="Tahoma" w:cs="Tahoma"/>
          <w:spacing w:val="-2"/>
          <w:sz w:val="24"/>
        </w:rPr>
        <w:t>marché.</w:t>
      </w:r>
    </w:p>
    <w:p w:rsidR="003F4930" w:rsidRPr="00B865F0" w:rsidRDefault="003F4930" w:rsidP="003F4930">
      <w:pPr>
        <w:pStyle w:val="Corpsdetexte"/>
        <w:spacing w:before="264"/>
        <w:ind w:left="0"/>
        <w:rPr>
          <w:rFonts w:ascii="Tahoma" w:hAnsi="Tahoma" w:cs="Tahoma"/>
        </w:rPr>
      </w:pPr>
    </w:p>
    <w:p w:rsidR="003F4930" w:rsidRPr="00B865F0" w:rsidRDefault="003F4930" w:rsidP="003F4930">
      <w:pPr>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Titre4"/>
        <w:numPr>
          <w:ilvl w:val="0"/>
          <w:numId w:val="147"/>
        </w:numPr>
        <w:tabs>
          <w:tab w:val="left" w:pos="1112"/>
        </w:tabs>
        <w:ind w:left="1112" w:hanging="360"/>
        <w:rPr>
          <w:rFonts w:ascii="Tahoma" w:hAnsi="Tahoma" w:cs="Tahoma"/>
        </w:rPr>
      </w:pPr>
      <w:r w:rsidRPr="00B865F0">
        <w:rPr>
          <w:rFonts w:ascii="Tahoma" w:hAnsi="Tahoma" w:cs="Tahoma"/>
          <w:spacing w:val="-2"/>
        </w:rPr>
        <w:lastRenderedPageBreak/>
        <w:t>Attribution</w:t>
      </w:r>
    </w:p>
    <w:p w:rsidR="003F4930" w:rsidRPr="00B865F0" w:rsidRDefault="003F4930" w:rsidP="003F4930">
      <w:pPr>
        <w:pStyle w:val="Corpsdetexte"/>
        <w:spacing w:before="118"/>
        <w:ind w:right="751"/>
        <w:jc w:val="both"/>
        <w:rPr>
          <w:rFonts w:ascii="Tahoma" w:hAnsi="Tahoma" w:cs="Tahoma"/>
        </w:rPr>
      </w:pPr>
      <w:r w:rsidRPr="00B865F0">
        <w:rPr>
          <w:rFonts w:ascii="Tahoma" w:hAnsi="Tahoma" w:cs="Tahoma"/>
        </w:rPr>
        <w:t>Le</w:t>
      </w:r>
      <w:r w:rsidR="005649A2">
        <w:rPr>
          <w:rFonts w:ascii="Tahoma" w:hAnsi="Tahoma" w:cs="Tahoma"/>
        </w:rPr>
        <w:t xml:space="preserve"> </w:t>
      </w:r>
      <w:r w:rsidRPr="00B865F0">
        <w:rPr>
          <w:rFonts w:ascii="Tahoma" w:hAnsi="Tahoma" w:cs="Tahoma"/>
        </w:rPr>
        <w:t>Maire</w:t>
      </w:r>
      <w:r w:rsidR="005649A2">
        <w:rPr>
          <w:rFonts w:ascii="Tahoma" w:hAnsi="Tahoma" w:cs="Tahoma"/>
        </w:rPr>
        <w:t xml:space="preserve"> </w:t>
      </w:r>
      <w:r w:rsidRPr="00B865F0">
        <w:rPr>
          <w:rFonts w:ascii="Tahoma" w:hAnsi="Tahoma" w:cs="Tahoma"/>
        </w:rPr>
        <w:t>de</w:t>
      </w:r>
      <w:r w:rsidR="005649A2">
        <w:rPr>
          <w:rFonts w:ascii="Tahoma" w:hAnsi="Tahoma" w:cs="Tahoma"/>
        </w:rPr>
        <w:t xml:space="preserve"> </w:t>
      </w:r>
      <w:r w:rsidRPr="00B865F0">
        <w:rPr>
          <w:rFonts w:ascii="Tahoma" w:hAnsi="Tahoma" w:cs="Tahoma"/>
        </w:rPr>
        <w:t>la</w:t>
      </w:r>
      <w:r w:rsidR="005649A2">
        <w:rPr>
          <w:rFonts w:ascii="Tahoma" w:hAnsi="Tahoma" w:cs="Tahoma"/>
        </w:rPr>
        <w:t xml:space="preserve"> </w:t>
      </w:r>
      <w:r w:rsidRPr="00B865F0">
        <w:rPr>
          <w:rFonts w:ascii="Tahoma" w:hAnsi="Tahoma" w:cs="Tahoma"/>
        </w:rPr>
        <w:t>Commune</w:t>
      </w:r>
      <w:r w:rsidR="005649A2">
        <w:rPr>
          <w:rFonts w:ascii="Tahoma" w:hAnsi="Tahoma" w:cs="Tahoma"/>
        </w:rPr>
        <w:t xml:space="preserve"> </w:t>
      </w:r>
      <w:r w:rsidRPr="00B865F0">
        <w:rPr>
          <w:rFonts w:ascii="Tahoma" w:hAnsi="Tahoma" w:cs="Tahoma"/>
        </w:rPr>
        <w:t>de</w:t>
      </w:r>
      <w:r>
        <w:rPr>
          <w:rFonts w:ascii="Tahoma" w:hAnsi="Tahoma" w:cs="Tahoma"/>
        </w:rPr>
        <w:t xml:space="preserve"> Nyete</w:t>
      </w:r>
      <w:r w:rsidRPr="00B865F0">
        <w:rPr>
          <w:rFonts w:ascii="Tahoma" w:hAnsi="Tahoma" w:cs="Tahoma"/>
        </w:rPr>
        <w:t xml:space="preserve"> attribuera</w:t>
      </w:r>
      <w:r w:rsidR="005649A2">
        <w:rPr>
          <w:rFonts w:ascii="Tahoma" w:hAnsi="Tahoma" w:cs="Tahoma"/>
        </w:rPr>
        <w:t xml:space="preserve"> </w:t>
      </w:r>
      <w:r w:rsidRPr="00B865F0">
        <w:rPr>
          <w:rFonts w:ascii="Tahoma" w:hAnsi="Tahoma" w:cs="Tahoma"/>
        </w:rPr>
        <w:t>le</w:t>
      </w:r>
      <w:r w:rsidR="005649A2">
        <w:rPr>
          <w:rFonts w:ascii="Tahoma" w:hAnsi="Tahoma" w:cs="Tahoma"/>
        </w:rPr>
        <w:t xml:space="preserve"> </w:t>
      </w:r>
      <w:r w:rsidRPr="00B865F0">
        <w:rPr>
          <w:rFonts w:ascii="Tahoma" w:hAnsi="Tahoma" w:cs="Tahoma"/>
        </w:rPr>
        <w:t>marché</w:t>
      </w:r>
      <w:r w:rsidR="005649A2">
        <w:rPr>
          <w:rFonts w:ascii="Tahoma" w:hAnsi="Tahoma" w:cs="Tahoma"/>
        </w:rPr>
        <w:t xml:space="preserve"> </w:t>
      </w:r>
      <w:r w:rsidRPr="00B865F0">
        <w:rPr>
          <w:rFonts w:ascii="Tahoma" w:hAnsi="Tahoma" w:cs="Tahoma"/>
        </w:rPr>
        <w:t>au</w:t>
      </w:r>
      <w:r w:rsidR="005649A2">
        <w:rPr>
          <w:rFonts w:ascii="Tahoma" w:hAnsi="Tahoma" w:cs="Tahoma"/>
        </w:rPr>
        <w:t xml:space="preserve"> </w:t>
      </w:r>
      <w:r w:rsidRPr="00B865F0">
        <w:rPr>
          <w:rFonts w:ascii="Tahoma" w:hAnsi="Tahoma" w:cs="Tahoma"/>
        </w:rPr>
        <w:t>soumissionnaire</w:t>
      </w:r>
      <w:r w:rsidR="005649A2">
        <w:rPr>
          <w:rFonts w:ascii="Tahoma" w:hAnsi="Tahoma" w:cs="Tahoma"/>
        </w:rPr>
        <w:t xml:space="preserve"> </w:t>
      </w:r>
      <w:r w:rsidRPr="00B865F0">
        <w:rPr>
          <w:rFonts w:ascii="Tahoma" w:hAnsi="Tahoma" w:cs="Tahoma"/>
        </w:rPr>
        <w:t>ayant</w:t>
      </w:r>
      <w:r w:rsidR="005649A2">
        <w:rPr>
          <w:rFonts w:ascii="Tahoma" w:hAnsi="Tahoma" w:cs="Tahoma"/>
        </w:rPr>
        <w:t xml:space="preserve"> </w:t>
      </w:r>
      <w:r w:rsidRPr="00B865F0">
        <w:rPr>
          <w:rFonts w:ascii="Tahoma" w:hAnsi="Tahoma" w:cs="Tahoma"/>
        </w:rPr>
        <w:t>présenté</w:t>
      </w:r>
      <w:r w:rsidR="005649A2">
        <w:rPr>
          <w:rFonts w:ascii="Tahoma" w:hAnsi="Tahoma" w:cs="Tahoma"/>
        </w:rPr>
        <w:t xml:space="preserve"> </w:t>
      </w:r>
      <w:r w:rsidRPr="00B865F0">
        <w:rPr>
          <w:rFonts w:ascii="Tahoma" w:hAnsi="Tahoma" w:cs="Tahoma"/>
        </w:rPr>
        <w:t>une</w:t>
      </w:r>
      <w:r w:rsidR="005649A2">
        <w:rPr>
          <w:rFonts w:ascii="Tahoma" w:hAnsi="Tahoma" w:cs="Tahoma"/>
        </w:rPr>
        <w:t xml:space="preserve"> </w:t>
      </w:r>
      <w:r w:rsidRPr="00B865F0">
        <w:rPr>
          <w:rFonts w:ascii="Tahoma" w:hAnsi="Tahoma" w:cs="Tahoma"/>
        </w:rPr>
        <w:t>offre remplissant les critères de qualification technique et financière requises, dont l’offre est évaluée la moins-disante en incluant le cas échéant les remises proposées.</w:t>
      </w:r>
    </w:p>
    <w:p w:rsidR="003F4930" w:rsidRPr="00B865F0" w:rsidRDefault="003F4930" w:rsidP="003F4930">
      <w:pPr>
        <w:pStyle w:val="Corpsdetexte"/>
        <w:spacing w:before="261"/>
        <w:ind w:left="0"/>
        <w:rPr>
          <w:rFonts w:ascii="Tahoma" w:hAnsi="Tahoma" w:cs="Tahoma"/>
        </w:rPr>
      </w:pPr>
    </w:p>
    <w:p w:rsidR="003F4930" w:rsidRPr="00B865F0" w:rsidRDefault="003F4930" w:rsidP="003F4930">
      <w:pPr>
        <w:pStyle w:val="Titre4"/>
        <w:numPr>
          <w:ilvl w:val="0"/>
          <w:numId w:val="147"/>
        </w:numPr>
        <w:tabs>
          <w:tab w:val="left" w:pos="1112"/>
        </w:tabs>
        <w:ind w:left="1112" w:hanging="360"/>
        <w:rPr>
          <w:rFonts w:ascii="Tahoma" w:hAnsi="Tahoma" w:cs="Tahoma"/>
        </w:rPr>
      </w:pPr>
      <w:r w:rsidRPr="00B865F0">
        <w:rPr>
          <w:rFonts w:ascii="Tahoma" w:hAnsi="Tahoma" w:cs="Tahoma"/>
        </w:rPr>
        <w:t>Duréedevaliditédes</w:t>
      </w:r>
      <w:r w:rsidRPr="00B865F0">
        <w:rPr>
          <w:rFonts w:ascii="Tahoma" w:hAnsi="Tahoma" w:cs="Tahoma"/>
          <w:spacing w:val="-2"/>
        </w:rPr>
        <w:t>offres</w:t>
      </w:r>
    </w:p>
    <w:p w:rsidR="003F4930" w:rsidRDefault="003F4930" w:rsidP="003F4930">
      <w:pPr>
        <w:pStyle w:val="Corpsdetexte"/>
        <w:spacing w:before="118"/>
        <w:ind w:right="726"/>
        <w:jc w:val="both"/>
        <w:rPr>
          <w:rFonts w:ascii="Tahoma" w:hAnsi="Tahoma" w:cs="Tahoma"/>
        </w:rPr>
      </w:pPr>
      <w:r w:rsidRPr="00B865F0">
        <w:rPr>
          <w:rFonts w:ascii="Tahoma" w:hAnsi="Tahoma" w:cs="Tahoma"/>
        </w:rPr>
        <w:t xml:space="preserve">Les soumissionnaires restent engagés par leur offrependant quatre-vingt-dix jours (90) jours àpartir de la date limite </w:t>
      </w:r>
      <w:r w:rsidRPr="00B865F0">
        <w:rPr>
          <w:rFonts w:ascii="Tahoma" w:hAnsi="Tahoma" w:cs="Tahoma"/>
          <w:spacing w:val="12"/>
        </w:rPr>
        <w:t xml:space="preserve">initiale </w:t>
      </w:r>
      <w:r w:rsidRPr="00B865F0">
        <w:rPr>
          <w:rFonts w:ascii="Tahoma" w:hAnsi="Tahoma" w:cs="Tahoma"/>
        </w:rPr>
        <w:t>fixée pour la remise des offres.</w:t>
      </w:r>
    </w:p>
    <w:p w:rsidR="003F4930" w:rsidRPr="00B865F0" w:rsidRDefault="003F4930" w:rsidP="003F4930">
      <w:pPr>
        <w:pStyle w:val="Corpsdetexte"/>
        <w:spacing w:before="118"/>
        <w:ind w:right="726"/>
        <w:jc w:val="both"/>
        <w:rPr>
          <w:rFonts w:ascii="Tahoma" w:hAnsi="Tahoma" w:cs="Tahoma"/>
        </w:rPr>
      </w:pPr>
    </w:p>
    <w:p w:rsidR="003F4930" w:rsidRPr="00B865F0" w:rsidRDefault="003F4930" w:rsidP="003F4930">
      <w:pPr>
        <w:pStyle w:val="Titre4"/>
        <w:numPr>
          <w:ilvl w:val="0"/>
          <w:numId w:val="147"/>
        </w:numPr>
        <w:tabs>
          <w:tab w:val="left" w:pos="1112"/>
        </w:tabs>
        <w:spacing w:before="122"/>
        <w:ind w:left="1112" w:hanging="360"/>
        <w:rPr>
          <w:rFonts w:ascii="Tahoma" w:hAnsi="Tahoma" w:cs="Tahoma"/>
        </w:rPr>
      </w:pPr>
      <w:r w:rsidRPr="00B865F0">
        <w:rPr>
          <w:rFonts w:ascii="Tahoma" w:hAnsi="Tahoma" w:cs="Tahoma"/>
        </w:rPr>
        <w:t>Renseignements</w:t>
      </w:r>
      <w:r w:rsidRPr="00B865F0">
        <w:rPr>
          <w:rFonts w:ascii="Tahoma" w:hAnsi="Tahoma" w:cs="Tahoma"/>
          <w:spacing w:val="-2"/>
        </w:rPr>
        <w:t>complémentaires</w:t>
      </w:r>
    </w:p>
    <w:p w:rsidR="003F4930" w:rsidRDefault="003F4930" w:rsidP="003F4930">
      <w:pPr>
        <w:pStyle w:val="Corpsdetexte"/>
        <w:spacing w:before="118"/>
        <w:ind w:right="751"/>
        <w:jc w:val="both"/>
        <w:rPr>
          <w:rFonts w:ascii="Tahoma" w:hAnsi="Tahoma" w:cs="Tahoma"/>
          <w:spacing w:val="-2"/>
        </w:rPr>
      </w:pPr>
      <w:r w:rsidRPr="00B865F0">
        <w:rPr>
          <w:rFonts w:ascii="Tahoma" w:hAnsi="Tahoma" w:cs="Tahoma"/>
          <w:spacing w:val="-2"/>
        </w:rPr>
        <w:t>Les</w:t>
      </w:r>
      <w:r w:rsidR="005649A2">
        <w:rPr>
          <w:rFonts w:ascii="Tahoma" w:hAnsi="Tahoma" w:cs="Tahoma"/>
          <w:spacing w:val="-2"/>
        </w:rPr>
        <w:t xml:space="preserve"> </w:t>
      </w:r>
      <w:r w:rsidRPr="00B865F0">
        <w:rPr>
          <w:rFonts w:ascii="Tahoma" w:hAnsi="Tahoma" w:cs="Tahoma"/>
          <w:spacing w:val="-2"/>
        </w:rPr>
        <w:t>renseignements</w:t>
      </w:r>
      <w:r w:rsidR="005649A2">
        <w:rPr>
          <w:rFonts w:ascii="Tahoma" w:hAnsi="Tahoma" w:cs="Tahoma"/>
          <w:spacing w:val="-2"/>
        </w:rPr>
        <w:t xml:space="preserve"> </w:t>
      </w:r>
      <w:r w:rsidRPr="00B865F0">
        <w:rPr>
          <w:rFonts w:ascii="Tahoma" w:hAnsi="Tahoma" w:cs="Tahoma"/>
          <w:spacing w:val="-2"/>
        </w:rPr>
        <w:t>complémentaires</w:t>
      </w:r>
      <w:r w:rsidR="005649A2">
        <w:rPr>
          <w:rFonts w:ascii="Tahoma" w:hAnsi="Tahoma" w:cs="Tahoma"/>
          <w:spacing w:val="-2"/>
        </w:rPr>
        <w:t xml:space="preserve"> </w:t>
      </w:r>
      <w:r w:rsidRPr="00B865F0">
        <w:rPr>
          <w:rFonts w:ascii="Tahoma" w:hAnsi="Tahoma" w:cs="Tahoma"/>
          <w:spacing w:val="-2"/>
        </w:rPr>
        <w:t>peuvent</w:t>
      </w:r>
      <w:r w:rsidR="005649A2">
        <w:rPr>
          <w:rFonts w:ascii="Tahoma" w:hAnsi="Tahoma" w:cs="Tahoma"/>
          <w:spacing w:val="-2"/>
        </w:rPr>
        <w:t xml:space="preserve"> </w:t>
      </w:r>
      <w:r w:rsidRPr="00B865F0">
        <w:rPr>
          <w:rFonts w:ascii="Tahoma" w:hAnsi="Tahoma" w:cs="Tahoma"/>
          <w:spacing w:val="-2"/>
        </w:rPr>
        <w:t>être</w:t>
      </w:r>
      <w:r w:rsidR="005649A2">
        <w:rPr>
          <w:rFonts w:ascii="Tahoma" w:hAnsi="Tahoma" w:cs="Tahoma"/>
          <w:spacing w:val="-2"/>
        </w:rPr>
        <w:t xml:space="preserve"> </w:t>
      </w:r>
      <w:r w:rsidRPr="00B865F0">
        <w:rPr>
          <w:rFonts w:ascii="Tahoma" w:hAnsi="Tahoma" w:cs="Tahoma"/>
          <w:spacing w:val="-2"/>
        </w:rPr>
        <w:t>obtenus</w:t>
      </w:r>
      <w:r w:rsidR="005649A2">
        <w:rPr>
          <w:rFonts w:ascii="Tahoma" w:hAnsi="Tahoma" w:cs="Tahoma"/>
          <w:spacing w:val="-2"/>
        </w:rPr>
        <w:t xml:space="preserve"> </w:t>
      </w:r>
      <w:r w:rsidRPr="00B865F0">
        <w:rPr>
          <w:rFonts w:ascii="Tahoma" w:hAnsi="Tahoma" w:cs="Tahoma"/>
          <w:spacing w:val="-2"/>
        </w:rPr>
        <w:t>aux</w:t>
      </w:r>
      <w:r w:rsidR="005649A2">
        <w:rPr>
          <w:rFonts w:ascii="Tahoma" w:hAnsi="Tahoma" w:cs="Tahoma"/>
          <w:spacing w:val="-2"/>
        </w:rPr>
        <w:t xml:space="preserve"> </w:t>
      </w:r>
      <w:r w:rsidRPr="00B865F0">
        <w:rPr>
          <w:rFonts w:ascii="Tahoma" w:hAnsi="Tahoma" w:cs="Tahoma"/>
          <w:spacing w:val="-2"/>
        </w:rPr>
        <w:t>heures</w:t>
      </w:r>
      <w:r w:rsidR="005649A2">
        <w:rPr>
          <w:rFonts w:ascii="Tahoma" w:hAnsi="Tahoma" w:cs="Tahoma"/>
          <w:spacing w:val="-2"/>
        </w:rPr>
        <w:t xml:space="preserve"> </w:t>
      </w:r>
      <w:r w:rsidRPr="00B865F0">
        <w:rPr>
          <w:rFonts w:ascii="Tahoma" w:hAnsi="Tahoma" w:cs="Tahoma"/>
          <w:spacing w:val="-2"/>
        </w:rPr>
        <w:t>ouvrables</w:t>
      </w:r>
      <w:r w:rsidR="005649A2">
        <w:rPr>
          <w:rFonts w:ascii="Tahoma" w:hAnsi="Tahoma" w:cs="Tahoma"/>
          <w:spacing w:val="-2"/>
        </w:rPr>
        <w:t xml:space="preserve"> </w:t>
      </w:r>
      <w:r w:rsidRPr="00B865F0">
        <w:rPr>
          <w:rFonts w:ascii="Tahoma" w:hAnsi="Tahoma" w:cs="Tahoma"/>
          <w:spacing w:val="-2"/>
        </w:rPr>
        <w:t>à</w:t>
      </w:r>
      <w:r w:rsidR="005649A2">
        <w:rPr>
          <w:rFonts w:ascii="Tahoma" w:hAnsi="Tahoma" w:cs="Tahoma"/>
          <w:spacing w:val="-2"/>
        </w:rPr>
        <w:t xml:space="preserve"> </w:t>
      </w:r>
      <w:r w:rsidRPr="00B865F0">
        <w:rPr>
          <w:rFonts w:ascii="Tahoma" w:hAnsi="Tahoma" w:cs="Tahoma"/>
          <w:spacing w:val="-2"/>
        </w:rPr>
        <w:t>la</w:t>
      </w:r>
      <w:r w:rsidR="005649A2">
        <w:rPr>
          <w:rFonts w:ascii="Tahoma" w:hAnsi="Tahoma" w:cs="Tahoma"/>
          <w:spacing w:val="-2"/>
        </w:rPr>
        <w:t xml:space="preserve"> </w:t>
      </w:r>
      <w:r w:rsidRPr="00B865F0">
        <w:rPr>
          <w:rFonts w:ascii="Tahoma" w:hAnsi="Tahoma" w:cs="Tahoma"/>
          <w:spacing w:val="-2"/>
        </w:rPr>
        <w:t>Mairie</w:t>
      </w:r>
      <w:r w:rsidR="005649A2">
        <w:rPr>
          <w:rFonts w:ascii="Tahoma" w:hAnsi="Tahoma" w:cs="Tahoma"/>
          <w:spacing w:val="-2"/>
        </w:rPr>
        <w:t xml:space="preserve"> </w:t>
      </w:r>
      <w:r w:rsidRPr="00B865F0">
        <w:rPr>
          <w:rFonts w:ascii="Tahoma" w:hAnsi="Tahoma" w:cs="Tahoma"/>
          <w:spacing w:val="-2"/>
        </w:rPr>
        <w:t>de</w:t>
      </w:r>
      <w:r>
        <w:rPr>
          <w:rFonts w:ascii="Tahoma" w:hAnsi="Tahoma" w:cs="Tahoma"/>
          <w:spacing w:val="-2"/>
        </w:rPr>
        <w:t xml:space="preserve"> Nyete.  </w:t>
      </w:r>
    </w:p>
    <w:p w:rsidR="003F4930" w:rsidRPr="00B865F0" w:rsidRDefault="003F4930" w:rsidP="003F4930">
      <w:pPr>
        <w:pStyle w:val="Corpsdetexte"/>
        <w:spacing w:before="118"/>
        <w:ind w:right="751"/>
        <w:jc w:val="both"/>
        <w:rPr>
          <w:rFonts w:ascii="Tahoma" w:hAnsi="Tahoma" w:cs="Tahoma"/>
        </w:rPr>
      </w:pPr>
    </w:p>
    <w:p w:rsidR="003F4930" w:rsidRPr="00B865F0" w:rsidRDefault="003F4930" w:rsidP="003F4930">
      <w:pPr>
        <w:pStyle w:val="Titre4"/>
        <w:numPr>
          <w:ilvl w:val="0"/>
          <w:numId w:val="147"/>
        </w:numPr>
        <w:tabs>
          <w:tab w:val="left" w:pos="1112"/>
        </w:tabs>
        <w:spacing w:before="124"/>
        <w:ind w:left="1112" w:hanging="360"/>
        <w:rPr>
          <w:rFonts w:ascii="Tahoma" w:hAnsi="Tahoma" w:cs="Tahoma"/>
        </w:rPr>
      </w:pPr>
      <w:r w:rsidRPr="00B865F0">
        <w:rPr>
          <w:rFonts w:ascii="Tahoma" w:hAnsi="Tahoma" w:cs="Tahoma"/>
        </w:rPr>
        <w:t>Luttecontrelacorruptionetlesmauvaises</w:t>
      </w:r>
      <w:r w:rsidRPr="00B865F0">
        <w:rPr>
          <w:rFonts w:ascii="Tahoma" w:hAnsi="Tahoma" w:cs="Tahoma"/>
          <w:spacing w:val="-2"/>
        </w:rPr>
        <w:t>pratiques</w:t>
      </w:r>
    </w:p>
    <w:p w:rsidR="003F4930" w:rsidRPr="00B865F0" w:rsidRDefault="003F4930" w:rsidP="003F4930">
      <w:pPr>
        <w:pStyle w:val="Corpsdetexte"/>
        <w:spacing w:before="117"/>
        <w:ind w:right="751"/>
        <w:jc w:val="both"/>
        <w:rPr>
          <w:rFonts w:ascii="Tahoma" w:hAnsi="Tahoma" w:cs="Tahoma"/>
        </w:rPr>
      </w:pPr>
      <w:r w:rsidRPr="00B865F0">
        <w:rPr>
          <w:rFonts w:ascii="Tahoma" w:hAnsi="Tahoma" w:cs="Tahoma"/>
        </w:rPr>
        <w:t>Pour toute dénonciation pour des pratiques, faits ou actes de corruption ou faits de mauvaises pratiques,bienvouloir appeler la CONACau numéro1517, l’Autoritéchargée desMarchés Publics (MINMAP)(SMSouappel)auxnuméros:(+237)673205725et699370748,l’ARMPau</w:t>
      </w:r>
      <w:r w:rsidRPr="00B865F0">
        <w:rPr>
          <w:rFonts w:ascii="Tahoma" w:hAnsi="Tahoma" w:cs="Tahoma"/>
          <w:spacing w:val="-2"/>
        </w:rPr>
        <w:t>numéro</w:t>
      </w:r>
      <w:r w:rsidRPr="00B865F0">
        <w:rPr>
          <w:rFonts w:ascii="Tahoma" w:hAnsi="Tahoma" w:cs="Tahoma"/>
          <w:spacing w:val="-5"/>
        </w:rPr>
        <w:t>.</w:t>
      </w:r>
    </w:p>
    <w:p w:rsidR="003F4930" w:rsidRPr="00B865F0" w:rsidRDefault="003F4930" w:rsidP="003F4930">
      <w:pPr>
        <w:pStyle w:val="Corpsdetexte"/>
        <w:ind w:left="0"/>
        <w:rPr>
          <w:rFonts w:ascii="Tahoma" w:hAnsi="Tahoma" w:cs="Tahoma"/>
          <w:sz w:val="20"/>
        </w:rPr>
      </w:pPr>
    </w:p>
    <w:p w:rsidR="003F4930" w:rsidRPr="00B865F0" w:rsidRDefault="003F4930" w:rsidP="003F4930">
      <w:pPr>
        <w:pStyle w:val="Corpsdetexte"/>
        <w:spacing w:before="15"/>
        <w:ind w:left="0"/>
        <w:rPr>
          <w:rFonts w:ascii="Tahoma" w:hAnsi="Tahoma" w:cs="Tahoma"/>
          <w:sz w:val="20"/>
        </w:rPr>
      </w:pPr>
    </w:p>
    <w:p w:rsidR="003F4930" w:rsidRPr="00B865F0" w:rsidRDefault="003F4930" w:rsidP="003F4930">
      <w:pPr>
        <w:rPr>
          <w:rFonts w:ascii="Tahoma" w:hAnsi="Tahoma" w:cs="Tahoma"/>
          <w:sz w:val="20"/>
        </w:rPr>
        <w:sectPr w:rsidR="003F4930" w:rsidRPr="00B865F0">
          <w:pgSz w:w="11900" w:h="16820"/>
          <w:pgMar w:top="1080" w:right="380" w:bottom="1220" w:left="380" w:header="0" w:footer="995" w:gutter="0"/>
          <w:cols w:space="720"/>
        </w:sectPr>
      </w:pPr>
    </w:p>
    <w:p w:rsidR="003F4930" w:rsidRPr="00B865F0" w:rsidRDefault="003F4930" w:rsidP="003F4930">
      <w:pPr>
        <w:pStyle w:val="Corpsdetexte"/>
        <w:ind w:left="0"/>
        <w:rPr>
          <w:rFonts w:ascii="Tahoma" w:hAnsi="Tahoma" w:cs="Tahoma"/>
          <w:sz w:val="22"/>
        </w:rPr>
      </w:pPr>
    </w:p>
    <w:p w:rsidR="003F4930" w:rsidRPr="00B865F0" w:rsidRDefault="003F4930" w:rsidP="003F4930">
      <w:pPr>
        <w:pStyle w:val="Corpsdetexte"/>
        <w:ind w:left="0"/>
        <w:rPr>
          <w:rFonts w:ascii="Tahoma" w:hAnsi="Tahoma" w:cs="Tahoma"/>
          <w:sz w:val="22"/>
        </w:rPr>
      </w:pPr>
    </w:p>
    <w:p w:rsidR="003F4930" w:rsidRPr="00B865F0" w:rsidRDefault="003F4930" w:rsidP="003F4930">
      <w:pPr>
        <w:pStyle w:val="Corpsdetexte"/>
        <w:ind w:left="0"/>
        <w:rPr>
          <w:rFonts w:ascii="Tahoma" w:hAnsi="Tahoma" w:cs="Tahoma"/>
          <w:sz w:val="22"/>
        </w:rPr>
      </w:pPr>
    </w:p>
    <w:p w:rsidR="003F4930" w:rsidRPr="00B865F0" w:rsidRDefault="003F4930" w:rsidP="003F4930">
      <w:pPr>
        <w:pStyle w:val="Corpsdetexte"/>
        <w:ind w:left="0"/>
        <w:rPr>
          <w:rFonts w:ascii="Tahoma" w:hAnsi="Tahoma" w:cs="Tahoma"/>
          <w:sz w:val="22"/>
        </w:rPr>
      </w:pPr>
    </w:p>
    <w:p w:rsidR="003F4930" w:rsidRPr="00B865F0" w:rsidRDefault="003F4930" w:rsidP="003F4930">
      <w:pPr>
        <w:pStyle w:val="Corpsdetexte"/>
        <w:spacing w:before="141"/>
        <w:ind w:left="0"/>
        <w:rPr>
          <w:rFonts w:ascii="Tahoma" w:hAnsi="Tahoma" w:cs="Tahoma"/>
          <w:sz w:val="22"/>
        </w:rPr>
      </w:pPr>
    </w:p>
    <w:p w:rsidR="003F4930" w:rsidRPr="00B865F0" w:rsidRDefault="003F4930" w:rsidP="003F4930">
      <w:pPr>
        <w:spacing w:before="1"/>
        <w:ind w:left="752"/>
        <w:rPr>
          <w:rFonts w:ascii="Tahoma" w:hAnsi="Tahoma" w:cs="Tahoma"/>
          <w:b/>
          <w:i/>
        </w:rPr>
      </w:pPr>
      <w:r w:rsidRPr="00B865F0">
        <w:rPr>
          <w:rFonts w:ascii="Tahoma" w:hAnsi="Tahoma" w:cs="Tahoma"/>
          <w:b/>
          <w:i/>
          <w:u w:val="single"/>
        </w:rPr>
        <w:t>Copies</w:t>
      </w:r>
      <w:r w:rsidRPr="00B865F0">
        <w:rPr>
          <w:rFonts w:ascii="Tahoma" w:hAnsi="Tahoma" w:cs="Tahoma"/>
          <w:b/>
          <w:i/>
          <w:spacing w:val="-10"/>
        </w:rPr>
        <w:t>:</w:t>
      </w:r>
    </w:p>
    <w:p w:rsidR="003F4930" w:rsidRPr="00B865F0" w:rsidRDefault="003F4930" w:rsidP="003F4930">
      <w:pPr>
        <w:pStyle w:val="Paragraphedeliste"/>
        <w:numPr>
          <w:ilvl w:val="0"/>
          <w:numId w:val="145"/>
        </w:numPr>
        <w:tabs>
          <w:tab w:val="left" w:pos="1110"/>
        </w:tabs>
        <w:spacing w:before="127"/>
        <w:ind w:hanging="358"/>
        <w:jc w:val="left"/>
        <w:rPr>
          <w:rFonts w:ascii="Tahoma" w:hAnsi="Tahoma" w:cs="Tahoma"/>
          <w:b/>
        </w:rPr>
      </w:pPr>
      <w:r w:rsidRPr="00B865F0">
        <w:rPr>
          <w:rFonts w:ascii="Tahoma" w:hAnsi="Tahoma" w:cs="Tahoma"/>
          <w:b/>
          <w:spacing w:val="-2"/>
        </w:rPr>
        <w:t>MINMAP</w:t>
      </w:r>
    </w:p>
    <w:p w:rsidR="003F4930" w:rsidRPr="00B865F0" w:rsidRDefault="003F4930" w:rsidP="003F4930">
      <w:pPr>
        <w:pStyle w:val="Paragraphedeliste"/>
        <w:numPr>
          <w:ilvl w:val="0"/>
          <w:numId w:val="145"/>
        </w:numPr>
        <w:tabs>
          <w:tab w:val="left" w:pos="1110"/>
        </w:tabs>
        <w:spacing w:before="126"/>
        <w:ind w:hanging="358"/>
        <w:jc w:val="left"/>
        <w:rPr>
          <w:rFonts w:ascii="Tahoma" w:hAnsi="Tahoma" w:cs="Tahoma"/>
          <w:b/>
        </w:rPr>
      </w:pPr>
      <w:r w:rsidRPr="00B865F0">
        <w:rPr>
          <w:rFonts w:ascii="Tahoma" w:hAnsi="Tahoma" w:cs="Tahoma"/>
          <w:b/>
          <w:spacing w:val="-4"/>
        </w:rPr>
        <w:t>ARMP</w:t>
      </w:r>
    </w:p>
    <w:p w:rsidR="003F4930" w:rsidRPr="00C73A62" w:rsidRDefault="003F4930" w:rsidP="003F4930">
      <w:pPr>
        <w:pStyle w:val="Paragraphedeliste"/>
        <w:numPr>
          <w:ilvl w:val="0"/>
          <w:numId w:val="145"/>
        </w:numPr>
        <w:tabs>
          <w:tab w:val="left" w:pos="1110"/>
        </w:tabs>
        <w:spacing w:before="125"/>
        <w:rPr>
          <w:rFonts w:ascii="Tahoma" w:hAnsi="Tahoma" w:cs="Tahoma"/>
          <w:b/>
        </w:rPr>
      </w:pPr>
      <w:r w:rsidRPr="00C73A62">
        <w:rPr>
          <w:rFonts w:ascii="Tahoma" w:hAnsi="Tahoma" w:cs="Tahoma"/>
          <w:b/>
        </w:rPr>
        <w:t xml:space="preserve">Président </w:t>
      </w:r>
      <w:r w:rsidRPr="00C73A62">
        <w:rPr>
          <w:rFonts w:ascii="Tahoma" w:hAnsi="Tahoma" w:cs="Tahoma"/>
          <w:b/>
          <w:spacing w:val="-2"/>
        </w:rPr>
        <w:t>CIPM/NYETE</w:t>
      </w:r>
    </w:p>
    <w:p w:rsidR="003F4930" w:rsidRPr="00B865F0" w:rsidRDefault="003F4930" w:rsidP="003F4930">
      <w:pPr>
        <w:pStyle w:val="Paragraphedeliste"/>
        <w:numPr>
          <w:ilvl w:val="0"/>
          <w:numId w:val="145"/>
        </w:numPr>
        <w:tabs>
          <w:tab w:val="left" w:pos="1110"/>
        </w:tabs>
        <w:spacing w:before="128"/>
        <w:ind w:hanging="358"/>
        <w:jc w:val="left"/>
        <w:rPr>
          <w:rFonts w:ascii="Tahoma" w:hAnsi="Tahoma" w:cs="Tahoma"/>
          <w:b/>
        </w:rPr>
      </w:pPr>
      <w:r w:rsidRPr="00B865F0">
        <w:rPr>
          <w:rFonts w:ascii="Tahoma" w:hAnsi="Tahoma" w:cs="Tahoma"/>
          <w:b/>
        </w:rPr>
        <w:t>Affichage/</w:t>
      </w:r>
      <w:r w:rsidRPr="00B865F0">
        <w:rPr>
          <w:rFonts w:ascii="Tahoma" w:hAnsi="Tahoma" w:cs="Tahoma"/>
          <w:b/>
          <w:spacing w:val="-2"/>
        </w:rPr>
        <w:t>chrono</w:t>
      </w:r>
    </w:p>
    <w:p w:rsidR="003F4930" w:rsidRPr="001E29B8" w:rsidRDefault="003F4930" w:rsidP="003F4930">
      <w:pPr>
        <w:pStyle w:val="Corpsdetexte"/>
        <w:tabs>
          <w:tab w:val="left" w:pos="4517"/>
        </w:tabs>
        <w:spacing w:before="90"/>
        <w:ind w:right="1395" w:firstLine="477"/>
        <w:rPr>
          <w:rFonts w:ascii="Tahoma" w:hAnsi="Tahoma" w:cs="Tahoma"/>
          <w:b/>
          <w:bCs/>
          <w:u w:val="single"/>
        </w:rPr>
      </w:pPr>
      <w:r w:rsidRPr="00B865F0">
        <w:rPr>
          <w:rFonts w:ascii="Tahoma" w:hAnsi="Tahoma" w:cs="Tahoma"/>
        </w:rPr>
        <w:br w:type="column"/>
      </w:r>
      <w:r w:rsidRPr="001E29B8">
        <w:rPr>
          <w:rFonts w:ascii="Tahoma" w:hAnsi="Tahoma" w:cs="Tahoma"/>
          <w:b/>
          <w:bCs/>
        </w:rPr>
        <w:lastRenderedPageBreak/>
        <w:t>NYETE , le</w:t>
      </w:r>
      <w:r w:rsidR="001E29B8" w:rsidRPr="001E29B8">
        <w:rPr>
          <w:rFonts w:ascii="Tahoma" w:hAnsi="Tahoma" w:cs="Tahoma"/>
          <w:b/>
          <w:bCs/>
        </w:rPr>
        <w:t xml:space="preserve"> 28/03/2025</w:t>
      </w:r>
    </w:p>
    <w:p w:rsidR="003F4930" w:rsidRPr="00245F88" w:rsidRDefault="00C73C70" w:rsidP="003F4930">
      <w:pPr>
        <w:pStyle w:val="Corpsdetexte"/>
        <w:tabs>
          <w:tab w:val="left" w:pos="4517"/>
        </w:tabs>
        <w:spacing w:before="90"/>
        <w:ind w:right="1395" w:hanging="185"/>
        <w:rPr>
          <w:rFonts w:ascii="Tahoma" w:hAnsi="Tahoma" w:cs="Tahoma"/>
        </w:rPr>
      </w:pPr>
      <w:r w:rsidRPr="00C73C70">
        <w:rPr>
          <w:rFonts w:ascii="Tahoma" w:hAnsi="Tahoma" w:cs="Tahoma"/>
          <w:noProof/>
          <w:lang w:val="fr-CA"/>
        </w:rPr>
        <w:pict>
          <v:shape id="_x0000_s2078" type="#_x0000_t202" style="position:absolute;left:0;text-align:left;margin-left:-18pt;margin-top:9.1pt;width:295.2pt;height:208.8pt;z-index:251667968" filled="f" stroked="f">
            <v:textbox>
              <w:txbxContent>
                <w:p w:rsidR="005649A2" w:rsidRDefault="005649A2" w:rsidP="001E29B8">
                  <w:pPr>
                    <w:jc w:val="center"/>
                  </w:pPr>
                  <w:r>
                    <w:rPr>
                      <w:noProof/>
                      <w:lang w:eastAsia="fr-FR"/>
                    </w:rPr>
                    <w:drawing>
                      <wp:inline distT="0" distB="0" distL="0" distR="0">
                        <wp:extent cx="3025140" cy="2202180"/>
                        <wp:effectExtent l="57150" t="95250" r="41910" b="64770"/>
                        <wp:docPr id="1151966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370" t="16246" r="22496" b="27430"/>
                                <a:stretch/>
                              </pic:blipFill>
                              <pic:spPr bwMode="auto">
                                <a:xfrm rot="10616256">
                                  <a:off x="0" y="0"/>
                                  <a:ext cx="3025140" cy="22021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w:pict>
      </w:r>
    </w:p>
    <w:p w:rsidR="003F4930" w:rsidRPr="00AE76A1" w:rsidRDefault="003F4930" w:rsidP="003F4930">
      <w:pPr>
        <w:pStyle w:val="Corpsdetexte"/>
        <w:ind w:left="1590"/>
        <w:rPr>
          <w:rFonts w:ascii="Tahoma" w:hAnsi="Tahoma" w:cs="Tahoma"/>
          <w:lang w:val="fr-CA"/>
        </w:rPr>
      </w:pPr>
    </w:p>
    <w:p w:rsidR="003F4930" w:rsidRPr="00AE76A1" w:rsidRDefault="003F4930" w:rsidP="003F4930">
      <w:pPr>
        <w:pStyle w:val="Corpsdetexte"/>
        <w:ind w:left="1590"/>
        <w:rPr>
          <w:rFonts w:ascii="Tahoma" w:hAnsi="Tahoma" w:cs="Tahoma"/>
          <w:lang w:val="fr-CA"/>
        </w:rPr>
      </w:pPr>
    </w:p>
    <w:p w:rsidR="003F4930" w:rsidRPr="00AE76A1" w:rsidRDefault="003F4930" w:rsidP="003F4930">
      <w:pPr>
        <w:pStyle w:val="Corpsdetexte"/>
        <w:ind w:left="1590"/>
        <w:rPr>
          <w:rFonts w:ascii="Tahoma" w:hAnsi="Tahoma" w:cs="Tahoma"/>
          <w:lang w:val="fr-CA"/>
        </w:rPr>
      </w:pPr>
    </w:p>
    <w:p w:rsidR="003F4930" w:rsidRPr="00AE76A1" w:rsidRDefault="003F4930" w:rsidP="003F4930">
      <w:pPr>
        <w:pStyle w:val="Corpsdetexte"/>
        <w:ind w:left="1590"/>
        <w:rPr>
          <w:rFonts w:ascii="Tahoma" w:hAnsi="Tahoma" w:cs="Tahoma"/>
          <w:lang w:val="fr-CA"/>
        </w:rPr>
      </w:pPr>
    </w:p>
    <w:p w:rsidR="003F4930" w:rsidRPr="00B416C9" w:rsidRDefault="003F4930" w:rsidP="003F4930">
      <w:pPr>
        <w:pStyle w:val="Corpsdetexte"/>
        <w:ind w:left="1590"/>
        <w:rPr>
          <w:rFonts w:ascii="Tahoma" w:hAnsi="Tahoma" w:cs="Tahoma"/>
          <w:lang w:val="en-CA"/>
        </w:rPr>
      </w:pPr>
      <w:r w:rsidRPr="00B416C9">
        <w:rPr>
          <w:rFonts w:ascii="Tahoma" w:hAnsi="Tahoma" w:cs="Tahoma"/>
          <w:lang w:val="en-CA"/>
        </w:rPr>
        <w:t>(Maître</w:t>
      </w:r>
      <w:r w:rsidRPr="00B416C9">
        <w:rPr>
          <w:rFonts w:ascii="Tahoma" w:hAnsi="Tahoma" w:cs="Tahoma"/>
          <w:spacing w:val="-2"/>
          <w:lang w:val="en-CA"/>
        </w:rPr>
        <w:t>d’Ouvrage)</w:t>
      </w:r>
    </w:p>
    <w:p w:rsidR="003F4930" w:rsidRPr="00B416C9" w:rsidRDefault="003F4930" w:rsidP="003F4930">
      <w:pPr>
        <w:rPr>
          <w:rFonts w:ascii="Tahoma" w:hAnsi="Tahoma" w:cs="Tahoma"/>
          <w:lang w:val="en-CA"/>
        </w:rPr>
        <w:sectPr w:rsidR="003F4930" w:rsidRPr="00B416C9">
          <w:type w:val="continuous"/>
          <w:pgSz w:w="11900" w:h="16820"/>
          <w:pgMar w:top="900" w:right="380" w:bottom="1180" w:left="380" w:header="0" w:footer="995" w:gutter="0"/>
          <w:cols w:num="2" w:space="720" w:equalWidth="0">
            <w:col w:w="3445" w:space="1779"/>
            <w:col w:w="5916"/>
          </w:cols>
        </w:sectPr>
      </w:pPr>
    </w:p>
    <w:p w:rsidR="003F4930" w:rsidRDefault="003F4930" w:rsidP="003F4930">
      <w:pPr>
        <w:spacing w:before="3"/>
        <w:ind w:left="1134" w:right="1138"/>
        <w:jc w:val="center"/>
        <w:rPr>
          <w:rFonts w:ascii="Tahoma" w:hAnsi="Tahoma" w:cs="Tahoma"/>
          <w:b/>
          <w:spacing w:val="-2"/>
          <w:sz w:val="24"/>
          <w:lang w:val="en-CA"/>
        </w:rPr>
      </w:pPr>
      <w:r w:rsidRPr="00B416C9">
        <w:rPr>
          <w:rFonts w:ascii="Tahoma" w:hAnsi="Tahoma" w:cs="Tahoma"/>
          <w:b/>
          <w:sz w:val="24"/>
          <w:lang w:val="en-CA"/>
        </w:rPr>
        <w:lastRenderedPageBreak/>
        <w:t>NOTICEOFCALLFORJOBOFFER</w:t>
      </w:r>
      <w:r>
        <w:rPr>
          <w:rFonts w:ascii="Tahoma" w:hAnsi="Tahoma" w:cs="Tahoma"/>
          <w:b/>
          <w:spacing w:val="-2"/>
          <w:sz w:val="24"/>
          <w:lang w:val="en-CA"/>
        </w:rPr>
        <w:t>N° 00</w:t>
      </w:r>
      <w:r w:rsidR="009B580F">
        <w:rPr>
          <w:rFonts w:ascii="Tahoma" w:hAnsi="Tahoma" w:cs="Tahoma"/>
          <w:b/>
          <w:spacing w:val="-2"/>
          <w:sz w:val="24"/>
          <w:lang w:val="en-CA"/>
        </w:rPr>
        <w:t>3</w:t>
      </w:r>
      <w:r w:rsidRPr="00B416C9">
        <w:rPr>
          <w:rFonts w:ascii="Tahoma" w:hAnsi="Tahoma" w:cs="Tahoma"/>
          <w:b/>
          <w:spacing w:val="-2"/>
          <w:sz w:val="24"/>
          <w:lang w:val="en-CA"/>
        </w:rPr>
        <w:t>/AONO/COM.</w:t>
      </w:r>
      <w:r>
        <w:rPr>
          <w:rFonts w:ascii="Tahoma" w:hAnsi="Tahoma" w:cs="Tahoma"/>
          <w:b/>
          <w:spacing w:val="-2"/>
          <w:sz w:val="24"/>
          <w:lang w:val="en-CA"/>
        </w:rPr>
        <w:t>NYTE</w:t>
      </w:r>
      <w:r w:rsidRPr="00B416C9">
        <w:rPr>
          <w:rFonts w:ascii="Tahoma" w:hAnsi="Tahoma" w:cs="Tahoma"/>
          <w:b/>
          <w:spacing w:val="-2"/>
          <w:sz w:val="24"/>
          <w:lang w:val="en-CA"/>
        </w:rPr>
        <w:t>/</w:t>
      </w:r>
      <w:r>
        <w:rPr>
          <w:rFonts w:ascii="Tahoma" w:hAnsi="Tahoma" w:cs="Tahoma"/>
          <w:b/>
          <w:spacing w:val="-2"/>
          <w:sz w:val="24"/>
          <w:lang w:val="en-CA"/>
        </w:rPr>
        <w:t>SG/SIGAMP</w:t>
      </w:r>
      <w:r w:rsidRPr="00B416C9">
        <w:rPr>
          <w:rFonts w:ascii="Tahoma" w:hAnsi="Tahoma" w:cs="Tahoma"/>
          <w:b/>
          <w:spacing w:val="-2"/>
          <w:sz w:val="24"/>
          <w:lang w:val="en-CA"/>
        </w:rPr>
        <w:t>/2025</w:t>
      </w:r>
    </w:p>
    <w:p w:rsidR="003F4930" w:rsidRPr="00B416C9" w:rsidRDefault="003F4930" w:rsidP="003F4930">
      <w:pPr>
        <w:spacing w:before="3"/>
        <w:ind w:left="1134" w:right="1138"/>
        <w:jc w:val="center"/>
        <w:rPr>
          <w:rFonts w:ascii="Tahoma" w:hAnsi="Tahoma" w:cs="Tahoma"/>
          <w:b/>
          <w:sz w:val="24"/>
          <w:lang w:val="en-CA"/>
        </w:rPr>
      </w:pPr>
    </w:p>
    <w:p w:rsidR="003F4930" w:rsidRDefault="003F4930" w:rsidP="003F4930">
      <w:pPr>
        <w:pStyle w:val="Corpsdetexte"/>
        <w:spacing w:before="134"/>
        <w:jc w:val="both"/>
        <w:rPr>
          <w:rFonts w:ascii="Tahoma" w:hAnsi="Tahoma" w:cs="Tahoma"/>
          <w:spacing w:val="-2"/>
          <w:lang w:val="en-US"/>
        </w:rPr>
      </w:pPr>
      <w:r w:rsidRPr="00B416C9">
        <w:rPr>
          <w:rFonts w:ascii="Tahoma" w:hAnsi="Tahoma" w:cs="Tahoma"/>
          <w:lang w:val="en-CA"/>
        </w:rPr>
        <w:t>OfFor the worksof Completion oftheBuildings oftheTown Hallof</w:t>
      </w:r>
      <w:r>
        <w:rPr>
          <w:rFonts w:ascii="Tahoma" w:hAnsi="Tahoma" w:cs="Tahoma"/>
          <w:lang w:val="en-CA"/>
        </w:rPr>
        <w:t xml:space="preserve"> NYETE </w:t>
      </w:r>
      <w:r w:rsidR="00685CC0">
        <w:rPr>
          <w:rFonts w:ascii="Tahoma" w:hAnsi="Tahoma" w:cs="Tahoma"/>
          <w:lang w:val="en-CA"/>
        </w:rPr>
        <w:t>28</w:t>
      </w:r>
      <w:r w:rsidR="00685CC0" w:rsidRPr="00685CC0">
        <w:rPr>
          <w:rFonts w:ascii="Tahoma" w:hAnsi="Tahoma" w:cs="Tahoma"/>
          <w:vertAlign w:val="superscript"/>
          <w:lang w:val="en-CA"/>
        </w:rPr>
        <w:t>th</w:t>
      </w:r>
      <w:r w:rsidRPr="000E3509">
        <w:rPr>
          <w:rFonts w:ascii="Tahoma" w:hAnsi="Tahoma" w:cs="Tahoma"/>
          <w:spacing w:val="-2"/>
          <w:lang w:val="en-US"/>
        </w:rPr>
        <w:t>/</w:t>
      </w:r>
      <w:r w:rsidR="00685CC0">
        <w:rPr>
          <w:rFonts w:ascii="Tahoma" w:hAnsi="Tahoma" w:cs="Tahoma"/>
          <w:spacing w:val="-2"/>
          <w:lang w:val="en-US"/>
        </w:rPr>
        <w:t>03</w:t>
      </w:r>
      <w:r>
        <w:rPr>
          <w:rFonts w:ascii="Tahoma" w:hAnsi="Tahoma" w:cs="Tahoma"/>
          <w:spacing w:val="-2"/>
          <w:lang w:val="en-US"/>
        </w:rPr>
        <w:t>/</w:t>
      </w:r>
      <w:r w:rsidRPr="000E3509">
        <w:rPr>
          <w:rFonts w:ascii="Tahoma" w:hAnsi="Tahoma" w:cs="Tahoma"/>
          <w:spacing w:val="-2"/>
          <w:lang w:val="en-US"/>
        </w:rPr>
        <w:t>2025</w:t>
      </w:r>
    </w:p>
    <w:p w:rsidR="003F4930" w:rsidRPr="000E3509" w:rsidRDefault="003F4930" w:rsidP="003F4930">
      <w:pPr>
        <w:pStyle w:val="Corpsdetexte"/>
        <w:spacing w:before="134"/>
        <w:jc w:val="both"/>
        <w:rPr>
          <w:rFonts w:ascii="Tahoma" w:hAnsi="Tahoma" w:cs="Tahoma"/>
          <w:lang w:val="en-US"/>
        </w:rPr>
      </w:pPr>
    </w:p>
    <w:p w:rsidR="003F4930" w:rsidRPr="00B416C9" w:rsidRDefault="003F4930" w:rsidP="003F4930">
      <w:pPr>
        <w:pStyle w:val="Titre4"/>
        <w:numPr>
          <w:ilvl w:val="0"/>
          <w:numId w:val="144"/>
        </w:numPr>
        <w:tabs>
          <w:tab w:val="left" w:pos="1712"/>
        </w:tabs>
        <w:spacing w:before="142"/>
        <w:ind w:left="1712" w:hanging="239"/>
        <w:jc w:val="both"/>
        <w:rPr>
          <w:rFonts w:ascii="Tahoma" w:hAnsi="Tahoma" w:cs="Tahoma"/>
          <w:lang w:val="en-CA"/>
        </w:rPr>
      </w:pPr>
      <w:r w:rsidRPr="00B416C9">
        <w:rPr>
          <w:rFonts w:ascii="Tahoma" w:hAnsi="Tahoma" w:cs="Tahoma"/>
          <w:lang w:val="en-CA"/>
        </w:rPr>
        <w:t xml:space="preserve">Purposeof theCallforjob </w:t>
      </w:r>
      <w:r w:rsidRPr="00B416C9">
        <w:rPr>
          <w:rFonts w:ascii="Tahoma" w:hAnsi="Tahoma" w:cs="Tahoma"/>
          <w:spacing w:val="-4"/>
          <w:lang w:val="en-CA"/>
        </w:rPr>
        <w:t>offer</w:t>
      </w:r>
    </w:p>
    <w:p w:rsidR="003F4930" w:rsidRDefault="003F4930" w:rsidP="003F4930">
      <w:pPr>
        <w:pStyle w:val="Corpsdetexte"/>
        <w:spacing w:before="134"/>
        <w:ind w:right="752"/>
        <w:jc w:val="center"/>
        <w:rPr>
          <w:rFonts w:ascii="Tahoma" w:hAnsi="Tahoma" w:cs="Tahoma"/>
          <w:b/>
          <w:lang w:val="en-CA"/>
        </w:rPr>
      </w:pPr>
      <w:r w:rsidRPr="00B416C9">
        <w:rPr>
          <w:rFonts w:ascii="Tahoma" w:hAnsi="Tahoma" w:cs="Tahoma"/>
          <w:lang w:val="en-CA"/>
        </w:rPr>
        <w:t xml:space="preserve">AspartofthecompletionoftheconstructionworksoftheTownHall,theMayoroftheMunicipality of </w:t>
      </w:r>
      <w:r>
        <w:rPr>
          <w:rFonts w:ascii="Tahoma" w:hAnsi="Tahoma" w:cs="Tahoma"/>
          <w:lang w:val="en-CA"/>
        </w:rPr>
        <w:t>NYETE</w:t>
      </w:r>
      <w:r w:rsidRPr="00B416C9">
        <w:rPr>
          <w:rFonts w:ascii="Tahoma" w:hAnsi="Tahoma" w:cs="Tahoma"/>
          <w:lang w:val="en-CA"/>
        </w:rPr>
        <w:t xml:space="preserve"> launches a National Open Call for Tenders for the works of Completion of the </w:t>
      </w:r>
      <w:r w:rsidRPr="00B416C9">
        <w:rPr>
          <w:rFonts w:ascii="Tahoma" w:hAnsi="Tahoma" w:cs="Tahoma"/>
          <w:b/>
          <w:lang w:val="en-CA"/>
        </w:rPr>
        <w:t xml:space="preserve">Pour les </w:t>
      </w:r>
      <w:bookmarkStart w:id="3" w:name="_Hlk188529738"/>
      <w:r w:rsidRPr="00B416C9">
        <w:rPr>
          <w:rFonts w:ascii="Tahoma" w:hAnsi="Tahoma" w:cs="Tahoma"/>
          <w:b/>
          <w:lang w:val="en-CA"/>
        </w:rPr>
        <w:t>travaux de construction d’un bloc deux (02) salles de classes à l’EcolePublique</w:t>
      </w:r>
      <w:r>
        <w:rPr>
          <w:rFonts w:ascii="Tahoma" w:hAnsi="Tahoma" w:cs="Tahoma"/>
          <w:b/>
          <w:lang w:val="en-CA"/>
        </w:rPr>
        <w:t>v</w:t>
      </w:r>
      <w:r w:rsidR="009B580F">
        <w:rPr>
          <w:rFonts w:ascii="Tahoma" w:hAnsi="Tahoma" w:cs="Tahoma"/>
          <w:b/>
          <w:lang w:val="en-CA"/>
        </w:rPr>
        <w:t>11</w:t>
      </w:r>
      <w:r>
        <w:rPr>
          <w:rFonts w:ascii="Tahoma" w:hAnsi="Tahoma" w:cs="Tahoma"/>
          <w:b/>
          <w:lang w:val="en-CA"/>
        </w:rPr>
        <w:t xml:space="preserve"> HEVECAM, lot</w:t>
      </w:r>
      <w:r w:rsidR="009B580F">
        <w:rPr>
          <w:rFonts w:ascii="Tahoma" w:hAnsi="Tahoma" w:cs="Tahoma"/>
          <w:b/>
          <w:lang w:val="en-CA"/>
        </w:rPr>
        <w:t>2</w:t>
      </w:r>
      <w:r w:rsidRPr="00B416C9">
        <w:rPr>
          <w:rFonts w:ascii="Tahoma" w:hAnsi="Tahoma" w:cs="Tahoma"/>
          <w:b/>
          <w:lang w:val="en-CA"/>
        </w:rPr>
        <w:t xml:space="preserve">, dans la Commune de </w:t>
      </w:r>
      <w:r>
        <w:rPr>
          <w:rFonts w:ascii="Tahoma" w:hAnsi="Tahoma" w:cs="Tahoma"/>
          <w:b/>
          <w:lang w:val="en-CA"/>
        </w:rPr>
        <w:t>Nyete</w:t>
      </w:r>
      <w:r w:rsidRPr="00B416C9">
        <w:rPr>
          <w:rFonts w:ascii="Tahoma" w:hAnsi="Tahoma" w:cs="Tahoma"/>
          <w:b/>
          <w:lang w:val="en-CA"/>
        </w:rPr>
        <w:t>, Département de l’Océan ,Région du Sud</w:t>
      </w:r>
      <w:r>
        <w:rPr>
          <w:rFonts w:ascii="Tahoma" w:hAnsi="Tahoma" w:cs="Tahoma"/>
          <w:b/>
          <w:lang w:val="en-CA"/>
        </w:rPr>
        <w:t>.</w:t>
      </w:r>
      <w:bookmarkEnd w:id="3"/>
    </w:p>
    <w:p w:rsidR="003F4930" w:rsidRPr="00B416C9" w:rsidRDefault="003F4930" w:rsidP="003F4930">
      <w:pPr>
        <w:pStyle w:val="Corpsdetexte"/>
        <w:spacing w:before="134"/>
        <w:ind w:right="752"/>
        <w:jc w:val="center"/>
        <w:rPr>
          <w:rFonts w:ascii="Tahoma" w:hAnsi="Tahoma" w:cs="Tahoma"/>
          <w:lang w:val="en-CA"/>
        </w:rPr>
      </w:pPr>
      <w:r>
        <w:rPr>
          <w:rFonts w:ascii="Tahoma" w:hAnsi="Tahoma" w:cs="Tahoma"/>
          <w:lang w:val="en-CA"/>
        </w:rPr>
        <w:t>“In emergency procedure”</w:t>
      </w:r>
    </w:p>
    <w:p w:rsidR="003F4930" w:rsidRPr="00B416C9" w:rsidRDefault="003F4930" w:rsidP="003F4930">
      <w:pPr>
        <w:spacing w:before="137"/>
        <w:ind w:left="1412" w:right="1138"/>
        <w:jc w:val="both"/>
        <w:rPr>
          <w:rFonts w:ascii="Tahoma" w:hAnsi="Tahoma" w:cs="Tahoma"/>
          <w:b/>
          <w:sz w:val="24"/>
          <w:lang w:val="en-CA"/>
        </w:rPr>
      </w:pPr>
    </w:p>
    <w:p w:rsidR="003F4930" w:rsidRPr="00B865F0" w:rsidRDefault="003F4930" w:rsidP="003F4930">
      <w:pPr>
        <w:pStyle w:val="Titre4"/>
        <w:numPr>
          <w:ilvl w:val="0"/>
          <w:numId w:val="144"/>
        </w:numPr>
        <w:tabs>
          <w:tab w:val="left" w:pos="1713"/>
        </w:tabs>
        <w:spacing w:before="4"/>
        <w:jc w:val="both"/>
        <w:rPr>
          <w:rFonts w:ascii="Tahoma" w:hAnsi="Tahoma" w:cs="Tahoma"/>
        </w:rPr>
      </w:pPr>
      <w:r w:rsidRPr="00B865F0">
        <w:rPr>
          <w:rFonts w:ascii="Tahoma" w:hAnsi="Tahoma" w:cs="Tahoma"/>
        </w:rPr>
        <w:t xml:space="preserve">Consistencyof the </w:t>
      </w:r>
      <w:r w:rsidRPr="00B865F0">
        <w:rPr>
          <w:rFonts w:ascii="Tahoma" w:hAnsi="Tahoma" w:cs="Tahoma"/>
          <w:spacing w:val="-4"/>
        </w:rPr>
        <w:t>works</w:t>
      </w:r>
    </w:p>
    <w:p w:rsidR="003F4930" w:rsidRPr="00B416C9" w:rsidRDefault="003F4930" w:rsidP="003F4930">
      <w:pPr>
        <w:pStyle w:val="Corpsdetexte"/>
        <w:spacing w:before="134"/>
        <w:jc w:val="both"/>
        <w:rPr>
          <w:rFonts w:ascii="Tahoma" w:hAnsi="Tahoma" w:cs="Tahoma"/>
          <w:lang w:val="en-CA"/>
        </w:rPr>
      </w:pPr>
      <w:r w:rsidRPr="00B416C9">
        <w:rPr>
          <w:rFonts w:ascii="Tahoma" w:hAnsi="Tahoma" w:cs="Tahoma"/>
          <w:lang w:val="en-CA"/>
        </w:rPr>
        <w:t xml:space="preserve">Theworksincludein </w:t>
      </w:r>
      <w:r w:rsidRPr="00B416C9">
        <w:rPr>
          <w:rFonts w:ascii="Tahoma" w:hAnsi="Tahoma" w:cs="Tahoma"/>
          <w:spacing w:val="-2"/>
          <w:lang w:val="en-CA"/>
        </w:rPr>
        <w:t>particular:</w:t>
      </w:r>
    </w:p>
    <w:p w:rsidR="003F4930" w:rsidRPr="00B416C9" w:rsidRDefault="003F4930" w:rsidP="003F4930">
      <w:pPr>
        <w:pStyle w:val="Paragraphedeliste"/>
        <w:numPr>
          <w:ilvl w:val="0"/>
          <w:numId w:val="142"/>
        </w:numPr>
        <w:tabs>
          <w:tab w:val="left" w:pos="2192"/>
        </w:tabs>
        <w:spacing w:before="138"/>
        <w:ind w:left="2192" w:hanging="359"/>
        <w:rPr>
          <w:rFonts w:ascii="Tahoma" w:hAnsi="Tahoma" w:cs="Tahoma"/>
          <w:sz w:val="24"/>
          <w:lang w:val="en-CA"/>
        </w:rPr>
      </w:pPr>
      <w:r w:rsidRPr="00B416C9">
        <w:rPr>
          <w:rFonts w:ascii="Tahoma" w:hAnsi="Tahoma" w:cs="Tahoma"/>
          <w:sz w:val="24"/>
          <w:lang w:val="en-CA"/>
        </w:rPr>
        <w:t>Installationofsite andpreliminary</w:t>
      </w:r>
      <w:r w:rsidRPr="00B416C9">
        <w:rPr>
          <w:rFonts w:ascii="Tahoma" w:hAnsi="Tahoma" w:cs="Tahoma"/>
          <w:spacing w:val="-2"/>
          <w:sz w:val="24"/>
          <w:lang w:val="en-CA"/>
        </w:rPr>
        <w:t>works;</w:t>
      </w:r>
    </w:p>
    <w:p w:rsidR="003F4930" w:rsidRPr="00B865F0" w:rsidRDefault="003F4930" w:rsidP="003F4930">
      <w:pPr>
        <w:pStyle w:val="Paragraphedeliste"/>
        <w:numPr>
          <w:ilvl w:val="0"/>
          <w:numId w:val="142"/>
        </w:numPr>
        <w:tabs>
          <w:tab w:val="left" w:pos="2192"/>
        </w:tabs>
        <w:spacing w:before="139"/>
        <w:ind w:left="2192" w:hanging="359"/>
        <w:rPr>
          <w:rFonts w:ascii="Tahoma" w:hAnsi="Tahoma" w:cs="Tahoma"/>
          <w:sz w:val="24"/>
        </w:rPr>
      </w:pPr>
      <w:r w:rsidRPr="00B865F0">
        <w:rPr>
          <w:rFonts w:ascii="Tahoma" w:hAnsi="Tahoma" w:cs="Tahoma"/>
          <w:spacing w:val="-2"/>
          <w:sz w:val="24"/>
        </w:rPr>
        <w:t>Earthworks:</w:t>
      </w:r>
    </w:p>
    <w:p w:rsidR="003F4930" w:rsidRPr="00B416C9" w:rsidRDefault="003F4930" w:rsidP="003F4930">
      <w:pPr>
        <w:pStyle w:val="Paragraphedeliste"/>
        <w:numPr>
          <w:ilvl w:val="0"/>
          <w:numId w:val="142"/>
        </w:numPr>
        <w:tabs>
          <w:tab w:val="left" w:pos="2192"/>
        </w:tabs>
        <w:spacing w:before="137"/>
        <w:ind w:left="2192" w:hanging="359"/>
        <w:rPr>
          <w:rFonts w:ascii="Tahoma" w:hAnsi="Tahoma" w:cs="Tahoma"/>
          <w:sz w:val="24"/>
          <w:lang w:val="en-CA"/>
        </w:rPr>
      </w:pPr>
      <w:r w:rsidRPr="00B416C9">
        <w:rPr>
          <w:rFonts w:ascii="Tahoma" w:hAnsi="Tahoma" w:cs="Tahoma"/>
          <w:sz w:val="24"/>
          <w:lang w:val="en-CA"/>
        </w:rPr>
        <w:t>Concreteandreinforced concrete</w:t>
      </w:r>
      <w:r w:rsidRPr="00B416C9">
        <w:rPr>
          <w:rFonts w:ascii="Tahoma" w:hAnsi="Tahoma" w:cs="Tahoma"/>
          <w:spacing w:val="-2"/>
          <w:sz w:val="24"/>
          <w:lang w:val="en-CA"/>
        </w:rPr>
        <w:t>works:</w:t>
      </w:r>
    </w:p>
    <w:p w:rsidR="003F4930" w:rsidRPr="00B865F0" w:rsidRDefault="003F4930" w:rsidP="003F4930">
      <w:pPr>
        <w:pStyle w:val="Paragraphedeliste"/>
        <w:numPr>
          <w:ilvl w:val="0"/>
          <w:numId w:val="142"/>
        </w:numPr>
        <w:tabs>
          <w:tab w:val="left" w:pos="2192"/>
        </w:tabs>
        <w:spacing w:before="139"/>
        <w:ind w:left="2192" w:hanging="359"/>
        <w:rPr>
          <w:rFonts w:ascii="Tahoma" w:hAnsi="Tahoma" w:cs="Tahoma"/>
          <w:sz w:val="24"/>
        </w:rPr>
      </w:pPr>
      <w:r w:rsidRPr="00B865F0">
        <w:rPr>
          <w:rFonts w:ascii="Tahoma" w:hAnsi="Tahoma" w:cs="Tahoma"/>
          <w:spacing w:val="-2"/>
          <w:sz w:val="24"/>
        </w:rPr>
        <w:t>Masonry:</w:t>
      </w:r>
    </w:p>
    <w:p w:rsidR="003F4930" w:rsidRPr="00B865F0" w:rsidRDefault="003F4930" w:rsidP="003F4930">
      <w:pPr>
        <w:pStyle w:val="Paragraphedeliste"/>
        <w:numPr>
          <w:ilvl w:val="0"/>
          <w:numId w:val="142"/>
        </w:numPr>
        <w:tabs>
          <w:tab w:val="left" w:pos="2192"/>
        </w:tabs>
        <w:spacing w:before="137"/>
        <w:ind w:left="2192" w:hanging="359"/>
        <w:rPr>
          <w:rFonts w:ascii="Tahoma" w:hAnsi="Tahoma" w:cs="Tahoma"/>
          <w:sz w:val="24"/>
        </w:rPr>
      </w:pPr>
      <w:r w:rsidRPr="00B865F0">
        <w:rPr>
          <w:rFonts w:ascii="Tahoma" w:hAnsi="Tahoma" w:cs="Tahoma"/>
          <w:sz w:val="24"/>
        </w:rPr>
        <w:t>Waterproofingand</w:t>
      </w:r>
      <w:r w:rsidRPr="00B865F0">
        <w:rPr>
          <w:rFonts w:ascii="Tahoma" w:hAnsi="Tahoma" w:cs="Tahoma"/>
          <w:spacing w:val="-2"/>
          <w:sz w:val="24"/>
        </w:rPr>
        <w:t>insulation:</w:t>
      </w:r>
    </w:p>
    <w:p w:rsidR="003F4930" w:rsidRPr="00B865F0" w:rsidRDefault="003F4930" w:rsidP="003F4930">
      <w:pPr>
        <w:pStyle w:val="Paragraphedeliste"/>
        <w:numPr>
          <w:ilvl w:val="0"/>
          <w:numId w:val="142"/>
        </w:numPr>
        <w:tabs>
          <w:tab w:val="left" w:pos="2192"/>
        </w:tabs>
        <w:spacing w:before="139"/>
        <w:ind w:left="2192" w:hanging="359"/>
        <w:rPr>
          <w:rFonts w:ascii="Tahoma" w:hAnsi="Tahoma" w:cs="Tahoma"/>
          <w:sz w:val="24"/>
        </w:rPr>
      </w:pPr>
      <w:r w:rsidRPr="00B865F0">
        <w:rPr>
          <w:rFonts w:ascii="Tahoma" w:hAnsi="Tahoma" w:cs="Tahoma"/>
          <w:sz w:val="24"/>
        </w:rPr>
        <w:t>Framework-RoofingFalse</w:t>
      </w:r>
      <w:r w:rsidRPr="00B865F0">
        <w:rPr>
          <w:rFonts w:ascii="Tahoma" w:hAnsi="Tahoma" w:cs="Tahoma"/>
          <w:spacing w:val="-2"/>
          <w:sz w:val="24"/>
        </w:rPr>
        <w:t>ceiling;</w:t>
      </w:r>
    </w:p>
    <w:p w:rsidR="003F4930" w:rsidRPr="00B865F0" w:rsidRDefault="003F4930" w:rsidP="003F4930">
      <w:pPr>
        <w:pStyle w:val="Paragraphedeliste"/>
        <w:numPr>
          <w:ilvl w:val="0"/>
          <w:numId w:val="142"/>
        </w:numPr>
        <w:tabs>
          <w:tab w:val="left" w:pos="2192"/>
        </w:tabs>
        <w:spacing w:before="137"/>
        <w:ind w:left="2192" w:hanging="359"/>
        <w:rPr>
          <w:rFonts w:ascii="Tahoma" w:hAnsi="Tahoma" w:cs="Tahoma"/>
          <w:sz w:val="24"/>
        </w:rPr>
      </w:pPr>
      <w:r w:rsidRPr="00B865F0">
        <w:rPr>
          <w:rFonts w:ascii="Tahoma" w:hAnsi="Tahoma" w:cs="Tahoma"/>
          <w:sz w:val="24"/>
        </w:rPr>
        <w:t>Hard</w:t>
      </w:r>
      <w:r w:rsidRPr="00B865F0">
        <w:rPr>
          <w:rFonts w:ascii="Tahoma" w:hAnsi="Tahoma" w:cs="Tahoma"/>
          <w:spacing w:val="-2"/>
          <w:sz w:val="24"/>
        </w:rPr>
        <w:t>coverings;</w:t>
      </w:r>
    </w:p>
    <w:p w:rsidR="003F4930" w:rsidRPr="00B865F0" w:rsidRDefault="003F4930" w:rsidP="003F4930">
      <w:pPr>
        <w:pStyle w:val="Paragraphedeliste"/>
        <w:numPr>
          <w:ilvl w:val="0"/>
          <w:numId w:val="142"/>
        </w:numPr>
        <w:tabs>
          <w:tab w:val="left" w:pos="2192"/>
        </w:tabs>
        <w:spacing w:before="140"/>
        <w:ind w:left="2192" w:hanging="359"/>
        <w:rPr>
          <w:rFonts w:ascii="Tahoma" w:hAnsi="Tahoma" w:cs="Tahoma"/>
          <w:sz w:val="24"/>
        </w:rPr>
      </w:pPr>
      <w:r w:rsidRPr="00B865F0">
        <w:rPr>
          <w:rFonts w:ascii="Tahoma" w:hAnsi="Tahoma" w:cs="Tahoma"/>
          <w:spacing w:val="-2"/>
          <w:sz w:val="24"/>
        </w:rPr>
        <w:t>Plumbing:</w:t>
      </w:r>
    </w:p>
    <w:p w:rsidR="003F4930" w:rsidRPr="00B865F0" w:rsidRDefault="003F4930" w:rsidP="003F4930">
      <w:pPr>
        <w:pStyle w:val="Paragraphedeliste"/>
        <w:numPr>
          <w:ilvl w:val="0"/>
          <w:numId w:val="142"/>
        </w:numPr>
        <w:tabs>
          <w:tab w:val="left" w:pos="2192"/>
        </w:tabs>
        <w:spacing w:before="136"/>
        <w:ind w:left="2192" w:hanging="359"/>
        <w:rPr>
          <w:rFonts w:ascii="Tahoma" w:hAnsi="Tahoma" w:cs="Tahoma"/>
          <w:sz w:val="24"/>
        </w:rPr>
      </w:pPr>
      <w:r w:rsidRPr="00B865F0">
        <w:rPr>
          <w:rFonts w:ascii="Tahoma" w:hAnsi="Tahoma" w:cs="Tahoma"/>
          <w:spacing w:val="-2"/>
          <w:sz w:val="24"/>
        </w:rPr>
        <w:t>Electricity;</w:t>
      </w:r>
    </w:p>
    <w:p w:rsidR="003F4930" w:rsidRPr="00B416C9" w:rsidRDefault="003F4930" w:rsidP="003F4930">
      <w:pPr>
        <w:pStyle w:val="Paragraphedeliste"/>
        <w:numPr>
          <w:ilvl w:val="0"/>
          <w:numId w:val="142"/>
        </w:numPr>
        <w:tabs>
          <w:tab w:val="left" w:pos="2252"/>
        </w:tabs>
        <w:spacing w:before="140"/>
        <w:ind w:left="2252" w:hanging="419"/>
        <w:rPr>
          <w:rFonts w:ascii="Tahoma" w:hAnsi="Tahoma" w:cs="Tahoma"/>
          <w:sz w:val="24"/>
          <w:lang w:val="en-CA"/>
        </w:rPr>
      </w:pPr>
      <w:r w:rsidRPr="00B416C9">
        <w:rPr>
          <w:rFonts w:ascii="Tahoma" w:hAnsi="Tahoma" w:cs="Tahoma"/>
          <w:sz w:val="24"/>
          <w:lang w:val="en-CA"/>
        </w:rPr>
        <w:t xml:space="preserve">Metal,aluminumandwood </w:t>
      </w:r>
      <w:r w:rsidRPr="00B416C9">
        <w:rPr>
          <w:rFonts w:ascii="Tahoma" w:hAnsi="Tahoma" w:cs="Tahoma"/>
          <w:spacing w:val="-2"/>
          <w:sz w:val="24"/>
          <w:lang w:val="en-CA"/>
        </w:rPr>
        <w:t>joinery;</w:t>
      </w:r>
    </w:p>
    <w:p w:rsidR="003F4930" w:rsidRPr="00B865F0" w:rsidRDefault="003F4930" w:rsidP="003F4930">
      <w:pPr>
        <w:pStyle w:val="Paragraphedeliste"/>
        <w:numPr>
          <w:ilvl w:val="0"/>
          <w:numId w:val="142"/>
        </w:numPr>
        <w:tabs>
          <w:tab w:val="left" w:pos="2192"/>
        </w:tabs>
        <w:spacing w:before="137"/>
        <w:ind w:left="2192" w:hanging="359"/>
        <w:rPr>
          <w:rFonts w:ascii="Tahoma" w:hAnsi="Tahoma" w:cs="Tahoma"/>
          <w:sz w:val="24"/>
        </w:rPr>
      </w:pPr>
      <w:r w:rsidRPr="00B865F0">
        <w:rPr>
          <w:rFonts w:ascii="Tahoma" w:hAnsi="Tahoma" w:cs="Tahoma"/>
          <w:spacing w:val="-2"/>
          <w:sz w:val="24"/>
        </w:rPr>
        <w:t>Painting:</w:t>
      </w:r>
    </w:p>
    <w:p w:rsidR="003F4930" w:rsidRPr="00B865F0" w:rsidRDefault="003F4930" w:rsidP="003F4930">
      <w:pPr>
        <w:pStyle w:val="Paragraphedeliste"/>
        <w:numPr>
          <w:ilvl w:val="0"/>
          <w:numId w:val="142"/>
        </w:numPr>
        <w:tabs>
          <w:tab w:val="left" w:pos="2192"/>
        </w:tabs>
        <w:spacing w:before="139"/>
        <w:ind w:left="2192" w:hanging="359"/>
        <w:rPr>
          <w:rFonts w:ascii="Tahoma" w:hAnsi="Tahoma" w:cs="Tahoma"/>
          <w:sz w:val="24"/>
        </w:rPr>
      </w:pPr>
      <w:r w:rsidRPr="00B865F0">
        <w:rPr>
          <w:rFonts w:ascii="Tahoma" w:hAnsi="Tahoma" w:cs="Tahoma"/>
          <w:spacing w:val="-4"/>
          <w:sz w:val="24"/>
        </w:rPr>
        <w:t>VRD.</w:t>
      </w:r>
    </w:p>
    <w:p w:rsidR="003F4930" w:rsidRDefault="003F4930" w:rsidP="003F4930">
      <w:pPr>
        <w:pStyle w:val="Corpsdetexte"/>
        <w:spacing w:before="26"/>
        <w:ind w:left="0"/>
        <w:rPr>
          <w:rFonts w:ascii="Tahoma" w:hAnsi="Tahoma" w:cs="Tahoma"/>
        </w:rPr>
      </w:pPr>
    </w:p>
    <w:p w:rsidR="003F4930" w:rsidRPr="00B865F0" w:rsidRDefault="003F4930" w:rsidP="003F4930">
      <w:pPr>
        <w:pStyle w:val="Corpsdetexte"/>
        <w:spacing w:before="26"/>
        <w:ind w:left="0"/>
        <w:rPr>
          <w:rFonts w:ascii="Tahoma" w:hAnsi="Tahoma" w:cs="Tahoma"/>
        </w:rPr>
      </w:pPr>
    </w:p>
    <w:p w:rsidR="003F4930" w:rsidRPr="00B865F0" w:rsidRDefault="003F4930" w:rsidP="003F4930">
      <w:pPr>
        <w:pStyle w:val="Titre4"/>
        <w:numPr>
          <w:ilvl w:val="0"/>
          <w:numId w:val="144"/>
        </w:numPr>
        <w:tabs>
          <w:tab w:val="left" w:pos="1713"/>
        </w:tabs>
        <w:jc w:val="both"/>
        <w:rPr>
          <w:rFonts w:ascii="Tahoma" w:hAnsi="Tahoma" w:cs="Tahoma"/>
        </w:rPr>
      </w:pPr>
      <w:r w:rsidRPr="00B865F0">
        <w:rPr>
          <w:rFonts w:ascii="Tahoma" w:hAnsi="Tahoma" w:cs="Tahoma"/>
          <w:spacing w:val="-2"/>
        </w:rPr>
        <w:t>Allocation</w:t>
      </w:r>
    </w:p>
    <w:p w:rsidR="003F4930" w:rsidRDefault="003F4930" w:rsidP="003F4930">
      <w:pPr>
        <w:pStyle w:val="Corpsdetexte"/>
        <w:spacing w:before="132"/>
        <w:jc w:val="both"/>
        <w:rPr>
          <w:rFonts w:ascii="Tahoma" w:hAnsi="Tahoma" w:cs="Tahoma"/>
          <w:spacing w:val="-4"/>
          <w:lang w:val="en-CA"/>
        </w:rPr>
      </w:pPr>
      <w:r w:rsidRPr="00B416C9">
        <w:rPr>
          <w:rFonts w:ascii="Tahoma" w:hAnsi="Tahoma" w:cs="Tahoma"/>
          <w:lang w:val="en-CA"/>
        </w:rPr>
        <w:t>Theworks aresubdivided into</w:t>
      </w:r>
      <w:r>
        <w:rPr>
          <w:rFonts w:ascii="Tahoma" w:hAnsi="Tahoma" w:cs="Tahoma"/>
          <w:lang w:val="en-CA"/>
        </w:rPr>
        <w:t xml:space="preserve"> one </w:t>
      </w:r>
      <w:r w:rsidRPr="00B416C9">
        <w:rPr>
          <w:rFonts w:ascii="Tahoma" w:hAnsi="Tahoma" w:cs="Tahoma"/>
          <w:lang w:val="en-CA"/>
        </w:rPr>
        <w:t>(0</w:t>
      </w:r>
      <w:r>
        <w:rPr>
          <w:rFonts w:ascii="Tahoma" w:hAnsi="Tahoma" w:cs="Tahoma"/>
          <w:lang w:val="en-CA"/>
        </w:rPr>
        <w:t>1</w:t>
      </w:r>
      <w:r w:rsidRPr="00B416C9">
        <w:rPr>
          <w:rFonts w:ascii="Tahoma" w:hAnsi="Tahoma" w:cs="Tahoma"/>
          <w:lang w:val="en-CA"/>
        </w:rPr>
        <w:t>)</w:t>
      </w:r>
      <w:r w:rsidRPr="00B416C9">
        <w:rPr>
          <w:rFonts w:ascii="Tahoma" w:hAnsi="Tahoma" w:cs="Tahoma"/>
          <w:spacing w:val="-4"/>
          <w:lang w:val="en-CA"/>
        </w:rPr>
        <w:t>lot.</w:t>
      </w:r>
    </w:p>
    <w:p w:rsidR="003F4930" w:rsidRPr="00B416C9" w:rsidRDefault="003F4930" w:rsidP="003F4930">
      <w:pPr>
        <w:pStyle w:val="Corpsdetexte"/>
        <w:spacing w:before="132"/>
        <w:jc w:val="both"/>
        <w:rPr>
          <w:rFonts w:ascii="Tahoma" w:hAnsi="Tahoma" w:cs="Tahoma"/>
          <w:lang w:val="en-CA"/>
        </w:rPr>
      </w:pPr>
    </w:p>
    <w:p w:rsidR="003F4930" w:rsidRPr="00B865F0" w:rsidRDefault="003F4930" w:rsidP="003F4930">
      <w:pPr>
        <w:pStyle w:val="Titre4"/>
        <w:numPr>
          <w:ilvl w:val="0"/>
          <w:numId w:val="144"/>
        </w:numPr>
        <w:tabs>
          <w:tab w:val="left" w:pos="992"/>
        </w:tabs>
        <w:spacing w:before="139"/>
        <w:ind w:left="992"/>
        <w:jc w:val="both"/>
        <w:rPr>
          <w:rFonts w:ascii="Tahoma" w:hAnsi="Tahoma" w:cs="Tahoma"/>
          <w:b w:val="0"/>
        </w:rPr>
      </w:pPr>
      <w:r w:rsidRPr="00B865F0">
        <w:rPr>
          <w:rFonts w:ascii="Tahoma" w:hAnsi="Tahoma" w:cs="Tahoma"/>
        </w:rPr>
        <w:t>Estimated</w:t>
      </w:r>
      <w:r w:rsidRPr="00B865F0">
        <w:rPr>
          <w:rFonts w:ascii="Tahoma" w:hAnsi="Tahoma" w:cs="Tahoma"/>
          <w:spacing w:val="-4"/>
        </w:rPr>
        <w:t>cost</w:t>
      </w:r>
    </w:p>
    <w:p w:rsidR="003F4930" w:rsidRDefault="003F4930" w:rsidP="003F4930">
      <w:pPr>
        <w:pStyle w:val="Corpsdetexte"/>
        <w:spacing w:before="138"/>
        <w:ind w:right="755"/>
        <w:jc w:val="both"/>
        <w:rPr>
          <w:rFonts w:ascii="Tahoma" w:hAnsi="Tahoma" w:cs="Tahoma"/>
          <w:lang w:val="en-CA"/>
        </w:rPr>
      </w:pPr>
      <w:r w:rsidRPr="00B416C9">
        <w:rPr>
          <w:rFonts w:ascii="Tahoma" w:hAnsi="Tahoma" w:cs="Tahoma"/>
          <w:lang w:val="en-CA"/>
        </w:rPr>
        <w:t xml:space="preserve">The estimated cost of the operation following the preliminary studies is </w:t>
      </w:r>
      <w:r>
        <w:rPr>
          <w:rFonts w:ascii="Tahoma" w:hAnsi="Tahoma" w:cs="Tahoma"/>
          <w:lang w:val="en-CA"/>
        </w:rPr>
        <w:t>20,0</w:t>
      </w:r>
      <w:r w:rsidRPr="00B416C9">
        <w:rPr>
          <w:rFonts w:ascii="Tahoma" w:hAnsi="Tahoma" w:cs="Tahoma"/>
          <w:lang w:val="en-CA"/>
        </w:rPr>
        <w:t xml:space="preserve">00,000 </w:t>
      </w:r>
      <w:r>
        <w:rPr>
          <w:rFonts w:ascii="Tahoma" w:hAnsi="Tahoma" w:cs="Tahoma"/>
          <w:lang w:val="en-CA"/>
        </w:rPr>
        <w:t xml:space="preserve">   (Twenty Million</w:t>
      </w:r>
      <w:r w:rsidRPr="00B416C9">
        <w:rPr>
          <w:rFonts w:ascii="Tahoma" w:hAnsi="Tahoma" w:cs="Tahoma"/>
          <w:lang w:val="en-CA"/>
        </w:rPr>
        <w:t xml:space="preserve">) CFA francs </w:t>
      </w:r>
      <w:r>
        <w:rPr>
          <w:rFonts w:ascii="Tahoma" w:hAnsi="Tahoma" w:cs="Tahoma"/>
          <w:lang w:val="en-CA"/>
        </w:rPr>
        <w:t xml:space="preserve">by lot </w:t>
      </w:r>
      <w:r w:rsidRPr="00B416C9">
        <w:rPr>
          <w:rFonts w:ascii="Tahoma" w:hAnsi="Tahoma" w:cs="Tahoma"/>
          <w:lang w:val="en-CA"/>
        </w:rPr>
        <w:t>including tax.</w:t>
      </w:r>
    </w:p>
    <w:p w:rsidR="003F4930" w:rsidRDefault="003F4930" w:rsidP="003F4930">
      <w:pPr>
        <w:pStyle w:val="Corpsdetexte"/>
        <w:spacing w:before="138"/>
        <w:ind w:right="755"/>
        <w:jc w:val="both"/>
        <w:rPr>
          <w:rFonts w:ascii="Tahoma" w:hAnsi="Tahoma" w:cs="Tahoma"/>
          <w:lang w:val="en-CA"/>
        </w:rPr>
      </w:pPr>
    </w:p>
    <w:p w:rsidR="003F4930" w:rsidRDefault="003F4930" w:rsidP="003F4930">
      <w:pPr>
        <w:pStyle w:val="Corpsdetexte"/>
        <w:spacing w:before="138"/>
        <w:ind w:right="755"/>
        <w:jc w:val="both"/>
        <w:rPr>
          <w:rFonts w:ascii="Tahoma" w:hAnsi="Tahoma" w:cs="Tahoma"/>
          <w:lang w:val="en-CA"/>
        </w:rPr>
      </w:pPr>
    </w:p>
    <w:p w:rsidR="003F4930" w:rsidRPr="00B416C9" w:rsidRDefault="003F4930" w:rsidP="003F4930">
      <w:pPr>
        <w:pStyle w:val="Corpsdetexte"/>
        <w:spacing w:before="138"/>
        <w:ind w:right="755"/>
        <w:jc w:val="both"/>
        <w:rPr>
          <w:rFonts w:ascii="Tahoma" w:hAnsi="Tahoma" w:cs="Tahoma"/>
          <w:lang w:val="en-CA"/>
        </w:rPr>
      </w:pPr>
    </w:p>
    <w:p w:rsidR="003F4930" w:rsidRPr="00B865F0" w:rsidRDefault="003F4930" w:rsidP="003F4930">
      <w:pPr>
        <w:pStyle w:val="Titre4"/>
        <w:numPr>
          <w:ilvl w:val="0"/>
          <w:numId w:val="144"/>
        </w:numPr>
        <w:tabs>
          <w:tab w:val="left" w:pos="1713"/>
        </w:tabs>
        <w:spacing w:before="5"/>
        <w:jc w:val="both"/>
        <w:rPr>
          <w:rFonts w:ascii="Tahoma" w:hAnsi="Tahoma" w:cs="Tahoma"/>
        </w:rPr>
      </w:pPr>
      <w:r w:rsidRPr="00B865F0">
        <w:rPr>
          <w:rFonts w:ascii="Tahoma" w:hAnsi="Tahoma" w:cs="Tahoma"/>
        </w:rPr>
        <w:t>Estimatedexecution</w:t>
      </w:r>
      <w:r w:rsidRPr="00B865F0">
        <w:rPr>
          <w:rFonts w:ascii="Tahoma" w:hAnsi="Tahoma" w:cs="Tahoma"/>
          <w:spacing w:val="-2"/>
        </w:rPr>
        <w:t>period</w:t>
      </w:r>
    </w:p>
    <w:p w:rsidR="003F4930" w:rsidRDefault="003F4930" w:rsidP="003F4930">
      <w:pPr>
        <w:pStyle w:val="Corpsdetexte"/>
        <w:spacing w:before="134"/>
        <w:ind w:right="756"/>
        <w:jc w:val="both"/>
        <w:rPr>
          <w:rFonts w:ascii="Tahoma" w:hAnsi="Tahoma" w:cs="Tahoma"/>
          <w:lang w:val="en-CA"/>
        </w:rPr>
      </w:pPr>
      <w:r w:rsidRPr="00B416C9">
        <w:rPr>
          <w:rFonts w:ascii="Tahoma" w:hAnsi="Tahoma" w:cs="Tahoma"/>
          <w:lang w:val="en-CA"/>
        </w:rPr>
        <w:t xml:space="preserve">The maximum period provided by the Contracting Authority for the completion of the works, the subject of this Call for Tenders, is </w:t>
      </w:r>
      <w:r>
        <w:rPr>
          <w:rFonts w:ascii="Tahoma" w:hAnsi="Tahoma" w:cs="Tahoma"/>
          <w:lang w:val="en-CA"/>
        </w:rPr>
        <w:t>three</w:t>
      </w:r>
      <w:r w:rsidRPr="00B416C9">
        <w:rPr>
          <w:rFonts w:ascii="Tahoma" w:hAnsi="Tahoma" w:cs="Tahoma"/>
          <w:lang w:val="en-CA"/>
        </w:rPr>
        <w:t xml:space="preserve"> (0</w:t>
      </w:r>
      <w:r>
        <w:rPr>
          <w:rFonts w:ascii="Tahoma" w:hAnsi="Tahoma" w:cs="Tahoma"/>
          <w:lang w:val="en-CA"/>
        </w:rPr>
        <w:t>3</w:t>
      </w:r>
      <w:r w:rsidRPr="00B416C9">
        <w:rPr>
          <w:rFonts w:ascii="Tahoma" w:hAnsi="Tahoma" w:cs="Tahoma"/>
          <w:lang w:val="en-CA"/>
        </w:rPr>
        <w:t>) calendar months. This period runs from the date of notification of the Service Order to begin the services.</w:t>
      </w:r>
    </w:p>
    <w:p w:rsidR="003F4930" w:rsidRPr="00B416C9" w:rsidRDefault="003F4930" w:rsidP="003F4930">
      <w:pPr>
        <w:pStyle w:val="Corpsdetexte"/>
        <w:spacing w:before="134"/>
        <w:ind w:right="756"/>
        <w:jc w:val="both"/>
        <w:rPr>
          <w:rFonts w:ascii="Tahoma" w:hAnsi="Tahoma" w:cs="Tahoma"/>
          <w:lang w:val="en-CA"/>
        </w:rPr>
      </w:pPr>
    </w:p>
    <w:p w:rsidR="003F4930" w:rsidRPr="00B865F0" w:rsidRDefault="003F4930" w:rsidP="003F4930">
      <w:pPr>
        <w:pStyle w:val="Titre4"/>
        <w:numPr>
          <w:ilvl w:val="0"/>
          <w:numId w:val="144"/>
        </w:numPr>
        <w:tabs>
          <w:tab w:val="left" w:pos="1773"/>
        </w:tabs>
        <w:spacing w:before="4"/>
        <w:ind w:left="1773"/>
        <w:jc w:val="both"/>
        <w:rPr>
          <w:rFonts w:ascii="Tahoma" w:hAnsi="Tahoma" w:cs="Tahoma"/>
        </w:rPr>
      </w:pPr>
      <w:r w:rsidRPr="00B865F0">
        <w:rPr>
          <w:rFonts w:ascii="Tahoma" w:hAnsi="Tahoma" w:cs="Tahoma"/>
        </w:rPr>
        <w:t>Participationand</w:t>
      </w:r>
      <w:r w:rsidRPr="00B865F0">
        <w:rPr>
          <w:rFonts w:ascii="Tahoma" w:hAnsi="Tahoma" w:cs="Tahoma"/>
          <w:spacing w:val="-2"/>
        </w:rPr>
        <w:t>origin</w:t>
      </w:r>
    </w:p>
    <w:p w:rsidR="003F4930" w:rsidRDefault="003F4930" w:rsidP="003F4930">
      <w:pPr>
        <w:pStyle w:val="Corpsdetexte"/>
        <w:spacing w:before="135"/>
        <w:ind w:right="748"/>
        <w:jc w:val="both"/>
        <w:rPr>
          <w:rFonts w:ascii="Tahoma" w:hAnsi="Tahoma" w:cs="Tahoma"/>
          <w:lang w:val="en-CA"/>
        </w:rPr>
      </w:pPr>
      <w:r w:rsidRPr="00B416C9">
        <w:rPr>
          <w:rFonts w:ascii="Tahoma" w:hAnsi="Tahoma" w:cs="Tahoma"/>
          <w:lang w:val="en-CA"/>
        </w:rPr>
        <w:t>ParticipationinthisCallforjobofferisopentoanyCompanyunderCameroonianlaw</w:t>
      </w:r>
      <w:r>
        <w:rPr>
          <w:rFonts w:ascii="Tahoma" w:hAnsi="Tahoma" w:cs="Tahoma"/>
          <w:lang w:val="en-CA"/>
        </w:rPr>
        <w:t xml:space="preserve"> demonstrating </w:t>
      </w:r>
      <w:r w:rsidRPr="00B416C9">
        <w:rPr>
          <w:rFonts w:ascii="Tahoma" w:hAnsi="Tahoma" w:cs="Tahoma"/>
          <w:lang w:val="en-CA"/>
        </w:rPr>
        <w:t>clearexperienceandtechnicalaptitude(personnelandequipment)inconstructionwork,inruraland urbanareasandhavingnohistorylinkedtofraudulentpractices,abandonmentofconstruction</w:t>
      </w:r>
      <w:r w:rsidRPr="00B416C9">
        <w:rPr>
          <w:rFonts w:ascii="Tahoma" w:hAnsi="Tahoma" w:cs="Tahoma"/>
          <w:spacing w:val="-2"/>
          <w:lang w:val="en-CA"/>
        </w:rPr>
        <w:t>sites,</w:t>
      </w:r>
      <w:r>
        <w:rPr>
          <w:rFonts w:ascii="Tahoma" w:hAnsi="Tahoma" w:cs="Tahoma"/>
          <w:lang w:val="en-CA"/>
        </w:rPr>
        <w:t xml:space="preserve"> o</w:t>
      </w:r>
      <w:r w:rsidRPr="00B416C9">
        <w:rPr>
          <w:rFonts w:ascii="Tahoma" w:hAnsi="Tahoma" w:cs="Tahoma"/>
          <w:lang w:val="en-CA"/>
        </w:rPr>
        <w:t>rconstructionsitesextendedoverseveralbudgetaryyearsobservedtheselastfiveyearsonthe National territory.</w:t>
      </w:r>
    </w:p>
    <w:p w:rsidR="003F4930" w:rsidRPr="00B416C9" w:rsidRDefault="003F4930" w:rsidP="003F4930">
      <w:pPr>
        <w:pStyle w:val="Corpsdetexte"/>
        <w:spacing w:before="135"/>
        <w:ind w:right="748"/>
        <w:jc w:val="both"/>
        <w:rPr>
          <w:rFonts w:ascii="Tahoma" w:hAnsi="Tahoma" w:cs="Tahoma"/>
          <w:lang w:val="en-CA"/>
        </w:rPr>
      </w:pPr>
    </w:p>
    <w:p w:rsidR="003F4930" w:rsidRPr="00B865F0" w:rsidRDefault="003F4930" w:rsidP="003F4930">
      <w:pPr>
        <w:pStyle w:val="Titre4"/>
        <w:numPr>
          <w:ilvl w:val="0"/>
          <w:numId w:val="144"/>
        </w:numPr>
        <w:tabs>
          <w:tab w:val="left" w:pos="1713"/>
        </w:tabs>
        <w:jc w:val="left"/>
        <w:rPr>
          <w:rFonts w:ascii="Tahoma" w:hAnsi="Tahoma" w:cs="Tahoma"/>
        </w:rPr>
      </w:pPr>
      <w:r w:rsidRPr="00B865F0">
        <w:rPr>
          <w:rFonts w:ascii="Tahoma" w:hAnsi="Tahoma" w:cs="Tahoma"/>
          <w:spacing w:val="-2"/>
        </w:rPr>
        <w:t>Financing</w:t>
      </w:r>
    </w:p>
    <w:p w:rsidR="003F4930" w:rsidRDefault="003F4930" w:rsidP="003F4930">
      <w:pPr>
        <w:pStyle w:val="Corpsdetexte"/>
        <w:spacing w:before="134"/>
        <w:rPr>
          <w:rFonts w:ascii="Tahoma" w:hAnsi="Tahoma" w:cs="Tahoma"/>
          <w:spacing w:val="-2"/>
          <w:lang w:val="en-CA"/>
        </w:rPr>
      </w:pPr>
      <w:r w:rsidRPr="00B416C9">
        <w:rPr>
          <w:rFonts w:ascii="Tahoma" w:hAnsi="Tahoma" w:cs="Tahoma"/>
          <w:lang w:val="en-CA"/>
        </w:rPr>
        <w:t>Theworks coveredbythisCall forjobofferarefinanced bythe</w:t>
      </w:r>
      <w:r>
        <w:rPr>
          <w:rFonts w:ascii="Tahoma" w:hAnsi="Tahoma" w:cs="Tahoma"/>
          <w:lang w:val="en-CA"/>
        </w:rPr>
        <w:t xml:space="preserve"> transferred resources of </w:t>
      </w:r>
      <w:r w:rsidRPr="00B416C9">
        <w:rPr>
          <w:rFonts w:ascii="Tahoma" w:hAnsi="Tahoma" w:cs="Tahoma"/>
          <w:lang w:val="en-CA"/>
        </w:rPr>
        <w:t>BIP MINEDUB 2025</w:t>
      </w:r>
      <w:r w:rsidRPr="00B416C9">
        <w:rPr>
          <w:rFonts w:ascii="Tahoma" w:hAnsi="Tahoma" w:cs="Tahoma"/>
          <w:spacing w:val="-2"/>
          <w:lang w:val="en-CA"/>
        </w:rPr>
        <w:t>.</w:t>
      </w:r>
      <w:r>
        <w:rPr>
          <w:rFonts w:ascii="Tahoma" w:hAnsi="Tahoma" w:cs="Tahoma"/>
          <w:spacing w:val="-2"/>
          <w:lang w:val="en-CA"/>
        </w:rPr>
        <w:t xml:space="preserve"> Budget line N°_________________________________________________</w:t>
      </w:r>
    </w:p>
    <w:p w:rsidR="003F4930" w:rsidRPr="00B416C9" w:rsidRDefault="003F4930" w:rsidP="003F4930">
      <w:pPr>
        <w:pStyle w:val="Corpsdetexte"/>
        <w:spacing w:before="134"/>
        <w:rPr>
          <w:rFonts w:ascii="Tahoma" w:hAnsi="Tahoma" w:cs="Tahoma"/>
          <w:lang w:val="en-CA"/>
        </w:rPr>
      </w:pPr>
    </w:p>
    <w:p w:rsidR="003F4930" w:rsidRPr="00B865F0" w:rsidRDefault="003F4930" w:rsidP="003F4930">
      <w:pPr>
        <w:pStyle w:val="Titre4"/>
        <w:numPr>
          <w:ilvl w:val="0"/>
          <w:numId w:val="144"/>
        </w:numPr>
        <w:tabs>
          <w:tab w:val="left" w:pos="1713"/>
        </w:tabs>
        <w:spacing w:before="142"/>
        <w:jc w:val="left"/>
        <w:rPr>
          <w:rFonts w:ascii="Tahoma" w:hAnsi="Tahoma" w:cs="Tahoma"/>
        </w:rPr>
      </w:pPr>
      <w:r w:rsidRPr="00B865F0">
        <w:rPr>
          <w:rFonts w:ascii="Tahoma" w:hAnsi="Tahoma" w:cs="Tahoma"/>
        </w:rPr>
        <w:t>Submission</w:t>
      </w:r>
      <w:r w:rsidRPr="00B865F0">
        <w:rPr>
          <w:rFonts w:ascii="Tahoma" w:hAnsi="Tahoma" w:cs="Tahoma"/>
          <w:spacing w:val="-2"/>
        </w:rPr>
        <w:t>method</w:t>
      </w:r>
    </w:p>
    <w:p w:rsidR="003F4930" w:rsidRDefault="003F4930" w:rsidP="003F4930">
      <w:pPr>
        <w:pStyle w:val="Corpsdetexte"/>
        <w:spacing w:before="134"/>
        <w:rPr>
          <w:rFonts w:ascii="Tahoma" w:hAnsi="Tahoma" w:cs="Tahoma"/>
          <w:spacing w:val="-2"/>
          <w:lang w:val="en-CA"/>
        </w:rPr>
      </w:pPr>
      <w:r w:rsidRPr="00B416C9">
        <w:rPr>
          <w:rFonts w:ascii="Tahoma" w:hAnsi="Tahoma" w:cs="Tahoma"/>
          <w:lang w:val="en-CA"/>
        </w:rPr>
        <w:t xml:space="preserve">Thesubmission method chosen forthis consultation is </w:t>
      </w:r>
      <w:r w:rsidRPr="00B416C9">
        <w:rPr>
          <w:rFonts w:ascii="Tahoma" w:hAnsi="Tahoma" w:cs="Tahoma"/>
          <w:spacing w:val="-2"/>
          <w:lang w:val="en-CA"/>
        </w:rPr>
        <w:t>offline.</w:t>
      </w:r>
    </w:p>
    <w:p w:rsidR="003F4930" w:rsidRPr="00B416C9" w:rsidRDefault="003F4930" w:rsidP="003F4930">
      <w:pPr>
        <w:pStyle w:val="Corpsdetexte"/>
        <w:spacing w:before="134"/>
        <w:rPr>
          <w:rFonts w:ascii="Tahoma" w:hAnsi="Tahoma" w:cs="Tahoma"/>
          <w:lang w:val="en-CA"/>
        </w:rPr>
      </w:pPr>
    </w:p>
    <w:p w:rsidR="003F4930" w:rsidRPr="00B865F0" w:rsidRDefault="003F4930" w:rsidP="003F4930">
      <w:pPr>
        <w:pStyle w:val="Titre4"/>
        <w:numPr>
          <w:ilvl w:val="0"/>
          <w:numId w:val="144"/>
        </w:numPr>
        <w:tabs>
          <w:tab w:val="left" w:pos="1713"/>
        </w:tabs>
        <w:spacing w:before="142"/>
        <w:jc w:val="left"/>
        <w:rPr>
          <w:rFonts w:ascii="Tahoma" w:hAnsi="Tahoma" w:cs="Tahoma"/>
        </w:rPr>
      </w:pPr>
      <w:r w:rsidRPr="00B865F0">
        <w:rPr>
          <w:rFonts w:ascii="Tahoma" w:hAnsi="Tahoma" w:cs="Tahoma"/>
        </w:rPr>
        <w:t>Bid</w:t>
      </w:r>
      <w:r w:rsidRPr="00B865F0">
        <w:rPr>
          <w:rFonts w:ascii="Tahoma" w:hAnsi="Tahoma" w:cs="Tahoma"/>
          <w:spacing w:val="-4"/>
        </w:rPr>
        <w:t>bond</w:t>
      </w:r>
    </w:p>
    <w:p w:rsidR="003F4930" w:rsidRDefault="003F4930" w:rsidP="003F4930">
      <w:pPr>
        <w:pStyle w:val="Corpsdetexte"/>
        <w:spacing w:before="134"/>
        <w:ind w:right="747"/>
        <w:jc w:val="both"/>
        <w:rPr>
          <w:rFonts w:ascii="Tahoma" w:hAnsi="Tahoma" w:cs="Tahoma"/>
          <w:lang w:val="en-CA"/>
        </w:rPr>
      </w:pPr>
      <w:r w:rsidRPr="00B416C9">
        <w:rPr>
          <w:rFonts w:ascii="Tahoma" w:hAnsi="Tahoma" w:cs="Tahoma"/>
          <w:lang w:val="en-CA"/>
        </w:rPr>
        <w:t xml:space="preserve">Each bidder must attach to their administrative documents a bid bond paid by hand and stamped, issuedbyanorganizationorfinancialinstitutionapprovedbytheMinisterresponsibleforfinanceto issue bonds in the field of public procurement, the list of which appears in Exhibit 14 of the DAO, the amount of which is </w:t>
      </w:r>
      <w:r>
        <w:rPr>
          <w:rFonts w:ascii="Tahoma" w:hAnsi="Tahoma" w:cs="Tahoma"/>
          <w:lang w:val="en-CA"/>
        </w:rPr>
        <w:t>400</w:t>
      </w:r>
      <w:r w:rsidRPr="00B416C9">
        <w:rPr>
          <w:rFonts w:ascii="Tahoma" w:hAnsi="Tahoma" w:cs="Tahoma"/>
          <w:lang w:val="en-CA"/>
        </w:rPr>
        <w:t>,000 (</w:t>
      </w:r>
      <w:r>
        <w:rPr>
          <w:rFonts w:ascii="Tahoma" w:hAnsi="Tahoma" w:cs="Tahoma"/>
          <w:lang w:val="en-CA"/>
        </w:rPr>
        <w:t xml:space="preserve">Four </w:t>
      </w:r>
      <w:r w:rsidRPr="00B416C9">
        <w:rPr>
          <w:rFonts w:ascii="Tahoma" w:hAnsi="Tahoma" w:cs="Tahoma"/>
          <w:lang w:val="en-CA"/>
        </w:rPr>
        <w:t xml:space="preserve">hundred thousand) CFA francs </w:t>
      </w:r>
      <w:r>
        <w:rPr>
          <w:rFonts w:ascii="Tahoma" w:hAnsi="Tahoma" w:cs="Tahoma"/>
          <w:lang w:val="en-CA"/>
        </w:rPr>
        <w:t xml:space="preserve">by lot </w:t>
      </w:r>
      <w:r w:rsidRPr="00B416C9">
        <w:rPr>
          <w:rFonts w:ascii="Tahoma" w:hAnsi="Tahoma" w:cs="Tahoma"/>
          <w:lang w:val="en-CA"/>
        </w:rPr>
        <w:t>and validforuptothirty(30)daysbeyondtheinitialdateofvalidityoftheoffers.Theabsenceofthebid bond issued by a first-rate bank or a first-class financial institution authorized by the Ministry of Financetoissuebondsinthecontextofpublicprocurementwillresultintheout</w:t>
      </w:r>
      <w:r>
        <w:rPr>
          <w:rFonts w:ascii="Tahoma" w:hAnsi="Tahoma" w:cs="Tahoma"/>
          <w:lang w:val="en-CA"/>
        </w:rPr>
        <w:t>r</w:t>
      </w:r>
      <w:r w:rsidRPr="00B416C9">
        <w:rPr>
          <w:rFonts w:ascii="Tahoma" w:hAnsi="Tahoma" w:cs="Tahoma"/>
          <w:lang w:val="en-CA"/>
        </w:rPr>
        <w:t>ightrejectionofthe offer. A bid bond produced but having no connection with the consultation concerned is considered absent. The bid bond presented by a bidder during the bid opening session is inadmissible. This bid bond must be accompanied by the deposit receipt issued by the CDEC or any other supporting documents certifying the deposit with the CDEC.</w:t>
      </w:r>
    </w:p>
    <w:p w:rsidR="003F4930" w:rsidRPr="00B416C9" w:rsidRDefault="003F4930" w:rsidP="003F4930">
      <w:pPr>
        <w:pStyle w:val="Corpsdetexte"/>
        <w:spacing w:before="134"/>
        <w:ind w:right="747"/>
        <w:jc w:val="both"/>
        <w:rPr>
          <w:rFonts w:ascii="Tahoma" w:hAnsi="Tahoma" w:cs="Tahoma"/>
          <w:lang w:val="en-CA"/>
        </w:rPr>
      </w:pPr>
    </w:p>
    <w:p w:rsidR="003F4930" w:rsidRPr="00B416C9" w:rsidRDefault="003F4930" w:rsidP="003F4930">
      <w:pPr>
        <w:pStyle w:val="Titre4"/>
        <w:numPr>
          <w:ilvl w:val="0"/>
          <w:numId w:val="144"/>
        </w:numPr>
        <w:tabs>
          <w:tab w:val="left" w:pos="1833"/>
        </w:tabs>
        <w:spacing w:before="5"/>
        <w:jc w:val="left"/>
        <w:rPr>
          <w:rFonts w:ascii="Tahoma" w:hAnsi="Tahoma" w:cs="Tahoma"/>
          <w:lang w:val="en-CA"/>
        </w:rPr>
      </w:pPr>
      <w:r w:rsidRPr="00B416C9">
        <w:rPr>
          <w:rFonts w:ascii="Tahoma" w:hAnsi="Tahoma" w:cs="Tahoma"/>
          <w:lang w:val="en-CA"/>
        </w:rPr>
        <w:t>Consultation of theCall forjoboffer</w:t>
      </w:r>
      <w:r w:rsidRPr="00B416C9">
        <w:rPr>
          <w:rFonts w:ascii="Tahoma" w:hAnsi="Tahoma" w:cs="Tahoma"/>
          <w:spacing w:val="-4"/>
          <w:lang w:val="en-CA"/>
        </w:rPr>
        <w:t>File</w:t>
      </w:r>
    </w:p>
    <w:p w:rsidR="003F4930" w:rsidRDefault="003F4930" w:rsidP="003F4930">
      <w:pPr>
        <w:pStyle w:val="Corpsdetexte"/>
        <w:spacing w:before="135"/>
        <w:ind w:right="750"/>
        <w:jc w:val="both"/>
        <w:rPr>
          <w:rFonts w:ascii="Tahoma" w:hAnsi="Tahoma" w:cs="Tahoma"/>
          <w:lang w:val="en-CA"/>
        </w:rPr>
      </w:pPr>
      <w:r w:rsidRPr="00B416C9">
        <w:rPr>
          <w:rFonts w:ascii="Tahoma" w:hAnsi="Tahoma" w:cs="Tahoma"/>
          <w:lang w:val="en-CA"/>
        </w:rPr>
        <w:t xml:space="preserve">Thephysical file can be consulted free of charge in the services of the Mayor of the Municipalityof </w:t>
      </w:r>
      <w:r>
        <w:rPr>
          <w:rFonts w:ascii="Tahoma" w:hAnsi="Tahoma" w:cs="Tahoma"/>
          <w:lang w:val="en-CA"/>
        </w:rPr>
        <w:t>NYETE</w:t>
      </w:r>
      <w:r w:rsidRPr="00B416C9">
        <w:rPr>
          <w:rFonts w:ascii="Tahoma" w:hAnsi="Tahoma" w:cs="Tahoma"/>
          <w:lang w:val="en-CA"/>
        </w:rPr>
        <w:t xml:space="preserve"> during business hours (SIGAMP: Internal Structure for Administrative Management of Public Procurement), upon publication of this notice.</w:t>
      </w:r>
    </w:p>
    <w:p w:rsidR="003F4930" w:rsidRDefault="003F4930" w:rsidP="003F4930">
      <w:pPr>
        <w:pStyle w:val="Corpsdetexte"/>
        <w:spacing w:before="135"/>
        <w:ind w:right="750"/>
        <w:jc w:val="both"/>
        <w:rPr>
          <w:rFonts w:ascii="Tahoma" w:hAnsi="Tahoma" w:cs="Tahoma"/>
          <w:lang w:val="en-CA"/>
        </w:rPr>
      </w:pPr>
    </w:p>
    <w:p w:rsidR="003F4930" w:rsidRDefault="003F4930" w:rsidP="003F4930">
      <w:pPr>
        <w:pStyle w:val="Corpsdetexte"/>
        <w:spacing w:before="135"/>
        <w:ind w:right="750"/>
        <w:jc w:val="both"/>
        <w:rPr>
          <w:rFonts w:ascii="Tahoma" w:hAnsi="Tahoma" w:cs="Tahoma"/>
          <w:lang w:val="en-CA"/>
        </w:rPr>
      </w:pPr>
    </w:p>
    <w:p w:rsidR="003F4930" w:rsidRDefault="003F4930" w:rsidP="003F4930">
      <w:pPr>
        <w:pStyle w:val="Corpsdetexte"/>
        <w:spacing w:before="135"/>
        <w:ind w:right="750"/>
        <w:jc w:val="both"/>
        <w:rPr>
          <w:rFonts w:ascii="Tahoma" w:hAnsi="Tahoma" w:cs="Tahoma"/>
          <w:lang w:val="en-CA"/>
        </w:rPr>
      </w:pPr>
    </w:p>
    <w:p w:rsidR="003F4930" w:rsidRPr="00B416C9" w:rsidRDefault="003F4930" w:rsidP="003F4930">
      <w:pPr>
        <w:pStyle w:val="Corpsdetexte"/>
        <w:spacing w:before="135"/>
        <w:ind w:right="750"/>
        <w:jc w:val="both"/>
        <w:rPr>
          <w:rFonts w:ascii="Tahoma" w:hAnsi="Tahoma" w:cs="Tahoma"/>
          <w:lang w:val="en-CA"/>
        </w:rPr>
      </w:pPr>
    </w:p>
    <w:p w:rsidR="003F4930" w:rsidRPr="00B416C9" w:rsidRDefault="003F4930" w:rsidP="003F4930">
      <w:pPr>
        <w:pStyle w:val="Titre4"/>
        <w:numPr>
          <w:ilvl w:val="0"/>
          <w:numId w:val="144"/>
        </w:numPr>
        <w:tabs>
          <w:tab w:val="left" w:pos="1833"/>
        </w:tabs>
        <w:spacing w:before="5"/>
        <w:ind w:left="1833" w:hanging="360"/>
        <w:jc w:val="left"/>
        <w:rPr>
          <w:rFonts w:ascii="Tahoma" w:hAnsi="Tahoma" w:cs="Tahoma"/>
          <w:lang w:val="en-CA"/>
        </w:rPr>
      </w:pPr>
      <w:r w:rsidRPr="00B416C9">
        <w:rPr>
          <w:rFonts w:ascii="Tahoma" w:hAnsi="Tahoma" w:cs="Tahoma"/>
          <w:lang w:val="en-CA"/>
        </w:rPr>
        <w:t>AcquisitionoftheCallforjoboffer</w:t>
      </w:r>
      <w:r w:rsidRPr="00B416C9">
        <w:rPr>
          <w:rFonts w:ascii="Tahoma" w:hAnsi="Tahoma" w:cs="Tahoma"/>
          <w:spacing w:val="-2"/>
          <w:lang w:val="en-CA"/>
        </w:rPr>
        <w:t>Document</w:t>
      </w:r>
    </w:p>
    <w:p w:rsidR="003F4930" w:rsidRPr="00B416C9" w:rsidRDefault="003F4930" w:rsidP="003F4930">
      <w:pPr>
        <w:pStyle w:val="Corpsdetexte"/>
        <w:spacing w:before="132"/>
        <w:ind w:right="751"/>
        <w:jc w:val="both"/>
        <w:rPr>
          <w:rFonts w:ascii="Tahoma" w:hAnsi="Tahoma" w:cs="Tahoma"/>
          <w:lang w:val="en-CA"/>
        </w:rPr>
      </w:pPr>
      <w:r w:rsidRPr="00B416C9">
        <w:rPr>
          <w:rFonts w:ascii="Tahoma" w:hAnsi="Tahoma" w:cs="Tahoma"/>
          <w:lang w:val="en-CA"/>
        </w:rPr>
        <w:t xml:space="preserve">The physical version of the call for tenders document can be obtained from the </w:t>
      </w:r>
      <w:r>
        <w:rPr>
          <w:rFonts w:ascii="Tahoma" w:hAnsi="Tahoma" w:cs="Tahoma"/>
          <w:lang w:val="en-CA"/>
        </w:rPr>
        <w:t xml:space="preserve">NYETE </w:t>
      </w:r>
      <w:r w:rsidRPr="00B416C9">
        <w:rPr>
          <w:rFonts w:ascii="Tahoma" w:hAnsi="Tahoma" w:cs="Tahoma"/>
          <w:lang w:val="en-CA"/>
        </w:rPr>
        <w:t>Town Hall (SIGAMP: Internal Structure for the Administrative Management of Public Procurement), upon publication of this notice, against payment of a non-refundablesum of the purchase costs of the DAO of 3</w:t>
      </w:r>
      <w:r>
        <w:rPr>
          <w:rFonts w:ascii="Tahoma" w:hAnsi="Tahoma" w:cs="Tahoma"/>
          <w:lang w:val="en-CA"/>
        </w:rPr>
        <w:t>5</w:t>
      </w:r>
      <w:r w:rsidRPr="00B416C9">
        <w:rPr>
          <w:rFonts w:ascii="Tahoma" w:hAnsi="Tahoma" w:cs="Tahoma"/>
          <w:lang w:val="en-CA"/>
        </w:rPr>
        <w:t>,000 (thirthy</w:t>
      </w:r>
      <w:r>
        <w:rPr>
          <w:rFonts w:ascii="Tahoma" w:hAnsi="Tahoma" w:cs="Tahoma"/>
          <w:lang w:val="en-CA"/>
        </w:rPr>
        <w:t>-Five</w:t>
      </w:r>
      <w:r w:rsidRPr="00B416C9">
        <w:rPr>
          <w:rFonts w:ascii="Tahoma" w:hAnsi="Tahoma" w:cs="Tahoma"/>
          <w:lang w:val="en-CA"/>
        </w:rPr>
        <w:t xml:space="preserve"> thousand) CFA francs payable to the Municipal Revenue of the Municipality of </w:t>
      </w:r>
      <w:r>
        <w:rPr>
          <w:rFonts w:ascii="Tahoma" w:hAnsi="Tahoma" w:cs="Tahoma"/>
          <w:lang w:val="en-CA"/>
        </w:rPr>
        <w:t>Nyete</w:t>
      </w:r>
      <w:r w:rsidRPr="00B416C9">
        <w:rPr>
          <w:rFonts w:ascii="Tahoma" w:hAnsi="Tahoma" w:cs="Tahoma"/>
          <w:lang w:val="en-CA"/>
        </w:rPr>
        <w:t>.</w:t>
      </w:r>
    </w:p>
    <w:p w:rsidR="003F4930" w:rsidRDefault="003F4930" w:rsidP="003F4930">
      <w:pPr>
        <w:pStyle w:val="Corpsdetexte"/>
        <w:spacing w:before="2"/>
        <w:ind w:right="752" w:firstLine="62"/>
        <w:jc w:val="both"/>
        <w:rPr>
          <w:rFonts w:ascii="Tahoma" w:hAnsi="Tahoma" w:cs="Tahoma"/>
          <w:lang w:val="en-CA"/>
        </w:rPr>
      </w:pPr>
      <w:r w:rsidRPr="00B416C9">
        <w:rPr>
          <w:rFonts w:ascii="Tahoma" w:hAnsi="Tahoma" w:cs="Tahoma"/>
          <w:lang w:val="en-CA"/>
        </w:rPr>
        <w:t>It is also possible to obtain the electronic version of the file by</w:t>
      </w:r>
      <w:r>
        <w:rPr>
          <w:rFonts w:ascii="Tahoma" w:hAnsi="Tahoma" w:cs="Tahoma"/>
          <w:lang w:val="en-CA"/>
        </w:rPr>
        <w:t xml:space="preserve"> free download at the addresses </w:t>
      </w:r>
      <w:r w:rsidRPr="00B416C9">
        <w:rPr>
          <w:rFonts w:ascii="Tahoma" w:hAnsi="Tahoma" w:cs="Tahoma"/>
          <w:lang w:val="en-CA"/>
        </w:rPr>
        <w:t>indicatedabovefortheelectronicversion.However,submissionbyphysicalmeansisconditionedby the payment of the DAO purchase fees.</w:t>
      </w:r>
    </w:p>
    <w:p w:rsidR="003F4930" w:rsidRPr="00B416C9" w:rsidRDefault="003F4930" w:rsidP="003F4930">
      <w:pPr>
        <w:pStyle w:val="Corpsdetexte"/>
        <w:spacing w:before="2"/>
        <w:ind w:right="752" w:firstLine="62"/>
        <w:jc w:val="both"/>
        <w:rPr>
          <w:rFonts w:ascii="Tahoma" w:hAnsi="Tahoma" w:cs="Tahoma"/>
          <w:lang w:val="en-CA"/>
        </w:rPr>
      </w:pPr>
    </w:p>
    <w:p w:rsidR="003F4930" w:rsidRPr="00B865F0" w:rsidRDefault="003F4930" w:rsidP="003F4930">
      <w:pPr>
        <w:pStyle w:val="Titre4"/>
        <w:numPr>
          <w:ilvl w:val="0"/>
          <w:numId w:val="144"/>
        </w:numPr>
        <w:tabs>
          <w:tab w:val="left" w:pos="1893"/>
        </w:tabs>
        <w:spacing w:before="68"/>
        <w:ind w:left="1893" w:hanging="360"/>
        <w:jc w:val="left"/>
        <w:rPr>
          <w:rFonts w:ascii="Tahoma" w:hAnsi="Tahoma" w:cs="Tahoma"/>
        </w:rPr>
      </w:pPr>
      <w:r w:rsidRPr="00B865F0">
        <w:rPr>
          <w:rFonts w:ascii="Tahoma" w:hAnsi="Tahoma" w:cs="Tahoma"/>
        </w:rPr>
        <w:t>Submissionof</w:t>
      </w:r>
      <w:r w:rsidRPr="00B865F0">
        <w:rPr>
          <w:rFonts w:ascii="Tahoma" w:hAnsi="Tahoma" w:cs="Tahoma"/>
          <w:spacing w:val="-2"/>
        </w:rPr>
        <w:t>opportunities</w:t>
      </w:r>
    </w:p>
    <w:p w:rsidR="003F4930" w:rsidRDefault="003F4930" w:rsidP="003F4930">
      <w:pPr>
        <w:pStyle w:val="Corpsdetexte"/>
        <w:spacing w:before="132"/>
        <w:jc w:val="both"/>
        <w:rPr>
          <w:rFonts w:ascii="Tahoma" w:hAnsi="Tahoma" w:cs="Tahoma"/>
          <w:lang w:val="en-CA"/>
        </w:rPr>
      </w:pPr>
      <w:r w:rsidRPr="00B416C9">
        <w:rPr>
          <w:rFonts w:ascii="Tahoma" w:hAnsi="Tahoma" w:cs="Tahoma"/>
          <w:lang w:val="en-CA"/>
        </w:rPr>
        <w:t>Each offer writteninFrenchorEnglishandin seven(07)copies,includingone (01)originaland</w:t>
      </w:r>
      <w:r w:rsidRPr="00B416C9">
        <w:rPr>
          <w:rFonts w:ascii="Tahoma" w:hAnsi="Tahoma" w:cs="Tahoma"/>
          <w:spacing w:val="-5"/>
          <w:lang w:val="en-CA"/>
        </w:rPr>
        <w:t>six</w:t>
      </w:r>
      <w:r w:rsidRPr="00B416C9">
        <w:rPr>
          <w:rFonts w:ascii="Tahoma" w:hAnsi="Tahoma" w:cs="Tahoma"/>
          <w:lang w:val="en-CA"/>
        </w:rPr>
        <w:t xml:space="preserve">(06) copies marked as such, must reach the </w:t>
      </w:r>
      <w:r>
        <w:rPr>
          <w:rFonts w:ascii="Tahoma" w:hAnsi="Tahoma" w:cs="Tahoma"/>
          <w:lang w:val="en-CA"/>
        </w:rPr>
        <w:t>nyete</w:t>
      </w:r>
      <w:r w:rsidRPr="00B416C9">
        <w:rPr>
          <w:rFonts w:ascii="Tahoma" w:hAnsi="Tahoma" w:cs="Tahoma"/>
          <w:lang w:val="en-CA"/>
        </w:rPr>
        <w:t xml:space="preserve">Town Hall (SIGAMP: Internal Structure for the Administrative Management of Public Contract), no later than </w:t>
      </w:r>
      <w:r w:rsidR="00685CC0">
        <w:rPr>
          <w:rFonts w:ascii="Tahoma" w:hAnsi="Tahoma" w:cs="Tahoma"/>
          <w:b/>
          <w:lang w:val="en-CA"/>
        </w:rPr>
        <w:t>24</w:t>
      </w:r>
      <w:r w:rsidR="00685CC0" w:rsidRPr="00685CC0">
        <w:rPr>
          <w:rFonts w:ascii="Tahoma" w:hAnsi="Tahoma" w:cs="Tahoma"/>
          <w:b/>
          <w:vertAlign w:val="superscript"/>
          <w:lang w:val="en-CA"/>
        </w:rPr>
        <w:t>th</w:t>
      </w:r>
      <w:r w:rsidRPr="00B416C9">
        <w:rPr>
          <w:rFonts w:ascii="Tahoma" w:hAnsi="Tahoma" w:cs="Tahoma"/>
          <w:b/>
          <w:lang w:val="en-CA"/>
        </w:rPr>
        <w:t>/</w:t>
      </w:r>
      <w:r w:rsidR="00685CC0">
        <w:rPr>
          <w:rFonts w:ascii="Tahoma" w:hAnsi="Tahoma" w:cs="Tahoma"/>
          <w:b/>
          <w:lang w:val="en-CA"/>
        </w:rPr>
        <w:t>04/</w:t>
      </w:r>
      <w:r w:rsidRPr="00B416C9">
        <w:rPr>
          <w:rFonts w:ascii="Tahoma" w:hAnsi="Tahoma" w:cs="Tahoma"/>
          <w:b/>
          <w:lang w:val="en-CA"/>
        </w:rPr>
        <w:t xml:space="preserve">2025 </w:t>
      </w:r>
      <w:r w:rsidRPr="00B416C9">
        <w:rPr>
          <w:rFonts w:ascii="Tahoma" w:hAnsi="Tahoma" w:cs="Tahoma"/>
          <w:lang w:val="en-CA"/>
        </w:rPr>
        <w:t xml:space="preserve">at </w:t>
      </w:r>
      <w:r w:rsidRPr="00B416C9">
        <w:rPr>
          <w:rFonts w:ascii="Tahoma" w:hAnsi="Tahoma" w:cs="Tahoma"/>
          <w:b/>
          <w:lang w:val="en-CA"/>
        </w:rPr>
        <w:t xml:space="preserve">12 pm </w:t>
      </w:r>
      <w:r w:rsidRPr="00B416C9">
        <w:rPr>
          <w:rFonts w:ascii="Tahoma" w:hAnsi="Tahoma" w:cs="Tahoma"/>
          <w:lang w:val="en-CA"/>
        </w:rPr>
        <w:t>and must bear the following mention:</w:t>
      </w: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Default="003F4930" w:rsidP="003F4930">
      <w:pPr>
        <w:pStyle w:val="Corpsdetexte"/>
        <w:spacing w:before="139"/>
        <w:ind w:right="749"/>
        <w:jc w:val="both"/>
        <w:rPr>
          <w:rFonts w:ascii="Tahoma" w:hAnsi="Tahoma" w:cs="Tahoma"/>
          <w:lang w:val="en-CA"/>
        </w:rPr>
      </w:pPr>
    </w:p>
    <w:p w:rsidR="003F4930" w:rsidRPr="00B416C9" w:rsidRDefault="003F4930" w:rsidP="003F4930">
      <w:pPr>
        <w:pStyle w:val="Corpsdetexte"/>
        <w:spacing w:before="139"/>
        <w:ind w:right="749"/>
        <w:jc w:val="both"/>
        <w:rPr>
          <w:rFonts w:ascii="Tahoma" w:hAnsi="Tahoma" w:cs="Tahoma"/>
          <w:lang w:val="en-CA"/>
        </w:rPr>
      </w:pPr>
    </w:p>
    <w:p w:rsidR="003F4930" w:rsidRPr="009D3BA5" w:rsidRDefault="003F4930" w:rsidP="003F4930">
      <w:pPr>
        <w:spacing w:before="4"/>
        <w:ind w:left="1138" w:right="1138"/>
        <w:jc w:val="center"/>
        <w:rPr>
          <w:rFonts w:ascii="Tahoma" w:hAnsi="Tahoma" w:cs="Tahoma"/>
          <w:b/>
          <w:sz w:val="24"/>
          <w:lang w:val="en-US"/>
        </w:rPr>
      </w:pPr>
      <w:r w:rsidRPr="009D3BA5">
        <w:rPr>
          <w:rFonts w:ascii="Tahoma" w:hAnsi="Tahoma" w:cs="Tahoma"/>
          <w:b/>
          <w:sz w:val="24"/>
          <w:lang w:val="en-US"/>
        </w:rPr>
        <w:t xml:space="preserve">"Open National Call job offer </w:t>
      </w:r>
      <w:r w:rsidRPr="009D3BA5">
        <w:rPr>
          <w:rFonts w:ascii="Tahoma" w:hAnsi="Tahoma" w:cs="Tahoma"/>
          <w:b/>
          <w:spacing w:val="-2"/>
          <w:sz w:val="24"/>
          <w:lang w:val="en-US"/>
        </w:rPr>
        <w:t>Notice</w:t>
      </w:r>
    </w:p>
    <w:p w:rsidR="003F4930" w:rsidRPr="00B865F0" w:rsidRDefault="003F4930" w:rsidP="003F4930">
      <w:pPr>
        <w:spacing w:before="137"/>
        <w:ind w:right="1138"/>
        <w:jc w:val="center"/>
        <w:rPr>
          <w:rFonts w:ascii="Tahoma" w:hAnsi="Tahoma" w:cs="Tahoma"/>
          <w:b/>
          <w:sz w:val="24"/>
        </w:rPr>
      </w:pPr>
      <w:r>
        <w:rPr>
          <w:rFonts w:ascii="Tahoma" w:hAnsi="Tahoma" w:cs="Tahoma"/>
          <w:b/>
          <w:sz w:val="24"/>
        </w:rPr>
        <w:t>Ν</w:t>
      </w:r>
      <w:r w:rsidRPr="00842B70">
        <w:rPr>
          <w:rFonts w:ascii="Tahoma" w:hAnsi="Tahoma" w:cs="Tahoma"/>
          <w:b/>
          <w:sz w:val="24"/>
        </w:rPr>
        <w:t>° 00</w:t>
      </w:r>
      <w:r w:rsidR="009B580F">
        <w:rPr>
          <w:rFonts w:ascii="Tahoma" w:hAnsi="Tahoma" w:cs="Tahoma"/>
          <w:b/>
          <w:sz w:val="24"/>
        </w:rPr>
        <w:t>3</w:t>
      </w:r>
      <w:r w:rsidRPr="00842B70">
        <w:rPr>
          <w:rFonts w:ascii="Tahoma" w:hAnsi="Tahoma" w:cs="Tahoma"/>
          <w:b/>
          <w:sz w:val="24"/>
        </w:rPr>
        <w:t>/</w:t>
      </w:r>
      <w:r>
        <w:rPr>
          <w:rFonts w:ascii="Tahoma" w:hAnsi="Tahoma" w:cs="Tahoma"/>
          <w:b/>
          <w:sz w:val="24"/>
        </w:rPr>
        <w:t>ΛΟΝΟ</w:t>
      </w:r>
      <w:r w:rsidRPr="00842B70">
        <w:rPr>
          <w:rFonts w:ascii="Tahoma" w:hAnsi="Tahoma" w:cs="Tahoma"/>
          <w:b/>
          <w:sz w:val="24"/>
        </w:rPr>
        <w:t>/COM.NYETE/SG/SIGAMP/2025 from</w:t>
      </w:r>
      <w:r w:rsidR="00685CC0">
        <w:rPr>
          <w:rFonts w:ascii="Tahoma" w:hAnsi="Tahoma" w:cs="Tahoma"/>
          <w:b/>
          <w:sz w:val="24"/>
        </w:rPr>
        <w:t>28th</w:t>
      </w:r>
      <w:r w:rsidRPr="00842B70">
        <w:rPr>
          <w:rFonts w:ascii="Tahoma" w:hAnsi="Tahoma" w:cs="Tahoma"/>
          <w:b/>
          <w:sz w:val="24"/>
        </w:rPr>
        <w:t>/</w:t>
      </w:r>
      <w:r w:rsidR="00685CC0">
        <w:rPr>
          <w:rFonts w:ascii="Tahoma" w:hAnsi="Tahoma" w:cs="Tahoma"/>
          <w:b/>
          <w:sz w:val="24"/>
        </w:rPr>
        <w:t>03</w:t>
      </w:r>
      <w:r w:rsidRPr="00842B70">
        <w:rPr>
          <w:rFonts w:ascii="Tahoma" w:hAnsi="Tahoma" w:cs="Tahoma"/>
          <w:b/>
          <w:sz w:val="24"/>
        </w:rPr>
        <w:t>/2025 For the works</w:t>
      </w:r>
      <w:r w:rsidRPr="00B865F0">
        <w:rPr>
          <w:rFonts w:ascii="Tahoma" w:hAnsi="Tahoma" w:cs="Tahoma"/>
          <w:b/>
          <w:sz w:val="24"/>
        </w:rPr>
        <w:t xml:space="preserve">Pour les </w:t>
      </w:r>
      <w:r w:rsidRPr="003A7DF7">
        <w:rPr>
          <w:rFonts w:ascii="Tahoma" w:hAnsi="Tahoma" w:cs="Tahoma"/>
          <w:b/>
          <w:sz w:val="24"/>
        </w:rPr>
        <w:t>travaux de construction d’un bloc deux (02) salles de classes à l’Ecole Publique v</w:t>
      </w:r>
      <w:r w:rsidR="009B580F">
        <w:rPr>
          <w:rFonts w:ascii="Tahoma" w:hAnsi="Tahoma" w:cs="Tahoma"/>
          <w:b/>
          <w:sz w:val="24"/>
        </w:rPr>
        <w:t>11</w:t>
      </w:r>
      <w:r w:rsidRPr="003A7DF7">
        <w:rPr>
          <w:rFonts w:ascii="Tahoma" w:hAnsi="Tahoma" w:cs="Tahoma"/>
          <w:b/>
          <w:sz w:val="24"/>
        </w:rPr>
        <w:t xml:space="preserve">HEVECAM </w:t>
      </w:r>
      <w:r>
        <w:rPr>
          <w:rFonts w:ascii="Tahoma" w:hAnsi="Tahoma" w:cs="Tahoma"/>
          <w:b/>
          <w:sz w:val="24"/>
        </w:rPr>
        <w:t xml:space="preserve"> ,</w:t>
      </w:r>
      <w:r w:rsidRPr="003A7DF7">
        <w:rPr>
          <w:rFonts w:ascii="Tahoma" w:hAnsi="Tahoma" w:cs="Tahoma"/>
          <w:b/>
          <w:sz w:val="24"/>
        </w:rPr>
        <w:t>lot</w:t>
      </w:r>
      <w:r w:rsidR="009B580F">
        <w:rPr>
          <w:rFonts w:ascii="Tahoma" w:hAnsi="Tahoma" w:cs="Tahoma"/>
          <w:b/>
          <w:sz w:val="24"/>
        </w:rPr>
        <w:t>2</w:t>
      </w:r>
      <w:r w:rsidRPr="003A7DF7">
        <w:rPr>
          <w:rFonts w:ascii="Tahoma" w:hAnsi="Tahoma" w:cs="Tahoma"/>
          <w:b/>
          <w:sz w:val="24"/>
        </w:rPr>
        <w:t>, dans la Commune de Nyete, Département de l’Océan ,Région du Sud.</w:t>
      </w:r>
    </w:p>
    <w:p w:rsidR="003F4930" w:rsidRPr="00B416C9" w:rsidRDefault="003F4930" w:rsidP="003F4930">
      <w:pPr>
        <w:spacing w:before="1"/>
        <w:ind w:left="1137" w:right="1138"/>
        <w:jc w:val="center"/>
        <w:rPr>
          <w:rFonts w:ascii="Tahoma" w:hAnsi="Tahoma" w:cs="Tahoma"/>
          <w:b/>
          <w:sz w:val="24"/>
          <w:lang w:val="en-CA"/>
        </w:rPr>
      </w:pPr>
      <w:r>
        <w:rPr>
          <w:rFonts w:ascii="Tahoma" w:hAnsi="Tahoma" w:cs="Tahoma"/>
          <w:b/>
          <w:sz w:val="24"/>
          <w:lang w:val="en-CA"/>
        </w:rPr>
        <w:t>“</w:t>
      </w:r>
      <w:r w:rsidRPr="00B416C9">
        <w:rPr>
          <w:rFonts w:ascii="Tahoma" w:hAnsi="Tahoma" w:cs="Tahoma"/>
          <w:b/>
          <w:sz w:val="24"/>
          <w:lang w:val="en-CA"/>
        </w:rPr>
        <w:t>Inemergency</w:t>
      </w:r>
      <w:r w:rsidRPr="00B416C9">
        <w:rPr>
          <w:rFonts w:ascii="Tahoma" w:hAnsi="Tahoma" w:cs="Tahoma"/>
          <w:b/>
          <w:spacing w:val="-2"/>
          <w:sz w:val="24"/>
          <w:lang w:val="en-CA"/>
        </w:rPr>
        <w:t>procedure</w:t>
      </w:r>
      <w:r>
        <w:rPr>
          <w:rFonts w:ascii="Tahoma" w:hAnsi="Tahoma" w:cs="Tahoma"/>
          <w:b/>
          <w:spacing w:val="-2"/>
          <w:sz w:val="24"/>
          <w:lang w:val="en-CA"/>
        </w:rPr>
        <w:t>”</w:t>
      </w:r>
    </w:p>
    <w:p w:rsidR="003F4930" w:rsidRPr="00B416C9" w:rsidRDefault="003F4930" w:rsidP="003F4930">
      <w:pPr>
        <w:spacing w:before="137"/>
        <w:ind w:left="1135" w:right="1138"/>
        <w:jc w:val="center"/>
        <w:rPr>
          <w:rFonts w:ascii="Tahoma" w:hAnsi="Tahoma" w:cs="Tahoma"/>
          <w:b/>
          <w:i/>
          <w:sz w:val="24"/>
          <w:lang w:val="en-CA"/>
        </w:rPr>
      </w:pPr>
      <w:r w:rsidRPr="00B416C9">
        <w:rPr>
          <w:rFonts w:ascii="Tahoma" w:hAnsi="Tahoma" w:cs="Tahoma"/>
          <w:b/>
          <w:i/>
          <w:sz w:val="24"/>
          <w:lang w:val="en-CA"/>
        </w:rPr>
        <w:t xml:space="preserve">Tobeopened only during thecounting </w:t>
      </w:r>
      <w:r w:rsidRPr="00B416C9">
        <w:rPr>
          <w:rFonts w:ascii="Tahoma" w:hAnsi="Tahoma" w:cs="Tahoma"/>
          <w:b/>
          <w:i/>
          <w:spacing w:val="-2"/>
          <w:sz w:val="24"/>
          <w:lang w:val="en-CA"/>
        </w:rPr>
        <w:t>session"</w:t>
      </w:r>
    </w:p>
    <w:p w:rsidR="003F4930" w:rsidRPr="00B865F0" w:rsidRDefault="003F4930" w:rsidP="003F4930">
      <w:pPr>
        <w:pStyle w:val="Titre4"/>
        <w:numPr>
          <w:ilvl w:val="0"/>
          <w:numId w:val="144"/>
        </w:numPr>
        <w:tabs>
          <w:tab w:val="left" w:pos="1833"/>
        </w:tabs>
        <w:spacing w:before="139"/>
        <w:ind w:left="1833" w:hanging="360"/>
        <w:jc w:val="left"/>
        <w:rPr>
          <w:rFonts w:ascii="Tahoma" w:hAnsi="Tahoma" w:cs="Tahoma"/>
        </w:rPr>
      </w:pPr>
      <w:r w:rsidRPr="00B865F0">
        <w:rPr>
          <w:rFonts w:ascii="Tahoma" w:hAnsi="Tahoma" w:cs="Tahoma"/>
        </w:rPr>
        <w:t xml:space="preserve">Admissibilityof </w:t>
      </w:r>
      <w:r w:rsidRPr="00B865F0">
        <w:rPr>
          <w:rFonts w:ascii="Tahoma" w:hAnsi="Tahoma" w:cs="Tahoma"/>
          <w:spacing w:val="-4"/>
        </w:rPr>
        <w:t>bids</w:t>
      </w:r>
    </w:p>
    <w:p w:rsidR="003F4930" w:rsidRPr="00B416C9" w:rsidRDefault="003F4930" w:rsidP="003F4930">
      <w:pPr>
        <w:pStyle w:val="Corpsdetexte"/>
        <w:spacing w:before="132"/>
        <w:rPr>
          <w:rFonts w:ascii="Tahoma" w:hAnsi="Tahoma" w:cs="Tahoma"/>
          <w:lang w:val="en-CA"/>
        </w:rPr>
      </w:pPr>
      <w:r w:rsidRPr="00B416C9">
        <w:rPr>
          <w:rFonts w:ascii="Tahoma" w:hAnsi="Tahoma" w:cs="Tahoma"/>
          <w:lang w:val="en-CA"/>
        </w:rPr>
        <w:t>The administrative documents, the technical offer and the financial offer must be placed in separate envelopes and submitted in a sealed envelope.</w:t>
      </w:r>
    </w:p>
    <w:p w:rsidR="003F4930" w:rsidRPr="00B416C9" w:rsidRDefault="003F4930" w:rsidP="003F4930">
      <w:pPr>
        <w:pStyle w:val="Corpsdetexte"/>
        <w:ind w:left="812"/>
        <w:rPr>
          <w:rFonts w:ascii="Tahoma" w:hAnsi="Tahoma" w:cs="Tahoma"/>
          <w:lang w:val="en-CA"/>
        </w:rPr>
      </w:pPr>
      <w:r w:rsidRPr="00B416C9">
        <w:rPr>
          <w:rFonts w:ascii="Tahoma" w:hAnsi="Tahoma" w:cs="Tahoma"/>
          <w:lang w:val="en-CA"/>
        </w:rPr>
        <w:t xml:space="preserve">Thefollowingshall be inadmissiblebythe Contracting </w:t>
      </w:r>
      <w:r w:rsidRPr="00B416C9">
        <w:rPr>
          <w:rFonts w:ascii="Tahoma" w:hAnsi="Tahoma" w:cs="Tahoma"/>
          <w:spacing w:val="-2"/>
          <w:lang w:val="en-CA"/>
        </w:rPr>
        <w:t>Authority:</w:t>
      </w:r>
    </w:p>
    <w:p w:rsidR="003F4930" w:rsidRPr="00B416C9" w:rsidRDefault="003F4930" w:rsidP="003F4930">
      <w:pPr>
        <w:pStyle w:val="Paragraphedeliste"/>
        <w:numPr>
          <w:ilvl w:val="0"/>
          <w:numId w:val="143"/>
        </w:numPr>
        <w:tabs>
          <w:tab w:val="left" w:pos="1473"/>
        </w:tabs>
        <w:spacing w:before="139"/>
        <w:jc w:val="left"/>
        <w:rPr>
          <w:rFonts w:ascii="Tahoma" w:hAnsi="Tahoma" w:cs="Tahoma"/>
          <w:sz w:val="24"/>
          <w:lang w:val="en-CA"/>
        </w:rPr>
      </w:pPr>
      <w:r w:rsidRPr="00B416C9">
        <w:rPr>
          <w:rFonts w:ascii="Tahoma" w:hAnsi="Tahoma" w:cs="Tahoma"/>
          <w:sz w:val="24"/>
          <w:lang w:val="en-CA"/>
        </w:rPr>
        <w:t>Foldsbearinginformationon the identityof the</w:t>
      </w:r>
      <w:r w:rsidRPr="00B416C9">
        <w:rPr>
          <w:rFonts w:ascii="Tahoma" w:hAnsi="Tahoma" w:cs="Tahoma"/>
          <w:spacing w:val="-2"/>
          <w:sz w:val="24"/>
          <w:lang w:val="en-CA"/>
        </w:rPr>
        <w:t xml:space="preserve"> bidder;</w:t>
      </w:r>
    </w:p>
    <w:p w:rsidR="003F4930" w:rsidRPr="00B416C9" w:rsidRDefault="003F4930" w:rsidP="003F4930">
      <w:pPr>
        <w:pStyle w:val="Paragraphedeliste"/>
        <w:numPr>
          <w:ilvl w:val="0"/>
          <w:numId w:val="143"/>
        </w:numPr>
        <w:tabs>
          <w:tab w:val="left" w:pos="1473"/>
        </w:tabs>
        <w:spacing w:before="137"/>
        <w:jc w:val="left"/>
        <w:rPr>
          <w:rFonts w:ascii="Tahoma" w:hAnsi="Tahoma" w:cs="Tahoma"/>
          <w:sz w:val="24"/>
          <w:lang w:val="en-CA"/>
        </w:rPr>
      </w:pPr>
      <w:r w:rsidRPr="00B416C9">
        <w:rPr>
          <w:rFonts w:ascii="Tahoma" w:hAnsi="Tahoma" w:cs="Tahoma"/>
          <w:sz w:val="24"/>
          <w:lang w:val="en-CA"/>
        </w:rPr>
        <w:t>Foldsreceivedafterthedeadlinesfor</w:t>
      </w:r>
      <w:r w:rsidRPr="00B416C9">
        <w:rPr>
          <w:rFonts w:ascii="Tahoma" w:hAnsi="Tahoma" w:cs="Tahoma"/>
          <w:spacing w:val="-2"/>
          <w:sz w:val="24"/>
          <w:lang w:val="en-CA"/>
        </w:rPr>
        <w:t xml:space="preserve"> submission;</w:t>
      </w:r>
    </w:p>
    <w:p w:rsidR="003F4930" w:rsidRPr="00B416C9" w:rsidRDefault="003F4930" w:rsidP="003F4930">
      <w:pPr>
        <w:pStyle w:val="Paragraphedeliste"/>
        <w:numPr>
          <w:ilvl w:val="0"/>
          <w:numId w:val="143"/>
        </w:numPr>
        <w:tabs>
          <w:tab w:val="left" w:pos="1473"/>
        </w:tabs>
        <w:spacing w:before="140"/>
        <w:jc w:val="left"/>
        <w:rPr>
          <w:rFonts w:ascii="Tahoma" w:hAnsi="Tahoma" w:cs="Tahoma"/>
          <w:sz w:val="24"/>
          <w:lang w:val="en-CA"/>
        </w:rPr>
      </w:pPr>
      <w:r w:rsidRPr="00B416C9">
        <w:rPr>
          <w:rFonts w:ascii="Tahoma" w:hAnsi="Tahoma" w:cs="Tahoma"/>
          <w:sz w:val="24"/>
          <w:lang w:val="en-CA"/>
        </w:rPr>
        <w:t>foldswithout indication ofthe identityof theCall for</w:t>
      </w:r>
      <w:r w:rsidRPr="00B416C9">
        <w:rPr>
          <w:rFonts w:ascii="Tahoma" w:hAnsi="Tahoma" w:cs="Tahoma"/>
          <w:spacing w:val="-2"/>
          <w:sz w:val="24"/>
          <w:lang w:val="en-CA"/>
        </w:rPr>
        <w:t xml:space="preserve"> Tenders;</w:t>
      </w:r>
    </w:p>
    <w:p w:rsidR="003F4930" w:rsidRPr="00B416C9" w:rsidRDefault="003F4930" w:rsidP="003F4930">
      <w:pPr>
        <w:pStyle w:val="Paragraphedeliste"/>
        <w:numPr>
          <w:ilvl w:val="0"/>
          <w:numId w:val="143"/>
        </w:numPr>
        <w:tabs>
          <w:tab w:val="left" w:pos="1473"/>
        </w:tabs>
        <w:spacing w:before="137"/>
        <w:jc w:val="left"/>
        <w:rPr>
          <w:rFonts w:ascii="Tahoma" w:hAnsi="Tahoma" w:cs="Tahoma"/>
          <w:sz w:val="24"/>
          <w:lang w:val="en-CA"/>
        </w:rPr>
      </w:pPr>
      <w:r w:rsidRPr="00B416C9">
        <w:rPr>
          <w:rFonts w:ascii="Tahoma" w:hAnsi="Tahoma" w:cs="Tahoma"/>
          <w:sz w:val="24"/>
          <w:lang w:val="en-CA"/>
        </w:rPr>
        <w:t>failureto complywith thenumberofcopies indicated in theRPAOor offer onlyin</w:t>
      </w:r>
      <w:r w:rsidRPr="00B416C9">
        <w:rPr>
          <w:rFonts w:ascii="Tahoma" w:hAnsi="Tahoma" w:cs="Tahoma"/>
          <w:spacing w:val="-2"/>
          <w:sz w:val="24"/>
          <w:lang w:val="en-CA"/>
        </w:rPr>
        <w:t>copies.</w:t>
      </w:r>
    </w:p>
    <w:p w:rsidR="003F4930" w:rsidRPr="00B416C9" w:rsidRDefault="003F4930" w:rsidP="003F4930">
      <w:pPr>
        <w:pStyle w:val="Corpsdetexte"/>
        <w:spacing w:before="26"/>
        <w:ind w:left="0"/>
        <w:rPr>
          <w:rFonts w:ascii="Tahoma" w:hAnsi="Tahoma" w:cs="Tahoma"/>
          <w:lang w:val="en-CA"/>
        </w:rPr>
      </w:pPr>
    </w:p>
    <w:p w:rsidR="003F4930" w:rsidRDefault="003F4930" w:rsidP="003F4930">
      <w:pPr>
        <w:ind w:left="752" w:right="751"/>
        <w:jc w:val="both"/>
        <w:rPr>
          <w:rFonts w:ascii="Tahoma" w:hAnsi="Tahoma" w:cs="Tahoma"/>
          <w:spacing w:val="-2"/>
          <w:sz w:val="24"/>
          <w:lang w:val="en-CA"/>
        </w:rPr>
      </w:pPr>
      <w:r w:rsidRPr="00B416C9">
        <w:rPr>
          <w:rFonts w:ascii="Tahoma" w:hAnsi="Tahoma" w:cs="Tahoma"/>
          <w:b/>
          <w:sz w:val="24"/>
          <w:lang w:val="en-CA"/>
        </w:rPr>
        <w:t>Any incomplete offer in accordance with the requirements of the Call for Tenders Documents shall be declared inadmissible. In particular, the absence of the bid bond issued by an organization or financial institution approved by the Minister responsible for finance to issue bondsinthefieldofpublicprocurementorfailuretocomplywiththemodelsofthedocuments intheCallforjobofferDocumentsshallresultintheoutrightrejectionoftheofferwithoutany recourse</w:t>
      </w:r>
      <w:r w:rsidRPr="00B416C9">
        <w:rPr>
          <w:rFonts w:ascii="Tahoma" w:hAnsi="Tahoma" w:cs="Tahoma"/>
          <w:sz w:val="24"/>
          <w:lang w:val="en-CA"/>
        </w:rPr>
        <w:t xml:space="preserve">. A bid bond produced but having no connection with the consultation concerned shall be considered absent. The bid bond presented by a bidder during the bid opening session shall be </w:t>
      </w:r>
      <w:r w:rsidRPr="00B416C9">
        <w:rPr>
          <w:rFonts w:ascii="Tahoma" w:hAnsi="Tahoma" w:cs="Tahoma"/>
          <w:spacing w:val="-2"/>
          <w:sz w:val="24"/>
          <w:lang w:val="en-CA"/>
        </w:rPr>
        <w:t>inadmissible.</w:t>
      </w:r>
    </w:p>
    <w:p w:rsidR="003F4930" w:rsidRPr="00B416C9" w:rsidRDefault="003F4930" w:rsidP="003F4930">
      <w:pPr>
        <w:ind w:left="752" w:right="751"/>
        <w:jc w:val="both"/>
        <w:rPr>
          <w:rFonts w:ascii="Tahoma" w:hAnsi="Tahoma" w:cs="Tahoma"/>
          <w:sz w:val="24"/>
          <w:lang w:val="en-CA"/>
        </w:rPr>
      </w:pPr>
    </w:p>
    <w:p w:rsidR="003F4930" w:rsidRPr="00B865F0" w:rsidRDefault="003F4930" w:rsidP="003F4930">
      <w:pPr>
        <w:pStyle w:val="Titre4"/>
        <w:numPr>
          <w:ilvl w:val="0"/>
          <w:numId w:val="144"/>
        </w:numPr>
        <w:tabs>
          <w:tab w:val="left" w:pos="1833"/>
        </w:tabs>
        <w:spacing w:before="1"/>
        <w:ind w:left="1833" w:hanging="360"/>
        <w:jc w:val="left"/>
        <w:rPr>
          <w:rFonts w:ascii="Tahoma" w:hAnsi="Tahoma" w:cs="Tahoma"/>
        </w:rPr>
      </w:pPr>
      <w:r w:rsidRPr="00B865F0">
        <w:rPr>
          <w:rFonts w:ascii="Tahoma" w:hAnsi="Tahoma" w:cs="Tahoma"/>
        </w:rPr>
        <w:t xml:space="preserve">Openingof </w:t>
      </w:r>
      <w:r w:rsidRPr="00B865F0">
        <w:rPr>
          <w:rFonts w:ascii="Tahoma" w:hAnsi="Tahoma" w:cs="Tahoma"/>
          <w:spacing w:val="-4"/>
        </w:rPr>
        <w:t>bids</w:t>
      </w:r>
    </w:p>
    <w:p w:rsidR="003F4930" w:rsidRPr="00B416C9" w:rsidRDefault="003F4930" w:rsidP="003F4930">
      <w:pPr>
        <w:pStyle w:val="Corpsdetexte"/>
        <w:spacing w:before="134"/>
        <w:ind w:right="753"/>
        <w:jc w:val="both"/>
        <w:rPr>
          <w:rFonts w:ascii="Tahoma" w:hAnsi="Tahoma" w:cs="Tahoma"/>
          <w:lang w:val="en-CA"/>
        </w:rPr>
      </w:pPr>
      <w:r w:rsidRPr="00B416C9">
        <w:rPr>
          <w:rFonts w:ascii="Tahoma" w:hAnsi="Tahoma" w:cs="Tahoma"/>
          <w:lang w:val="en-CA"/>
        </w:rPr>
        <w:t xml:space="preserve">The opening of bids is done in one time and will take place on </w:t>
      </w:r>
      <w:r w:rsidR="00357C63">
        <w:rPr>
          <w:rFonts w:ascii="Tahoma" w:hAnsi="Tahoma" w:cs="Tahoma"/>
          <w:b/>
          <w:lang w:val="en-CA"/>
        </w:rPr>
        <w:t>24</w:t>
      </w:r>
      <w:r w:rsidRPr="00B416C9">
        <w:rPr>
          <w:rFonts w:ascii="Tahoma" w:hAnsi="Tahoma" w:cs="Tahoma"/>
          <w:b/>
          <w:lang w:val="en-CA"/>
        </w:rPr>
        <w:t>/</w:t>
      </w:r>
      <w:r w:rsidR="00357C63">
        <w:rPr>
          <w:rFonts w:ascii="Tahoma" w:hAnsi="Tahoma" w:cs="Tahoma"/>
          <w:b/>
          <w:lang w:val="en-CA"/>
        </w:rPr>
        <w:t>04</w:t>
      </w:r>
      <w:r w:rsidRPr="00B416C9">
        <w:rPr>
          <w:rFonts w:ascii="Tahoma" w:hAnsi="Tahoma" w:cs="Tahoma"/>
          <w:b/>
          <w:lang w:val="en-CA"/>
        </w:rPr>
        <w:t xml:space="preserve">/ 2025 </w:t>
      </w:r>
      <w:r w:rsidRPr="00B416C9">
        <w:rPr>
          <w:rFonts w:ascii="Tahoma" w:hAnsi="Tahoma" w:cs="Tahoma"/>
          <w:lang w:val="en-CA"/>
        </w:rPr>
        <w:t xml:space="preserve">at </w:t>
      </w:r>
      <w:r w:rsidRPr="00B416C9">
        <w:rPr>
          <w:rFonts w:ascii="Tahoma" w:hAnsi="Tahoma" w:cs="Tahoma"/>
          <w:b/>
          <w:lang w:val="en-CA"/>
        </w:rPr>
        <w:t>13 p.m</w:t>
      </w:r>
      <w:r w:rsidRPr="00B416C9">
        <w:rPr>
          <w:rFonts w:ascii="Tahoma" w:hAnsi="Tahoma" w:cs="Tahoma"/>
          <w:lang w:val="en-CA"/>
        </w:rPr>
        <w:t>. by the Internal Commission for theAward ofContracts at theMunicipalityof</w:t>
      </w:r>
      <w:r>
        <w:rPr>
          <w:rFonts w:ascii="Tahoma" w:hAnsi="Tahoma" w:cs="Tahoma"/>
          <w:lang w:val="en-CA"/>
        </w:rPr>
        <w:t xml:space="preserve"> Nyete</w:t>
      </w:r>
      <w:r w:rsidRPr="00B416C9">
        <w:rPr>
          <w:rFonts w:ascii="Tahoma" w:hAnsi="Tahoma" w:cs="Tahoma"/>
          <w:lang w:val="en-CA"/>
        </w:rPr>
        <w:t xml:space="preserve"> in themeetingroom of the </w:t>
      </w:r>
      <w:r>
        <w:rPr>
          <w:rFonts w:ascii="Tahoma" w:hAnsi="Tahoma" w:cs="Tahoma"/>
          <w:lang w:val="en-CA"/>
        </w:rPr>
        <w:t>nyete</w:t>
      </w:r>
      <w:r w:rsidRPr="00B416C9">
        <w:rPr>
          <w:rFonts w:ascii="Tahoma" w:hAnsi="Tahoma" w:cs="Tahoma"/>
          <w:lang w:val="en-CA"/>
        </w:rPr>
        <w:t>Town Hall.</w:t>
      </w:r>
    </w:p>
    <w:p w:rsidR="003F4930" w:rsidRPr="00B416C9" w:rsidRDefault="003F4930" w:rsidP="003F4930">
      <w:pPr>
        <w:pStyle w:val="Corpsdetexte"/>
        <w:ind w:right="757"/>
        <w:jc w:val="both"/>
        <w:rPr>
          <w:rFonts w:ascii="Tahoma" w:hAnsi="Tahoma" w:cs="Tahoma"/>
          <w:lang w:val="en-CA"/>
        </w:rPr>
      </w:pPr>
      <w:r w:rsidRPr="00B416C9">
        <w:rPr>
          <w:rFonts w:ascii="Tahoma" w:hAnsi="Tahoma" w:cs="Tahoma"/>
          <w:lang w:val="en-CA"/>
        </w:rPr>
        <w:t>Onlybiddersmayattendthisopeningsessionorberepresentedbyaonlypersonoftheirchoiceduly mandated even in the case of a group of companies.</w:t>
      </w:r>
    </w:p>
    <w:p w:rsidR="003F4930" w:rsidRPr="005106A3" w:rsidRDefault="003F4930" w:rsidP="003F4930">
      <w:pPr>
        <w:pStyle w:val="Titre4"/>
        <w:spacing w:before="72"/>
        <w:ind w:right="748"/>
        <w:rPr>
          <w:rFonts w:ascii="Tahoma" w:hAnsi="Tahoma" w:cs="Tahoma"/>
          <w:b w:val="0"/>
          <w:lang w:val="en-CA"/>
        </w:rPr>
      </w:pPr>
      <w:r w:rsidRPr="005106A3">
        <w:rPr>
          <w:rFonts w:ascii="Tahoma" w:hAnsi="Tahoma" w:cs="Tahoma"/>
          <w:b w:val="0"/>
          <w:lang w:val="en-CA"/>
        </w:rPr>
        <w:t>Under penalty of rejection, the required 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job offer notice.</w:t>
      </w:r>
    </w:p>
    <w:p w:rsidR="003F4930" w:rsidRDefault="003F4930" w:rsidP="003F4930">
      <w:pPr>
        <w:pStyle w:val="Corpsdetexte"/>
        <w:ind w:right="755"/>
        <w:jc w:val="both"/>
        <w:rPr>
          <w:rFonts w:ascii="Tahoma" w:hAnsi="Tahoma" w:cs="Tahoma"/>
          <w:lang w:val="en-CA"/>
        </w:rPr>
      </w:pPr>
      <w:r w:rsidRPr="00B416C9">
        <w:rPr>
          <w:rFonts w:ascii="Tahoma" w:hAnsi="Tahoma" w:cs="Tahoma"/>
          <w:lang w:val="en-CA"/>
        </w:rPr>
        <w:t>Intheeventoftheabsenceornon-complianceofadocumentintheadministrativefilewhenthebids are opened, after a period of 48 hours granted by the Commission, the offer will be rejected.</w:t>
      </w:r>
    </w:p>
    <w:p w:rsidR="003F4930" w:rsidRPr="00B416C9" w:rsidRDefault="003F4930" w:rsidP="003F4930">
      <w:pPr>
        <w:jc w:val="both"/>
        <w:rPr>
          <w:rFonts w:ascii="Tahoma" w:hAnsi="Tahoma" w:cs="Tahoma"/>
          <w:lang w:val="en-CA"/>
        </w:rPr>
        <w:sectPr w:rsidR="003F4930" w:rsidRPr="00B416C9">
          <w:pgSz w:w="11900" w:h="16820"/>
          <w:pgMar w:top="1040" w:right="380" w:bottom="1260" w:left="380" w:header="0" w:footer="995" w:gutter="0"/>
          <w:cols w:space="720"/>
        </w:sectPr>
      </w:pPr>
    </w:p>
    <w:p w:rsidR="003F4930" w:rsidRPr="00B416C9" w:rsidRDefault="003F4930" w:rsidP="003F4930">
      <w:pPr>
        <w:pStyle w:val="Corpsdetexte"/>
        <w:ind w:right="755"/>
        <w:jc w:val="both"/>
        <w:rPr>
          <w:rFonts w:ascii="Tahoma" w:hAnsi="Tahoma" w:cs="Tahoma"/>
          <w:lang w:val="en-CA"/>
        </w:rPr>
      </w:pPr>
    </w:p>
    <w:p w:rsidR="003F4930" w:rsidRPr="00B865F0" w:rsidRDefault="003F4930" w:rsidP="003F4930">
      <w:pPr>
        <w:pStyle w:val="Titre4"/>
        <w:numPr>
          <w:ilvl w:val="0"/>
          <w:numId w:val="144"/>
        </w:numPr>
        <w:tabs>
          <w:tab w:val="left" w:pos="1833"/>
        </w:tabs>
        <w:spacing w:before="2"/>
        <w:ind w:left="1833" w:hanging="360"/>
        <w:jc w:val="both"/>
        <w:rPr>
          <w:rFonts w:ascii="Tahoma" w:hAnsi="Tahoma" w:cs="Tahoma"/>
        </w:rPr>
      </w:pPr>
      <w:r w:rsidRPr="00B865F0">
        <w:rPr>
          <w:rFonts w:ascii="Tahoma" w:hAnsi="Tahoma" w:cs="Tahoma"/>
        </w:rPr>
        <w:t>Evaluation</w:t>
      </w:r>
      <w:r w:rsidRPr="00B865F0">
        <w:rPr>
          <w:rFonts w:ascii="Tahoma" w:hAnsi="Tahoma" w:cs="Tahoma"/>
          <w:spacing w:val="-2"/>
        </w:rPr>
        <w:t>criteria</w:t>
      </w:r>
    </w:p>
    <w:p w:rsidR="003F4930" w:rsidRPr="00B865F0" w:rsidRDefault="003F4930" w:rsidP="003F4930">
      <w:pPr>
        <w:pStyle w:val="Paragraphedeliste"/>
        <w:numPr>
          <w:ilvl w:val="1"/>
          <w:numId w:val="144"/>
        </w:numPr>
        <w:tabs>
          <w:tab w:val="left" w:pos="1953"/>
        </w:tabs>
        <w:spacing w:before="137"/>
        <w:rPr>
          <w:rFonts w:ascii="Tahoma" w:hAnsi="Tahoma" w:cs="Tahoma"/>
          <w:b/>
          <w:sz w:val="24"/>
        </w:rPr>
      </w:pPr>
      <w:r w:rsidRPr="00B865F0">
        <w:rPr>
          <w:rFonts w:ascii="Tahoma" w:hAnsi="Tahoma" w:cs="Tahoma"/>
          <w:b/>
          <w:sz w:val="24"/>
        </w:rPr>
        <w:t>Eliminatory</w:t>
      </w:r>
      <w:r w:rsidRPr="00B865F0">
        <w:rPr>
          <w:rFonts w:ascii="Tahoma" w:hAnsi="Tahoma" w:cs="Tahoma"/>
          <w:b/>
          <w:spacing w:val="-2"/>
          <w:sz w:val="24"/>
        </w:rPr>
        <w:t>criteria</w:t>
      </w:r>
    </w:p>
    <w:p w:rsidR="003F4930" w:rsidRPr="00B865F0" w:rsidRDefault="003F4930" w:rsidP="003F4930">
      <w:pPr>
        <w:pStyle w:val="Corpsdetexte"/>
        <w:spacing w:before="135"/>
        <w:jc w:val="both"/>
        <w:rPr>
          <w:rFonts w:ascii="Tahoma" w:hAnsi="Tahoma" w:cs="Tahoma"/>
        </w:rPr>
      </w:pPr>
      <w:r w:rsidRPr="00B865F0">
        <w:rPr>
          <w:rFonts w:ascii="Tahoma" w:hAnsi="Tahoma" w:cs="Tahoma"/>
        </w:rPr>
        <w:t>These</w:t>
      </w:r>
      <w:r w:rsidRPr="00B865F0">
        <w:rPr>
          <w:rFonts w:ascii="Tahoma" w:hAnsi="Tahoma" w:cs="Tahoma"/>
          <w:spacing w:val="-2"/>
        </w:rPr>
        <w:t>include:</w:t>
      </w:r>
    </w:p>
    <w:p w:rsidR="003F4930" w:rsidRPr="00B416C9" w:rsidRDefault="003F4930" w:rsidP="003F4930">
      <w:pPr>
        <w:pStyle w:val="Paragraphedeliste"/>
        <w:numPr>
          <w:ilvl w:val="0"/>
          <w:numId w:val="141"/>
        </w:numPr>
        <w:tabs>
          <w:tab w:val="left" w:pos="1472"/>
        </w:tabs>
        <w:spacing w:before="137"/>
        <w:ind w:left="1472" w:hanging="359"/>
        <w:rPr>
          <w:rFonts w:ascii="Tahoma" w:hAnsi="Tahoma" w:cs="Tahoma"/>
          <w:sz w:val="24"/>
          <w:lang w:val="en-CA"/>
        </w:rPr>
      </w:pPr>
      <w:r w:rsidRPr="00B416C9">
        <w:rPr>
          <w:rFonts w:ascii="Tahoma" w:hAnsi="Tahoma" w:cs="Tahoma"/>
          <w:sz w:val="24"/>
          <w:lang w:val="en-CA"/>
        </w:rPr>
        <w:t>Theabsenceof thebid bondwhen the bids are</w:t>
      </w:r>
      <w:r w:rsidRPr="00B416C9">
        <w:rPr>
          <w:rFonts w:ascii="Tahoma" w:hAnsi="Tahoma" w:cs="Tahoma"/>
          <w:spacing w:val="-2"/>
          <w:sz w:val="24"/>
          <w:lang w:val="en-CA"/>
        </w:rPr>
        <w:t>opened;</w:t>
      </w:r>
    </w:p>
    <w:p w:rsidR="003F4930" w:rsidRPr="00B416C9" w:rsidRDefault="003F4930" w:rsidP="003F4930">
      <w:pPr>
        <w:pStyle w:val="Paragraphedeliste"/>
        <w:numPr>
          <w:ilvl w:val="0"/>
          <w:numId w:val="141"/>
        </w:numPr>
        <w:tabs>
          <w:tab w:val="left" w:pos="1473"/>
          <w:tab w:val="left" w:pos="1532"/>
        </w:tabs>
        <w:spacing w:before="119"/>
        <w:ind w:right="752"/>
        <w:rPr>
          <w:rFonts w:ascii="Tahoma" w:hAnsi="Tahoma" w:cs="Tahoma"/>
          <w:sz w:val="24"/>
          <w:lang w:val="en-CA"/>
        </w:rPr>
      </w:pPr>
      <w:r w:rsidRPr="00B416C9">
        <w:rPr>
          <w:rFonts w:ascii="Tahoma" w:hAnsi="Tahoma" w:cs="Tahoma"/>
          <w:sz w:val="24"/>
          <w:lang w:val="en-CA"/>
        </w:rPr>
        <w:tab/>
        <w:t>of the non-production beyond the 48-hour deadline after the opening of the bids, of a docu</w:t>
      </w:r>
      <w:r w:rsidRPr="00B416C9">
        <w:rPr>
          <w:rFonts w:ascii="Tahoma" w:hAnsi="Tahoma" w:cs="Tahoma"/>
          <w:spacing w:val="-2"/>
          <w:sz w:val="24"/>
          <w:lang w:val="en-CA"/>
        </w:rPr>
        <w:t xml:space="preserve">mentfromtheadministrativefiledeemednon-compliantorabsentwhenthebidswereopened, </w:t>
      </w:r>
      <w:r w:rsidRPr="00B416C9">
        <w:rPr>
          <w:rFonts w:ascii="Tahoma" w:hAnsi="Tahoma" w:cs="Tahoma"/>
          <w:sz w:val="24"/>
          <w:lang w:val="en-CA"/>
        </w:rPr>
        <w:t>(except the bid bond):</w:t>
      </w:r>
    </w:p>
    <w:p w:rsidR="003F4930" w:rsidRPr="00B865F0" w:rsidRDefault="003F4930" w:rsidP="003F4930">
      <w:pPr>
        <w:pStyle w:val="Paragraphedeliste"/>
        <w:numPr>
          <w:ilvl w:val="0"/>
          <w:numId w:val="141"/>
        </w:numPr>
        <w:tabs>
          <w:tab w:val="left" w:pos="1472"/>
        </w:tabs>
        <w:spacing w:before="20"/>
        <w:ind w:left="1472" w:hanging="359"/>
        <w:rPr>
          <w:rFonts w:ascii="Tahoma" w:hAnsi="Tahoma" w:cs="Tahoma"/>
          <w:sz w:val="24"/>
        </w:rPr>
      </w:pPr>
      <w:r w:rsidRPr="00B865F0">
        <w:rPr>
          <w:rFonts w:ascii="Tahoma" w:hAnsi="Tahoma" w:cs="Tahoma"/>
          <w:sz w:val="24"/>
        </w:rPr>
        <w:t>Offalsedeclarations,fraudulentmaneuversorfalsified</w:t>
      </w:r>
      <w:r w:rsidRPr="00B865F0">
        <w:rPr>
          <w:rFonts w:ascii="Tahoma" w:hAnsi="Tahoma" w:cs="Tahoma"/>
          <w:spacing w:val="-2"/>
          <w:sz w:val="24"/>
        </w:rPr>
        <w:t>documents;</w:t>
      </w:r>
    </w:p>
    <w:p w:rsidR="003F4930" w:rsidRPr="00B416C9" w:rsidRDefault="003F4930" w:rsidP="003F4930">
      <w:pPr>
        <w:pStyle w:val="Paragraphedeliste"/>
        <w:numPr>
          <w:ilvl w:val="0"/>
          <w:numId w:val="141"/>
        </w:numPr>
        <w:tabs>
          <w:tab w:val="left" w:pos="1473"/>
        </w:tabs>
        <w:spacing w:before="117"/>
        <w:ind w:right="755"/>
        <w:jc w:val="left"/>
        <w:rPr>
          <w:rFonts w:ascii="Tahoma" w:hAnsi="Tahoma" w:cs="Tahoma"/>
          <w:sz w:val="24"/>
          <w:lang w:val="en-CA"/>
        </w:rPr>
      </w:pPr>
      <w:r w:rsidRPr="00B416C9">
        <w:rPr>
          <w:rFonts w:ascii="Tahoma" w:hAnsi="Tahoma" w:cs="Tahoma"/>
          <w:sz w:val="24"/>
          <w:lang w:val="en-CA"/>
        </w:rPr>
        <w:t>Non-acceptance of the conditions of the Contract (CCAP and CCTP) initialed on each page and signed on the last one preceded by the words "read and approved";</w:t>
      </w:r>
    </w:p>
    <w:p w:rsidR="003F4930" w:rsidRPr="00B416C9" w:rsidRDefault="003F4930" w:rsidP="003F4930">
      <w:pPr>
        <w:pStyle w:val="Paragraphedeliste"/>
        <w:numPr>
          <w:ilvl w:val="0"/>
          <w:numId w:val="141"/>
        </w:numPr>
        <w:tabs>
          <w:tab w:val="left" w:pos="1472"/>
        </w:tabs>
        <w:spacing w:before="36"/>
        <w:ind w:left="1472" w:hanging="359"/>
        <w:jc w:val="left"/>
        <w:rPr>
          <w:rFonts w:ascii="Tahoma" w:hAnsi="Tahoma" w:cs="Tahoma"/>
          <w:sz w:val="24"/>
          <w:lang w:val="en-CA"/>
        </w:rPr>
      </w:pPr>
      <w:r w:rsidRPr="00B416C9">
        <w:rPr>
          <w:rFonts w:ascii="Tahoma" w:hAnsi="Tahoma" w:cs="Tahoma"/>
          <w:sz w:val="24"/>
          <w:lang w:val="en-CA"/>
        </w:rPr>
        <w:t xml:space="preserve">oftheabsenceofaquantifiedunit priceintheFinancial </w:t>
      </w:r>
      <w:r w:rsidRPr="00B416C9">
        <w:rPr>
          <w:rFonts w:ascii="Tahoma" w:hAnsi="Tahoma" w:cs="Tahoma"/>
          <w:spacing w:val="-2"/>
          <w:sz w:val="24"/>
          <w:lang w:val="en-CA"/>
        </w:rPr>
        <w:t>Offer:</w:t>
      </w:r>
    </w:p>
    <w:p w:rsidR="003F4930" w:rsidRPr="00B416C9" w:rsidRDefault="003F4930" w:rsidP="003F4930">
      <w:pPr>
        <w:pStyle w:val="Paragraphedeliste"/>
        <w:numPr>
          <w:ilvl w:val="0"/>
          <w:numId w:val="141"/>
        </w:numPr>
        <w:tabs>
          <w:tab w:val="left" w:pos="1472"/>
        </w:tabs>
        <w:spacing w:before="119"/>
        <w:ind w:left="1472" w:hanging="359"/>
        <w:jc w:val="left"/>
        <w:rPr>
          <w:rFonts w:ascii="Tahoma" w:hAnsi="Tahoma" w:cs="Tahoma"/>
          <w:sz w:val="24"/>
          <w:lang w:val="en-CA"/>
        </w:rPr>
      </w:pPr>
      <w:r w:rsidRPr="00B416C9">
        <w:rPr>
          <w:rFonts w:ascii="Tahoma" w:hAnsi="Tahoma" w:cs="Tahoma"/>
          <w:sz w:val="24"/>
          <w:lang w:val="en-CA"/>
        </w:rPr>
        <w:t>oftheabsenceofanelement ofthe financialoffer(thesubmission, theBPU, the</w:t>
      </w:r>
      <w:r w:rsidRPr="00B416C9">
        <w:rPr>
          <w:rFonts w:ascii="Tahoma" w:hAnsi="Tahoma" w:cs="Tahoma"/>
          <w:spacing w:val="-2"/>
          <w:sz w:val="24"/>
          <w:lang w:val="en-CA"/>
        </w:rPr>
        <w:t>DQE);</w:t>
      </w:r>
    </w:p>
    <w:p w:rsidR="003F4930" w:rsidRPr="00B416C9" w:rsidRDefault="003F4930" w:rsidP="003F4930">
      <w:pPr>
        <w:pStyle w:val="Titre4"/>
        <w:tabs>
          <w:tab w:val="left" w:pos="4255"/>
        </w:tabs>
        <w:spacing w:before="199"/>
        <w:ind w:left="1113"/>
        <w:jc w:val="left"/>
        <w:rPr>
          <w:rFonts w:ascii="Tahoma" w:hAnsi="Tahoma" w:cs="Tahoma"/>
          <w:lang w:val="en-CA"/>
        </w:rPr>
      </w:pPr>
      <w:r w:rsidRPr="00B416C9">
        <w:rPr>
          <w:rFonts w:ascii="Tahoma" w:hAnsi="Tahoma" w:cs="Tahoma"/>
          <w:lang w:val="en-CA"/>
        </w:rPr>
        <w:t xml:space="preserve">15.2. Essential </w:t>
      </w:r>
      <w:r w:rsidRPr="00B416C9">
        <w:rPr>
          <w:rFonts w:ascii="Tahoma" w:hAnsi="Tahoma" w:cs="Tahoma"/>
          <w:spacing w:val="-2"/>
          <w:lang w:val="en-CA"/>
        </w:rPr>
        <w:t>criteria</w:t>
      </w:r>
      <w:r>
        <w:rPr>
          <w:rFonts w:ascii="Tahoma" w:hAnsi="Tahoma" w:cs="Tahoma"/>
          <w:spacing w:val="-2"/>
          <w:lang w:val="en-CA"/>
        </w:rPr>
        <w:tab/>
      </w:r>
    </w:p>
    <w:p w:rsidR="003F4930" w:rsidRPr="00B416C9" w:rsidRDefault="003F4930" w:rsidP="003F4930">
      <w:pPr>
        <w:pStyle w:val="Corpsdetexte"/>
        <w:spacing w:before="135"/>
        <w:rPr>
          <w:rFonts w:ascii="Tahoma" w:hAnsi="Tahoma" w:cs="Tahoma"/>
          <w:lang w:val="en-CA"/>
        </w:rPr>
      </w:pPr>
      <w:r w:rsidRPr="00B416C9">
        <w:rPr>
          <w:rFonts w:ascii="Tahoma" w:hAnsi="Tahoma" w:cs="Tahoma"/>
          <w:lang w:val="en-CA"/>
        </w:rPr>
        <w:t xml:space="preserve">Theessentialcriteriaforthequalificationofbidderswillinclude,forinformationpurposes,the </w:t>
      </w:r>
      <w:r w:rsidRPr="00B416C9">
        <w:rPr>
          <w:rFonts w:ascii="Tahoma" w:hAnsi="Tahoma" w:cs="Tahoma"/>
          <w:spacing w:val="-2"/>
          <w:lang w:val="en-CA"/>
        </w:rPr>
        <w:t>following:</w:t>
      </w:r>
    </w:p>
    <w:p w:rsidR="003F4930" w:rsidRPr="00B416C9" w:rsidRDefault="003F4930" w:rsidP="003F4930">
      <w:pPr>
        <w:pStyle w:val="Paragraphedeliste"/>
        <w:numPr>
          <w:ilvl w:val="0"/>
          <w:numId w:val="11"/>
        </w:numPr>
        <w:tabs>
          <w:tab w:val="left" w:pos="1473"/>
        </w:tabs>
        <w:jc w:val="left"/>
        <w:rPr>
          <w:rFonts w:ascii="Tahoma" w:hAnsi="Tahoma" w:cs="Tahoma"/>
          <w:sz w:val="24"/>
          <w:lang w:val="en-CA"/>
        </w:rPr>
      </w:pPr>
      <w:r w:rsidRPr="00B416C9">
        <w:rPr>
          <w:rFonts w:ascii="Tahoma" w:hAnsi="Tahoma" w:cs="Tahoma"/>
          <w:sz w:val="24"/>
          <w:lang w:val="en-CA"/>
        </w:rPr>
        <w:t>Thepresentationofthe</w:t>
      </w:r>
      <w:r w:rsidRPr="00B416C9">
        <w:rPr>
          <w:rFonts w:ascii="Tahoma" w:hAnsi="Tahoma" w:cs="Tahoma"/>
          <w:spacing w:val="-2"/>
          <w:sz w:val="24"/>
          <w:lang w:val="en-CA"/>
        </w:rPr>
        <w:t>offer;</w:t>
      </w:r>
    </w:p>
    <w:p w:rsidR="003F4930" w:rsidRPr="00B865F0" w:rsidRDefault="003F4930" w:rsidP="003F4930">
      <w:pPr>
        <w:pStyle w:val="Paragraphedeliste"/>
        <w:numPr>
          <w:ilvl w:val="0"/>
          <w:numId w:val="11"/>
        </w:numPr>
        <w:tabs>
          <w:tab w:val="left" w:pos="1473"/>
        </w:tabs>
        <w:spacing w:before="135"/>
        <w:jc w:val="left"/>
        <w:rPr>
          <w:rFonts w:ascii="Tahoma" w:hAnsi="Tahoma" w:cs="Tahoma"/>
          <w:sz w:val="24"/>
        </w:rPr>
      </w:pPr>
      <w:r w:rsidRPr="00B865F0">
        <w:rPr>
          <w:rFonts w:ascii="Tahoma" w:hAnsi="Tahoma" w:cs="Tahoma"/>
          <w:sz w:val="24"/>
        </w:rPr>
        <w:t>Thebidder's</w:t>
      </w:r>
      <w:r w:rsidRPr="00B865F0">
        <w:rPr>
          <w:rFonts w:ascii="Tahoma" w:hAnsi="Tahoma" w:cs="Tahoma"/>
          <w:spacing w:val="-2"/>
          <w:sz w:val="24"/>
        </w:rPr>
        <w:t>references;</w:t>
      </w:r>
    </w:p>
    <w:p w:rsidR="003F4930" w:rsidRPr="00B416C9" w:rsidRDefault="003F4930" w:rsidP="003F4930">
      <w:pPr>
        <w:pStyle w:val="Paragraphedeliste"/>
        <w:numPr>
          <w:ilvl w:val="0"/>
          <w:numId w:val="11"/>
        </w:numPr>
        <w:tabs>
          <w:tab w:val="left" w:pos="1473"/>
        </w:tabs>
        <w:spacing w:before="138"/>
        <w:ind w:right="758"/>
        <w:jc w:val="left"/>
        <w:rPr>
          <w:rFonts w:ascii="Tahoma" w:hAnsi="Tahoma" w:cs="Tahoma"/>
          <w:sz w:val="24"/>
          <w:lang w:val="en-CA"/>
        </w:rPr>
      </w:pPr>
      <w:r w:rsidRPr="00B416C9">
        <w:rPr>
          <w:rFonts w:ascii="Tahoma" w:hAnsi="Tahoma" w:cs="Tahoma"/>
          <w:sz w:val="24"/>
          <w:lang w:val="en-CA"/>
        </w:rPr>
        <w:t>Thefinancialcapacity(accesstoalineofcreditorotherfinancialresources, turnover,</w:t>
      </w:r>
      <w:r>
        <w:rPr>
          <w:rFonts w:ascii="Tahoma" w:hAnsi="Tahoma" w:cs="Tahoma"/>
          <w:sz w:val="24"/>
          <w:lang w:val="en-CA"/>
        </w:rPr>
        <w:t xml:space="preserve"> certifi</w:t>
      </w:r>
      <w:r w:rsidRPr="00B416C9">
        <w:rPr>
          <w:rFonts w:ascii="Tahoma" w:hAnsi="Tahoma" w:cs="Tahoma"/>
          <w:sz w:val="24"/>
          <w:lang w:val="en-CA"/>
        </w:rPr>
        <w:t>cate of financial solvency):</w:t>
      </w:r>
    </w:p>
    <w:p w:rsidR="003F4930" w:rsidRPr="00B416C9" w:rsidRDefault="003F4930" w:rsidP="003F4930">
      <w:pPr>
        <w:pStyle w:val="Paragraphedeliste"/>
        <w:numPr>
          <w:ilvl w:val="0"/>
          <w:numId w:val="11"/>
        </w:numPr>
        <w:tabs>
          <w:tab w:val="left" w:pos="1473"/>
        </w:tabs>
        <w:spacing w:before="8"/>
        <w:jc w:val="left"/>
        <w:rPr>
          <w:rFonts w:ascii="Tahoma" w:hAnsi="Tahoma" w:cs="Tahoma"/>
          <w:sz w:val="24"/>
          <w:lang w:val="en-CA"/>
        </w:rPr>
      </w:pPr>
      <w:r w:rsidRPr="00B416C9">
        <w:rPr>
          <w:rFonts w:ascii="Tahoma" w:hAnsi="Tahoma" w:cs="Tahoma"/>
          <w:sz w:val="24"/>
          <w:lang w:val="en-CA"/>
        </w:rPr>
        <w:t>Thequalificationandexperienceofthe</w:t>
      </w:r>
      <w:r w:rsidRPr="00B416C9">
        <w:rPr>
          <w:rFonts w:ascii="Tahoma" w:hAnsi="Tahoma" w:cs="Tahoma"/>
          <w:spacing w:val="-2"/>
          <w:sz w:val="24"/>
          <w:lang w:val="en-CA"/>
        </w:rPr>
        <w:t>staff;</w:t>
      </w:r>
    </w:p>
    <w:p w:rsidR="003F4930" w:rsidRPr="00B865F0" w:rsidRDefault="003F4930" w:rsidP="003F4930">
      <w:pPr>
        <w:pStyle w:val="Paragraphedeliste"/>
        <w:numPr>
          <w:ilvl w:val="0"/>
          <w:numId w:val="11"/>
        </w:numPr>
        <w:tabs>
          <w:tab w:val="left" w:pos="1473"/>
        </w:tabs>
        <w:spacing w:before="137"/>
        <w:jc w:val="left"/>
        <w:rPr>
          <w:rFonts w:ascii="Tahoma" w:hAnsi="Tahoma" w:cs="Tahoma"/>
          <w:sz w:val="24"/>
        </w:rPr>
      </w:pPr>
      <w:r w:rsidRPr="00B865F0">
        <w:rPr>
          <w:rFonts w:ascii="Tahoma" w:hAnsi="Tahoma" w:cs="Tahoma"/>
          <w:sz w:val="24"/>
        </w:rPr>
        <w:t>Thelogistical</w:t>
      </w:r>
      <w:r w:rsidRPr="00B865F0">
        <w:rPr>
          <w:rFonts w:ascii="Tahoma" w:hAnsi="Tahoma" w:cs="Tahoma"/>
          <w:spacing w:val="-2"/>
          <w:sz w:val="24"/>
        </w:rPr>
        <w:t>means;</w:t>
      </w:r>
    </w:p>
    <w:p w:rsidR="003F4930" w:rsidRPr="00B865F0" w:rsidRDefault="003F4930" w:rsidP="003F4930">
      <w:pPr>
        <w:pStyle w:val="Paragraphedeliste"/>
        <w:numPr>
          <w:ilvl w:val="0"/>
          <w:numId w:val="11"/>
        </w:numPr>
        <w:tabs>
          <w:tab w:val="left" w:pos="1472"/>
        </w:tabs>
        <w:spacing w:before="87"/>
        <w:ind w:left="1472" w:hanging="359"/>
        <w:rPr>
          <w:rFonts w:ascii="Tahoma" w:hAnsi="Tahoma" w:cs="Tahoma"/>
          <w:sz w:val="24"/>
        </w:rPr>
      </w:pPr>
      <w:r w:rsidRPr="00B865F0">
        <w:rPr>
          <w:rFonts w:ascii="Tahoma" w:hAnsi="Tahoma" w:cs="Tahoma"/>
          <w:sz w:val="24"/>
        </w:rPr>
        <w:t>the</w:t>
      </w:r>
      <w:r w:rsidRPr="00B865F0">
        <w:rPr>
          <w:rFonts w:ascii="Tahoma" w:hAnsi="Tahoma" w:cs="Tahoma"/>
          <w:spacing w:val="-2"/>
          <w:sz w:val="24"/>
        </w:rPr>
        <w:t>methodology;</w:t>
      </w:r>
    </w:p>
    <w:p w:rsidR="003F4930" w:rsidRPr="00857619" w:rsidRDefault="003F4930" w:rsidP="003F4930">
      <w:pPr>
        <w:pStyle w:val="Paragraphedeliste"/>
        <w:numPr>
          <w:ilvl w:val="0"/>
          <w:numId w:val="11"/>
        </w:numPr>
        <w:tabs>
          <w:tab w:val="left" w:pos="1472"/>
        </w:tabs>
        <w:spacing w:before="139"/>
        <w:ind w:left="1472" w:hanging="359"/>
        <w:rPr>
          <w:rFonts w:ascii="Tahoma" w:hAnsi="Tahoma" w:cs="Tahoma"/>
          <w:sz w:val="24"/>
          <w:lang w:val="en-CA"/>
        </w:rPr>
      </w:pPr>
      <w:r w:rsidRPr="00B416C9">
        <w:rPr>
          <w:rFonts w:ascii="Tahoma" w:hAnsi="Tahoma" w:cs="Tahoma"/>
          <w:sz w:val="24"/>
          <w:lang w:val="en-CA"/>
        </w:rPr>
        <w:t xml:space="preserve">Proofofacceptanceofthemarket </w:t>
      </w:r>
      <w:r w:rsidRPr="00B416C9">
        <w:rPr>
          <w:rFonts w:ascii="Tahoma" w:hAnsi="Tahoma" w:cs="Tahoma"/>
          <w:spacing w:val="-2"/>
          <w:sz w:val="24"/>
          <w:lang w:val="en-CA"/>
        </w:rPr>
        <w:t>conditions.</w:t>
      </w:r>
    </w:p>
    <w:p w:rsidR="003F4930" w:rsidRPr="007367BA" w:rsidRDefault="003F4930" w:rsidP="003F4930">
      <w:pPr>
        <w:pStyle w:val="Paragraphedeliste"/>
        <w:tabs>
          <w:tab w:val="left" w:pos="1472"/>
        </w:tabs>
        <w:spacing w:before="139"/>
        <w:ind w:left="1472" w:firstLine="0"/>
        <w:rPr>
          <w:rFonts w:ascii="Tahoma" w:hAnsi="Tahoma" w:cs="Tahoma"/>
          <w:sz w:val="24"/>
          <w:lang w:val="en-CA"/>
        </w:rPr>
      </w:pPr>
    </w:p>
    <w:p w:rsidR="003F4930" w:rsidRPr="00B865F0" w:rsidRDefault="003F4930" w:rsidP="003F4930">
      <w:pPr>
        <w:pStyle w:val="Titre4"/>
        <w:numPr>
          <w:ilvl w:val="0"/>
          <w:numId w:val="144"/>
        </w:numPr>
        <w:tabs>
          <w:tab w:val="left" w:pos="1473"/>
        </w:tabs>
        <w:ind w:left="1473" w:hanging="360"/>
        <w:jc w:val="left"/>
        <w:rPr>
          <w:rFonts w:ascii="Tahoma" w:hAnsi="Tahoma" w:cs="Tahoma"/>
        </w:rPr>
      </w:pPr>
      <w:r w:rsidRPr="00B865F0">
        <w:rPr>
          <w:rFonts w:ascii="Tahoma" w:hAnsi="Tahoma" w:cs="Tahoma"/>
          <w:spacing w:val="-2"/>
        </w:rPr>
        <w:t>Award</w:t>
      </w:r>
    </w:p>
    <w:p w:rsidR="003F4930" w:rsidRDefault="003F4930" w:rsidP="003F4930">
      <w:pPr>
        <w:pStyle w:val="Corpsdetexte"/>
        <w:spacing w:before="132"/>
        <w:ind w:right="758"/>
        <w:jc w:val="both"/>
        <w:rPr>
          <w:rFonts w:ascii="Tahoma" w:hAnsi="Tahoma" w:cs="Tahoma"/>
          <w:lang w:val="en-CA"/>
        </w:rPr>
      </w:pPr>
      <w:r w:rsidRPr="00B416C9">
        <w:rPr>
          <w:rFonts w:ascii="Tahoma" w:hAnsi="Tahoma" w:cs="Tahoma"/>
          <w:lang w:val="en-CA"/>
        </w:rPr>
        <w:t>TheMayoroftheMunicipalityof</w:t>
      </w:r>
      <w:r>
        <w:rPr>
          <w:rFonts w:ascii="Tahoma" w:hAnsi="Tahoma" w:cs="Tahoma"/>
          <w:lang w:val="en-CA"/>
        </w:rPr>
        <w:t>nyete</w:t>
      </w:r>
      <w:r w:rsidRPr="00B416C9">
        <w:rPr>
          <w:rFonts w:ascii="Tahoma" w:hAnsi="Tahoma" w:cs="Tahoma"/>
          <w:lang w:val="en-CA"/>
        </w:rPr>
        <w:t>willawardthecontracttothebidderwhohassubmittedan offer meeting the required technical and financial qualification criteria, whose offer is evaluated as the lowest bidder, including, where applicable, the proposed discounts.</w:t>
      </w:r>
    </w:p>
    <w:p w:rsidR="003F4930" w:rsidRPr="00857619" w:rsidRDefault="003F4930" w:rsidP="003F4930">
      <w:pPr>
        <w:pStyle w:val="Corpsdetexte"/>
        <w:spacing w:before="20"/>
        <w:ind w:left="0"/>
        <w:rPr>
          <w:rFonts w:ascii="Tahoma" w:hAnsi="Tahoma" w:cs="Tahoma"/>
          <w:lang w:val="en-CA"/>
        </w:rPr>
      </w:pPr>
    </w:p>
    <w:p w:rsidR="003F4930" w:rsidRPr="00857619" w:rsidRDefault="003F4930" w:rsidP="003F4930">
      <w:pPr>
        <w:rPr>
          <w:rFonts w:ascii="Tahoma" w:hAnsi="Tahoma" w:cs="Tahoma"/>
          <w:sz w:val="24"/>
          <w:lang w:val="en-US"/>
        </w:rPr>
        <w:sectPr w:rsidR="003F4930" w:rsidRPr="00857619">
          <w:pgSz w:w="11900" w:h="16820"/>
          <w:pgMar w:top="1040" w:right="380" w:bottom="1260" w:left="380" w:header="0" w:footer="995" w:gutter="0"/>
          <w:cols w:space="720"/>
        </w:sectPr>
      </w:pPr>
    </w:p>
    <w:p w:rsidR="003F4930" w:rsidRPr="00B416C9" w:rsidRDefault="003F4930" w:rsidP="003F4930">
      <w:pPr>
        <w:pStyle w:val="Corpsdetexte"/>
        <w:spacing w:before="132"/>
        <w:ind w:right="761"/>
        <w:jc w:val="both"/>
        <w:rPr>
          <w:rFonts w:ascii="Tahoma" w:hAnsi="Tahoma" w:cs="Tahoma"/>
          <w:lang w:val="en-CA"/>
        </w:rPr>
      </w:pPr>
    </w:p>
    <w:p w:rsidR="003F4930" w:rsidRPr="00B865F0" w:rsidRDefault="003F4930" w:rsidP="003F4930">
      <w:pPr>
        <w:pStyle w:val="Titre4"/>
        <w:numPr>
          <w:ilvl w:val="0"/>
          <w:numId w:val="144"/>
        </w:numPr>
        <w:tabs>
          <w:tab w:val="left" w:pos="1833"/>
        </w:tabs>
        <w:spacing w:before="5"/>
        <w:ind w:left="1833" w:hanging="360"/>
        <w:jc w:val="left"/>
        <w:rPr>
          <w:rFonts w:ascii="Tahoma" w:hAnsi="Tahoma" w:cs="Tahoma"/>
        </w:rPr>
      </w:pPr>
      <w:r w:rsidRPr="00B865F0">
        <w:rPr>
          <w:rFonts w:ascii="Tahoma" w:hAnsi="Tahoma" w:cs="Tahoma"/>
        </w:rPr>
        <w:t>Additional</w:t>
      </w:r>
      <w:r w:rsidRPr="00B865F0">
        <w:rPr>
          <w:rFonts w:ascii="Tahoma" w:hAnsi="Tahoma" w:cs="Tahoma"/>
          <w:spacing w:val="-2"/>
        </w:rPr>
        <w:t>information</w:t>
      </w:r>
    </w:p>
    <w:p w:rsidR="003F4930" w:rsidRDefault="003F4930" w:rsidP="003F4930">
      <w:pPr>
        <w:pStyle w:val="Corpsdetexte"/>
        <w:spacing w:before="135"/>
        <w:ind w:right="749"/>
        <w:jc w:val="both"/>
        <w:rPr>
          <w:rFonts w:ascii="Tahoma" w:hAnsi="Tahoma" w:cs="Tahoma"/>
          <w:lang w:val="en-CA"/>
        </w:rPr>
      </w:pPr>
      <w:r w:rsidRPr="00B416C9">
        <w:rPr>
          <w:rFonts w:ascii="Tahoma" w:hAnsi="Tahoma" w:cs="Tahoma"/>
          <w:lang w:val="en-CA"/>
        </w:rPr>
        <w:t xml:space="preserve">Additional information can be obtained during business hours at the </w:t>
      </w:r>
      <w:r>
        <w:rPr>
          <w:rFonts w:ascii="Tahoma" w:hAnsi="Tahoma" w:cs="Tahoma"/>
          <w:lang w:val="en-CA"/>
        </w:rPr>
        <w:t xml:space="preserve">Nyete </w:t>
      </w:r>
      <w:r w:rsidRPr="00B416C9">
        <w:rPr>
          <w:rFonts w:ascii="Tahoma" w:hAnsi="Tahoma" w:cs="Tahoma"/>
          <w:lang w:val="en-CA"/>
        </w:rPr>
        <w:t>City Hall (SIGAMP: Internal Structure for the Administrative Management of Public Procurement).located in the buildin</w:t>
      </w:r>
      <w:r>
        <w:rPr>
          <w:rFonts w:ascii="Tahoma" w:hAnsi="Tahoma" w:cs="Tahoma"/>
          <w:lang w:val="en-CA"/>
        </w:rPr>
        <w:t>g housing the current City Hall.</w:t>
      </w:r>
    </w:p>
    <w:p w:rsidR="003F4930" w:rsidRPr="00B416C9" w:rsidRDefault="003F4930" w:rsidP="003F4930">
      <w:pPr>
        <w:pStyle w:val="Corpsdetexte"/>
        <w:spacing w:before="135"/>
        <w:ind w:right="749"/>
        <w:jc w:val="both"/>
        <w:rPr>
          <w:rFonts w:ascii="Tahoma" w:hAnsi="Tahoma" w:cs="Tahoma"/>
          <w:lang w:val="en-CA"/>
        </w:rPr>
      </w:pPr>
    </w:p>
    <w:p w:rsidR="003F4930" w:rsidRPr="00B416C9" w:rsidRDefault="003F4930" w:rsidP="003F4930">
      <w:pPr>
        <w:pStyle w:val="Titre4"/>
        <w:numPr>
          <w:ilvl w:val="0"/>
          <w:numId w:val="144"/>
        </w:numPr>
        <w:tabs>
          <w:tab w:val="left" w:pos="1833"/>
        </w:tabs>
        <w:spacing w:before="4"/>
        <w:ind w:left="1833" w:hanging="360"/>
        <w:jc w:val="both"/>
        <w:rPr>
          <w:rFonts w:ascii="Tahoma" w:hAnsi="Tahoma" w:cs="Tahoma"/>
          <w:lang w:val="en-CA"/>
        </w:rPr>
      </w:pPr>
      <w:r w:rsidRPr="00B416C9">
        <w:rPr>
          <w:rFonts w:ascii="Tahoma" w:hAnsi="Tahoma" w:cs="Tahoma"/>
          <w:lang w:val="en-CA"/>
        </w:rPr>
        <w:t>Fightagainstcorruptionandbad</w:t>
      </w:r>
      <w:r w:rsidRPr="00B416C9">
        <w:rPr>
          <w:rFonts w:ascii="Tahoma" w:hAnsi="Tahoma" w:cs="Tahoma"/>
          <w:spacing w:val="-2"/>
          <w:lang w:val="en-CA"/>
        </w:rPr>
        <w:t xml:space="preserve"> practices</w:t>
      </w:r>
    </w:p>
    <w:p w:rsidR="003F4930" w:rsidRPr="00B416C9" w:rsidRDefault="003F4930" w:rsidP="003F4930">
      <w:pPr>
        <w:pStyle w:val="Corpsdetexte"/>
        <w:tabs>
          <w:tab w:val="left" w:leader="dot" w:pos="10184"/>
        </w:tabs>
        <w:spacing w:before="134"/>
        <w:ind w:right="752"/>
        <w:jc w:val="both"/>
        <w:rPr>
          <w:rFonts w:ascii="Tahoma" w:hAnsi="Tahoma" w:cs="Tahoma"/>
          <w:lang w:val="en-CA"/>
        </w:rPr>
      </w:pPr>
      <w:r w:rsidRPr="00B416C9">
        <w:rPr>
          <w:rFonts w:ascii="Tahoma" w:hAnsi="Tahoma" w:cs="Tahoma"/>
          <w:lang w:val="en-CA"/>
        </w:rPr>
        <w:t>For any denunciation of practices, facts or acts of corruption or facts of bad practices, please call CONAC at number 1517, the Public Procurement Authority (MINMAP) (SMS or call) at the numbers:(+237)673205725and69937(0748,ARMPat</w:t>
      </w:r>
      <w:r w:rsidRPr="00B416C9">
        <w:rPr>
          <w:rFonts w:ascii="Tahoma" w:hAnsi="Tahoma" w:cs="Tahoma"/>
          <w:spacing w:val="-2"/>
          <w:lang w:val="en-CA"/>
        </w:rPr>
        <w:t>number</w:t>
      </w:r>
      <w:r w:rsidRPr="00B416C9">
        <w:rPr>
          <w:rFonts w:ascii="Tahoma" w:hAnsi="Tahoma" w:cs="Tahoma"/>
          <w:spacing w:val="-5"/>
          <w:lang w:val="en-CA"/>
        </w:rPr>
        <w:t>or</w:t>
      </w:r>
    </w:p>
    <w:p w:rsidR="003F4930" w:rsidRPr="00B416C9" w:rsidRDefault="003F4930" w:rsidP="003F4930">
      <w:pPr>
        <w:pStyle w:val="Corpsdetexte"/>
        <w:jc w:val="both"/>
        <w:rPr>
          <w:rFonts w:ascii="Tahoma" w:hAnsi="Tahoma" w:cs="Tahoma"/>
          <w:lang w:val="en-CA"/>
        </w:rPr>
      </w:pPr>
      <w:r w:rsidRPr="00B416C9">
        <w:rPr>
          <w:rFonts w:ascii="Tahoma" w:hAnsi="Tahoma" w:cs="Tahoma"/>
          <w:lang w:val="en-CA"/>
        </w:rPr>
        <w:t xml:space="preserve">TheContractingAuthorityat numbers (+237)6999989 70and674 1573 </w:t>
      </w:r>
      <w:r w:rsidRPr="00B416C9">
        <w:rPr>
          <w:rFonts w:ascii="Tahoma" w:hAnsi="Tahoma" w:cs="Tahoma"/>
          <w:spacing w:val="-5"/>
          <w:lang w:val="en-CA"/>
        </w:rPr>
        <w:t>76.</w:t>
      </w:r>
    </w:p>
    <w:p w:rsidR="003F4930" w:rsidRPr="00B416C9" w:rsidRDefault="003F4930" w:rsidP="003F4930">
      <w:pPr>
        <w:pStyle w:val="Corpsdetexte"/>
        <w:ind w:left="0"/>
        <w:rPr>
          <w:rFonts w:ascii="Tahoma" w:hAnsi="Tahoma" w:cs="Tahoma"/>
          <w:sz w:val="20"/>
          <w:lang w:val="en-CA"/>
        </w:rPr>
      </w:pPr>
    </w:p>
    <w:p w:rsidR="003F4930" w:rsidRPr="00B416C9" w:rsidRDefault="00C73C70" w:rsidP="003F4930">
      <w:pPr>
        <w:pStyle w:val="Corpsdetexte"/>
        <w:spacing w:before="2"/>
        <w:ind w:left="0"/>
        <w:rPr>
          <w:rFonts w:ascii="Tahoma" w:hAnsi="Tahoma" w:cs="Tahoma"/>
          <w:sz w:val="20"/>
          <w:lang w:val="en-CA"/>
        </w:rPr>
      </w:pPr>
      <w:r w:rsidRPr="00C73C70">
        <w:rPr>
          <w:rFonts w:ascii="Tahoma" w:hAnsi="Tahoma" w:cs="Tahoma"/>
          <w:noProof/>
          <w:lang w:val="en-CA"/>
        </w:rPr>
        <w:pict>
          <v:shape id="_x0000_s2079" type="#_x0000_t202" style="position:absolute;margin-left:282.2pt;margin-top:3.55pt;width:265.2pt;height:210.6pt;z-index:251668992" filled="f" stroked="f">
            <v:textbox>
              <w:txbxContent>
                <w:p w:rsidR="005649A2" w:rsidRDefault="005649A2" w:rsidP="00ED72D7">
                  <w:pPr>
                    <w:jc w:val="center"/>
                  </w:pPr>
                  <w:r>
                    <w:rPr>
                      <w:noProof/>
                      <w:lang w:eastAsia="fr-FR"/>
                    </w:rPr>
                    <w:drawing>
                      <wp:inline distT="0" distB="0" distL="0" distR="0">
                        <wp:extent cx="1955328" cy="2883226"/>
                        <wp:effectExtent l="457200" t="0" r="445135" b="0"/>
                        <wp:docPr id="12167843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060" t="30184" r="25280" b="7166"/>
                                <a:stretch/>
                              </pic:blipFill>
                              <pic:spPr bwMode="auto">
                                <a:xfrm rot="16200000">
                                  <a:off x="0" y="0"/>
                                  <a:ext cx="1982833" cy="29237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w:pict>
      </w:r>
    </w:p>
    <w:p w:rsidR="003F4930" w:rsidRPr="00B416C9" w:rsidRDefault="003F4930" w:rsidP="003F4930">
      <w:pPr>
        <w:rPr>
          <w:rFonts w:ascii="Tahoma" w:hAnsi="Tahoma" w:cs="Tahoma"/>
          <w:sz w:val="20"/>
          <w:lang w:val="en-CA"/>
        </w:rPr>
        <w:sectPr w:rsidR="003F4930" w:rsidRPr="00B416C9">
          <w:pgSz w:w="11900" w:h="16820"/>
          <w:pgMar w:top="1020" w:right="380" w:bottom="1260" w:left="380" w:header="0" w:footer="995" w:gutter="0"/>
          <w:cols w:space="720"/>
        </w:sectPr>
      </w:pPr>
    </w:p>
    <w:p w:rsidR="003F4930" w:rsidRPr="00B416C9" w:rsidRDefault="003F4930" w:rsidP="003F4930">
      <w:pPr>
        <w:pStyle w:val="Corpsdetexte"/>
        <w:ind w:left="0"/>
        <w:rPr>
          <w:rFonts w:ascii="Tahoma" w:hAnsi="Tahoma" w:cs="Tahoma"/>
          <w:lang w:val="en-CA"/>
        </w:rPr>
      </w:pPr>
    </w:p>
    <w:p w:rsidR="003F4930" w:rsidRPr="00B416C9" w:rsidRDefault="003F4930" w:rsidP="003F4930">
      <w:pPr>
        <w:pStyle w:val="Corpsdetexte"/>
        <w:ind w:left="0"/>
        <w:rPr>
          <w:rFonts w:ascii="Tahoma" w:hAnsi="Tahoma" w:cs="Tahoma"/>
          <w:lang w:val="en-CA"/>
        </w:rPr>
      </w:pPr>
    </w:p>
    <w:p w:rsidR="003F4930" w:rsidRPr="00B416C9" w:rsidRDefault="003F4930" w:rsidP="003F4930">
      <w:pPr>
        <w:pStyle w:val="Corpsdetexte"/>
        <w:ind w:left="0"/>
        <w:rPr>
          <w:rFonts w:ascii="Tahoma" w:hAnsi="Tahoma" w:cs="Tahoma"/>
          <w:lang w:val="en-CA"/>
        </w:rPr>
      </w:pPr>
    </w:p>
    <w:p w:rsidR="003F4930" w:rsidRPr="00B416C9" w:rsidRDefault="003F4930" w:rsidP="003F4930">
      <w:pPr>
        <w:pStyle w:val="Corpsdetexte"/>
        <w:spacing w:before="233"/>
        <w:ind w:left="0"/>
        <w:rPr>
          <w:rFonts w:ascii="Tahoma" w:hAnsi="Tahoma" w:cs="Tahoma"/>
          <w:lang w:val="en-CA"/>
        </w:rPr>
      </w:pPr>
    </w:p>
    <w:p w:rsidR="003F4930" w:rsidRPr="00B865F0" w:rsidRDefault="003F4930" w:rsidP="003F4930">
      <w:pPr>
        <w:ind w:left="752"/>
        <w:rPr>
          <w:rFonts w:ascii="Tahoma" w:hAnsi="Tahoma" w:cs="Tahoma"/>
          <w:b/>
          <w:sz w:val="24"/>
        </w:rPr>
      </w:pPr>
      <w:r w:rsidRPr="00B865F0">
        <w:rPr>
          <w:rFonts w:ascii="Tahoma" w:hAnsi="Tahoma" w:cs="Tahoma"/>
          <w:b/>
          <w:spacing w:val="-2"/>
          <w:sz w:val="24"/>
          <w:u w:val="single"/>
        </w:rPr>
        <w:t>Copies</w:t>
      </w:r>
      <w:r w:rsidRPr="00B865F0">
        <w:rPr>
          <w:rFonts w:ascii="Tahoma" w:hAnsi="Tahoma" w:cs="Tahoma"/>
          <w:b/>
          <w:spacing w:val="-2"/>
          <w:sz w:val="24"/>
        </w:rPr>
        <w:t>:</w:t>
      </w:r>
    </w:p>
    <w:p w:rsidR="003F4930" w:rsidRPr="00B865F0" w:rsidRDefault="003F4930" w:rsidP="003F4930">
      <w:pPr>
        <w:pStyle w:val="Paragraphedeliste"/>
        <w:numPr>
          <w:ilvl w:val="0"/>
          <w:numId w:val="140"/>
        </w:numPr>
        <w:tabs>
          <w:tab w:val="left" w:pos="1472"/>
        </w:tabs>
        <w:spacing w:before="139"/>
        <w:ind w:left="1472" w:hanging="359"/>
        <w:jc w:val="left"/>
        <w:rPr>
          <w:rFonts w:ascii="Tahoma" w:hAnsi="Tahoma" w:cs="Tahoma"/>
          <w:b/>
          <w:sz w:val="24"/>
        </w:rPr>
      </w:pPr>
      <w:r w:rsidRPr="00B865F0">
        <w:rPr>
          <w:rFonts w:ascii="Tahoma" w:hAnsi="Tahoma" w:cs="Tahoma"/>
          <w:b/>
          <w:spacing w:val="-2"/>
          <w:sz w:val="24"/>
        </w:rPr>
        <w:t>MINMAP</w:t>
      </w:r>
    </w:p>
    <w:p w:rsidR="003F4930" w:rsidRPr="00F63E30" w:rsidRDefault="003F4930" w:rsidP="003F4930">
      <w:pPr>
        <w:pStyle w:val="Paragraphedeliste"/>
        <w:numPr>
          <w:ilvl w:val="0"/>
          <w:numId w:val="140"/>
        </w:numPr>
        <w:tabs>
          <w:tab w:val="left" w:pos="1472"/>
        </w:tabs>
        <w:spacing w:before="137"/>
        <w:ind w:left="1472" w:hanging="359"/>
        <w:jc w:val="left"/>
        <w:rPr>
          <w:rFonts w:ascii="Tahoma" w:hAnsi="Tahoma" w:cs="Tahoma"/>
          <w:b/>
          <w:sz w:val="24"/>
        </w:rPr>
      </w:pPr>
      <w:r w:rsidRPr="00B865F0">
        <w:rPr>
          <w:rFonts w:ascii="Tahoma" w:hAnsi="Tahoma" w:cs="Tahoma"/>
          <w:b/>
          <w:spacing w:val="-4"/>
          <w:sz w:val="24"/>
        </w:rPr>
        <w:t>ARMP</w:t>
      </w:r>
    </w:p>
    <w:p w:rsidR="003F4930" w:rsidRPr="00B865F0" w:rsidRDefault="003F4930" w:rsidP="003F4930">
      <w:pPr>
        <w:pStyle w:val="Titre4"/>
        <w:numPr>
          <w:ilvl w:val="0"/>
          <w:numId w:val="140"/>
        </w:numPr>
        <w:tabs>
          <w:tab w:val="left" w:pos="1472"/>
        </w:tabs>
        <w:spacing w:before="137"/>
        <w:ind w:left="1472" w:hanging="359"/>
        <w:jc w:val="left"/>
        <w:rPr>
          <w:rFonts w:ascii="Tahoma" w:hAnsi="Tahoma" w:cs="Tahoma"/>
        </w:rPr>
      </w:pPr>
      <w:r w:rsidRPr="00B865F0">
        <w:rPr>
          <w:rFonts w:ascii="Tahoma" w:hAnsi="Tahoma" w:cs="Tahoma"/>
        </w:rPr>
        <w:t>President</w:t>
      </w:r>
      <w:r w:rsidRPr="00B865F0">
        <w:rPr>
          <w:rFonts w:ascii="Tahoma" w:hAnsi="Tahoma" w:cs="Tahoma"/>
          <w:spacing w:val="-2"/>
        </w:rPr>
        <w:t>CIPM/</w:t>
      </w:r>
      <w:r>
        <w:rPr>
          <w:rFonts w:ascii="Tahoma" w:hAnsi="Tahoma" w:cs="Tahoma"/>
          <w:spacing w:val="-2"/>
        </w:rPr>
        <w:t>nyete</w:t>
      </w:r>
    </w:p>
    <w:p w:rsidR="003F4930" w:rsidRPr="00B865F0" w:rsidRDefault="003F4930" w:rsidP="003F4930">
      <w:pPr>
        <w:pStyle w:val="Paragraphedeliste"/>
        <w:numPr>
          <w:ilvl w:val="0"/>
          <w:numId w:val="140"/>
        </w:numPr>
        <w:tabs>
          <w:tab w:val="left" w:pos="1472"/>
        </w:tabs>
        <w:spacing w:before="139"/>
        <w:ind w:left="1472" w:hanging="359"/>
        <w:jc w:val="left"/>
        <w:rPr>
          <w:rFonts w:ascii="Tahoma" w:hAnsi="Tahoma" w:cs="Tahoma"/>
          <w:b/>
          <w:sz w:val="24"/>
        </w:rPr>
      </w:pPr>
      <w:r w:rsidRPr="00B865F0">
        <w:rPr>
          <w:rFonts w:ascii="Tahoma" w:hAnsi="Tahoma" w:cs="Tahoma"/>
          <w:b/>
          <w:spacing w:val="-2"/>
          <w:sz w:val="24"/>
        </w:rPr>
        <w:t>Display/chrono</w:t>
      </w:r>
    </w:p>
    <w:p w:rsidR="003F4930" w:rsidRPr="00ED72D7" w:rsidRDefault="003F4930" w:rsidP="003F4930">
      <w:pPr>
        <w:pStyle w:val="Corpsdetexte"/>
        <w:spacing w:before="90"/>
        <w:ind w:right="750" w:firstLine="1178"/>
        <w:rPr>
          <w:rFonts w:ascii="Tahoma" w:hAnsi="Tahoma" w:cs="Tahoma"/>
          <w:b/>
          <w:bCs/>
          <w:lang w:val="en-CA"/>
        </w:rPr>
      </w:pPr>
      <w:r w:rsidRPr="00B416C9">
        <w:rPr>
          <w:rFonts w:ascii="Tahoma" w:hAnsi="Tahoma" w:cs="Tahoma"/>
          <w:lang w:val="en-CA"/>
        </w:rPr>
        <w:br w:type="column"/>
      </w:r>
      <w:r w:rsidR="009B580F" w:rsidRPr="00ED72D7">
        <w:rPr>
          <w:rFonts w:ascii="Tahoma" w:hAnsi="Tahoma" w:cs="Tahoma"/>
          <w:b/>
          <w:bCs/>
          <w:lang w:val="en-CA"/>
        </w:rPr>
        <w:lastRenderedPageBreak/>
        <w:t>NYETE</w:t>
      </w:r>
      <w:r w:rsidRPr="00ED72D7">
        <w:rPr>
          <w:rFonts w:ascii="Tahoma" w:hAnsi="Tahoma" w:cs="Tahoma"/>
          <w:b/>
          <w:bCs/>
          <w:lang w:val="en-CA"/>
        </w:rPr>
        <w:t>,the</w:t>
      </w:r>
      <w:r w:rsidR="00ED72D7" w:rsidRPr="00ED72D7">
        <w:rPr>
          <w:rFonts w:ascii="Tahoma" w:hAnsi="Tahoma" w:cs="Tahoma"/>
          <w:b/>
          <w:bCs/>
          <w:lang w:val="en-CA"/>
        </w:rPr>
        <w:t xml:space="preserve"> 28</w:t>
      </w:r>
      <w:r w:rsidR="00ED72D7" w:rsidRPr="00ED72D7">
        <w:rPr>
          <w:rFonts w:ascii="Tahoma" w:hAnsi="Tahoma" w:cs="Tahoma"/>
          <w:b/>
          <w:bCs/>
          <w:vertAlign w:val="superscript"/>
          <w:lang w:val="en-CA"/>
        </w:rPr>
        <w:t>th</w:t>
      </w:r>
      <w:r w:rsidR="00ED72D7" w:rsidRPr="00ED72D7">
        <w:rPr>
          <w:rFonts w:ascii="Tahoma" w:hAnsi="Tahoma" w:cs="Tahoma"/>
          <w:b/>
          <w:bCs/>
          <w:lang w:val="en-CA"/>
        </w:rPr>
        <w:t>/03/2025</w:t>
      </w:r>
    </w:p>
    <w:p w:rsidR="003F4930" w:rsidRDefault="003F4930" w:rsidP="003F4930">
      <w:pPr>
        <w:pStyle w:val="Corpsdetexte"/>
        <w:spacing w:before="1"/>
        <w:ind w:left="1880"/>
        <w:rPr>
          <w:rFonts w:ascii="Tahoma" w:hAnsi="Tahoma" w:cs="Tahoma"/>
          <w:lang w:val="en-CA"/>
        </w:rPr>
      </w:pPr>
    </w:p>
    <w:p w:rsidR="003F4930" w:rsidRPr="004E4628" w:rsidRDefault="003F4930" w:rsidP="003F4930">
      <w:pPr>
        <w:pStyle w:val="Corpsdetexte"/>
        <w:spacing w:before="1"/>
        <w:ind w:left="1880"/>
        <w:rPr>
          <w:rFonts w:ascii="Tahoma" w:hAnsi="Tahoma" w:cs="Tahoma"/>
        </w:rPr>
      </w:pPr>
      <w:r w:rsidRPr="004E4628">
        <w:rPr>
          <w:rFonts w:ascii="Tahoma" w:hAnsi="Tahoma" w:cs="Tahoma"/>
        </w:rPr>
        <w:t>(Project</w:t>
      </w:r>
      <w:r w:rsidRPr="004E4628">
        <w:rPr>
          <w:rFonts w:ascii="Tahoma" w:hAnsi="Tahoma" w:cs="Tahoma"/>
          <w:spacing w:val="-2"/>
        </w:rPr>
        <w:t>Owner)</w:t>
      </w:r>
    </w:p>
    <w:p w:rsidR="003F4930" w:rsidRPr="004E4628" w:rsidRDefault="003F4930" w:rsidP="003F4930">
      <w:pPr>
        <w:rPr>
          <w:rFonts w:ascii="Tahoma" w:hAnsi="Tahoma" w:cs="Tahoma"/>
        </w:rPr>
        <w:sectPr w:rsidR="003F4930" w:rsidRPr="004E4628">
          <w:type w:val="continuous"/>
          <w:pgSz w:w="11900" w:h="16820"/>
          <w:pgMar w:top="900" w:right="380" w:bottom="1180" w:left="380" w:header="0" w:footer="995" w:gutter="0"/>
          <w:cols w:num="2" w:space="720" w:equalWidth="0">
            <w:col w:w="4012" w:space="1149"/>
            <w:col w:w="5979"/>
          </w:cols>
        </w:sect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Default="003F4930" w:rsidP="003F4930">
      <w:pPr>
        <w:pStyle w:val="Corpsdetexte"/>
        <w:spacing w:before="44"/>
        <w:ind w:left="0"/>
        <w:rPr>
          <w:rFonts w:ascii="Tahoma" w:hAnsi="Tahoma" w:cs="Tahoma"/>
          <w:sz w:val="28"/>
        </w:rPr>
      </w:pPr>
    </w:p>
    <w:p w:rsidR="003F4930" w:rsidRPr="004E4628" w:rsidRDefault="003F4930" w:rsidP="003F4930">
      <w:pPr>
        <w:pStyle w:val="Corpsdetexte"/>
        <w:spacing w:before="44"/>
        <w:ind w:left="0"/>
        <w:rPr>
          <w:rFonts w:ascii="Tahoma" w:hAnsi="Tahoma" w:cs="Tahoma"/>
          <w:sz w:val="28"/>
        </w:rPr>
      </w:pPr>
    </w:p>
    <w:p w:rsidR="003F4930" w:rsidRPr="004E4628" w:rsidRDefault="003F4930" w:rsidP="003F4930">
      <w:pPr>
        <w:spacing w:before="1"/>
        <w:ind w:left="800"/>
        <w:jc w:val="center"/>
        <w:rPr>
          <w:rFonts w:ascii="Tahoma" w:hAnsi="Tahoma" w:cs="Tahoma"/>
          <w:b/>
          <w:sz w:val="28"/>
        </w:rPr>
      </w:pPr>
      <w:bookmarkStart w:id="4" w:name="_bookmark1"/>
      <w:bookmarkEnd w:id="4"/>
      <w:r w:rsidRPr="004E4628">
        <w:rPr>
          <w:rFonts w:ascii="Tahoma" w:hAnsi="Tahoma" w:cs="Tahoma"/>
          <w:b/>
          <w:sz w:val="28"/>
        </w:rPr>
        <w:t>PIECEN°</w:t>
      </w:r>
      <w:r w:rsidRPr="004E4628">
        <w:rPr>
          <w:rFonts w:ascii="Tahoma" w:hAnsi="Tahoma" w:cs="Tahoma"/>
          <w:b/>
          <w:spacing w:val="-10"/>
          <w:sz w:val="28"/>
        </w:rPr>
        <w:t>2</w:t>
      </w:r>
    </w:p>
    <w:p w:rsidR="003F4930" w:rsidRPr="00C4734A" w:rsidRDefault="003F4930" w:rsidP="003F4930">
      <w:pPr>
        <w:spacing w:before="321"/>
        <w:ind w:left="1938" w:right="1138"/>
        <w:jc w:val="center"/>
        <w:rPr>
          <w:rFonts w:ascii="Tahoma" w:hAnsi="Tahoma" w:cs="Tahoma"/>
          <w:b/>
          <w:sz w:val="28"/>
        </w:rPr>
        <w:sectPr w:rsidR="003F4930" w:rsidRPr="00C4734A">
          <w:pgSz w:w="11900" w:h="16820"/>
          <w:pgMar w:top="1920" w:right="380" w:bottom="1260" w:left="380" w:header="0" w:footer="995" w:gutter="0"/>
          <w:cols w:space="720"/>
        </w:sectPr>
      </w:pPr>
      <w:r w:rsidRPr="00EE7F4C">
        <w:rPr>
          <w:rFonts w:ascii="Tahoma" w:hAnsi="Tahoma" w:cs="Tahoma"/>
          <w:b/>
          <w:sz w:val="28"/>
        </w:rPr>
        <w:t>REGLEMENT GENERAL DE L'APPEL D'OFFRES ( R G A O )</w:t>
      </w:r>
    </w:p>
    <w:p w:rsidR="003F4930" w:rsidRPr="00F763CC" w:rsidRDefault="003F4930" w:rsidP="003F4930">
      <w:pPr>
        <w:pStyle w:val="Corpsdetexte"/>
      </w:pPr>
    </w:p>
    <w:p w:rsidR="003F4930" w:rsidRPr="00B416C9" w:rsidRDefault="003F4930" w:rsidP="003F4930">
      <w:pPr>
        <w:spacing w:before="71"/>
        <w:ind w:left="1103" w:right="1138"/>
        <w:jc w:val="center"/>
        <w:rPr>
          <w:rFonts w:ascii="Tahoma" w:hAnsi="Tahoma" w:cs="Tahoma"/>
          <w:b/>
          <w:sz w:val="28"/>
          <w:lang w:val="en-CA"/>
        </w:rPr>
      </w:pPr>
      <w:r w:rsidRPr="00B416C9">
        <w:rPr>
          <w:rFonts w:ascii="Tahoma" w:hAnsi="Tahoma" w:cs="Tahoma"/>
          <w:b/>
          <w:w w:val="80"/>
          <w:sz w:val="28"/>
          <w:lang w:val="en-CA"/>
        </w:rPr>
        <w:t>TABLEDESMATIERE</w:t>
      </w:r>
      <w:r w:rsidRPr="00B416C9">
        <w:rPr>
          <w:rFonts w:ascii="Tahoma" w:hAnsi="Tahoma" w:cs="Tahoma"/>
          <w:b/>
          <w:spacing w:val="-10"/>
          <w:w w:val="80"/>
          <w:sz w:val="28"/>
          <w:lang w:val="en-CA"/>
        </w:rPr>
        <w:t>S</w:t>
      </w:r>
    </w:p>
    <w:p w:rsidR="003F4930" w:rsidRPr="00B865F0" w:rsidRDefault="00C73C70" w:rsidP="003F4930">
      <w:pPr>
        <w:pStyle w:val="Paragraphedeliste"/>
        <w:numPr>
          <w:ilvl w:val="0"/>
          <w:numId w:val="139"/>
        </w:numPr>
        <w:tabs>
          <w:tab w:val="left" w:pos="2313"/>
          <w:tab w:val="right" w:leader="dot" w:pos="10376"/>
        </w:tabs>
        <w:spacing w:before="573"/>
        <w:rPr>
          <w:rFonts w:ascii="Tahoma" w:hAnsi="Tahoma" w:cs="Tahoma"/>
          <w:sz w:val="24"/>
        </w:rPr>
      </w:pPr>
      <w:hyperlink w:anchor="_bookmark2" w:history="1">
        <w:r w:rsidR="003F4930" w:rsidRPr="00B865F0">
          <w:rPr>
            <w:rFonts w:ascii="Tahoma" w:hAnsi="Tahoma" w:cs="Tahoma"/>
            <w:spacing w:val="-2"/>
            <w:sz w:val="24"/>
          </w:rPr>
          <w:t>Généralités</w:t>
        </w:r>
        <w:r w:rsidR="003F4930" w:rsidRPr="00B865F0">
          <w:rPr>
            <w:rFonts w:ascii="Tahoma" w:hAnsi="Tahoma" w:cs="Tahoma"/>
            <w:sz w:val="24"/>
          </w:rPr>
          <w:tab/>
        </w:r>
        <w:r w:rsidR="003F4930" w:rsidRPr="00B865F0">
          <w:rPr>
            <w:rFonts w:ascii="Tahoma" w:hAnsi="Tahoma" w:cs="Tahoma"/>
            <w:spacing w:val="-5"/>
            <w:sz w:val="24"/>
          </w:rPr>
          <w:t>18</w:t>
        </w:r>
      </w:hyperlink>
    </w:p>
    <w:p w:rsidR="003F4930" w:rsidRPr="00B865F0" w:rsidRDefault="00C73C70" w:rsidP="003F4930">
      <w:pPr>
        <w:pStyle w:val="Corpsdetexte"/>
        <w:tabs>
          <w:tab w:val="left" w:pos="2293"/>
          <w:tab w:val="right" w:leader="dot" w:pos="10376"/>
        </w:tabs>
        <w:spacing w:before="237"/>
        <w:ind w:left="993"/>
        <w:rPr>
          <w:rFonts w:ascii="Tahoma" w:hAnsi="Tahoma" w:cs="Tahoma"/>
        </w:rPr>
      </w:pPr>
      <w:hyperlink w:anchor="_bookmark3" w:history="1">
        <w:r w:rsidR="003F4930" w:rsidRPr="00B865F0">
          <w:rPr>
            <w:rFonts w:ascii="Tahoma" w:hAnsi="Tahoma" w:cs="Tahoma"/>
          </w:rPr>
          <w:t>Article</w:t>
        </w:r>
        <w:r w:rsidR="003F4930" w:rsidRPr="00B865F0">
          <w:rPr>
            <w:rFonts w:ascii="Tahoma" w:hAnsi="Tahoma" w:cs="Tahoma"/>
            <w:spacing w:val="-5"/>
          </w:rPr>
          <w:t xml:space="preserve"> 1.</w:t>
        </w:r>
        <w:r w:rsidR="003F4930" w:rsidRPr="00B865F0">
          <w:rPr>
            <w:rFonts w:ascii="Tahoma" w:hAnsi="Tahoma" w:cs="Tahoma"/>
          </w:rPr>
          <w:tab/>
          <w:t>Objetde la</w:t>
        </w:r>
        <w:r w:rsidR="003F4930" w:rsidRPr="00B865F0">
          <w:rPr>
            <w:rFonts w:ascii="Tahoma" w:hAnsi="Tahoma" w:cs="Tahoma"/>
            <w:spacing w:val="-2"/>
          </w:rPr>
          <w:t>consultation</w:t>
        </w:r>
        <w:r w:rsidR="003F4930" w:rsidRPr="00B865F0">
          <w:rPr>
            <w:rFonts w:ascii="Tahoma" w:hAnsi="Tahoma" w:cs="Tahoma"/>
          </w:rPr>
          <w:tab/>
        </w:r>
        <w:r w:rsidR="003F4930" w:rsidRPr="00B865F0">
          <w:rPr>
            <w:rFonts w:ascii="Tahoma" w:hAnsi="Tahoma" w:cs="Tahoma"/>
            <w:spacing w:val="-5"/>
          </w:rPr>
          <w:t>18</w:t>
        </w:r>
      </w:hyperlink>
    </w:p>
    <w:p w:rsidR="003F4930" w:rsidRPr="00B865F0" w:rsidRDefault="00C73C70" w:rsidP="003F4930">
      <w:pPr>
        <w:pStyle w:val="Corpsdetexte"/>
        <w:tabs>
          <w:tab w:val="left" w:pos="2293"/>
          <w:tab w:val="right" w:leader="dot" w:pos="10376"/>
        </w:tabs>
        <w:spacing w:before="260"/>
        <w:ind w:left="993"/>
        <w:rPr>
          <w:rFonts w:ascii="Tahoma" w:hAnsi="Tahoma" w:cs="Tahoma"/>
        </w:rPr>
      </w:pPr>
      <w:hyperlink w:anchor="_bookmark4" w:history="1">
        <w:r w:rsidR="003F4930" w:rsidRPr="00B865F0">
          <w:rPr>
            <w:rFonts w:ascii="Tahoma" w:hAnsi="Tahoma" w:cs="Tahoma"/>
          </w:rPr>
          <w:t>Article</w:t>
        </w:r>
        <w:r w:rsidR="003F4930" w:rsidRPr="00B865F0">
          <w:rPr>
            <w:rFonts w:ascii="Tahoma" w:hAnsi="Tahoma" w:cs="Tahoma"/>
            <w:spacing w:val="-5"/>
          </w:rPr>
          <w:t xml:space="preserve"> 2.</w:t>
        </w:r>
        <w:r w:rsidR="003F4930" w:rsidRPr="00B865F0">
          <w:rPr>
            <w:rFonts w:ascii="Tahoma" w:hAnsi="Tahoma" w:cs="Tahoma"/>
          </w:rPr>
          <w:tab/>
        </w:r>
        <w:r w:rsidR="003F4930" w:rsidRPr="00B865F0">
          <w:rPr>
            <w:rFonts w:ascii="Tahoma" w:hAnsi="Tahoma" w:cs="Tahoma"/>
            <w:spacing w:val="-2"/>
          </w:rPr>
          <w:t>Financement</w:t>
        </w:r>
        <w:r w:rsidR="003F4930" w:rsidRPr="00B865F0">
          <w:rPr>
            <w:rFonts w:ascii="Tahoma" w:hAnsi="Tahoma" w:cs="Tahoma"/>
          </w:rPr>
          <w:tab/>
        </w:r>
        <w:r w:rsidR="003F4930" w:rsidRPr="00B865F0">
          <w:rPr>
            <w:rFonts w:ascii="Tahoma" w:hAnsi="Tahoma" w:cs="Tahoma"/>
            <w:spacing w:val="-5"/>
          </w:rPr>
          <w:t>18</w:t>
        </w:r>
      </w:hyperlink>
    </w:p>
    <w:p w:rsidR="003F4930" w:rsidRPr="00B865F0" w:rsidRDefault="00C73C70" w:rsidP="003F4930">
      <w:pPr>
        <w:pStyle w:val="Corpsdetexte"/>
        <w:tabs>
          <w:tab w:val="left" w:pos="2293"/>
          <w:tab w:val="right" w:leader="dot" w:pos="10376"/>
        </w:tabs>
        <w:spacing w:before="256"/>
        <w:ind w:left="993"/>
        <w:rPr>
          <w:rFonts w:ascii="Tahoma" w:hAnsi="Tahoma" w:cs="Tahoma"/>
        </w:rPr>
      </w:pPr>
      <w:hyperlink w:anchor="_bookmark5" w:history="1">
        <w:r w:rsidR="003F4930" w:rsidRPr="00B865F0">
          <w:rPr>
            <w:rFonts w:ascii="Tahoma" w:hAnsi="Tahoma" w:cs="Tahoma"/>
          </w:rPr>
          <w:t>Article</w:t>
        </w:r>
        <w:r w:rsidR="003F4930" w:rsidRPr="00B865F0">
          <w:rPr>
            <w:rFonts w:ascii="Tahoma" w:hAnsi="Tahoma" w:cs="Tahoma"/>
            <w:spacing w:val="-5"/>
          </w:rPr>
          <w:t xml:space="preserve"> 3.</w:t>
        </w:r>
        <w:r w:rsidR="003F4930" w:rsidRPr="00B865F0">
          <w:rPr>
            <w:rFonts w:ascii="Tahoma" w:hAnsi="Tahoma" w:cs="Tahoma"/>
          </w:rPr>
          <w:tab/>
          <w:t>Principes</w:t>
        </w:r>
        <w:r w:rsidR="003F4930" w:rsidRPr="00B865F0">
          <w:rPr>
            <w:rFonts w:ascii="Tahoma" w:hAnsi="Tahoma" w:cs="Tahoma"/>
            <w:spacing w:val="-2"/>
          </w:rPr>
          <w:t xml:space="preserve"> éthiques</w:t>
        </w:r>
        <w:r w:rsidR="003F4930" w:rsidRPr="00B865F0">
          <w:rPr>
            <w:rFonts w:ascii="Tahoma" w:hAnsi="Tahoma" w:cs="Tahoma"/>
          </w:rPr>
          <w:tab/>
        </w:r>
        <w:r w:rsidR="003F4930" w:rsidRPr="00B865F0">
          <w:rPr>
            <w:rFonts w:ascii="Tahoma" w:hAnsi="Tahoma" w:cs="Tahoma"/>
            <w:spacing w:val="-5"/>
          </w:rPr>
          <w:t>18</w:t>
        </w:r>
      </w:hyperlink>
    </w:p>
    <w:p w:rsidR="003F4930" w:rsidRPr="00B865F0" w:rsidRDefault="00C73C70" w:rsidP="003F4930">
      <w:pPr>
        <w:pStyle w:val="Corpsdetexte"/>
        <w:tabs>
          <w:tab w:val="left" w:pos="2293"/>
          <w:tab w:val="right" w:leader="dot" w:pos="10376"/>
        </w:tabs>
        <w:spacing w:before="260"/>
        <w:ind w:left="993"/>
        <w:rPr>
          <w:rFonts w:ascii="Tahoma" w:hAnsi="Tahoma" w:cs="Tahoma"/>
        </w:rPr>
      </w:pPr>
      <w:hyperlink w:anchor="_bookmark6" w:history="1">
        <w:r w:rsidR="003F4930" w:rsidRPr="00B865F0">
          <w:rPr>
            <w:rFonts w:ascii="Tahoma" w:hAnsi="Tahoma" w:cs="Tahoma"/>
          </w:rPr>
          <w:t>Article</w:t>
        </w:r>
        <w:r w:rsidR="003F4930" w:rsidRPr="00B865F0">
          <w:rPr>
            <w:rFonts w:ascii="Tahoma" w:hAnsi="Tahoma" w:cs="Tahoma"/>
            <w:spacing w:val="-5"/>
          </w:rPr>
          <w:t xml:space="preserve"> 4.</w:t>
        </w:r>
        <w:r w:rsidR="003F4930" w:rsidRPr="00B865F0">
          <w:rPr>
            <w:rFonts w:ascii="Tahoma" w:hAnsi="Tahoma" w:cs="Tahoma"/>
          </w:rPr>
          <w:tab/>
          <w:t>Candidatsadmisà</w:t>
        </w:r>
        <w:r w:rsidR="003F4930" w:rsidRPr="00B865F0">
          <w:rPr>
            <w:rFonts w:ascii="Tahoma" w:hAnsi="Tahoma" w:cs="Tahoma"/>
            <w:spacing w:val="-2"/>
          </w:rPr>
          <w:t>concourir</w:t>
        </w:r>
        <w:r w:rsidR="003F4930" w:rsidRPr="00B865F0">
          <w:rPr>
            <w:rFonts w:ascii="Tahoma" w:hAnsi="Tahoma" w:cs="Tahoma"/>
          </w:rPr>
          <w:tab/>
        </w:r>
        <w:r w:rsidR="003F4930" w:rsidRPr="00B865F0">
          <w:rPr>
            <w:rFonts w:ascii="Tahoma" w:hAnsi="Tahoma" w:cs="Tahoma"/>
            <w:spacing w:val="-5"/>
          </w:rPr>
          <w:t>20</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7" w:history="1">
        <w:r w:rsidR="003F4930" w:rsidRPr="00B865F0">
          <w:rPr>
            <w:rFonts w:ascii="Tahoma" w:hAnsi="Tahoma" w:cs="Tahoma"/>
          </w:rPr>
          <w:t>Article</w:t>
        </w:r>
        <w:r w:rsidR="003F4930" w:rsidRPr="00B865F0">
          <w:rPr>
            <w:rFonts w:ascii="Tahoma" w:hAnsi="Tahoma" w:cs="Tahoma"/>
            <w:spacing w:val="-5"/>
          </w:rPr>
          <w:t xml:space="preserve"> 5.</w:t>
        </w:r>
        <w:r w:rsidR="003F4930" w:rsidRPr="00B865F0">
          <w:rPr>
            <w:rFonts w:ascii="Tahoma" w:hAnsi="Tahoma" w:cs="Tahoma"/>
          </w:rPr>
          <w:tab/>
          <w:t>Matériaux,matériels,fournitures,équipementsetservices</w:t>
        </w:r>
        <w:r w:rsidR="003F4930" w:rsidRPr="00B865F0">
          <w:rPr>
            <w:rFonts w:ascii="Tahoma" w:hAnsi="Tahoma" w:cs="Tahoma"/>
            <w:spacing w:val="-2"/>
          </w:rPr>
          <w:t>autorisés</w:t>
        </w:r>
        <w:r w:rsidR="003F4930" w:rsidRPr="00B865F0">
          <w:rPr>
            <w:rFonts w:ascii="Tahoma" w:hAnsi="Tahoma" w:cs="Tahoma"/>
          </w:rPr>
          <w:tab/>
        </w:r>
        <w:r w:rsidR="003F4930" w:rsidRPr="00B865F0">
          <w:rPr>
            <w:rFonts w:ascii="Tahoma" w:hAnsi="Tahoma" w:cs="Tahoma"/>
            <w:spacing w:val="-5"/>
          </w:rPr>
          <w:t>21</w:t>
        </w:r>
      </w:hyperlink>
    </w:p>
    <w:p w:rsidR="003F4930" w:rsidRPr="00B865F0" w:rsidRDefault="00C73C70" w:rsidP="003F4930">
      <w:pPr>
        <w:pStyle w:val="Corpsdetexte"/>
        <w:tabs>
          <w:tab w:val="left" w:pos="2293"/>
          <w:tab w:val="right" w:leader="dot" w:pos="10376"/>
        </w:tabs>
        <w:spacing w:before="259"/>
        <w:ind w:left="993"/>
        <w:rPr>
          <w:rFonts w:ascii="Tahoma" w:hAnsi="Tahoma" w:cs="Tahoma"/>
        </w:rPr>
      </w:pPr>
      <w:hyperlink w:anchor="_bookmark8" w:history="1">
        <w:r w:rsidR="003F4930" w:rsidRPr="00B865F0">
          <w:rPr>
            <w:rFonts w:ascii="Tahoma" w:hAnsi="Tahoma" w:cs="Tahoma"/>
          </w:rPr>
          <w:t>Article</w:t>
        </w:r>
        <w:r w:rsidR="003F4930" w:rsidRPr="00B865F0">
          <w:rPr>
            <w:rFonts w:ascii="Tahoma" w:hAnsi="Tahoma" w:cs="Tahoma"/>
            <w:spacing w:val="-5"/>
          </w:rPr>
          <w:t xml:space="preserve"> 6.</w:t>
        </w:r>
        <w:r w:rsidR="003F4930" w:rsidRPr="00B865F0">
          <w:rPr>
            <w:rFonts w:ascii="Tahoma" w:hAnsi="Tahoma" w:cs="Tahoma"/>
          </w:rPr>
          <w:tab/>
          <w:t>Documentsétablissantlaqualificationdu</w:t>
        </w:r>
        <w:r w:rsidR="003F4930" w:rsidRPr="00B865F0">
          <w:rPr>
            <w:rFonts w:ascii="Tahoma" w:hAnsi="Tahoma" w:cs="Tahoma"/>
            <w:spacing w:val="-2"/>
          </w:rPr>
          <w:t>Soumissionnaire</w:t>
        </w:r>
        <w:r w:rsidR="003F4930" w:rsidRPr="00B865F0">
          <w:rPr>
            <w:rFonts w:ascii="Tahoma" w:hAnsi="Tahoma" w:cs="Tahoma"/>
          </w:rPr>
          <w:tab/>
        </w:r>
        <w:r w:rsidR="003F4930" w:rsidRPr="00B865F0">
          <w:rPr>
            <w:rFonts w:ascii="Tahoma" w:hAnsi="Tahoma" w:cs="Tahoma"/>
            <w:spacing w:val="-5"/>
          </w:rPr>
          <w:t>21</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9" w:history="1">
        <w:r w:rsidR="003F4930" w:rsidRPr="00B865F0">
          <w:rPr>
            <w:rFonts w:ascii="Tahoma" w:hAnsi="Tahoma" w:cs="Tahoma"/>
          </w:rPr>
          <w:t>Article</w:t>
        </w:r>
        <w:r w:rsidR="003F4930" w:rsidRPr="00B865F0">
          <w:rPr>
            <w:rFonts w:ascii="Tahoma" w:hAnsi="Tahoma" w:cs="Tahoma"/>
            <w:spacing w:val="-5"/>
          </w:rPr>
          <w:t xml:space="preserve"> 7.</w:t>
        </w:r>
        <w:r w:rsidR="003F4930" w:rsidRPr="00B865F0">
          <w:rPr>
            <w:rFonts w:ascii="Tahoma" w:hAnsi="Tahoma" w:cs="Tahoma"/>
          </w:rPr>
          <w:tab/>
          <w:t xml:space="preserve">Visitedu sitedes </w:t>
        </w:r>
        <w:r w:rsidR="003F4930" w:rsidRPr="00B865F0">
          <w:rPr>
            <w:rFonts w:ascii="Tahoma" w:hAnsi="Tahoma" w:cs="Tahoma"/>
            <w:spacing w:val="-2"/>
          </w:rPr>
          <w:t>travaux</w:t>
        </w:r>
        <w:r w:rsidR="003F4930" w:rsidRPr="00B865F0">
          <w:rPr>
            <w:rFonts w:ascii="Tahoma" w:hAnsi="Tahoma" w:cs="Tahoma"/>
          </w:rPr>
          <w:tab/>
        </w:r>
        <w:r w:rsidR="003F4930" w:rsidRPr="00B865F0">
          <w:rPr>
            <w:rFonts w:ascii="Tahoma" w:hAnsi="Tahoma" w:cs="Tahoma"/>
            <w:spacing w:val="-5"/>
          </w:rPr>
          <w:t>22</w:t>
        </w:r>
      </w:hyperlink>
    </w:p>
    <w:p w:rsidR="003F4930" w:rsidRPr="00B865F0" w:rsidRDefault="00C73C70" w:rsidP="003F4930">
      <w:pPr>
        <w:pStyle w:val="Paragraphedeliste"/>
        <w:numPr>
          <w:ilvl w:val="0"/>
          <w:numId w:val="139"/>
        </w:numPr>
        <w:tabs>
          <w:tab w:val="left" w:pos="2313"/>
          <w:tab w:val="right" w:leader="dot" w:pos="10376"/>
        </w:tabs>
        <w:spacing w:before="259"/>
        <w:rPr>
          <w:rFonts w:ascii="Tahoma" w:hAnsi="Tahoma" w:cs="Tahoma"/>
          <w:sz w:val="24"/>
        </w:rPr>
      </w:pPr>
      <w:hyperlink w:anchor="_bookmark10" w:history="1">
        <w:r w:rsidR="003F4930" w:rsidRPr="00B865F0">
          <w:rPr>
            <w:rFonts w:ascii="Tahoma" w:hAnsi="Tahoma" w:cs="Tahoma"/>
            <w:sz w:val="24"/>
          </w:rPr>
          <w:t>Dossierd’Appel</w:t>
        </w:r>
        <w:r w:rsidR="003F4930" w:rsidRPr="00B865F0">
          <w:rPr>
            <w:rFonts w:ascii="Tahoma" w:hAnsi="Tahoma" w:cs="Tahoma"/>
            <w:spacing w:val="-2"/>
            <w:sz w:val="24"/>
          </w:rPr>
          <w:t xml:space="preserve"> d’Offres</w:t>
        </w:r>
        <w:r w:rsidR="003F4930" w:rsidRPr="00B865F0">
          <w:rPr>
            <w:rFonts w:ascii="Tahoma" w:hAnsi="Tahoma" w:cs="Tahoma"/>
            <w:sz w:val="24"/>
          </w:rPr>
          <w:tab/>
        </w:r>
        <w:r w:rsidR="003F4930" w:rsidRPr="00B865F0">
          <w:rPr>
            <w:rFonts w:ascii="Tahoma" w:hAnsi="Tahoma" w:cs="Tahoma"/>
            <w:spacing w:val="-5"/>
            <w:sz w:val="24"/>
          </w:rPr>
          <w:t>23</w:t>
        </w:r>
      </w:hyperlink>
    </w:p>
    <w:p w:rsidR="003F4930" w:rsidRPr="00B865F0" w:rsidRDefault="00C73C70" w:rsidP="003F4930">
      <w:pPr>
        <w:pStyle w:val="Corpsdetexte"/>
        <w:tabs>
          <w:tab w:val="left" w:pos="2293"/>
          <w:tab w:val="right" w:leader="dot" w:pos="10376"/>
        </w:tabs>
        <w:spacing w:before="238"/>
        <w:ind w:left="993"/>
        <w:rPr>
          <w:rFonts w:ascii="Tahoma" w:hAnsi="Tahoma" w:cs="Tahoma"/>
        </w:rPr>
      </w:pPr>
      <w:hyperlink w:anchor="_bookmark11" w:history="1">
        <w:r w:rsidR="003F4930" w:rsidRPr="00B865F0">
          <w:rPr>
            <w:rFonts w:ascii="Tahoma" w:hAnsi="Tahoma" w:cs="Tahoma"/>
          </w:rPr>
          <w:t>Article</w:t>
        </w:r>
        <w:r w:rsidR="003F4930" w:rsidRPr="00B865F0">
          <w:rPr>
            <w:rFonts w:ascii="Tahoma" w:hAnsi="Tahoma" w:cs="Tahoma"/>
            <w:spacing w:val="-5"/>
          </w:rPr>
          <w:t xml:space="preserve"> 8.</w:t>
        </w:r>
        <w:r w:rsidR="003F4930" w:rsidRPr="00B865F0">
          <w:rPr>
            <w:rFonts w:ascii="Tahoma" w:hAnsi="Tahoma" w:cs="Tahoma"/>
          </w:rPr>
          <w:tab/>
          <w:t>ContenuduDossierd’Appel</w:t>
        </w:r>
        <w:r w:rsidR="003F4930" w:rsidRPr="00B865F0">
          <w:rPr>
            <w:rFonts w:ascii="Tahoma" w:hAnsi="Tahoma" w:cs="Tahoma"/>
            <w:spacing w:val="-2"/>
          </w:rPr>
          <w:t>d’Offres</w:t>
        </w:r>
        <w:r w:rsidR="003F4930" w:rsidRPr="00B865F0">
          <w:rPr>
            <w:rFonts w:ascii="Tahoma" w:hAnsi="Tahoma" w:cs="Tahoma"/>
          </w:rPr>
          <w:tab/>
        </w:r>
        <w:r w:rsidR="003F4930" w:rsidRPr="00B865F0">
          <w:rPr>
            <w:rFonts w:ascii="Tahoma" w:hAnsi="Tahoma" w:cs="Tahoma"/>
            <w:spacing w:val="-5"/>
          </w:rPr>
          <w:t>23</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12" w:history="1">
        <w:r w:rsidR="003F4930" w:rsidRPr="00B865F0">
          <w:rPr>
            <w:rFonts w:ascii="Tahoma" w:hAnsi="Tahoma" w:cs="Tahoma"/>
          </w:rPr>
          <w:t>Article</w:t>
        </w:r>
        <w:r w:rsidR="003F4930" w:rsidRPr="00B865F0">
          <w:rPr>
            <w:rFonts w:ascii="Tahoma" w:hAnsi="Tahoma" w:cs="Tahoma"/>
            <w:spacing w:val="-5"/>
          </w:rPr>
          <w:t xml:space="preserve"> 9.</w:t>
        </w:r>
        <w:r w:rsidR="003F4930" w:rsidRPr="00B865F0">
          <w:rPr>
            <w:rFonts w:ascii="Tahoma" w:hAnsi="Tahoma" w:cs="Tahoma"/>
          </w:rPr>
          <w:tab/>
          <w:t>EclaircissementsapportésauDossierd’Appeld’Offreset</w:t>
        </w:r>
        <w:r w:rsidR="003F4930" w:rsidRPr="00B865F0">
          <w:rPr>
            <w:rFonts w:ascii="Tahoma" w:hAnsi="Tahoma" w:cs="Tahoma"/>
            <w:spacing w:val="-2"/>
          </w:rPr>
          <w:t xml:space="preserve"> Recours</w:t>
        </w:r>
        <w:r w:rsidR="003F4930" w:rsidRPr="00B865F0">
          <w:rPr>
            <w:rFonts w:ascii="Tahoma" w:hAnsi="Tahoma" w:cs="Tahoma"/>
          </w:rPr>
          <w:tab/>
        </w:r>
        <w:r w:rsidR="003F4930" w:rsidRPr="00B865F0">
          <w:rPr>
            <w:rFonts w:ascii="Tahoma" w:hAnsi="Tahoma" w:cs="Tahoma"/>
            <w:spacing w:val="-5"/>
          </w:rPr>
          <w:t>24</w:t>
        </w:r>
      </w:hyperlink>
    </w:p>
    <w:p w:rsidR="003F4930" w:rsidRPr="00B865F0" w:rsidRDefault="00C73C70" w:rsidP="003F4930">
      <w:pPr>
        <w:pStyle w:val="Corpsdetexte"/>
        <w:tabs>
          <w:tab w:val="left" w:pos="2293"/>
          <w:tab w:val="right" w:leader="dot" w:pos="10376"/>
        </w:tabs>
        <w:spacing w:before="259"/>
        <w:ind w:left="993"/>
        <w:rPr>
          <w:rFonts w:ascii="Tahoma" w:hAnsi="Tahoma" w:cs="Tahoma"/>
        </w:rPr>
      </w:pPr>
      <w:hyperlink w:anchor="_bookmark13" w:history="1">
        <w:r w:rsidR="003F4930" w:rsidRPr="00B865F0">
          <w:rPr>
            <w:rFonts w:ascii="Tahoma" w:hAnsi="Tahoma" w:cs="Tahoma"/>
          </w:rPr>
          <w:t>Article</w:t>
        </w:r>
        <w:r w:rsidR="003F4930" w:rsidRPr="00B865F0">
          <w:rPr>
            <w:rFonts w:ascii="Tahoma" w:hAnsi="Tahoma" w:cs="Tahoma"/>
            <w:spacing w:val="-5"/>
          </w:rPr>
          <w:t xml:space="preserve"> 10.</w:t>
        </w:r>
        <w:r w:rsidR="003F4930" w:rsidRPr="00B865F0">
          <w:rPr>
            <w:rFonts w:ascii="Tahoma" w:hAnsi="Tahoma" w:cs="Tahoma"/>
          </w:rPr>
          <w:tab/>
          <w:t>ModificationduDossierd’Appel</w:t>
        </w:r>
        <w:r w:rsidR="003F4930" w:rsidRPr="00B865F0">
          <w:rPr>
            <w:rFonts w:ascii="Tahoma" w:hAnsi="Tahoma" w:cs="Tahoma"/>
            <w:spacing w:val="-2"/>
          </w:rPr>
          <w:t xml:space="preserve"> d’Offres</w:t>
        </w:r>
        <w:r w:rsidR="003F4930" w:rsidRPr="00B865F0">
          <w:rPr>
            <w:rFonts w:ascii="Tahoma" w:hAnsi="Tahoma" w:cs="Tahoma"/>
          </w:rPr>
          <w:tab/>
        </w:r>
        <w:r w:rsidR="003F4930" w:rsidRPr="00B865F0">
          <w:rPr>
            <w:rFonts w:ascii="Tahoma" w:hAnsi="Tahoma" w:cs="Tahoma"/>
            <w:spacing w:val="-5"/>
          </w:rPr>
          <w:t>25</w:t>
        </w:r>
      </w:hyperlink>
    </w:p>
    <w:p w:rsidR="003F4930" w:rsidRPr="00B865F0" w:rsidRDefault="00C73C70" w:rsidP="003F4930">
      <w:pPr>
        <w:pStyle w:val="Paragraphedeliste"/>
        <w:numPr>
          <w:ilvl w:val="0"/>
          <w:numId w:val="139"/>
        </w:numPr>
        <w:tabs>
          <w:tab w:val="left" w:pos="2313"/>
          <w:tab w:val="right" w:leader="dot" w:pos="10376"/>
        </w:tabs>
        <w:spacing w:before="257"/>
        <w:rPr>
          <w:rFonts w:ascii="Tahoma" w:hAnsi="Tahoma" w:cs="Tahoma"/>
          <w:sz w:val="24"/>
        </w:rPr>
      </w:pPr>
      <w:hyperlink w:anchor="_bookmark14" w:history="1">
        <w:r w:rsidR="003F4930" w:rsidRPr="00B865F0">
          <w:rPr>
            <w:rFonts w:ascii="Tahoma" w:hAnsi="Tahoma" w:cs="Tahoma"/>
            <w:sz w:val="24"/>
          </w:rPr>
          <w:t>Préparationdes</w:t>
        </w:r>
        <w:r w:rsidR="003F4930" w:rsidRPr="00B865F0">
          <w:rPr>
            <w:rFonts w:ascii="Tahoma" w:hAnsi="Tahoma" w:cs="Tahoma"/>
            <w:spacing w:val="-2"/>
            <w:sz w:val="24"/>
          </w:rPr>
          <w:t>offres</w:t>
        </w:r>
        <w:r w:rsidR="003F4930" w:rsidRPr="00B865F0">
          <w:rPr>
            <w:rFonts w:ascii="Tahoma" w:hAnsi="Tahoma" w:cs="Tahoma"/>
            <w:sz w:val="24"/>
          </w:rPr>
          <w:tab/>
        </w:r>
        <w:r w:rsidR="003F4930" w:rsidRPr="00B865F0">
          <w:rPr>
            <w:rFonts w:ascii="Tahoma" w:hAnsi="Tahoma" w:cs="Tahoma"/>
            <w:spacing w:val="-5"/>
            <w:sz w:val="24"/>
          </w:rPr>
          <w:t>25</w:t>
        </w:r>
      </w:hyperlink>
    </w:p>
    <w:p w:rsidR="003F4930" w:rsidRPr="00B865F0" w:rsidRDefault="00C73C70" w:rsidP="003F4930">
      <w:pPr>
        <w:pStyle w:val="Corpsdetexte"/>
        <w:tabs>
          <w:tab w:val="left" w:pos="2293"/>
          <w:tab w:val="right" w:leader="dot" w:pos="10376"/>
        </w:tabs>
        <w:spacing w:before="240"/>
        <w:ind w:left="993"/>
        <w:rPr>
          <w:rFonts w:ascii="Tahoma" w:hAnsi="Tahoma" w:cs="Tahoma"/>
        </w:rPr>
      </w:pPr>
      <w:hyperlink w:anchor="_bookmark15" w:history="1">
        <w:r w:rsidR="003F4930" w:rsidRPr="00B865F0">
          <w:rPr>
            <w:rFonts w:ascii="Tahoma" w:hAnsi="Tahoma" w:cs="Tahoma"/>
          </w:rPr>
          <w:t>Article</w:t>
        </w:r>
        <w:r w:rsidR="003F4930" w:rsidRPr="00B865F0">
          <w:rPr>
            <w:rFonts w:ascii="Tahoma" w:hAnsi="Tahoma" w:cs="Tahoma"/>
            <w:spacing w:val="-5"/>
          </w:rPr>
          <w:t xml:space="preserve"> 11.</w:t>
        </w:r>
        <w:r w:rsidR="003F4930" w:rsidRPr="00B865F0">
          <w:rPr>
            <w:rFonts w:ascii="Tahoma" w:hAnsi="Tahoma" w:cs="Tahoma"/>
          </w:rPr>
          <w:tab/>
          <w:t>Fraisde</w:t>
        </w:r>
        <w:r w:rsidR="003F4930" w:rsidRPr="00B865F0">
          <w:rPr>
            <w:rFonts w:ascii="Tahoma" w:hAnsi="Tahoma" w:cs="Tahoma"/>
            <w:spacing w:val="-2"/>
          </w:rPr>
          <w:t xml:space="preserve"> soumission</w:t>
        </w:r>
        <w:r w:rsidR="003F4930" w:rsidRPr="00B865F0">
          <w:rPr>
            <w:rFonts w:ascii="Tahoma" w:hAnsi="Tahoma" w:cs="Tahoma"/>
          </w:rPr>
          <w:tab/>
        </w:r>
        <w:r w:rsidR="003F4930" w:rsidRPr="00B865F0">
          <w:rPr>
            <w:rFonts w:ascii="Tahoma" w:hAnsi="Tahoma" w:cs="Tahoma"/>
            <w:spacing w:val="-5"/>
          </w:rPr>
          <w:t>25</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16" w:history="1">
        <w:r w:rsidR="003F4930" w:rsidRPr="00B865F0">
          <w:rPr>
            <w:rFonts w:ascii="Tahoma" w:hAnsi="Tahoma" w:cs="Tahoma"/>
          </w:rPr>
          <w:t>Article</w:t>
        </w:r>
        <w:r w:rsidR="003F4930" w:rsidRPr="00B865F0">
          <w:rPr>
            <w:rFonts w:ascii="Tahoma" w:hAnsi="Tahoma" w:cs="Tahoma"/>
            <w:spacing w:val="-5"/>
          </w:rPr>
          <w:t xml:space="preserve"> 12.</w:t>
        </w:r>
        <w:r w:rsidR="003F4930" w:rsidRPr="00B865F0">
          <w:rPr>
            <w:rFonts w:ascii="Tahoma" w:hAnsi="Tahoma" w:cs="Tahoma"/>
          </w:rPr>
          <w:tab/>
          <w:t>Languede</w:t>
        </w:r>
        <w:r w:rsidR="003F4930" w:rsidRPr="00B865F0">
          <w:rPr>
            <w:rFonts w:ascii="Tahoma" w:hAnsi="Tahoma" w:cs="Tahoma"/>
            <w:spacing w:val="-2"/>
          </w:rPr>
          <w:t xml:space="preserve"> l’offre</w:t>
        </w:r>
        <w:r w:rsidR="003F4930" w:rsidRPr="00B865F0">
          <w:rPr>
            <w:rFonts w:ascii="Tahoma" w:hAnsi="Tahoma" w:cs="Tahoma"/>
          </w:rPr>
          <w:tab/>
        </w:r>
        <w:r w:rsidR="003F4930" w:rsidRPr="00B865F0">
          <w:rPr>
            <w:rFonts w:ascii="Tahoma" w:hAnsi="Tahoma" w:cs="Tahoma"/>
            <w:spacing w:val="-5"/>
          </w:rPr>
          <w:t>26</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17" w:history="1">
        <w:r w:rsidR="003F4930" w:rsidRPr="00B865F0">
          <w:rPr>
            <w:rFonts w:ascii="Tahoma" w:hAnsi="Tahoma" w:cs="Tahoma"/>
          </w:rPr>
          <w:t>Article</w:t>
        </w:r>
        <w:r w:rsidR="003F4930" w:rsidRPr="00B865F0">
          <w:rPr>
            <w:rFonts w:ascii="Tahoma" w:hAnsi="Tahoma" w:cs="Tahoma"/>
            <w:spacing w:val="-5"/>
          </w:rPr>
          <w:t xml:space="preserve"> 13.</w:t>
        </w:r>
        <w:r w:rsidR="003F4930" w:rsidRPr="00B865F0">
          <w:rPr>
            <w:rFonts w:ascii="Tahoma" w:hAnsi="Tahoma" w:cs="Tahoma"/>
          </w:rPr>
          <w:tab/>
          <w:t>Documentsconstituant</w:t>
        </w:r>
        <w:r w:rsidR="003F4930" w:rsidRPr="00B865F0">
          <w:rPr>
            <w:rFonts w:ascii="Tahoma" w:hAnsi="Tahoma" w:cs="Tahoma"/>
            <w:spacing w:val="-2"/>
          </w:rPr>
          <w:t>l’offre</w:t>
        </w:r>
        <w:r w:rsidR="003F4930" w:rsidRPr="00B865F0">
          <w:rPr>
            <w:rFonts w:ascii="Tahoma" w:hAnsi="Tahoma" w:cs="Tahoma"/>
          </w:rPr>
          <w:tab/>
        </w:r>
        <w:r w:rsidR="003F4930" w:rsidRPr="00B865F0">
          <w:rPr>
            <w:rFonts w:ascii="Tahoma" w:hAnsi="Tahoma" w:cs="Tahoma"/>
            <w:spacing w:val="-5"/>
          </w:rPr>
          <w:t>26</w:t>
        </w:r>
      </w:hyperlink>
    </w:p>
    <w:p w:rsidR="003F4930" w:rsidRPr="00B865F0" w:rsidRDefault="00C73C70" w:rsidP="003F4930">
      <w:pPr>
        <w:pStyle w:val="Corpsdetexte"/>
        <w:tabs>
          <w:tab w:val="left" w:pos="2293"/>
          <w:tab w:val="right" w:leader="dot" w:pos="10376"/>
        </w:tabs>
        <w:spacing w:before="259"/>
        <w:ind w:left="993"/>
        <w:rPr>
          <w:rFonts w:ascii="Tahoma" w:hAnsi="Tahoma" w:cs="Tahoma"/>
        </w:rPr>
      </w:pPr>
      <w:hyperlink w:anchor="_bookmark18" w:history="1">
        <w:r w:rsidR="003F4930" w:rsidRPr="00B865F0">
          <w:rPr>
            <w:rFonts w:ascii="Tahoma" w:hAnsi="Tahoma" w:cs="Tahoma"/>
          </w:rPr>
          <w:t>Article</w:t>
        </w:r>
        <w:r w:rsidR="003F4930" w:rsidRPr="00B865F0">
          <w:rPr>
            <w:rFonts w:ascii="Tahoma" w:hAnsi="Tahoma" w:cs="Tahoma"/>
            <w:spacing w:val="-5"/>
          </w:rPr>
          <w:t xml:space="preserve"> 14.</w:t>
        </w:r>
        <w:r w:rsidR="003F4930" w:rsidRPr="00B865F0">
          <w:rPr>
            <w:rFonts w:ascii="Tahoma" w:hAnsi="Tahoma" w:cs="Tahoma"/>
          </w:rPr>
          <w:tab/>
          <w:t xml:space="preserve">Montantde </w:t>
        </w:r>
        <w:r w:rsidR="003F4930" w:rsidRPr="00B865F0">
          <w:rPr>
            <w:rFonts w:ascii="Tahoma" w:hAnsi="Tahoma" w:cs="Tahoma"/>
            <w:spacing w:val="-2"/>
          </w:rPr>
          <w:t>l’offre</w:t>
        </w:r>
        <w:r w:rsidR="003F4930" w:rsidRPr="00B865F0">
          <w:rPr>
            <w:rFonts w:ascii="Tahoma" w:hAnsi="Tahoma" w:cs="Tahoma"/>
          </w:rPr>
          <w:tab/>
        </w:r>
        <w:r w:rsidR="003F4930" w:rsidRPr="00B865F0">
          <w:rPr>
            <w:rFonts w:ascii="Tahoma" w:hAnsi="Tahoma" w:cs="Tahoma"/>
            <w:spacing w:val="-5"/>
          </w:rPr>
          <w:t>27</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19" w:history="1">
        <w:r w:rsidR="003F4930" w:rsidRPr="00B865F0">
          <w:rPr>
            <w:rFonts w:ascii="Tahoma" w:hAnsi="Tahoma" w:cs="Tahoma"/>
          </w:rPr>
          <w:t>Article</w:t>
        </w:r>
        <w:r w:rsidR="003F4930" w:rsidRPr="00B865F0">
          <w:rPr>
            <w:rFonts w:ascii="Tahoma" w:hAnsi="Tahoma" w:cs="Tahoma"/>
            <w:spacing w:val="-5"/>
          </w:rPr>
          <w:t xml:space="preserve"> 15.</w:t>
        </w:r>
        <w:r w:rsidR="003F4930" w:rsidRPr="00B865F0">
          <w:rPr>
            <w:rFonts w:ascii="Tahoma" w:hAnsi="Tahoma" w:cs="Tahoma"/>
          </w:rPr>
          <w:tab/>
          <w:t>Monnaiesdesoumission et de</w:t>
        </w:r>
        <w:r w:rsidR="003F4930" w:rsidRPr="00B865F0">
          <w:rPr>
            <w:rFonts w:ascii="Tahoma" w:hAnsi="Tahoma" w:cs="Tahoma"/>
            <w:spacing w:val="-2"/>
          </w:rPr>
          <w:t>règlement</w:t>
        </w:r>
        <w:r w:rsidR="003F4930" w:rsidRPr="00B865F0">
          <w:rPr>
            <w:rFonts w:ascii="Tahoma" w:hAnsi="Tahoma" w:cs="Tahoma"/>
          </w:rPr>
          <w:tab/>
        </w:r>
        <w:r w:rsidR="003F4930" w:rsidRPr="00B865F0">
          <w:rPr>
            <w:rFonts w:ascii="Tahoma" w:hAnsi="Tahoma" w:cs="Tahoma"/>
            <w:spacing w:val="-5"/>
          </w:rPr>
          <w:t>28</w:t>
        </w:r>
      </w:hyperlink>
    </w:p>
    <w:p w:rsidR="003F4930" w:rsidRPr="00B865F0" w:rsidRDefault="00C73C70" w:rsidP="003F4930">
      <w:pPr>
        <w:pStyle w:val="Corpsdetexte"/>
        <w:tabs>
          <w:tab w:val="left" w:pos="2293"/>
          <w:tab w:val="right" w:leader="dot" w:pos="10376"/>
        </w:tabs>
        <w:spacing w:before="260"/>
        <w:ind w:left="993"/>
        <w:rPr>
          <w:rFonts w:ascii="Tahoma" w:hAnsi="Tahoma" w:cs="Tahoma"/>
        </w:rPr>
      </w:pPr>
      <w:hyperlink w:anchor="_bookmark20" w:history="1">
        <w:r w:rsidR="003F4930" w:rsidRPr="00B865F0">
          <w:rPr>
            <w:rFonts w:ascii="Tahoma" w:hAnsi="Tahoma" w:cs="Tahoma"/>
          </w:rPr>
          <w:t>Article</w:t>
        </w:r>
        <w:r w:rsidR="003F4930" w:rsidRPr="00B865F0">
          <w:rPr>
            <w:rFonts w:ascii="Tahoma" w:hAnsi="Tahoma" w:cs="Tahoma"/>
            <w:spacing w:val="-5"/>
          </w:rPr>
          <w:t xml:space="preserve"> 16.</w:t>
        </w:r>
        <w:r w:rsidR="003F4930" w:rsidRPr="00B865F0">
          <w:rPr>
            <w:rFonts w:ascii="Tahoma" w:hAnsi="Tahoma" w:cs="Tahoma"/>
          </w:rPr>
          <w:tab/>
          <w:t>Validitédes</w:t>
        </w:r>
        <w:r w:rsidR="003F4930" w:rsidRPr="00B865F0">
          <w:rPr>
            <w:rFonts w:ascii="Tahoma" w:hAnsi="Tahoma" w:cs="Tahoma"/>
            <w:spacing w:val="-2"/>
          </w:rPr>
          <w:t>offres</w:t>
        </w:r>
        <w:r w:rsidR="003F4930" w:rsidRPr="00B865F0">
          <w:rPr>
            <w:rFonts w:ascii="Tahoma" w:hAnsi="Tahoma" w:cs="Tahoma"/>
          </w:rPr>
          <w:tab/>
        </w:r>
        <w:r w:rsidR="003F4930" w:rsidRPr="00B865F0">
          <w:rPr>
            <w:rFonts w:ascii="Tahoma" w:hAnsi="Tahoma" w:cs="Tahoma"/>
            <w:spacing w:val="-5"/>
          </w:rPr>
          <w:t>29</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21" w:history="1">
        <w:r w:rsidR="003F4930" w:rsidRPr="00B865F0">
          <w:rPr>
            <w:rFonts w:ascii="Tahoma" w:hAnsi="Tahoma" w:cs="Tahoma"/>
          </w:rPr>
          <w:t>Article</w:t>
        </w:r>
        <w:r w:rsidR="003F4930" w:rsidRPr="00B865F0">
          <w:rPr>
            <w:rFonts w:ascii="Tahoma" w:hAnsi="Tahoma" w:cs="Tahoma"/>
            <w:spacing w:val="-5"/>
          </w:rPr>
          <w:t xml:space="preserve"> 17.</w:t>
        </w:r>
        <w:r w:rsidR="003F4930" w:rsidRPr="00B865F0">
          <w:rPr>
            <w:rFonts w:ascii="Tahoma" w:hAnsi="Tahoma" w:cs="Tahoma"/>
          </w:rPr>
          <w:tab/>
          <w:t>Cautionnementde</w:t>
        </w:r>
        <w:r w:rsidR="003F4930" w:rsidRPr="00B865F0">
          <w:rPr>
            <w:rFonts w:ascii="Tahoma" w:hAnsi="Tahoma" w:cs="Tahoma"/>
            <w:spacing w:val="-2"/>
          </w:rPr>
          <w:t xml:space="preserve"> soumission</w:t>
        </w:r>
        <w:r w:rsidR="003F4930" w:rsidRPr="00B865F0">
          <w:rPr>
            <w:rFonts w:ascii="Tahoma" w:hAnsi="Tahoma" w:cs="Tahoma"/>
          </w:rPr>
          <w:tab/>
        </w:r>
        <w:r w:rsidR="003F4930" w:rsidRPr="00B865F0">
          <w:rPr>
            <w:rFonts w:ascii="Tahoma" w:hAnsi="Tahoma" w:cs="Tahoma"/>
            <w:spacing w:val="-5"/>
          </w:rPr>
          <w:t>30</w:t>
        </w:r>
      </w:hyperlink>
    </w:p>
    <w:p w:rsidR="003F4930" w:rsidRPr="00B865F0" w:rsidRDefault="00C73C70" w:rsidP="003F4930">
      <w:pPr>
        <w:pStyle w:val="Corpsdetexte"/>
        <w:tabs>
          <w:tab w:val="left" w:pos="2293"/>
          <w:tab w:val="right" w:leader="dot" w:pos="10376"/>
        </w:tabs>
        <w:spacing w:before="259"/>
        <w:ind w:left="993"/>
        <w:rPr>
          <w:rFonts w:ascii="Tahoma" w:hAnsi="Tahoma" w:cs="Tahoma"/>
        </w:rPr>
      </w:pPr>
      <w:hyperlink w:anchor="_bookmark22" w:history="1">
        <w:r w:rsidR="003F4930" w:rsidRPr="00B865F0">
          <w:rPr>
            <w:rFonts w:ascii="Tahoma" w:hAnsi="Tahoma" w:cs="Tahoma"/>
          </w:rPr>
          <w:t>Article</w:t>
        </w:r>
        <w:r w:rsidR="003F4930" w:rsidRPr="00B865F0">
          <w:rPr>
            <w:rFonts w:ascii="Tahoma" w:hAnsi="Tahoma" w:cs="Tahoma"/>
            <w:spacing w:val="-5"/>
          </w:rPr>
          <w:t xml:space="preserve"> 18.</w:t>
        </w:r>
        <w:r w:rsidR="003F4930" w:rsidRPr="00B865F0">
          <w:rPr>
            <w:rFonts w:ascii="Tahoma" w:hAnsi="Tahoma" w:cs="Tahoma"/>
          </w:rPr>
          <w:tab/>
          <w:t>Propositionsvariantesdes</w:t>
        </w:r>
        <w:r w:rsidR="003F4930" w:rsidRPr="00B865F0">
          <w:rPr>
            <w:rFonts w:ascii="Tahoma" w:hAnsi="Tahoma" w:cs="Tahoma"/>
            <w:spacing w:val="-2"/>
          </w:rPr>
          <w:t>soumissionnaires</w:t>
        </w:r>
        <w:r w:rsidR="003F4930" w:rsidRPr="00B865F0">
          <w:rPr>
            <w:rFonts w:ascii="Tahoma" w:hAnsi="Tahoma" w:cs="Tahoma"/>
          </w:rPr>
          <w:tab/>
        </w:r>
        <w:r w:rsidR="003F4930" w:rsidRPr="00B865F0">
          <w:rPr>
            <w:rFonts w:ascii="Tahoma" w:hAnsi="Tahoma" w:cs="Tahoma"/>
            <w:spacing w:val="-5"/>
          </w:rPr>
          <w:t>31</w:t>
        </w:r>
      </w:hyperlink>
    </w:p>
    <w:p w:rsidR="003F4930" w:rsidRPr="00B865F0" w:rsidRDefault="00C73C70" w:rsidP="003F4930">
      <w:pPr>
        <w:pStyle w:val="Corpsdetexte"/>
        <w:tabs>
          <w:tab w:val="left" w:pos="2293"/>
          <w:tab w:val="right" w:leader="dot" w:pos="10376"/>
        </w:tabs>
        <w:spacing w:before="257"/>
        <w:ind w:left="993"/>
        <w:rPr>
          <w:rFonts w:ascii="Tahoma" w:hAnsi="Tahoma" w:cs="Tahoma"/>
        </w:rPr>
      </w:pPr>
      <w:hyperlink w:anchor="_bookmark23" w:history="1">
        <w:r w:rsidR="003F4930" w:rsidRPr="00B865F0">
          <w:rPr>
            <w:rFonts w:ascii="Tahoma" w:hAnsi="Tahoma" w:cs="Tahoma"/>
          </w:rPr>
          <w:t>Article</w:t>
        </w:r>
        <w:r w:rsidR="003F4930" w:rsidRPr="00B865F0">
          <w:rPr>
            <w:rFonts w:ascii="Tahoma" w:hAnsi="Tahoma" w:cs="Tahoma"/>
            <w:spacing w:val="-5"/>
          </w:rPr>
          <w:t xml:space="preserve"> 19.</w:t>
        </w:r>
        <w:r w:rsidR="003F4930" w:rsidRPr="00B865F0">
          <w:rPr>
            <w:rFonts w:ascii="Tahoma" w:hAnsi="Tahoma" w:cs="Tahoma"/>
          </w:rPr>
          <w:tab/>
          <w:t>Réunionpréparatoireàl’établissementdes</w:t>
        </w:r>
        <w:r w:rsidR="003F4930" w:rsidRPr="00B865F0">
          <w:rPr>
            <w:rFonts w:ascii="Tahoma" w:hAnsi="Tahoma" w:cs="Tahoma"/>
            <w:spacing w:val="-2"/>
          </w:rPr>
          <w:t>offres</w:t>
        </w:r>
        <w:r w:rsidR="003F4930" w:rsidRPr="00B865F0">
          <w:rPr>
            <w:rFonts w:ascii="Tahoma" w:hAnsi="Tahoma" w:cs="Tahoma"/>
          </w:rPr>
          <w:tab/>
        </w:r>
        <w:r w:rsidR="003F4930" w:rsidRPr="00B865F0">
          <w:rPr>
            <w:rFonts w:ascii="Tahoma" w:hAnsi="Tahoma" w:cs="Tahoma"/>
            <w:spacing w:val="-5"/>
          </w:rPr>
          <w:t>31</w:t>
        </w:r>
      </w:hyperlink>
    </w:p>
    <w:p w:rsidR="003F4930" w:rsidRPr="00B865F0" w:rsidRDefault="00C73C70" w:rsidP="003F4930">
      <w:pPr>
        <w:pStyle w:val="Corpsdetexte"/>
        <w:tabs>
          <w:tab w:val="left" w:pos="2293"/>
          <w:tab w:val="right" w:leader="dot" w:pos="10376"/>
        </w:tabs>
        <w:spacing w:before="259"/>
        <w:ind w:left="993"/>
        <w:rPr>
          <w:rFonts w:ascii="Tahoma" w:hAnsi="Tahoma" w:cs="Tahoma"/>
        </w:rPr>
      </w:pPr>
      <w:hyperlink w:anchor="_bookmark24" w:history="1">
        <w:r w:rsidR="003F4930" w:rsidRPr="00B865F0">
          <w:rPr>
            <w:rFonts w:ascii="Tahoma" w:hAnsi="Tahoma" w:cs="Tahoma"/>
          </w:rPr>
          <w:t>Article</w:t>
        </w:r>
        <w:r w:rsidR="003F4930" w:rsidRPr="00B865F0">
          <w:rPr>
            <w:rFonts w:ascii="Tahoma" w:hAnsi="Tahoma" w:cs="Tahoma"/>
            <w:spacing w:val="-5"/>
          </w:rPr>
          <w:t xml:space="preserve"> 20.</w:t>
        </w:r>
        <w:r w:rsidR="003F4930" w:rsidRPr="00B865F0">
          <w:rPr>
            <w:rFonts w:ascii="Tahoma" w:hAnsi="Tahoma" w:cs="Tahoma"/>
          </w:rPr>
          <w:tab/>
          <w:t>Forme,Formatet signaturede</w:t>
        </w:r>
        <w:r w:rsidR="003F4930" w:rsidRPr="00B865F0">
          <w:rPr>
            <w:rFonts w:ascii="Tahoma" w:hAnsi="Tahoma" w:cs="Tahoma"/>
            <w:spacing w:val="-2"/>
          </w:rPr>
          <w:t xml:space="preserve"> l’offre</w:t>
        </w:r>
        <w:r w:rsidR="003F4930" w:rsidRPr="00B865F0">
          <w:rPr>
            <w:rFonts w:ascii="Tahoma" w:hAnsi="Tahoma" w:cs="Tahoma"/>
          </w:rPr>
          <w:tab/>
        </w:r>
        <w:r w:rsidR="003F4930" w:rsidRPr="00B865F0">
          <w:rPr>
            <w:rFonts w:ascii="Tahoma" w:hAnsi="Tahoma" w:cs="Tahoma"/>
            <w:spacing w:val="-5"/>
          </w:rPr>
          <w:t>32</w:t>
        </w:r>
      </w:hyperlink>
    </w:p>
    <w:p w:rsidR="003F4930" w:rsidRPr="00B865F0" w:rsidRDefault="00C73C70" w:rsidP="003F4930">
      <w:pPr>
        <w:pStyle w:val="Paragraphedeliste"/>
        <w:numPr>
          <w:ilvl w:val="0"/>
          <w:numId w:val="139"/>
        </w:numPr>
        <w:tabs>
          <w:tab w:val="left" w:pos="2313"/>
          <w:tab w:val="right" w:leader="dot" w:pos="10376"/>
        </w:tabs>
        <w:spacing w:before="257"/>
        <w:rPr>
          <w:rFonts w:ascii="Tahoma" w:hAnsi="Tahoma" w:cs="Tahoma"/>
          <w:sz w:val="24"/>
        </w:rPr>
      </w:pPr>
      <w:hyperlink w:anchor="_bookmark25" w:history="1">
        <w:r w:rsidR="003F4930" w:rsidRPr="00B865F0">
          <w:rPr>
            <w:rFonts w:ascii="Tahoma" w:hAnsi="Tahoma" w:cs="Tahoma"/>
            <w:sz w:val="24"/>
          </w:rPr>
          <w:t>Dépôtdes</w:t>
        </w:r>
        <w:r w:rsidR="003F4930" w:rsidRPr="00B865F0">
          <w:rPr>
            <w:rFonts w:ascii="Tahoma" w:hAnsi="Tahoma" w:cs="Tahoma"/>
            <w:spacing w:val="-2"/>
            <w:sz w:val="24"/>
          </w:rPr>
          <w:t>offres</w:t>
        </w:r>
        <w:r w:rsidR="003F4930" w:rsidRPr="00B865F0">
          <w:rPr>
            <w:rFonts w:ascii="Tahoma" w:hAnsi="Tahoma" w:cs="Tahoma"/>
            <w:sz w:val="24"/>
          </w:rPr>
          <w:tab/>
        </w:r>
        <w:r w:rsidR="003F4930" w:rsidRPr="00B865F0">
          <w:rPr>
            <w:rFonts w:ascii="Tahoma" w:hAnsi="Tahoma" w:cs="Tahoma"/>
            <w:spacing w:val="-5"/>
            <w:sz w:val="24"/>
          </w:rPr>
          <w:t>32</w:t>
        </w:r>
      </w:hyperlink>
    </w:p>
    <w:p w:rsidR="003F4930" w:rsidRPr="00B865F0" w:rsidRDefault="00C73C70" w:rsidP="003F4930">
      <w:pPr>
        <w:pStyle w:val="Corpsdetexte"/>
        <w:tabs>
          <w:tab w:val="left" w:pos="2293"/>
          <w:tab w:val="right" w:leader="dot" w:pos="10376"/>
        </w:tabs>
        <w:spacing w:before="240"/>
        <w:ind w:left="993"/>
        <w:rPr>
          <w:rFonts w:ascii="Tahoma" w:hAnsi="Tahoma" w:cs="Tahoma"/>
        </w:rPr>
      </w:pPr>
      <w:hyperlink w:anchor="_bookmark26" w:history="1">
        <w:r w:rsidR="003F4930" w:rsidRPr="00B865F0">
          <w:rPr>
            <w:rFonts w:ascii="Tahoma" w:hAnsi="Tahoma" w:cs="Tahoma"/>
          </w:rPr>
          <w:t>Article</w:t>
        </w:r>
        <w:r w:rsidR="003F4930" w:rsidRPr="00B865F0">
          <w:rPr>
            <w:rFonts w:ascii="Tahoma" w:hAnsi="Tahoma" w:cs="Tahoma"/>
            <w:spacing w:val="-5"/>
          </w:rPr>
          <w:t xml:space="preserve"> 21.</w:t>
        </w:r>
        <w:r w:rsidR="003F4930" w:rsidRPr="00B865F0">
          <w:rPr>
            <w:rFonts w:ascii="Tahoma" w:hAnsi="Tahoma" w:cs="Tahoma"/>
          </w:rPr>
          <w:tab/>
          <w:t>Cachetâgeetmarquagedes</w:t>
        </w:r>
        <w:r w:rsidR="003F4930" w:rsidRPr="00B865F0">
          <w:rPr>
            <w:rFonts w:ascii="Tahoma" w:hAnsi="Tahoma" w:cs="Tahoma"/>
            <w:spacing w:val="-2"/>
          </w:rPr>
          <w:t>offres</w:t>
        </w:r>
        <w:r w:rsidR="003F4930" w:rsidRPr="00B865F0">
          <w:rPr>
            <w:rFonts w:ascii="Tahoma" w:hAnsi="Tahoma" w:cs="Tahoma"/>
          </w:rPr>
          <w:tab/>
        </w:r>
        <w:r w:rsidR="003F4930" w:rsidRPr="00B865F0">
          <w:rPr>
            <w:rFonts w:ascii="Tahoma" w:hAnsi="Tahoma" w:cs="Tahoma"/>
            <w:spacing w:val="-5"/>
          </w:rPr>
          <w:t>32</w:t>
        </w:r>
      </w:hyperlink>
    </w:p>
    <w:p w:rsidR="003F4930" w:rsidRPr="00B865F0" w:rsidRDefault="003F4930" w:rsidP="003F4930">
      <w:pPr>
        <w:rPr>
          <w:rFonts w:ascii="Tahoma" w:hAnsi="Tahoma" w:cs="Tahoma"/>
        </w:rPr>
        <w:sectPr w:rsidR="003F4930" w:rsidRPr="00B865F0" w:rsidSect="00134FDD">
          <w:pgSz w:w="11900" w:h="16820"/>
          <w:pgMar w:top="568" w:right="380" w:bottom="1260" w:left="380" w:header="0" w:footer="995" w:gutter="0"/>
          <w:cols w:space="720"/>
        </w:sectPr>
      </w:pPr>
    </w:p>
    <w:p w:rsidR="003F4930" w:rsidRPr="00B865F0" w:rsidRDefault="00C73C70" w:rsidP="003F4930">
      <w:pPr>
        <w:pStyle w:val="Corpsdetexte"/>
        <w:tabs>
          <w:tab w:val="left" w:pos="2293"/>
          <w:tab w:val="left" w:leader="dot" w:pos="10136"/>
        </w:tabs>
        <w:spacing w:before="68"/>
        <w:ind w:left="993"/>
        <w:rPr>
          <w:rFonts w:ascii="Tahoma" w:hAnsi="Tahoma" w:cs="Tahoma"/>
        </w:rPr>
      </w:pPr>
      <w:hyperlink w:anchor="_bookmark27" w:history="1">
        <w:r w:rsidR="003F4930" w:rsidRPr="00B865F0">
          <w:rPr>
            <w:rFonts w:ascii="Tahoma" w:hAnsi="Tahoma" w:cs="Tahoma"/>
          </w:rPr>
          <w:t>Article</w:t>
        </w:r>
        <w:r w:rsidR="003F4930" w:rsidRPr="00B865F0">
          <w:rPr>
            <w:rFonts w:ascii="Tahoma" w:hAnsi="Tahoma" w:cs="Tahoma"/>
            <w:spacing w:val="-5"/>
          </w:rPr>
          <w:t xml:space="preserve"> 22.</w:t>
        </w:r>
        <w:r w:rsidR="003F4930" w:rsidRPr="00B865F0">
          <w:rPr>
            <w:rFonts w:ascii="Tahoma" w:hAnsi="Tahoma" w:cs="Tahoma"/>
          </w:rPr>
          <w:tab/>
          <w:t>Date, heure</w:t>
        </w:r>
        <w:r w:rsidR="003F4930">
          <w:rPr>
            <w:rFonts w:ascii="Tahoma" w:hAnsi="Tahoma" w:cs="Tahoma"/>
          </w:rPr>
          <w:t xml:space="preserve">, </w:t>
        </w:r>
        <w:r w:rsidR="003F4930" w:rsidRPr="00B865F0">
          <w:rPr>
            <w:rFonts w:ascii="Tahoma" w:hAnsi="Tahoma" w:cs="Tahoma"/>
          </w:rPr>
          <w:t xml:space="preserve">limitesdedépôtdesoffresetModede </w:t>
        </w:r>
        <w:r w:rsidR="003F4930" w:rsidRPr="00B865F0">
          <w:rPr>
            <w:rFonts w:ascii="Tahoma" w:hAnsi="Tahoma" w:cs="Tahoma"/>
            <w:spacing w:val="-2"/>
          </w:rPr>
          <w:t>soumission</w:t>
        </w:r>
        <w:r w:rsidR="003F4930" w:rsidRPr="00B865F0">
          <w:rPr>
            <w:rFonts w:ascii="Tahoma" w:hAnsi="Tahoma" w:cs="Tahoma"/>
          </w:rPr>
          <w:tab/>
        </w:r>
        <w:r w:rsidR="003F4930" w:rsidRPr="00B865F0">
          <w:rPr>
            <w:rFonts w:ascii="Tahoma" w:hAnsi="Tahoma" w:cs="Tahoma"/>
            <w:spacing w:val="-5"/>
          </w:rPr>
          <w:t>33</w:t>
        </w:r>
      </w:hyperlink>
    </w:p>
    <w:p w:rsidR="003F4930" w:rsidRPr="00B865F0" w:rsidRDefault="00C73C70" w:rsidP="003F4930">
      <w:pPr>
        <w:pStyle w:val="Corpsdetexte"/>
        <w:tabs>
          <w:tab w:val="left" w:pos="2293"/>
          <w:tab w:val="left" w:leader="dot" w:pos="10136"/>
        </w:tabs>
        <w:spacing w:before="259"/>
        <w:ind w:left="993"/>
        <w:rPr>
          <w:rFonts w:ascii="Tahoma" w:hAnsi="Tahoma" w:cs="Tahoma"/>
        </w:rPr>
      </w:pPr>
      <w:hyperlink w:anchor="_bookmark28" w:history="1">
        <w:r w:rsidR="003F4930" w:rsidRPr="00B865F0">
          <w:rPr>
            <w:rFonts w:ascii="Tahoma" w:hAnsi="Tahoma" w:cs="Tahoma"/>
          </w:rPr>
          <w:t>Article</w:t>
        </w:r>
        <w:r w:rsidR="003F4930" w:rsidRPr="00B865F0">
          <w:rPr>
            <w:rFonts w:ascii="Tahoma" w:hAnsi="Tahoma" w:cs="Tahoma"/>
            <w:spacing w:val="-5"/>
          </w:rPr>
          <w:t xml:space="preserve"> 23.</w:t>
        </w:r>
        <w:r w:rsidR="003F4930" w:rsidRPr="00B865F0">
          <w:rPr>
            <w:rFonts w:ascii="Tahoma" w:hAnsi="Tahoma" w:cs="Tahoma"/>
          </w:rPr>
          <w:tab/>
          <w:t>Offreshors</w:t>
        </w:r>
        <w:r w:rsidR="003F4930" w:rsidRPr="00B865F0">
          <w:rPr>
            <w:rFonts w:ascii="Tahoma" w:hAnsi="Tahoma" w:cs="Tahoma"/>
            <w:spacing w:val="-2"/>
          </w:rPr>
          <w:t>délai</w:t>
        </w:r>
        <w:r w:rsidR="003F4930" w:rsidRPr="00B865F0">
          <w:rPr>
            <w:rFonts w:ascii="Tahoma" w:hAnsi="Tahoma" w:cs="Tahoma"/>
          </w:rPr>
          <w:tab/>
        </w:r>
        <w:r w:rsidR="003F4930" w:rsidRPr="00B865F0">
          <w:rPr>
            <w:rFonts w:ascii="Tahoma" w:hAnsi="Tahoma" w:cs="Tahoma"/>
            <w:spacing w:val="-5"/>
          </w:rPr>
          <w:t>34</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29" w:history="1">
        <w:r w:rsidR="003F4930" w:rsidRPr="00B865F0">
          <w:rPr>
            <w:rFonts w:ascii="Tahoma" w:hAnsi="Tahoma" w:cs="Tahoma"/>
          </w:rPr>
          <w:t>Article</w:t>
        </w:r>
        <w:r w:rsidR="003F4930" w:rsidRPr="00B865F0">
          <w:rPr>
            <w:rFonts w:ascii="Tahoma" w:hAnsi="Tahoma" w:cs="Tahoma"/>
            <w:spacing w:val="-5"/>
          </w:rPr>
          <w:t xml:space="preserve"> 24.</w:t>
        </w:r>
        <w:r w:rsidR="003F4930" w:rsidRPr="00B865F0">
          <w:rPr>
            <w:rFonts w:ascii="Tahoma" w:hAnsi="Tahoma" w:cs="Tahoma"/>
          </w:rPr>
          <w:tab/>
          <w:t>Modification, substitutionetretraitdes</w:t>
        </w:r>
        <w:r w:rsidR="003F4930" w:rsidRPr="00B865F0">
          <w:rPr>
            <w:rFonts w:ascii="Tahoma" w:hAnsi="Tahoma" w:cs="Tahoma"/>
            <w:spacing w:val="-2"/>
          </w:rPr>
          <w:t xml:space="preserve"> offres</w:t>
        </w:r>
        <w:r w:rsidR="003F4930" w:rsidRPr="00B865F0">
          <w:rPr>
            <w:rFonts w:ascii="Tahoma" w:hAnsi="Tahoma" w:cs="Tahoma"/>
          </w:rPr>
          <w:tab/>
        </w:r>
        <w:r w:rsidR="003F4930" w:rsidRPr="00B865F0">
          <w:rPr>
            <w:rFonts w:ascii="Tahoma" w:hAnsi="Tahoma" w:cs="Tahoma"/>
            <w:spacing w:val="-5"/>
          </w:rPr>
          <w:t>34</w:t>
        </w:r>
      </w:hyperlink>
    </w:p>
    <w:p w:rsidR="003F4930" w:rsidRPr="00B865F0" w:rsidRDefault="00C73C70" w:rsidP="003F4930">
      <w:pPr>
        <w:pStyle w:val="Paragraphedeliste"/>
        <w:numPr>
          <w:ilvl w:val="0"/>
          <w:numId w:val="139"/>
        </w:numPr>
        <w:tabs>
          <w:tab w:val="left" w:pos="2313"/>
          <w:tab w:val="left" w:leader="dot" w:pos="10136"/>
        </w:tabs>
        <w:spacing w:before="259"/>
        <w:rPr>
          <w:rFonts w:ascii="Tahoma" w:hAnsi="Tahoma" w:cs="Tahoma"/>
          <w:sz w:val="24"/>
        </w:rPr>
      </w:pPr>
      <w:hyperlink w:anchor="_bookmark30" w:history="1">
        <w:r w:rsidR="003F4930" w:rsidRPr="00B865F0">
          <w:rPr>
            <w:rFonts w:ascii="Tahoma" w:hAnsi="Tahoma" w:cs="Tahoma"/>
            <w:sz w:val="24"/>
          </w:rPr>
          <w:t xml:space="preserve">Ouverturedesplis etévaluationdes </w:t>
        </w:r>
        <w:r w:rsidR="003F4930" w:rsidRPr="00B865F0">
          <w:rPr>
            <w:rFonts w:ascii="Tahoma" w:hAnsi="Tahoma" w:cs="Tahoma"/>
            <w:spacing w:val="-2"/>
            <w:sz w:val="24"/>
          </w:rPr>
          <w:t>offres</w:t>
        </w:r>
        <w:r w:rsidR="003F4930" w:rsidRPr="00B865F0">
          <w:rPr>
            <w:rFonts w:ascii="Tahoma" w:hAnsi="Tahoma" w:cs="Tahoma"/>
            <w:sz w:val="24"/>
          </w:rPr>
          <w:tab/>
        </w:r>
        <w:r w:rsidR="003F4930" w:rsidRPr="00B865F0">
          <w:rPr>
            <w:rFonts w:ascii="Tahoma" w:hAnsi="Tahoma" w:cs="Tahoma"/>
            <w:spacing w:val="-5"/>
            <w:sz w:val="24"/>
          </w:rPr>
          <w:t>34</w:t>
        </w:r>
      </w:hyperlink>
    </w:p>
    <w:p w:rsidR="003F4930" w:rsidRPr="00B865F0" w:rsidRDefault="00C73C70" w:rsidP="003F4930">
      <w:pPr>
        <w:pStyle w:val="Corpsdetexte"/>
        <w:tabs>
          <w:tab w:val="left" w:pos="2293"/>
          <w:tab w:val="left" w:leader="dot" w:pos="10136"/>
        </w:tabs>
        <w:spacing w:before="238"/>
        <w:ind w:left="993"/>
        <w:rPr>
          <w:rFonts w:ascii="Tahoma" w:hAnsi="Tahoma" w:cs="Tahoma"/>
        </w:rPr>
      </w:pPr>
      <w:hyperlink w:anchor="_bookmark31" w:history="1">
        <w:r w:rsidR="003F4930" w:rsidRPr="00B865F0">
          <w:rPr>
            <w:rFonts w:ascii="Tahoma" w:hAnsi="Tahoma" w:cs="Tahoma"/>
          </w:rPr>
          <w:t>Article</w:t>
        </w:r>
        <w:r w:rsidR="003F4930" w:rsidRPr="00B865F0">
          <w:rPr>
            <w:rFonts w:ascii="Tahoma" w:hAnsi="Tahoma" w:cs="Tahoma"/>
            <w:spacing w:val="-5"/>
          </w:rPr>
          <w:t xml:space="preserve"> 25.</w:t>
        </w:r>
        <w:r w:rsidR="003F4930" w:rsidRPr="00B865F0">
          <w:rPr>
            <w:rFonts w:ascii="Tahoma" w:hAnsi="Tahoma" w:cs="Tahoma"/>
          </w:rPr>
          <w:tab/>
          <w:t xml:space="preserve">Ouverturedes pliset </w:t>
        </w:r>
        <w:r w:rsidR="003F4930" w:rsidRPr="00B865F0">
          <w:rPr>
            <w:rFonts w:ascii="Tahoma" w:hAnsi="Tahoma" w:cs="Tahoma"/>
            <w:spacing w:val="-2"/>
          </w:rPr>
          <w:t>recours</w:t>
        </w:r>
        <w:r w:rsidR="003F4930" w:rsidRPr="00B865F0">
          <w:rPr>
            <w:rFonts w:ascii="Tahoma" w:hAnsi="Tahoma" w:cs="Tahoma"/>
          </w:rPr>
          <w:tab/>
        </w:r>
        <w:r w:rsidR="003F4930" w:rsidRPr="00B865F0">
          <w:rPr>
            <w:rFonts w:ascii="Tahoma" w:hAnsi="Tahoma" w:cs="Tahoma"/>
            <w:spacing w:val="-5"/>
          </w:rPr>
          <w:t>34</w:t>
        </w:r>
      </w:hyperlink>
    </w:p>
    <w:p w:rsidR="003F4930" w:rsidRPr="00B865F0" w:rsidRDefault="00C73C70" w:rsidP="003F4930">
      <w:pPr>
        <w:pStyle w:val="Corpsdetexte"/>
        <w:tabs>
          <w:tab w:val="left" w:pos="2293"/>
          <w:tab w:val="left" w:leader="dot" w:pos="10136"/>
        </w:tabs>
        <w:spacing w:before="259"/>
        <w:ind w:left="993"/>
        <w:rPr>
          <w:rFonts w:ascii="Tahoma" w:hAnsi="Tahoma" w:cs="Tahoma"/>
        </w:rPr>
      </w:pPr>
      <w:hyperlink w:anchor="_bookmark32" w:history="1">
        <w:r w:rsidR="003F4930" w:rsidRPr="00B865F0">
          <w:rPr>
            <w:rFonts w:ascii="Tahoma" w:hAnsi="Tahoma" w:cs="Tahoma"/>
          </w:rPr>
          <w:t>Article</w:t>
        </w:r>
        <w:r w:rsidR="003F4930" w:rsidRPr="00B865F0">
          <w:rPr>
            <w:rFonts w:ascii="Tahoma" w:hAnsi="Tahoma" w:cs="Tahoma"/>
            <w:spacing w:val="-5"/>
          </w:rPr>
          <w:t xml:space="preserve"> 26.</w:t>
        </w:r>
        <w:r w:rsidR="003F4930" w:rsidRPr="00B865F0">
          <w:rPr>
            <w:rFonts w:ascii="Tahoma" w:hAnsi="Tahoma" w:cs="Tahoma"/>
          </w:rPr>
          <w:tab/>
          <w:t>Caractèreconfidentielde la</w:t>
        </w:r>
        <w:r w:rsidR="003F4930" w:rsidRPr="00B865F0">
          <w:rPr>
            <w:rFonts w:ascii="Tahoma" w:hAnsi="Tahoma" w:cs="Tahoma"/>
            <w:spacing w:val="-2"/>
          </w:rPr>
          <w:t>procédure</w:t>
        </w:r>
        <w:r w:rsidR="003F4930" w:rsidRPr="00B865F0">
          <w:rPr>
            <w:rFonts w:ascii="Tahoma" w:hAnsi="Tahoma" w:cs="Tahoma"/>
          </w:rPr>
          <w:tab/>
        </w:r>
        <w:r w:rsidR="003F4930" w:rsidRPr="00B865F0">
          <w:rPr>
            <w:rFonts w:ascii="Tahoma" w:hAnsi="Tahoma" w:cs="Tahoma"/>
            <w:spacing w:val="-5"/>
          </w:rPr>
          <w:t>36</w:t>
        </w:r>
      </w:hyperlink>
    </w:p>
    <w:p w:rsidR="003F4930" w:rsidRPr="00B865F0" w:rsidRDefault="00C73C70" w:rsidP="003F4930">
      <w:pPr>
        <w:pStyle w:val="Corpsdetexte"/>
        <w:tabs>
          <w:tab w:val="left" w:pos="2293"/>
          <w:tab w:val="left" w:leader="dot" w:pos="10136"/>
        </w:tabs>
        <w:spacing w:before="257"/>
        <w:ind w:left="2313" w:right="760" w:hanging="1320"/>
        <w:rPr>
          <w:rFonts w:ascii="Tahoma" w:hAnsi="Tahoma" w:cs="Tahoma"/>
        </w:rPr>
      </w:pPr>
      <w:hyperlink w:anchor="_bookmark33" w:history="1">
        <w:r w:rsidR="003F4930" w:rsidRPr="00B865F0">
          <w:rPr>
            <w:rFonts w:ascii="Tahoma" w:hAnsi="Tahoma" w:cs="Tahoma"/>
          </w:rPr>
          <w:t>Article 27.</w:t>
        </w:r>
        <w:r w:rsidR="003F4930" w:rsidRPr="00B865F0">
          <w:rPr>
            <w:rFonts w:ascii="Tahoma" w:hAnsi="Tahoma" w:cs="Tahoma"/>
          </w:rPr>
          <w:tab/>
          <w:t>Eclaircissements sur les offres et contacts avec le Maître d’Ouvrage ou le Maître</w:t>
        </w:r>
      </w:hyperlink>
      <w:hyperlink w:anchor="_bookmark33" w:history="1">
        <w:r w:rsidR="003F4930" w:rsidRPr="00B865F0">
          <w:rPr>
            <w:rFonts w:ascii="Tahoma" w:hAnsi="Tahoma" w:cs="Tahoma"/>
          </w:rPr>
          <w:t>d’Ouvrage</w:t>
        </w:r>
        <w:r w:rsidR="003F4930" w:rsidRPr="00B865F0">
          <w:rPr>
            <w:rFonts w:ascii="Tahoma" w:hAnsi="Tahoma" w:cs="Tahoma"/>
            <w:spacing w:val="-2"/>
          </w:rPr>
          <w:t>Délégué</w:t>
        </w:r>
        <w:r w:rsidR="003F4930">
          <w:rPr>
            <w:rFonts w:ascii="Tahoma" w:hAnsi="Tahoma" w:cs="Tahoma"/>
          </w:rPr>
          <w:t>…………………………………………………………………..</w:t>
        </w:r>
        <w:r w:rsidR="003F4930" w:rsidRPr="00B865F0">
          <w:rPr>
            <w:rFonts w:ascii="Tahoma" w:hAnsi="Tahoma" w:cs="Tahoma"/>
            <w:spacing w:val="-5"/>
          </w:rPr>
          <w:t>36</w:t>
        </w:r>
      </w:hyperlink>
    </w:p>
    <w:p w:rsidR="003F4930" w:rsidRPr="00B865F0" w:rsidRDefault="00C73C70" w:rsidP="003F4930">
      <w:pPr>
        <w:pStyle w:val="Corpsdetexte"/>
        <w:tabs>
          <w:tab w:val="left" w:pos="2293"/>
          <w:tab w:val="left" w:leader="dot" w:pos="10136"/>
        </w:tabs>
        <w:spacing w:before="115"/>
        <w:ind w:left="993"/>
        <w:rPr>
          <w:rFonts w:ascii="Tahoma" w:hAnsi="Tahoma" w:cs="Tahoma"/>
        </w:rPr>
      </w:pPr>
      <w:hyperlink w:anchor="_bookmark34" w:history="1">
        <w:r w:rsidR="003F4930" w:rsidRPr="00B865F0">
          <w:rPr>
            <w:rFonts w:ascii="Tahoma" w:hAnsi="Tahoma" w:cs="Tahoma"/>
          </w:rPr>
          <w:t>Article</w:t>
        </w:r>
        <w:r w:rsidR="003F4930" w:rsidRPr="00B865F0">
          <w:rPr>
            <w:rFonts w:ascii="Tahoma" w:hAnsi="Tahoma" w:cs="Tahoma"/>
            <w:spacing w:val="-5"/>
          </w:rPr>
          <w:t xml:space="preserve"> 28.</w:t>
        </w:r>
        <w:r w:rsidR="003F4930" w:rsidRPr="00B865F0">
          <w:rPr>
            <w:rFonts w:ascii="Tahoma" w:hAnsi="Tahoma" w:cs="Tahoma"/>
          </w:rPr>
          <w:tab/>
          <w:t>Déterminationdela conformitédesoffresetévaluationauplan</w:t>
        </w:r>
        <w:r w:rsidR="003F4930" w:rsidRPr="00B865F0">
          <w:rPr>
            <w:rFonts w:ascii="Tahoma" w:hAnsi="Tahoma" w:cs="Tahoma"/>
            <w:spacing w:val="-2"/>
          </w:rPr>
          <w:t>technique</w:t>
        </w:r>
        <w:r w:rsidR="003F4930" w:rsidRPr="00B865F0">
          <w:rPr>
            <w:rFonts w:ascii="Tahoma" w:hAnsi="Tahoma" w:cs="Tahoma"/>
          </w:rPr>
          <w:tab/>
        </w:r>
        <w:r w:rsidR="003F4930">
          <w:rPr>
            <w:rFonts w:ascii="Tahoma" w:hAnsi="Tahoma" w:cs="Tahoma"/>
          </w:rPr>
          <w:t>…..</w:t>
        </w:r>
        <w:r w:rsidR="003F4930" w:rsidRPr="00B865F0">
          <w:rPr>
            <w:rFonts w:ascii="Tahoma" w:hAnsi="Tahoma" w:cs="Tahoma"/>
            <w:spacing w:val="-5"/>
          </w:rPr>
          <w:t>37</w:t>
        </w:r>
      </w:hyperlink>
    </w:p>
    <w:p w:rsidR="003F4930" w:rsidRPr="00B865F0" w:rsidRDefault="00C73C70" w:rsidP="003F4930">
      <w:pPr>
        <w:pStyle w:val="Corpsdetexte"/>
        <w:tabs>
          <w:tab w:val="left" w:pos="2293"/>
          <w:tab w:val="left" w:leader="dot" w:pos="10136"/>
        </w:tabs>
        <w:spacing w:before="259"/>
        <w:ind w:left="993"/>
        <w:rPr>
          <w:rFonts w:ascii="Tahoma" w:hAnsi="Tahoma" w:cs="Tahoma"/>
        </w:rPr>
      </w:pPr>
      <w:hyperlink w:anchor="_bookmark35" w:history="1">
        <w:r w:rsidR="003F4930" w:rsidRPr="00B865F0">
          <w:rPr>
            <w:rFonts w:ascii="Tahoma" w:hAnsi="Tahoma" w:cs="Tahoma"/>
          </w:rPr>
          <w:t>Article</w:t>
        </w:r>
        <w:r w:rsidR="003F4930" w:rsidRPr="00B865F0">
          <w:rPr>
            <w:rFonts w:ascii="Tahoma" w:hAnsi="Tahoma" w:cs="Tahoma"/>
            <w:spacing w:val="-5"/>
          </w:rPr>
          <w:t xml:space="preserve"> 29.</w:t>
        </w:r>
        <w:r w:rsidR="003F4930" w:rsidRPr="00B865F0">
          <w:rPr>
            <w:rFonts w:ascii="Tahoma" w:hAnsi="Tahoma" w:cs="Tahoma"/>
          </w:rPr>
          <w:tab/>
          <w:t>Critèresd’évaluationetdequalificationdu</w:t>
        </w:r>
        <w:r w:rsidR="003F4930" w:rsidRPr="00B865F0">
          <w:rPr>
            <w:rFonts w:ascii="Tahoma" w:hAnsi="Tahoma" w:cs="Tahoma"/>
            <w:spacing w:val="-2"/>
          </w:rPr>
          <w:t>soumissionnaire</w:t>
        </w:r>
        <w:r w:rsidR="003F4930" w:rsidRPr="00B865F0">
          <w:rPr>
            <w:rFonts w:ascii="Tahoma" w:hAnsi="Tahoma" w:cs="Tahoma"/>
          </w:rPr>
          <w:tab/>
        </w:r>
        <w:r w:rsidR="003F4930" w:rsidRPr="00B865F0">
          <w:rPr>
            <w:rFonts w:ascii="Tahoma" w:hAnsi="Tahoma" w:cs="Tahoma"/>
            <w:spacing w:val="-5"/>
          </w:rPr>
          <w:t>38</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36" w:history="1">
        <w:r w:rsidR="003F4930" w:rsidRPr="00B865F0">
          <w:rPr>
            <w:rFonts w:ascii="Tahoma" w:hAnsi="Tahoma" w:cs="Tahoma"/>
          </w:rPr>
          <w:t>Article</w:t>
        </w:r>
        <w:r w:rsidR="003F4930" w:rsidRPr="00B865F0">
          <w:rPr>
            <w:rFonts w:ascii="Tahoma" w:hAnsi="Tahoma" w:cs="Tahoma"/>
            <w:spacing w:val="-5"/>
          </w:rPr>
          <w:t xml:space="preserve"> 30.</w:t>
        </w:r>
        <w:r w:rsidR="003F4930" w:rsidRPr="00B865F0">
          <w:rPr>
            <w:rFonts w:ascii="Tahoma" w:hAnsi="Tahoma" w:cs="Tahoma"/>
          </w:rPr>
          <w:tab/>
          <w:t>Correctiondes</w:t>
        </w:r>
        <w:r w:rsidR="003F4930" w:rsidRPr="00B865F0">
          <w:rPr>
            <w:rFonts w:ascii="Tahoma" w:hAnsi="Tahoma" w:cs="Tahoma"/>
            <w:spacing w:val="-2"/>
          </w:rPr>
          <w:t xml:space="preserve"> erreurs</w:t>
        </w:r>
        <w:r w:rsidR="003F4930" w:rsidRPr="00B865F0">
          <w:rPr>
            <w:rFonts w:ascii="Tahoma" w:hAnsi="Tahoma" w:cs="Tahoma"/>
          </w:rPr>
          <w:tab/>
        </w:r>
        <w:r w:rsidR="003F4930" w:rsidRPr="00B865F0">
          <w:rPr>
            <w:rFonts w:ascii="Tahoma" w:hAnsi="Tahoma" w:cs="Tahoma"/>
            <w:spacing w:val="-5"/>
          </w:rPr>
          <w:t>38</w:t>
        </w:r>
      </w:hyperlink>
    </w:p>
    <w:p w:rsidR="003F4930" w:rsidRPr="00B865F0" w:rsidRDefault="00C73C70" w:rsidP="003F4930">
      <w:pPr>
        <w:pStyle w:val="Corpsdetexte"/>
        <w:tabs>
          <w:tab w:val="left" w:pos="2293"/>
          <w:tab w:val="left" w:leader="dot" w:pos="10136"/>
        </w:tabs>
        <w:spacing w:before="259"/>
        <w:ind w:left="993"/>
        <w:rPr>
          <w:rFonts w:ascii="Tahoma" w:hAnsi="Tahoma" w:cs="Tahoma"/>
        </w:rPr>
      </w:pPr>
      <w:hyperlink w:anchor="_bookmark37" w:history="1">
        <w:r w:rsidR="003F4930" w:rsidRPr="00B865F0">
          <w:rPr>
            <w:rFonts w:ascii="Tahoma" w:hAnsi="Tahoma" w:cs="Tahoma"/>
          </w:rPr>
          <w:t>Article</w:t>
        </w:r>
        <w:r w:rsidR="003F4930" w:rsidRPr="00B865F0">
          <w:rPr>
            <w:rFonts w:ascii="Tahoma" w:hAnsi="Tahoma" w:cs="Tahoma"/>
            <w:spacing w:val="-5"/>
          </w:rPr>
          <w:t xml:space="preserve"> 31.</w:t>
        </w:r>
        <w:r w:rsidR="003F4930" w:rsidRPr="00B865F0">
          <w:rPr>
            <w:rFonts w:ascii="Tahoma" w:hAnsi="Tahoma" w:cs="Tahoma"/>
          </w:rPr>
          <w:tab/>
          <w:t>Conversionenuneseule</w:t>
        </w:r>
        <w:r w:rsidR="003F4930" w:rsidRPr="00B865F0">
          <w:rPr>
            <w:rFonts w:ascii="Tahoma" w:hAnsi="Tahoma" w:cs="Tahoma"/>
            <w:spacing w:val="-2"/>
          </w:rPr>
          <w:t>monnaie</w:t>
        </w:r>
        <w:r w:rsidR="003F4930" w:rsidRPr="00B865F0">
          <w:rPr>
            <w:rFonts w:ascii="Tahoma" w:hAnsi="Tahoma" w:cs="Tahoma"/>
          </w:rPr>
          <w:tab/>
        </w:r>
        <w:r w:rsidR="003F4930" w:rsidRPr="00B865F0">
          <w:rPr>
            <w:rFonts w:ascii="Tahoma" w:hAnsi="Tahoma" w:cs="Tahoma"/>
            <w:spacing w:val="-5"/>
          </w:rPr>
          <w:t>39</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38" w:history="1">
        <w:r w:rsidR="003F4930" w:rsidRPr="00B865F0">
          <w:rPr>
            <w:rFonts w:ascii="Tahoma" w:hAnsi="Tahoma" w:cs="Tahoma"/>
          </w:rPr>
          <w:t>Article</w:t>
        </w:r>
        <w:r w:rsidR="003F4930" w:rsidRPr="00B865F0">
          <w:rPr>
            <w:rFonts w:ascii="Tahoma" w:hAnsi="Tahoma" w:cs="Tahoma"/>
            <w:spacing w:val="-5"/>
          </w:rPr>
          <w:t xml:space="preserve"> 32.</w:t>
        </w:r>
        <w:r w:rsidR="003F4930" w:rsidRPr="00B865F0">
          <w:rPr>
            <w:rFonts w:ascii="Tahoma" w:hAnsi="Tahoma" w:cs="Tahoma"/>
          </w:rPr>
          <w:tab/>
          <w:t>Evaluationetcomparaisondesoffresauplan</w:t>
        </w:r>
        <w:r w:rsidR="003F4930" w:rsidRPr="00B865F0">
          <w:rPr>
            <w:rFonts w:ascii="Tahoma" w:hAnsi="Tahoma" w:cs="Tahoma"/>
            <w:spacing w:val="-2"/>
          </w:rPr>
          <w:t>financier</w:t>
        </w:r>
        <w:r w:rsidR="003F4930" w:rsidRPr="00B865F0">
          <w:rPr>
            <w:rFonts w:ascii="Tahoma" w:hAnsi="Tahoma" w:cs="Tahoma"/>
          </w:rPr>
          <w:tab/>
        </w:r>
        <w:r w:rsidR="003F4930" w:rsidRPr="00B865F0">
          <w:rPr>
            <w:rFonts w:ascii="Tahoma" w:hAnsi="Tahoma" w:cs="Tahoma"/>
            <w:spacing w:val="-5"/>
          </w:rPr>
          <w:t>39</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39" w:history="1">
        <w:r w:rsidR="003F4930" w:rsidRPr="00B865F0">
          <w:rPr>
            <w:rFonts w:ascii="Tahoma" w:hAnsi="Tahoma" w:cs="Tahoma"/>
          </w:rPr>
          <w:t>Article</w:t>
        </w:r>
        <w:r w:rsidR="003F4930" w:rsidRPr="00B865F0">
          <w:rPr>
            <w:rFonts w:ascii="Tahoma" w:hAnsi="Tahoma" w:cs="Tahoma"/>
            <w:spacing w:val="-5"/>
          </w:rPr>
          <w:t xml:space="preserve"> 33.</w:t>
        </w:r>
        <w:r w:rsidR="003F4930" w:rsidRPr="00B865F0">
          <w:rPr>
            <w:rFonts w:ascii="Tahoma" w:hAnsi="Tahoma" w:cs="Tahoma"/>
          </w:rPr>
          <w:tab/>
          <w:t>Préférenceaccordéeaux soumissionnaires</w:t>
        </w:r>
        <w:r w:rsidR="003F4930" w:rsidRPr="00B865F0">
          <w:rPr>
            <w:rFonts w:ascii="Tahoma" w:hAnsi="Tahoma" w:cs="Tahoma"/>
            <w:spacing w:val="-2"/>
          </w:rPr>
          <w:t xml:space="preserve"> nationaux</w:t>
        </w:r>
        <w:r w:rsidR="003F4930" w:rsidRPr="00B865F0">
          <w:rPr>
            <w:rFonts w:ascii="Tahoma" w:hAnsi="Tahoma" w:cs="Tahoma"/>
          </w:rPr>
          <w:tab/>
        </w:r>
        <w:r w:rsidR="003F4930" w:rsidRPr="00B865F0">
          <w:rPr>
            <w:rFonts w:ascii="Tahoma" w:hAnsi="Tahoma" w:cs="Tahoma"/>
            <w:spacing w:val="-5"/>
          </w:rPr>
          <w:t>40</w:t>
        </w:r>
      </w:hyperlink>
    </w:p>
    <w:p w:rsidR="003F4930" w:rsidRPr="00B865F0" w:rsidRDefault="00C73C70" w:rsidP="003F4930">
      <w:pPr>
        <w:pStyle w:val="Paragraphedeliste"/>
        <w:numPr>
          <w:ilvl w:val="0"/>
          <w:numId w:val="139"/>
        </w:numPr>
        <w:tabs>
          <w:tab w:val="left" w:pos="2313"/>
          <w:tab w:val="left" w:leader="dot" w:pos="10136"/>
        </w:tabs>
        <w:spacing w:before="260"/>
        <w:rPr>
          <w:rFonts w:ascii="Tahoma" w:hAnsi="Tahoma" w:cs="Tahoma"/>
          <w:sz w:val="24"/>
        </w:rPr>
      </w:pPr>
      <w:hyperlink w:anchor="_bookmark40" w:history="1">
        <w:r w:rsidR="003F4930" w:rsidRPr="00B865F0">
          <w:rPr>
            <w:rFonts w:ascii="Tahoma" w:hAnsi="Tahoma" w:cs="Tahoma"/>
            <w:spacing w:val="-2"/>
            <w:sz w:val="24"/>
          </w:rPr>
          <w:t>Attribution</w:t>
        </w:r>
        <w:r w:rsidR="003F4930" w:rsidRPr="00B865F0">
          <w:rPr>
            <w:rFonts w:ascii="Tahoma" w:hAnsi="Tahoma" w:cs="Tahoma"/>
            <w:sz w:val="24"/>
          </w:rPr>
          <w:tab/>
        </w:r>
        <w:r w:rsidR="003F4930" w:rsidRPr="00B865F0">
          <w:rPr>
            <w:rFonts w:ascii="Tahoma" w:hAnsi="Tahoma" w:cs="Tahoma"/>
            <w:spacing w:val="-5"/>
            <w:sz w:val="24"/>
          </w:rPr>
          <w:t>41</w:t>
        </w:r>
      </w:hyperlink>
    </w:p>
    <w:p w:rsidR="003F4930" w:rsidRPr="00B865F0" w:rsidRDefault="00C73C70" w:rsidP="003F4930">
      <w:pPr>
        <w:pStyle w:val="Corpsdetexte"/>
        <w:tabs>
          <w:tab w:val="left" w:pos="2293"/>
          <w:tab w:val="left" w:leader="dot" w:pos="10136"/>
        </w:tabs>
        <w:spacing w:before="237"/>
        <w:ind w:left="993"/>
        <w:rPr>
          <w:rFonts w:ascii="Tahoma" w:hAnsi="Tahoma" w:cs="Tahoma"/>
        </w:rPr>
      </w:pPr>
      <w:hyperlink w:anchor="_bookmark41" w:history="1">
        <w:r w:rsidR="003F4930" w:rsidRPr="00B865F0">
          <w:rPr>
            <w:rFonts w:ascii="Tahoma" w:hAnsi="Tahoma" w:cs="Tahoma"/>
          </w:rPr>
          <w:t>Article</w:t>
        </w:r>
        <w:r w:rsidR="003F4930" w:rsidRPr="00B865F0">
          <w:rPr>
            <w:rFonts w:ascii="Tahoma" w:hAnsi="Tahoma" w:cs="Tahoma"/>
            <w:spacing w:val="-5"/>
          </w:rPr>
          <w:t xml:space="preserve"> 34.</w:t>
        </w:r>
        <w:r w:rsidR="003F4930" w:rsidRPr="00B865F0">
          <w:rPr>
            <w:rFonts w:ascii="Tahoma" w:hAnsi="Tahoma" w:cs="Tahoma"/>
          </w:rPr>
          <w:tab/>
        </w:r>
        <w:r w:rsidR="003F4930" w:rsidRPr="00B865F0">
          <w:rPr>
            <w:rFonts w:ascii="Tahoma" w:hAnsi="Tahoma" w:cs="Tahoma"/>
            <w:spacing w:val="-2"/>
          </w:rPr>
          <w:t>Attribution</w:t>
        </w:r>
        <w:r w:rsidR="003F4930" w:rsidRPr="00B865F0">
          <w:rPr>
            <w:rFonts w:ascii="Tahoma" w:hAnsi="Tahoma" w:cs="Tahoma"/>
          </w:rPr>
          <w:tab/>
        </w:r>
        <w:r w:rsidR="003F4930" w:rsidRPr="00B865F0">
          <w:rPr>
            <w:rFonts w:ascii="Tahoma" w:hAnsi="Tahoma" w:cs="Tahoma"/>
            <w:spacing w:val="-5"/>
          </w:rPr>
          <w:t>41</w:t>
        </w:r>
      </w:hyperlink>
    </w:p>
    <w:p w:rsidR="003F4930" w:rsidRPr="00B865F0" w:rsidRDefault="00C73C70" w:rsidP="003F4930">
      <w:pPr>
        <w:pStyle w:val="Corpsdetexte"/>
        <w:tabs>
          <w:tab w:val="left" w:pos="2293"/>
          <w:tab w:val="left" w:leader="dot" w:pos="10136"/>
        </w:tabs>
        <w:spacing w:before="260"/>
        <w:ind w:left="2313" w:right="760" w:hanging="1320"/>
        <w:rPr>
          <w:rFonts w:ascii="Tahoma" w:hAnsi="Tahoma" w:cs="Tahoma"/>
        </w:rPr>
      </w:pPr>
      <w:hyperlink w:anchor="_bookmark42" w:history="1">
        <w:r w:rsidR="003F4930" w:rsidRPr="00B865F0">
          <w:rPr>
            <w:rFonts w:ascii="Tahoma" w:hAnsi="Tahoma" w:cs="Tahoma"/>
          </w:rPr>
          <w:t>Article 35.</w:t>
        </w:r>
        <w:r w:rsidR="003F4930" w:rsidRPr="00B865F0">
          <w:rPr>
            <w:rFonts w:ascii="Tahoma" w:hAnsi="Tahoma" w:cs="Tahoma"/>
          </w:rPr>
          <w:tab/>
          <w:t>Droit du Maître d’Ouvrage ou du Maître d’Ouvrage Délégué de déclarer un Appel</w:t>
        </w:r>
      </w:hyperlink>
      <w:hyperlink w:anchor="_bookmark42" w:history="1">
        <w:r w:rsidR="003F4930" w:rsidRPr="00B865F0">
          <w:rPr>
            <w:rFonts w:ascii="Tahoma" w:hAnsi="Tahoma" w:cs="Tahoma"/>
          </w:rPr>
          <w:t>d’Offresinfructueux oud’annulerune</w:t>
        </w:r>
        <w:r w:rsidR="003F4930" w:rsidRPr="00B865F0">
          <w:rPr>
            <w:rFonts w:ascii="Tahoma" w:hAnsi="Tahoma" w:cs="Tahoma"/>
            <w:spacing w:val="-2"/>
          </w:rPr>
          <w:t xml:space="preserve"> procédure</w:t>
        </w:r>
        <w:r w:rsidR="003F4930">
          <w:rPr>
            <w:rFonts w:ascii="Tahoma" w:hAnsi="Tahoma" w:cs="Tahoma"/>
          </w:rPr>
          <w:t>………………………….</w:t>
        </w:r>
        <w:r w:rsidR="003F4930" w:rsidRPr="00B865F0">
          <w:rPr>
            <w:rFonts w:ascii="Tahoma" w:hAnsi="Tahoma" w:cs="Tahoma"/>
            <w:spacing w:val="-5"/>
          </w:rPr>
          <w:t>41</w:t>
        </w:r>
      </w:hyperlink>
    </w:p>
    <w:p w:rsidR="003F4930" w:rsidRPr="00B865F0" w:rsidRDefault="00C73C70" w:rsidP="003F4930">
      <w:pPr>
        <w:pStyle w:val="Corpsdetexte"/>
        <w:tabs>
          <w:tab w:val="left" w:pos="2293"/>
          <w:tab w:val="left" w:leader="dot" w:pos="10136"/>
        </w:tabs>
        <w:spacing w:before="120"/>
        <w:ind w:left="993"/>
        <w:rPr>
          <w:rFonts w:ascii="Tahoma" w:hAnsi="Tahoma" w:cs="Tahoma"/>
        </w:rPr>
      </w:pPr>
      <w:hyperlink w:anchor="_bookmark43" w:history="1">
        <w:r w:rsidR="003F4930" w:rsidRPr="00B865F0">
          <w:rPr>
            <w:rFonts w:ascii="Tahoma" w:hAnsi="Tahoma" w:cs="Tahoma"/>
          </w:rPr>
          <w:t>Article</w:t>
        </w:r>
        <w:r w:rsidR="003F4930" w:rsidRPr="00B865F0">
          <w:rPr>
            <w:rFonts w:ascii="Tahoma" w:hAnsi="Tahoma" w:cs="Tahoma"/>
            <w:spacing w:val="-5"/>
          </w:rPr>
          <w:t xml:space="preserve"> 36.</w:t>
        </w:r>
        <w:r w:rsidR="003F4930" w:rsidRPr="00B865F0">
          <w:rPr>
            <w:rFonts w:ascii="Tahoma" w:hAnsi="Tahoma" w:cs="Tahoma"/>
          </w:rPr>
          <w:tab/>
          <w:t>Notificationdel’attributiondu</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41</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44" w:history="1">
        <w:r w:rsidR="003F4930" w:rsidRPr="00B865F0">
          <w:rPr>
            <w:rFonts w:ascii="Tahoma" w:hAnsi="Tahoma" w:cs="Tahoma"/>
          </w:rPr>
          <w:t>Article</w:t>
        </w:r>
        <w:r w:rsidR="003F4930" w:rsidRPr="00B865F0">
          <w:rPr>
            <w:rFonts w:ascii="Tahoma" w:hAnsi="Tahoma" w:cs="Tahoma"/>
            <w:spacing w:val="-5"/>
          </w:rPr>
          <w:t xml:space="preserve"> 37.</w:t>
        </w:r>
        <w:r w:rsidR="003F4930" w:rsidRPr="00B865F0">
          <w:rPr>
            <w:rFonts w:ascii="Tahoma" w:hAnsi="Tahoma" w:cs="Tahoma"/>
          </w:rPr>
          <w:tab/>
          <w:t>Publicationdesrésultatsd’attributiondumarché et</w:t>
        </w:r>
        <w:r w:rsidR="003F4930" w:rsidRPr="00B865F0">
          <w:rPr>
            <w:rFonts w:ascii="Tahoma" w:hAnsi="Tahoma" w:cs="Tahoma"/>
            <w:spacing w:val="-2"/>
          </w:rPr>
          <w:t>recours</w:t>
        </w:r>
        <w:r w:rsidR="003F4930" w:rsidRPr="00B865F0">
          <w:rPr>
            <w:rFonts w:ascii="Tahoma" w:hAnsi="Tahoma" w:cs="Tahoma"/>
          </w:rPr>
          <w:tab/>
        </w:r>
        <w:r w:rsidR="003F4930" w:rsidRPr="00B865F0">
          <w:rPr>
            <w:rFonts w:ascii="Tahoma" w:hAnsi="Tahoma" w:cs="Tahoma"/>
            <w:spacing w:val="-5"/>
          </w:rPr>
          <w:t>42</w:t>
        </w:r>
      </w:hyperlink>
    </w:p>
    <w:p w:rsidR="003F4930" w:rsidRPr="00B865F0" w:rsidRDefault="00C73C70" w:rsidP="003F4930">
      <w:pPr>
        <w:pStyle w:val="Corpsdetexte"/>
        <w:tabs>
          <w:tab w:val="left" w:pos="2293"/>
          <w:tab w:val="left" w:leader="dot" w:pos="10136"/>
        </w:tabs>
        <w:spacing w:before="259"/>
        <w:ind w:left="993"/>
        <w:rPr>
          <w:rFonts w:ascii="Tahoma" w:hAnsi="Tahoma" w:cs="Tahoma"/>
        </w:rPr>
      </w:pPr>
      <w:hyperlink w:anchor="_bookmark45" w:history="1">
        <w:r w:rsidR="003F4930" w:rsidRPr="00B865F0">
          <w:rPr>
            <w:rFonts w:ascii="Tahoma" w:hAnsi="Tahoma" w:cs="Tahoma"/>
          </w:rPr>
          <w:t>Article</w:t>
        </w:r>
        <w:r w:rsidR="003F4930" w:rsidRPr="00B865F0">
          <w:rPr>
            <w:rFonts w:ascii="Tahoma" w:hAnsi="Tahoma" w:cs="Tahoma"/>
            <w:spacing w:val="-5"/>
          </w:rPr>
          <w:t xml:space="preserve"> 38.</w:t>
        </w:r>
        <w:r w:rsidR="003F4930" w:rsidRPr="00B865F0">
          <w:rPr>
            <w:rFonts w:ascii="Tahoma" w:hAnsi="Tahoma" w:cs="Tahoma"/>
          </w:rPr>
          <w:tab/>
          <w:t>Signaturedu</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42</w:t>
        </w:r>
      </w:hyperlink>
    </w:p>
    <w:p w:rsidR="003F4930" w:rsidRPr="00B865F0" w:rsidRDefault="00C73C70" w:rsidP="003F4930">
      <w:pPr>
        <w:pStyle w:val="Corpsdetexte"/>
        <w:tabs>
          <w:tab w:val="left" w:pos="2293"/>
          <w:tab w:val="left" w:leader="dot" w:pos="10136"/>
        </w:tabs>
        <w:spacing w:before="257"/>
        <w:ind w:left="993"/>
        <w:rPr>
          <w:rFonts w:ascii="Tahoma" w:hAnsi="Tahoma" w:cs="Tahoma"/>
        </w:rPr>
      </w:pPr>
      <w:hyperlink w:anchor="_bookmark46" w:history="1">
        <w:r w:rsidR="003F4930" w:rsidRPr="00B865F0">
          <w:rPr>
            <w:rFonts w:ascii="Tahoma" w:hAnsi="Tahoma" w:cs="Tahoma"/>
          </w:rPr>
          <w:t>Article</w:t>
        </w:r>
        <w:r w:rsidR="003F4930" w:rsidRPr="00B865F0">
          <w:rPr>
            <w:rFonts w:ascii="Tahoma" w:hAnsi="Tahoma" w:cs="Tahoma"/>
            <w:spacing w:val="-5"/>
          </w:rPr>
          <w:t xml:space="preserve"> 39.</w:t>
        </w:r>
        <w:r w:rsidR="003F4930" w:rsidRPr="00B865F0">
          <w:rPr>
            <w:rFonts w:ascii="Tahoma" w:hAnsi="Tahoma" w:cs="Tahoma"/>
          </w:rPr>
          <w:tab/>
          <w:t>Cautionnement</w:t>
        </w:r>
        <w:r w:rsidR="003F4930" w:rsidRPr="00B865F0">
          <w:rPr>
            <w:rFonts w:ascii="Tahoma" w:hAnsi="Tahoma" w:cs="Tahoma"/>
            <w:spacing w:val="-2"/>
          </w:rPr>
          <w:t xml:space="preserve"> définitif</w:t>
        </w:r>
        <w:r w:rsidR="003F4930" w:rsidRPr="00B865F0">
          <w:rPr>
            <w:rFonts w:ascii="Tahoma" w:hAnsi="Tahoma" w:cs="Tahoma"/>
          </w:rPr>
          <w:tab/>
        </w:r>
        <w:r w:rsidR="003F4930" w:rsidRPr="00B865F0">
          <w:rPr>
            <w:rFonts w:ascii="Tahoma" w:hAnsi="Tahoma" w:cs="Tahoma"/>
            <w:spacing w:val="-7"/>
          </w:rPr>
          <w:t>43</w:t>
        </w:r>
      </w:hyperlink>
    </w:p>
    <w:p w:rsidR="003F4930" w:rsidRPr="00B865F0" w:rsidRDefault="003F4930" w:rsidP="003F4930">
      <w:pPr>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spacing w:before="71"/>
        <w:ind w:left="1105" w:right="1138"/>
        <w:jc w:val="center"/>
        <w:rPr>
          <w:rFonts w:ascii="Tahoma" w:hAnsi="Tahoma" w:cs="Tahoma"/>
          <w:b/>
          <w:sz w:val="28"/>
        </w:rPr>
      </w:pPr>
      <w:r w:rsidRPr="00B865F0">
        <w:rPr>
          <w:rFonts w:ascii="Tahoma" w:hAnsi="Tahoma" w:cs="Tahoma"/>
          <w:b/>
          <w:w w:val="80"/>
          <w:sz w:val="28"/>
        </w:rPr>
        <w:lastRenderedPageBreak/>
        <w:t>REGLEMENTGENERAL</w:t>
      </w:r>
      <w:r w:rsidRPr="00B865F0">
        <w:rPr>
          <w:rFonts w:ascii="Tahoma" w:hAnsi="Tahoma" w:cs="Tahoma"/>
          <w:b/>
          <w:spacing w:val="18"/>
          <w:w w:val="80"/>
          <w:sz w:val="28"/>
        </w:rPr>
        <w:t>DE</w:t>
      </w:r>
      <w:r w:rsidRPr="00B865F0">
        <w:rPr>
          <w:rFonts w:ascii="Tahoma" w:hAnsi="Tahoma" w:cs="Tahoma"/>
          <w:b/>
          <w:w w:val="80"/>
          <w:sz w:val="28"/>
        </w:rPr>
        <w:t>L'APPELD'OFFRE</w:t>
      </w:r>
      <w:r w:rsidRPr="00B865F0">
        <w:rPr>
          <w:rFonts w:ascii="Tahoma" w:hAnsi="Tahoma" w:cs="Tahoma"/>
          <w:b/>
          <w:spacing w:val="-10"/>
          <w:w w:val="80"/>
          <w:sz w:val="28"/>
        </w:rPr>
        <w:t>S</w:t>
      </w:r>
    </w:p>
    <w:p w:rsidR="003F4930" w:rsidRPr="00B865F0" w:rsidRDefault="003F4930" w:rsidP="003F4930">
      <w:pPr>
        <w:pStyle w:val="Paragraphedeliste"/>
        <w:numPr>
          <w:ilvl w:val="0"/>
          <w:numId w:val="138"/>
        </w:numPr>
        <w:tabs>
          <w:tab w:val="left" w:pos="4910"/>
        </w:tabs>
        <w:spacing w:before="163"/>
        <w:ind w:left="4910" w:hanging="353"/>
        <w:jc w:val="left"/>
        <w:rPr>
          <w:rFonts w:ascii="Tahoma" w:hAnsi="Tahoma" w:cs="Tahoma"/>
          <w:b/>
          <w:sz w:val="28"/>
        </w:rPr>
      </w:pPr>
      <w:bookmarkStart w:id="5" w:name="_bookmark2"/>
      <w:bookmarkEnd w:id="5"/>
      <w:r w:rsidRPr="00B865F0">
        <w:rPr>
          <w:rFonts w:ascii="Tahoma" w:hAnsi="Tahoma" w:cs="Tahoma"/>
          <w:b/>
          <w:spacing w:val="-2"/>
          <w:sz w:val="28"/>
        </w:rPr>
        <w:t>GENERALITES</w:t>
      </w:r>
    </w:p>
    <w:p w:rsidR="003F4930" w:rsidRPr="00B865F0" w:rsidRDefault="003F4930" w:rsidP="003F4930">
      <w:pPr>
        <w:spacing w:before="120"/>
        <w:ind w:left="752"/>
        <w:jc w:val="both"/>
        <w:rPr>
          <w:rFonts w:ascii="Tahoma" w:hAnsi="Tahoma" w:cs="Tahoma"/>
          <w:b/>
          <w:sz w:val="24"/>
        </w:rPr>
      </w:pPr>
      <w:bookmarkStart w:id="6" w:name="_bookmark3"/>
      <w:bookmarkEnd w:id="6"/>
      <w:r w:rsidRPr="00B865F0">
        <w:rPr>
          <w:rFonts w:ascii="Tahoma" w:hAnsi="Tahoma" w:cs="Tahoma"/>
          <w:b/>
          <w:sz w:val="28"/>
        </w:rPr>
        <w:t>Article1.</w:t>
      </w:r>
      <w:r w:rsidRPr="00B865F0">
        <w:rPr>
          <w:rFonts w:ascii="Tahoma" w:hAnsi="Tahoma" w:cs="Tahoma"/>
          <w:b/>
          <w:sz w:val="24"/>
        </w:rPr>
        <w:t xml:space="preserve">Objetde la </w:t>
      </w:r>
      <w:r w:rsidRPr="00B865F0">
        <w:rPr>
          <w:rFonts w:ascii="Tahoma" w:hAnsi="Tahoma" w:cs="Tahoma"/>
          <w:b/>
          <w:spacing w:val="-2"/>
          <w:sz w:val="24"/>
        </w:rPr>
        <w:t>consultation</w:t>
      </w:r>
    </w:p>
    <w:p w:rsidR="003F4930" w:rsidRPr="00B865F0" w:rsidRDefault="003F4930" w:rsidP="003F4930">
      <w:pPr>
        <w:pStyle w:val="Paragraphedeliste"/>
        <w:numPr>
          <w:ilvl w:val="1"/>
          <w:numId w:val="137"/>
        </w:numPr>
        <w:tabs>
          <w:tab w:val="left" w:pos="1460"/>
        </w:tabs>
        <w:spacing w:before="107"/>
        <w:ind w:right="749" w:firstLine="0"/>
        <w:rPr>
          <w:rFonts w:ascii="Tahoma" w:hAnsi="Tahoma" w:cs="Tahoma"/>
          <w:sz w:val="24"/>
        </w:rPr>
      </w:pPr>
      <w:r w:rsidRPr="00B865F0">
        <w:rPr>
          <w:rFonts w:ascii="Tahoma" w:hAnsi="Tahoma" w:cs="Tahoma"/>
          <w:sz w:val="24"/>
        </w:rPr>
        <w:t>Le Maître d’Ouvrage, tel que précisé dans le Règlement Particulier de l’Appel d’Offres (RPAO), lance un Appel d’Offres pour la réalisation des travaux décrits dans le présent Dossier d’Appel d’Offres et brièvement définis dans le RPAO.</w:t>
      </w:r>
    </w:p>
    <w:p w:rsidR="003F4930" w:rsidRPr="00B865F0" w:rsidRDefault="003F4930" w:rsidP="003F4930">
      <w:pPr>
        <w:pStyle w:val="Corpsdetexte"/>
        <w:spacing w:before="61"/>
        <w:ind w:right="752"/>
        <w:jc w:val="both"/>
        <w:rPr>
          <w:rFonts w:ascii="Tahoma" w:hAnsi="Tahoma" w:cs="Tahoma"/>
        </w:rPr>
      </w:pPr>
      <w:r w:rsidRPr="00B865F0">
        <w:rPr>
          <w:rFonts w:ascii="Tahoma" w:hAnsi="Tahoma" w:cs="Tahoma"/>
        </w:rPr>
        <w:t>Le nom, le numéro d’identification et le nombre de lots faisant l’objet de l’Appel d’Offres figurent dans le RPAO.</w:t>
      </w:r>
    </w:p>
    <w:p w:rsidR="003F4930" w:rsidRPr="00B865F0" w:rsidRDefault="003F4930" w:rsidP="003F4930">
      <w:pPr>
        <w:pStyle w:val="Paragraphedeliste"/>
        <w:numPr>
          <w:ilvl w:val="1"/>
          <w:numId w:val="137"/>
        </w:numPr>
        <w:tabs>
          <w:tab w:val="left" w:pos="1472"/>
        </w:tabs>
        <w:spacing w:before="60"/>
        <w:ind w:right="750" w:firstLine="0"/>
        <w:rPr>
          <w:rFonts w:ascii="Tahoma" w:hAnsi="Tahoma" w:cs="Tahoma"/>
          <w:sz w:val="24"/>
        </w:rPr>
      </w:pPr>
      <w:r w:rsidRPr="00B865F0">
        <w:rPr>
          <w:rFonts w:ascii="Tahoma" w:hAnsi="Tahoma" w:cs="Tahoma"/>
          <w:sz w:val="24"/>
        </w:rPr>
        <w:t>LeSoumissionnaireretenu,ouattributaire,doitacheverlestravauxdansledélaiprévisionnel indiqué dans le RPAO, et qui court sauf stipulation contraire du CCAP, à compter de la date de notification de l’ordre de service de commencer les travaux.</w:t>
      </w:r>
    </w:p>
    <w:p w:rsidR="003F4930" w:rsidRPr="00B865F0" w:rsidRDefault="003F4930" w:rsidP="003F4930">
      <w:pPr>
        <w:pStyle w:val="Paragraphedeliste"/>
        <w:numPr>
          <w:ilvl w:val="1"/>
          <w:numId w:val="137"/>
        </w:numPr>
        <w:tabs>
          <w:tab w:val="left" w:pos="1472"/>
        </w:tabs>
        <w:spacing w:before="59"/>
        <w:ind w:right="750" w:firstLine="0"/>
        <w:rPr>
          <w:rFonts w:ascii="Tahoma" w:hAnsi="Tahoma" w:cs="Tahoma"/>
          <w:sz w:val="24"/>
        </w:rPr>
      </w:pPr>
      <w:r w:rsidRPr="00B865F0">
        <w:rPr>
          <w:rFonts w:ascii="Tahoma" w:hAnsi="Tahoma" w:cs="Tahoma"/>
          <w:sz w:val="24"/>
        </w:rPr>
        <w:t xml:space="preserve">Dans le présent Dossier d’Appel d’Offres, le terme </w:t>
      </w:r>
      <w:r w:rsidRPr="00B865F0">
        <w:rPr>
          <w:rFonts w:ascii="Tahoma" w:hAnsi="Tahoma" w:cs="Tahoma"/>
          <w:b/>
          <w:sz w:val="24"/>
        </w:rPr>
        <w:t xml:space="preserve">“jour” </w:t>
      </w:r>
      <w:r w:rsidRPr="00B865F0">
        <w:rPr>
          <w:rFonts w:ascii="Tahoma" w:hAnsi="Tahoma" w:cs="Tahoma"/>
          <w:sz w:val="24"/>
        </w:rPr>
        <w:t>désigne un jour ouvrable, à l’exception des jours calendaires expressément spécifiés dans le Code des Marchés Publics.</w:t>
      </w:r>
    </w:p>
    <w:p w:rsidR="003F4930" w:rsidRPr="00B865F0" w:rsidRDefault="003F4930" w:rsidP="003F4930">
      <w:pPr>
        <w:spacing w:before="124"/>
        <w:ind w:left="752"/>
        <w:jc w:val="both"/>
        <w:rPr>
          <w:rFonts w:ascii="Tahoma" w:hAnsi="Tahoma" w:cs="Tahoma"/>
          <w:b/>
          <w:sz w:val="24"/>
        </w:rPr>
      </w:pPr>
      <w:bookmarkStart w:id="7" w:name="_bookmark4"/>
      <w:bookmarkEnd w:id="7"/>
      <w:r w:rsidRPr="00B865F0">
        <w:rPr>
          <w:rFonts w:ascii="Tahoma" w:hAnsi="Tahoma" w:cs="Tahoma"/>
          <w:b/>
          <w:sz w:val="28"/>
        </w:rPr>
        <w:t>Article2.</w:t>
      </w:r>
      <w:r w:rsidRPr="00B865F0">
        <w:rPr>
          <w:rFonts w:ascii="Tahoma" w:hAnsi="Tahoma" w:cs="Tahoma"/>
          <w:b/>
          <w:spacing w:val="-2"/>
          <w:sz w:val="24"/>
        </w:rPr>
        <w:t>Financement</w:t>
      </w:r>
    </w:p>
    <w:p w:rsidR="003F4930" w:rsidRPr="00B865F0" w:rsidRDefault="003F4930" w:rsidP="003F4930">
      <w:pPr>
        <w:pStyle w:val="Corpsdetexte"/>
        <w:spacing w:before="109"/>
        <w:jc w:val="both"/>
        <w:rPr>
          <w:rFonts w:ascii="Tahoma" w:hAnsi="Tahoma" w:cs="Tahoma"/>
        </w:rPr>
      </w:pPr>
      <w:r w:rsidRPr="00B865F0">
        <w:rPr>
          <w:rFonts w:ascii="Tahoma" w:hAnsi="Tahoma" w:cs="Tahoma"/>
        </w:rPr>
        <w:t>Lasourcedefinancement destravaux,objetdu présent Appeld’Offresestprécisédansle</w:t>
      </w:r>
      <w:r w:rsidRPr="00B865F0">
        <w:rPr>
          <w:rFonts w:ascii="Tahoma" w:hAnsi="Tahoma" w:cs="Tahoma"/>
          <w:spacing w:val="-2"/>
        </w:rPr>
        <w:t>RPAO.</w:t>
      </w:r>
    </w:p>
    <w:p w:rsidR="003F4930" w:rsidRPr="00B865F0" w:rsidRDefault="003F4930" w:rsidP="003F4930">
      <w:pPr>
        <w:spacing w:before="261"/>
        <w:ind w:left="752"/>
        <w:jc w:val="both"/>
        <w:rPr>
          <w:rFonts w:ascii="Tahoma" w:hAnsi="Tahoma" w:cs="Tahoma"/>
          <w:b/>
          <w:sz w:val="24"/>
        </w:rPr>
      </w:pPr>
      <w:bookmarkStart w:id="8" w:name="_bookmark5"/>
      <w:bookmarkEnd w:id="8"/>
      <w:r w:rsidRPr="00B865F0">
        <w:rPr>
          <w:rFonts w:ascii="Tahoma" w:hAnsi="Tahoma" w:cs="Tahoma"/>
          <w:b/>
          <w:sz w:val="28"/>
        </w:rPr>
        <w:t>Article3.</w:t>
      </w:r>
      <w:r w:rsidRPr="00B865F0">
        <w:rPr>
          <w:rFonts w:ascii="Tahoma" w:hAnsi="Tahoma" w:cs="Tahoma"/>
          <w:b/>
          <w:sz w:val="24"/>
        </w:rPr>
        <w:t>Principes</w:t>
      </w:r>
      <w:r w:rsidRPr="00B865F0">
        <w:rPr>
          <w:rFonts w:ascii="Tahoma" w:hAnsi="Tahoma" w:cs="Tahoma"/>
          <w:b/>
          <w:spacing w:val="-2"/>
          <w:sz w:val="24"/>
        </w:rPr>
        <w:t>éthiques</w:t>
      </w:r>
    </w:p>
    <w:p w:rsidR="003F4930" w:rsidRPr="00B865F0" w:rsidRDefault="003F4930" w:rsidP="003F4930">
      <w:pPr>
        <w:pStyle w:val="Paragraphedeliste"/>
        <w:numPr>
          <w:ilvl w:val="1"/>
          <w:numId w:val="136"/>
        </w:numPr>
        <w:tabs>
          <w:tab w:val="left" w:pos="1179"/>
        </w:tabs>
        <w:spacing w:before="109"/>
        <w:ind w:right="752" w:firstLine="0"/>
        <w:rPr>
          <w:rFonts w:ascii="Tahoma" w:hAnsi="Tahoma" w:cs="Tahoma"/>
          <w:sz w:val="24"/>
        </w:rPr>
      </w:pPr>
      <w:r w:rsidRPr="00B865F0">
        <w:rPr>
          <w:rFonts w:ascii="Tahoma" w:hAnsi="Tahoma" w:cs="Tahoma"/>
          <w:sz w:val="24"/>
        </w:rPr>
        <w:t>Les agents relevant du service public, les soumissionnaires et les titulaires de marché, ainsi que toute personne intervenant à quelque titre que ce soit dans la chaîne de passation, d'exécution, de contrôleetderégulationdesmarchés,sontsoumisauxdispositionsdesloisetrèglementsinterdisant les actes de corruption, les manœuvres frauduleuses, les pratiques collusoires, coercitives ou obstructives, les conflits d’intérêts, les délits d’initiés et les complicités.</w:t>
      </w:r>
    </w:p>
    <w:p w:rsidR="003F4930" w:rsidRPr="00B865F0" w:rsidRDefault="003F4930" w:rsidP="003F4930">
      <w:pPr>
        <w:pStyle w:val="Corpsdetexte"/>
        <w:spacing w:before="59"/>
        <w:ind w:right="751"/>
        <w:jc w:val="both"/>
        <w:rPr>
          <w:rFonts w:ascii="Tahoma" w:hAnsi="Tahoma" w:cs="Tahoma"/>
        </w:rPr>
      </w:pPr>
      <w:r w:rsidRPr="00B865F0">
        <w:rPr>
          <w:rFonts w:ascii="Tahoma" w:hAnsi="Tahoma" w:cs="Tahoma"/>
        </w:rPr>
        <w:t>Acetégard,ilssouscriventlacharted’intégritédontlemodèleestjointenannexeduprésentDossier d’Appel d’Offres (pièce 10).</w:t>
      </w:r>
    </w:p>
    <w:p w:rsidR="003F4930" w:rsidRPr="00B865F0" w:rsidRDefault="003F4930" w:rsidP="003F4930">
      <w:pPr>
        <w:pStyle w:val="Corpsdetexte"/>
        <w:spacing w:before="55"/>
        <w:jc w:val="both"/>
        <w:rPr>
          <w:rFonts w:ascii="Tahoma" w:hAnsi="Tahoma" w:cs="Tahoma"/>
        </w:rPr>
      </w:pPr>
      <w:r w:rsidRPr="00B865F0">
        <w:rPr>
          <w:rFonts w:ascii="Tahoma" w:hAnsi="Tahoma" w:cs="Tahoma"/>
        </w:rPr>
        <w:t>Envertudeces principes,leMaîtred’ouvrage</w:t>
      </w:r>
      <w:r w:rsidRPr="00B865F0">
        <w:rPr>
          <w:rFonts w:ascii="Tahoma" w:hAnsi="Tahoma" w:cs="Tahoma"/>
          <w:spacing w:val="-10"/>
        </w:rPr>
        <w:t>:</w:t>
      </w:r>
    </w:p>
    <w:p w:rsidR="003F4930" w:rsidRPr="00B865F0" w:rsidRDefault="003F4930" w:rsidP="003F4930">
      <w:pPr>
        <w:pStyle w:val="Paragraphedeliste"/>
        <w:numPr>
          <w:ilvl w:val="0"/>
          <w:numId w:val="135"/>
        </w:numPr>
        <w:tabs>
          <w:tab w:val="left" w:pos="977"/>
        </w:tabs>
        <w:spacing w:before="199"/>
        <w:ind w:left="977" w:hanging="225"/>
        <w:rPr>
          <w:rFonts w:ascii="Tahoma" w:hAnsi="Tahoma" w:cs="Tahoma"/>
          <w:sz w:val="24"/>
        </w:rPr>
      </w:pPr>
      <w:r w:rsidRPr="00B865F0">
        <w:rPr>
          <w:rFonts w:ascii="Tahoma" w:hAnsi="Tahoma" w:cs="Tahoma"/>
          <w:sz w:val="24"/>
        </w:rPr>
        <w:t>défini,auxfins decetteclause,les expressions dela manièresuivante</w:t>
      </w:r>
      <w:r w:rsidRPr="00B865F0">
        <w:rPr>
          <w:rFonts w:ascii="Tahoma" w:hAnsi="Tahoma" w:cs="Tahoma"/>
          <w:spacing w:val="-10"/>
          <w:sz w:val="24"/>
        </w:rPr>
        <w:t>:</w:t>
      </w:r>
    </w:p>
    <w:p w:rsidR="003F4930" w:rsidRPr="00B865F0" w:rsidRDefault="003F4930" w:rsidP="003F4930">
      <w:pPr>
        <w:pStyle w:val="Paragraphedeliste"/>
        <w:numPr>
          <w:ilvl w:val="1"/>
          <w:numId w:val="135"/>
        </w:numPr>
        <w:tabs>
          <w:tab w:val="left" w:pos="1570"/>
          <w:tab w:val="left" w:pos="1605"/>
        </w:tabs>
        <w:spacing w:before="197"/>
        <w:ind w:right="751" w:hanging="286"/>
        <w:rPr>
          <w:rFonts w:ascii="Tahoma" w:hAnsi="Tahoma" w:cs="Tahoma"/>
          <w:sz w:val="24"/>
        </w:rPr>
      </w:pPr>
      <w:r w:rsidRPr="00B865F0">
        <w:rPr>
          <w:rFonts w:ascii="Tahoma" w:hAnsi="Tahoma" w:cs="Tahoma"/>
          <w:sz w:val="24"/>
        </w:rPr>
        <w:t>Est convaincu d’acte de "corruption" quiconque offre, donne, sollicite ou accepte un quelconqueavantageenvued'influencerl’actiond’unagentpublicaucoursdel’attribution ou de l'exécution d’un marché ;</w:t>
      </w:r>
    </w:p>
    <w:p w:rsidR="003F4930" w:rsidRPr="00B865F0" w:rsidRDefault="003F4930" w:rsidP="003F4930">
      <w:pPr>
        <w:pStyle w:val="Paragraphedeliste"/>
        <w:numPr>
          <w:ilvl w:val="1"/>
          <w:numId w:val="135"/>
        </w:numPr>
        <w:tabs>
          <w:tab w:val="left" w:pos="1572"/>
          <w:tab w:val="left" w:pos="1605"/>
        </w:tabs>
        <w:spacing w:before="61"/>
        <w:ind w:right="776" w:hanging="286"/>
        <w:rPr>
          <w:rFonts w:ascii="Tahoma" w:hAnsi="Tahoma" w:cs="Tahoma"/>
          <w:sz w:val="24"/>
        </w:rPr>
      </w:pPr>
      <w:r w:rsidRPr="00B865F0">
        <w:rPr>
          <w:rFonts w:ascii="Tahoma" w:hAnsi="Tahoma" w:cs="Tahoma"/>
          <w:sz w:val="24"/>
        </w:rPr>
        <w:t>Se livre à des "manœuvres frauduleuses " quiconque déforme ou dénature des faits afin d'influencerl'attributionoul'exécutiond'unmarché;</w:t>
      </w:r>
    </w:p>
    <w:p w:rsidR="003F4930" w:rsidRPr="00B865F0" w:rsidRDefault="003F4930" w:rsidP="003F4930">
      <w:pPr>
        <w:pStyle w:val="Paragraphedeliste"/>
        <w:numPr>
          <w:ilvl w:val="1"/>
          <w:numId w:val="135"/>
        </w:numPr>
        <w:tabs>
          <w:tab w:val="left" w:pos="1605"/>
          <w:tab w:val="left" w:pos="1687"/>
        </w:tabs>
        <w:spacing w:before="60"/>
        <w:ind w:right="751" w:hanging="286"/>
        <w:rPr>
          <w:rFonts w:ascii="Tahoma" w:hAnsi="Tahoma" w:cs="Tahoma"/>
          <w:sz w:val="24"/>
        </w:rPr>
      </w:pPr>
      <w:r w:rsidRPr="00B865F0">
        <w:rPr>
          <w:rFonts w:ascii="Tahoma" w:hAnsi="Tahoma" w:cs="Tahoma"/>
          <w:sz w:val="24"/>
        </w:rPr>
        <w:tab/>
        <w:t>Sont convaincus de « pratiques collusoires » deux ou plusieurs soumissionnaires, qui s'entendentdanslebutdemaintenirartificiellementlesprixdesoffresàdesniveaux</w:t>
      </w:r>
      <w:r w:rsidRPr="00B865F0">
        <w:rPr>
          <w:rFonts w:ascii="Tahoma" w:hAnsi="Tahoma" w:cs="Tahoma"/>
          <w:spacing w:val="-5"/>
          <w:sz w:val="24"/>
        </w:rPr>
        <w:t>ne</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Corpsdetexte"/>
        <w:spacing w:before="68"/>
        <w:ind w:left="0" w:firstLine="720"/>
        <w:jc w:val="both"/>
        <w:rPr>
          <w:rFonts w:ascii="Tahoma" w:hAnsi="Tahoma" w:cs="Tahoma"/>
        </w:rPr>
      </w:pPr>
      <w:r>
        <w:rPr>
          <w:rFonts w:ascii="Tahoma" w:hAnsi="Tahoma" w:cs="Tahoma"/>
        </w:rPr>
        <w:lastRenderedPageBreak/>
        <w:t>c</w:t>
      </w:r>
      <w:r w:rsidRPr="00B865F0">
        <w:rPr>
          <w:rFonts w:ascii="Tahoma" w:hAnsi="Tahoma" w:cs="Tahoma"/>
        </w:rPr>
        <w:t>orrespondantpasàceux,quirésulteraientdujeu delaconcurrence</w:t>
      </w:r>
      <w:r w:rsidRPr="00B865F0">
        <w:rPr>
          <w:rFonts w:ascii="Tahoma" w:hAnsi="Tahoma" w:cs="Tahoma"/>
          <w:spacing w:val="-10"/>
        </w:rPr>
        <w:t>;</w:t>
      </w:r>
    </w:p>
    <w:p w:rsidR="003F4930" w:rsidRPr="00B865F0" w:rsidRDefault="003F4930" w:rsidP="003F4930">
      <w:pPr>
        <w:pStyle w:val="Paragraphedeliste"/>
        <w:numPr>
          <w:ilvl w:val="1"/>
          <w:numId w:val="135"/>
        </w:numPr>
        <w:tabs>
          <w:tab w:val="left" w:pos="1605"/>
          <w:tab w:val="left" w:pos="1646"/>
        </w:tabs>
        <w:spacing w:before="199"/>
        <w:ind w:right="756" w:hanging="286"/>
        <w:rPr>
          <w:rFonts w:ascii="Tahoma" w:hAnsi="Tahoma" w:cs="Tahoma"/>
          <w:sz w:val="24"/>
        </w:rPr>
      </w:pPr>
      <w:r w:rsidRPr="00B865F0">
        <w:rPr>
          <w:rFonts w:ascii="Tahoma" w:hAnsi="Tahoma" w:cs="Tahoma"/>
          <w:sz w:val="24"/>
        </w:rPr>
        <w:tab/>
      </w:r>
      <w:r w:rsidRPr="00B865F0">
        <w:rPr>
          <w:rFonts w:ascii="Tahoma" w:hAnsi="Tahoma" w:cs="Tahoma"/>
          <w:w w:val="105"/>
          <w:sz w:val="24"/>
        </w:rPr>
        <w:t>Se livre à des « pratiques coercitives », quiconque porte atteinte aux personnes ou à leursbiensouprofèredesmenacesàleurencontredemanièredirecteouindirecte,afin d'influencer leurs actions au cours de l'attribution ou de l'exécution d'un marché ;</w:t>
      </w:r>
    </w:p>
    <w:p w:rsidR="003F4930" w:rsidRPr="00B865F0" w:rsidRDefault="003F4930" w:rsidP="003F4930">
      <w:pPr>
        <w:pStyle w:val="Paragraphedeliste"/>
        <w:numPr>
          <w:ilvl w:val="1"/>
          <w:numId w:val="135"/>
        </w:numPr>
        <w:tabs>
          <w:tab w:val="left" w:pos="1605"/>
        </w:tabs>
        <w:spacing w:before="59"/>
        <w:ind w:right="750" w:hanging="286"/>
        <w:rPr>
          <w:rFonts w:ascii="Tahoma" w:hAnsi="Tahoma" w:cs="Tahoma"/>
          <w:sz w:val="24"/>
        </w:rPr>
      </w:pPr>
      <w:r w:rsidRPr="00B865F0">
        <w:rPr>
          <w:rFonts w:ascii="Tahoma" w:hAnsi="Tahoma" w:cs="Tahoma"/>
          <w:sz w:val="24"/>
        </w:rPr>
        <w:t>Le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rsidR="003F4930" w:rsidRPr="00B865F0" w:rsidRDefault="003F4930" w:rsidP="003F4930">
      <w:pPr>
        <w:pStyle w:val="Corpsdetexte"/>
        <w:spacing w:before="61"/>
        <w:ind w:left="1319"/>
        <w:jc w:val="both"/>
        <w:rPr>
          <w:rFonts w:ascii="Tahoma" w:hAnsi="Tahoma" w:cs="Tahoma"/>
        </w:rPr>
      </w:pPr>
      <w:r w:rsidRPr="00B865F0">
        <w:rPr>
          <w:rFonts w:ascii="Tahoma" w:hAnsi="Tahoma" w:cs="Tahoma"/>
        </w:rPr>
        <w:t>vii. La</w:t>
      </w:r>
      <w:r>
        <w:rPr>
          <w:rFonts w:ascii="Tahoma" w:hAnsi="Tahoma" w:cs="Tahoma"/>
        </w:rPr>
        <w:t xml:space="preserve"> complicité </w:t>
      </w:r>
      <w:r w:rsidRPr="00B865F0">
        <w:rPr>
          <w:rFonts w:ascii="Tahoma" w:hAnsi="Tahoma" w:cs="Tahoma"/>
        </w:rPr>
        <w:t>entendde</w:t>
      </w:r>
      <w:r w:rsidRPr="00B865F0">
        <w:rPr>
          <w:rFonts w:ascii="Tahoma" w:hAnsi="Tahoma" w:cs="Tahoma"/>
          <w:spacing w:val="-10"/>
        </w:rPr>
        <w:t>:</w:t>
      </w:r>
    </w:p>
    <w:p w:rsidR="003F4930" w:rsidRPr="00B865F0" w:rsidRDefault="003F4930" w:rsidP="003F4930">
      <w:pPr>
        <w:pStyle w:val="Paragraphedeliste"/>
        <w:numPr>
          <w:ilvl w:val="2"/>
          <w:numId w:val="136"/>
        </w:numPr>
        <w:tabs>
          <w:tab w:val="left" w:pos="1473"/>
        </w:tabs>
        <w:spacing w:before="198"/>
        <w:ind w:right="757"/>
        <w:rPr>
          <w:rFonts w:ascii="Tahoma" w:hAnsi="Tahoma" w:cs="Tahoma"/>
          <w:sz w:val="24"/>
        </w:rPr>
      </w:pPr>
      <w:r w:rsidRPr="00B865F0">
        <w:rPr>
          <w:rFonts w:ascii="Tahoma" w:hAnsi="Tahoma" w:cs="Tahoma"/>
          <w:sz w:val="24"/>
        </w:rPr>
        <w:t>L’omission ou la négligence d’effectuer les contrôles ou de donner les avis techniques prescrits ;</w:t>
      </w:r>
    </w:p>
    <w:p w:rsidR="003F4930" w:rsidRPr="00B865F0" w:rsidRDefault="003F4930" w:rsidP="003F4930">
      <w:pPr>
        <w:pStyle w:val="Paragraphedeliste"/>
        <w:numPr>
          <w:ilvl w:val="2"/>
          <w:numId w:val="136"/>
        </w:numPr>
        <w:tabs>
          <w:tab w:val="left" w:pos="1473"/>
        </w:tabs>
        <w:spacing w:before="59"/>
        <w:ind w:right="754"/>
        <w:rPr>
          <w:rFonts w:ascii="Tahoma" w:hAnsi="Tahoma" w:cs="Tahoma"/>
          <w:sz w:val="24"/>
        </w:rPr>
      </w:pPr>
      <w:r w:rsidRPr="00B865F0">
        <w:rPr>
          <w:rFonts w:ascii="Tahoma" w:hAnsi="Tahoma" w:cs="Tahoma"/>
          <w:sz w:val="24"/>
        </w:rPr>
        <w:t>L’abstention volontaire de porter à la connaissance du Maître d’Ouvrage ou de l’autorité compétente, les irrégularités constatées lors de la réalisation de ses missions.</w:t>
      </w:r>
    </w:p>
    <w:p w:rsidR="003F4930" w:rsidRPr="00B865F0" w:rsidRDefault="003F4930" w:rsidP="003F4930">
      <w:pPr>
        <w:pStyle w:val="Corpsdetexte"/>
        <w:spacing w:before="63"/>
        <w:ind w:left="1461" w:right="753" w:hanging="142"/>
        <w:jc w:val="both"/>
        <w:rPr>
          <w:rFonts w:ascii="Tahoma" w:hAnsi="Tahoma" w:cs="Tahoma"/>
        </w:rPr>
      </w:pPr>
      <w:r w:rsidRPr="00B865F0">
        <w:rPr>
          <w:rFonts w:ascii="Tahoma" w:hAnsi="Tahoma" w:cs="Tahoma"/>
        </w:rPr>
        <w:t>viii.Selivreaux«pratiquesobstructives »,quiconquecommetdesactesvisantàladestruction, lafalsification,l’altérationouladissimulationdespreuvessurlesquellessefondeuneenquête ou toutes fausses déclarations faites aux enquêteurs ou bien toute menace, harcèlement ou intimidation à l’encontre d’une personne aux fins de l’empêcher de révéler des informations relatives à une enquête, ou bien de poursuivre celle-ci.</w:t>
      </w:r>
    </w:p>
    <w:p w:rsidR="003F4930" w:rsidRPr="00B865F0" w:rsidRDefault="003F4930" w:rsidP="003F4930">
      <w:pPr>
        <w:pStyle w:val="Paragraphedeliste"/>
        <w:numPr>
          <w:ilvl w:val="0"/>
          <w:numId w:val="135"/>
        </w:numPr>
        <w:tabs>
          <w:tab w:val="left" w:pos="1004"/>
        </w:tabs>
        <w:spacing w:before="59"/>
        <w:ind w:left="752" w:right="748" w:firstLine="0"/>
        <w:rPr>
          <w:rFonts w:ascii="Tahoma" w:hAnsi="Tahoma" w:cs="Tahoma"/>
          <w:sz w:val="24"/>
        </w:rPr>
      </w:pPr>
      <w:r w:rsidRPr="00B865F0">
        <w:rPr>
          <w:rFonts w:ascii="Tahoma" w:hAnsi="Tahoma" w:cs="Tahoma"/>
          <w:sz w:val="24"/>
        </w:rPr>
        <w:t xml:space="preserve">rejettera toute proposition d’attribution, s’il est prouvé que l’attributaire proposé est directement ouparl’intermédiaired’unagent, coupabledecorruption,deconflitd’intérêt,decomplicitéous’est livré à des manœuvres frauduleuses, des pratiques collusoires, coercitives ou </w:t>
      </w:r>
      <w:r w:rsidRPr="00B865F0">
        <w:rPr>
          <w:rFonts w:ascii="Tahoma" w:hAnsi="Tahoma" w:cs="Tahoma"/>
          <w:spacing w:val="10"/>
          <w:sz w:val="24"/>
        </w:rPr>
        <w:t xml:space="preserve">obstructives </w:t>
      </w:r>
      <w:r w:rsidRPr="00B865F0">
        <w:rPr>
          <w:rFonts w:ascii="Tahoma" w:hAnsi="Tahoma" w:cs="Tahoma"/>
          <w:sz w:val="24"/>
        </w:rPr>
        <w:t>pour l’attribution de ce marché.</w:t>
      </w:r>
    </w:p>
    <w:p w:rsidR="003F4930" w:rsidRPr="00B865F0" w:rsidRDefault="003F4930" w:rsidP="003F4930">
      <w:pPr>
        <w:pStyle w:val="Paragraphedeliste"/>
        <w:numPr>
          <w:ilvl w:val="1"/>
          <w:numId w:val="136"/>
        </w:numPr>
        <w:tabs>
          <w:tab w:val="left" w:pos="1236"/>
        </w:tabs>
        <w:spacing w:before="61"/>
        <w:ind w:right="753" w:firstLine="0"/>
        <w:rPr>
          <w:rFonts w:ascii="Tahoma" w:hAnsi="Tahoma" w:cs="Tahoma"/>
          <w:sz w:val="24"/>
        </w:rPr>
      </w:pPr>
      <w:r w:rsidRPr="00B865F0">
        <w:rPr>
          <w:rFonts w:ascii="Tahoma" w:hAnsi="Tahoma" w:cs="Tahoma"/>
          <w:sz w:val="24"/>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préjudicedes poursuites pénales, qui pourraient êtreengagées contre lui.</w:t>
      </w:r>
    </w:p>
    <w:p w:rsidR="003F4930" w:rsidRPr="00B865F0" w:rsidRDefault="003F4930" w:rsidP="003F4930">
      <w:pPr>
        <w:pStyle w:val="Paragraphedeliste"/>
        <w:numPr>
          <w:ilvl w:val="1"/>
          <w:numId w:val="136"/>
        </w:numPr>
        <w:tabs>
          <w:tab w:val="left" w:pos="1180"/>
        </w:tabs>
        <w:spacing w:before="60"/>
        <w:ind w:right="751" w:firstLine="0"/>
        <w:rPr>
          <w:rFonts w:ascii="Tahoma" w:hAnsi="Tahoma" w:cs="Tahoma"/>
          <w:sz w:val="24"/>
        </w:rPr>
      </w:pPr>
      <w:r w:rsidRPr="00B865F0">
        <w:rPr>
          <w:rFonts w:ascii="Tahoma" w:hAnsi="Tahoma" w:cs="Tahoma"/>
          <w:sz w:val="24"/>
        </w:rPr>
        <w:t>L’Autoritéchargée des Marchés Publics,peutprendreàl’encontredesacteurspublicsreconnus coupables de violation des dispositions du Code des Marchés Publics, une décision d’interdiction d’intervenirdanslapassationetlesuividel’exécutiondesMarchésPublicspendantune</w:t>
      </w:r>
      <w:r w:rsidRPr="00B865F0">
        <w:rPr>
          <w:rFonts w:ascii="Tahoma" w:hAnsi="Tahoma" w:cs="Tahoma"/>
          <w:spacing w:val="-2"/>
          <w:sz w:val="24"/>
        </w:rPr>
        <w:t>période</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Corpsdetexte"/>
        <w:spacing w:before="68"/>
        <w:ind w:left="0" w:firstLine="720"/>
        <w:jc w:val="both"/>
        <w:rPr>
          <w:rFonts w:ascii="Tahoma" w:hAnsi="Tahoma" w:cs="Tahoma"/>
        </w:rPr>
      </w:pPr>
      <w:bookmarkStart w:id="9" w:name="_bookmark6"/>
      <w:bookmarkEnd w:id="9"/>
      <w:r>
        <w:rPr>
          <w:rFonts w:ascii="Tahoma" w:hAnsi="Tahoma" w:cs="Tahoma"/>
        </w:rPr>
        <w:lastRenderedPageBreak/>
        <w:t>c</w:t>
      </w:r>
      <w:r w:rsidRPr="00B865F0">
        <w:rPr>
          <w:rFonts w:ascii="Tahoma" w:hAnsi="Tahoma" w:cs="Tahoma"/>
        </w:rPr>
        <w:t>orrespondantpasàceux,quirésulteraientdujeu delaconcurrence</w:t>
      </w:r>
      <w:r w:rsidRPr="00B865F0">
        <w:rPr>
          <w:rFonts w:ascii="Tahoma" w:hAnsi="Tahoma" w:cs="Tahoma"/>
          <w:spacing w:val="-10"/>
        </w:rPr>
        <w:t>;</w:t>
      </w:r>
    </w:p>
    <w:p w:rsidR="003F4930" w:rsidRPr="00B865F0" w:rsidRDefault="003F4930" w:rsidP="003F4930">
      <w:pPr>
        <w:spacing w:before="263"/>
        <w:ind w:left="752"/>
        <w:jc w:val="both"/>
        <w:rPr>
          <w:rFonts w:ascii="Tahoma" w:hAnsi="Tahoma" w:cs="Tahoma"/>
          <w:b/>
          <w:sz w:val="24"/>
        </w:rPr>
      </w:pPr>
      <w:r w:rsidRPr="00B865F0">
        <w:rPr>
          <w:rFonts w:ascii="Tahoma" w:hAnsi="Tahoma" w:cs="Tahoma"/>
          <w:b/>
          <w:sz w:val="28"/>
        </w:rPr>
        <w:t>Article4.</w:t>
      </w:r>
      <w:r w:rsidRPr="00B865F0">
        <w:rPr>
          <w:rFonts w:ascii="Tahoma" w:hAnsi="Tahoma" w:cs="Tahoma"/>
          <w:b/>
          <w:sz w:val="24"/>
        </w:rPr>
        <w:t xml:space="preserve">Candidatsadmisà </w:t>
      </w:r>
      <w:r w:rsidRPr="00B865F0">
        <w:rPr>
          <w:rFonts w:ascii="Tahoma" w:hAnsi="Tahoma" w:cs="Tahoma"/>
          <w:b/>
          <w:spacing w:val="-2"/>
          <w:sz w:val="24"/>
        </w:rPr>
        <w:t>concourir</w:t>
      </w:r>
    </w:p>
    <w:p w:rsidR="003F4930" w:rsidRPr="00B865F0" w:rsidRDefault="003F4930" w:rsidP="003F4930">
      <w:pPr>
        <w:pStyle w:val="Paragraphedeliste"/>
        <w:numPr>
          <w:ilvl w:val="1"/>
          <w:numId w:val="134"/>
        </w:numPr>
        <w:tabs>
          <w:tab w:val="left" w:pos="1170"/>
        </w:tabs>
        <w:spacing w:before="109"/>
        <w:ind w:right="748" w:firstLine="0"/>
        <w:rPr>
          <w:rFonts w:ascii="Tahoma" w:hAnsi="Tahoma" w:cs="Tahoma"/>
          <w:sz w:val="24"/>
        </w:rPr>
      </w:pPr>
      <w:r w:rsidRPr="00B865F0">
        <w:rPr>
          <w:rFonts w:ascii="Tahoma" w:hAnsi="Tahoma" w:cs="Tahoma"/>
          <w:sz w:val="24"/>
        </w:rPr>
        <w:t>Endehorsde</w:t>
      </w:r>
      <w:r w:rsidRPr="00B865F0">
        <w:rPr>
          <w:rFonts w:ascii="Tahoma" w:hAnsi="Tahoma" w:cs="Tahoma"/>
          <w:b/>
          <w:sz w:val="24"/>
        </w:rPr>
        <w:t xml:space="preserve">l’Appeld’Offres Restreint, quis’adresseàtouslescandidatsretenusàl’issue de la procédure de préqualification </w:t>
      </w:r>
      <w:r w:rsidRPr="00B865F0">
        <w:rPr>
          <w:rFonts w:ascii="Tahoma" w:hAnsi="Tahoma" w:cs="Tahoma"/>
          <w:sz w:val="24"/>
        </w:rPr>
        <w:t>et/ou ceux retenus dans le cadre de la catégorisation préalablement indiquée dans l’Avis d’Appel d’Offres et rappelé dans le RPAO, en règle générale, l’Appeld’Offress’adresseàtouslessoumissionnaires,sousréservequ’ilsremplissentlesconditions d’éligibilité ci-après :</w:t>
      </w:r>
    </w:p>
    <w:p w:rsidR="003F4930" w:rsidRPr="00B865F0" w:rsidRDefault="003F4930" w:rsidP="003F4930">
      <w:pPr>
        <w:pStyle w:val="Paragraphedeliste"/>
        <w:numPr>
          <w:ilvl w:val="0"/>
          <w:numId w:val="133"/>
        </w:numPr>
        <w:tabs>
          <w:tab w:val="left" w:pos="981"/>
        </w:tabs>
        <w:spacing w:before="59"/>
        <w:ind w:right="750" w:firstLine="0"/>
        <w:rPr>
          <w:rFonts w:ascii="Tahoma" w:hAnsi="Tahoma" w:cs="Tahoma"/>
          <w:sz w:val="24"/>
        </w:rPr>
      </w:pPr>
      <w:r w:rsidRPr="00B865F0">
        <w:rPr>
          <w:rFonts w:ascii="Tahoma" w:hAnsi="Tahoma" w:cs="Tahoma"/>
          <w:sz w:val="24"/>
        </w:rPr>
        <w:t>Un soumissionnaire (y compris tous les membres d’un groupement d’entreprises et tous les sous- traitants du soumissionnaire) doit être d’un pays éligible, conformément à la convention de financement, le cas échéant ;</w:t>
      </w:r>
    </w:p>
    <w:p w:rsidR="003F4930" w:rsidRPr="00B865F0" w:rsidRDefault="003F4930" w:rsidP="003F4930">
      <w:pPr>
        <w:pStyle w:val="Paragraphedeliste"/>
        <w:numPr>
          <w:ilvl w:val="0"/>
          <w:numId w:val="133"/>
        </w:numPr>
        <w:tabs>
          <w:tab w:val="left" w:pos="992"/>
        </w:tabs>
        <w:spacing w:before="59"/>
        <w:ind w:right="750" w:firstLine="0"/>
        <w:rPr>
          <w:rFonts w:ascii="Tahoma" w:hAnsi="Tahoma" w:cs="Tahoma"/>
          <w:sz w:val="24"/>
        </w:rPr>
      </w:pPr>
      <w:r w:rsidRPr="00B865F0">
        <w:rPr>
          <w:rFonts w:ascii="Tahoma" w:hAnsi="Tahoma" w:cs="Tahoma"/>
          <w:sz w:val="24"/>
        </w:rPr>
        <w:t>Un soumissionnaire (y compris tous les membres d’un groupement d’entreprises et tous les sous- 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3F4930" w:rsidRPr="00B865F0" w:rsidRDefault="003F4930" w:rsidP="003F4930">
      <w:pPr>
        <w:pStyle w:val="Paragraphedeliste"/>
        <w:numPr>
          <w:ilvl w:val="1"/>
          <w:numId w:val="133"/>
        </w:numPr>
        <w:tabs>
          <w:tab w:val="left" w:pos="1317"/>
          <w:tab w:val="left" w:pos="1319"/>
        </w:tabs>
        <w:spacing w:before="60"/>
        <w:ind w:right="618"/>
        <w:jc w:val="both"/>
        <w:rPr>
          <w:rFonts w:ascii="Tahoma" w:hAnsi="Tahoma" w:cs="Tahoma"/>
          <w:sz w:val="24"/>
        </w:rPr>
      </w:pPr>
      <w:r w:rsidRPr="00B865F0">
        <w:rPr>
          <w:rFonts w:ascii="Tahoma" w:hAnsi="Tahoma" w:cs="Tahoma"/>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3F4930" w:rsidRPr="00B865F0" w:rsidRDefault="003F4930" w:rsidP="003F4930">
      <w:pPr>
        <w:pStyle w:val="Paragraphedeliste"/>
        <w:numPr>
          <w:ilvl w:val="1"/>
          <w:numId w:val="133"/>
        </w:numPr>
        <w:tabs>
          <w:tab w:val="left" w:pos="1317"/>
        </w:tabs>
        <w:spacing w:before="62"/>
        <w:ind w:left="1317" w:hanging="473"/>
        <w:jc w:val="both"/>
        <w:rPr>
          <w:rFonts w:ascii="Tahoma" w:hAnsi="Tahoma" w:cs="Tahoma"/>
          <w:sz w:val="24"/>
        </w:rPr>
      </w:pPr>
      <w:r w:rsidRPr="00B865F0">
        <w:rPr>
          <w:rFonts w:ascii="Tahoma" w:hAnsi="Tahoma" w:cs="Tahoma"/>
          <w:sz w:val="24"/>
        </w:rPr>
        <w:t xml:space="preserve">Estdanslecadred’unmêmeAppel d’Offres,représentantlégal d’un autresoumissionnaire </w:t>
      </w:r>
      <w:r w:rsidRPr="00B865F0">
        <w:rPr>
          <w:rFonts w:ascii="Tahoma" w:hAnsi="Tahoma" w:cs="Tahoma"/>
          <w:spacing w:val="-10"/>
          <w:sz w:val="24"/>
        </w:rPr>
        <w:t>;</w:t>
      </w:r>
    </w:p>
    <w:p w:rsidR="003F4930" w:rsidRPr="00B865F0" w:rsidRDefault="003F4930" w:rsidP="003F4930">
      <w:pPr>
        <w:pStyle w:val="Paragraphedeliste"/>
        <w:numPr>
          <w:ilvl w:val="1"/>
          <w:numId w:val="133"/>
        </w:numPr>
        <w:tabs>
          <w:tab w:val="left" w:pos="1317"/>
          <w:tab w:val="left" w:pos="1319"/>
        </w:tabs>
        <w:spacing w:before="197"/>
        <w:ind w:right="616" w:hanging="543"/>
        <w:jc w:val="both"/>
        <w:rPr>
          <w:rFonts w:ascii="Tahoma" w:hAnsi="Tahoma" w:cs="Tahoma"/>
          <w:sz w:val="24"/>
        </w:rPr>
      </w:pPr>
      <w:r w:rsidRPr="00B865F0">
        <w:rPr>
          <w:rFonts w:ascii="Tahoma" w:hAnsi="Tahoma" w:cs="Tahoma"/>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d’entreprises.Unfournisseurpeutfigurerentantquesous-traitantdansplusieursoffres,maisen cette qualité de sous-traitant seulement.</w:t>
      </w:r>
    </w:p>
    <w:p w:rsidR="003F4930" w:rsidRPr="00B865F0" w:rsidRDefault="003F4930" w:rsidP="003F4930">
      <w:pPr>
        <w:pStyle w:val="Paragraphedeliste"/>
        <w:numPr>
          <w:ilvl w:val="1"/>
          <w:numId w:val="133"/>
        </w:numPr>
        <w:tabs>
          <w:tab w:val="left" w:pos="1317"/>
          <w:tab w:val="left" w:pos="1319"/>
        </w:tabs>
        <w:spacing w:before="62"/>
        <w:ind w:right="621" w:hanging="529"/>
        <w:jc w:val="both"/>
        <w:rPr>
          <w:rFonts w:ascii="Tahoma" w:hAnsi="Tahoma" w:cs="Tahoma"/>
          <w:sz w:val="24"/>
        </w:rPr>
      </w:pPr>
      <w:r w:rsidRPr="00B865F0">
        <w:rPr>
          <w:rFonts w:ascii="Tahoma" w:hAnsi="Tahoma" w:cs="Tahoma"/>
          <w:sz w:val="24"/>
        </w:rPr>
        <w:t>Estaffiliéàungroupeouentitéque,leMaîtred’Ouvragearecrutéouenvisagederecruterpour participer au contrôle ;</w:t>
      </w:r>
    </w:p>
    <w:p w:rsidR="003F4930" w:rsidRPr="00B865F0" w:rsidRDefault="003F4930" w:rsidP="003F4930">
      <w:pPr>
        <w:pStyle w:val="Paragraphedeliste"/>
        <w:numPr>
          <w:ilvl w:val="1"/>
          <w:numId w:val="133"/>
        </w:numPr>
        <w:tabs>
          <w:tab w:val="left" w:pos="1319"/>
        </w:tabs>
        <w:spacing w:before="60"/>
        <w:ind w:right="621" w:hanging="464"/>
        <w:jc w:val="both"/>
        <w:rPr>
          <w:rFonts w:ascii="Tahoma" w:hAnsi="Tahoma" w:cs="Tahoma"/>
          <w:sz w:val="24"/>
        </w:rPr>
      </w:pPr>
      <w:r w:rsidRPr="00B865F0">
        <w:rPr>
          <w:rFonts w:ascii="Tahoma" w:hAnsi="Tahoma" w:cs="Tahoma"/>
          <w:sz w:val="24"/>
        </w:rPr>
        <w:t>Le Maître d’Ouvrage participe au capital du soumissionnaire de nature à compromettre la transparence des procédures de passation des marchés publics ;</w:t>
      </w:r>
    </w:p>
    <w:p w:rsidR="003F4930" w:rsidRPr="00B865F0" w:rsidRDefault="003F4930" w:rsidP="003F4930">
      <w:pPr>
        <w:pStyle w:val="Paragraphedeliste"/>
        <w:numPr>
          <w:ilvl w:val="0"/>
          <w:numId w:val="133"/>
        </w:numPr>
        <w:tabs>
          <w:tab w:val="left" w:pos="1082"/>
        </w:tabs>
        <w:spacing w:before="60"/>
        <w:ind w:right="751" w:firstLine="0"/>
        <w:rPr>
          <w:rFonts w:ascii="Tahoma" w:hAnsi="Tahoma" w:cs="Tahoma"/>
          <w:sz w:val="24"/>
        </w:rPr>
      </w:pPr>
      <w:r w:rsidRPr="00B865F0">
        <w:rPr>
          <w:rFonts w:ascii="Tahoma" w:hAnsi="Tahoma" w:cs="Tahoma"/>
          <w:sz w:val="24"/>
        </w:rPr>
        <w:t xml:space="preserve">Une personne morale de droit public si elle démontre, qu’elle est (i) juridiquement et financièrementautonome,(ii)géréeselonlesrèglesdelacomptabilitéprivéeet(iii)n’estpassousla tutelleduMaîtred’Ouvrage,saufautorisationexpressedel’AutoritéchargéedesMarchés </w:t>
      </w:r>
      <w:r w:rsidRPr="00B865F0">
        <w:rPr>
          <w:rFonts w:ascii="Tahoma" w:hAnsi="Tahoma" w:cs="Tahoma"/>
          <w:spacing w:val="-2"/>
          <w:sz w:val="24"/>
        </w:rPr>
        <w:t>Publics.</w:t>
      </w:r>
    </w:p>
    <w:p w:rsidR="003F4930" w:rsidRPr="00B865F0" w:rsidRDefault="003F4930" w:rsidP="003F4930">
      <w:pPr>
        <w:pStyle w:val="Paragraphedeliste"/>
        <w:numPr>
          <w:ilvl w:val="0"/>
          <w:numId w:val="133"/>
        </w:numPr>
        <w:tabs>
          <w:tab w:val="left" w:pos="1001"/>
        </w:tabs>
        <w:spacing w:before="60"/>
        <w:ind w:right="744" w:firstLine="0"/>
        <w:rPr>
          <w:rFonts w:ascii="Tahoma" w:hAnsi="Tahoma" w:cs="Tahoma"/>
          <w:sz w:val="24"/>
        </w:rPr>
      </w:pPr>
      <w:r w:rsidRPr="00B865F0">
        <w:rPr>
          <w:rFonts w:ascii="Tahoma" w:hAnsi="Tahoma" w:cs="Tahoma"/>
          <w:w w:val="105"/>
          <w:sz w:val="24"/>
        </w:rPr>
        <w:t>Les organisations de la société civile et les Etablissements Publics à condition que, les prix proposés soient concurrentiels, c’est-à-dire, qu’ils aient été déterminés(i) en prenant en compte</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Corpsdetexte"/>
        <w:spacing w:before="68"/>
        <w:ind w:right="747"/>
        <w:jc w:val="both"/>
        <w:rPr>
          <w:rFonts w:ascii="Tahoma" w:hAnsi="Tahoma" w:cs="Tahoma"/>
        </w:rPr>
      </w:pPr>
      <w:r w:rsidRPr="00B865F0">
        <w:rPr>
          <w:rFonts w:ascii="Tahoma" w:hAnsi="Tahoma" w:cs="Tahoma"/>
        </w:rPr>
        <w:lastRenderedPageBreak/>
        <w:t xml:space="preserve">l’ensemble des coûts directs et indirects concourant à la formation du prix de la prestation objet du </w:t>
      </w:r>
      <w:r w:rsidRPr="00B865F0">
        <w:rPr>
          <w:rFonts w:ascii="Tahoma" w:hAnsi="Tahoma" w:cs="Tahoma"/>
          <w:spacing w:val="-2"/>
          <w:w w:val="110"/>
        </w:rPr>
        <w:t>contratet(ii)qu’ilsn’ontpasbénéficié,dansladéterminationdeceprix,desavantagesdécou</w:t>
      </w:r>
      <w:r w:rsidRPr="00B865F0">
        <w:rPr>
          <w:rFonts w:ascii="Tahoma" w:hAnsi="Tahoma" w:cs="Tahoma"/>
          <w:w w:val="110"/>
        </w:rPr>
        <w:t>lantdesressources,quileurssontattribuéesautitredeleursmissionsdeservicepublic.</w:t>
      </w:r>
    </w:p>
    <w:p w:rsidR="003F4930" w:rsidRPr="00B865F0" w:rsidRDefault="003F4930" w:rsidP="003F4930">
      <w:pPr>
        <w:pStyle w:val="Paragraphedeliste"/>
        <w:numPr>
          <w:ilvl w:val="1"/>
          <w:numId w:val="134"/>
        </w:numPr>
        <w:tabs>
          <w:tab w:val="left" w:pos="1174"/>
        </w:tabs>
        <w:spacing w:before="61"/>
        <w:ind w:right="751" w:firstLine="0"/>
        <w:rPr>
          <w:rFonts w:ascii="Tahoma" w:hAnsi="Tahoma" w:cs="Tahoma"/>
          <w:sz w:val="24"/>
        </w:rPr>
      </w:pPr>
      <w:r w:rsidRPr="00B865F0">
        <w:rPr>
          <w:rFonts w:ascii="Tahoma" w:hAnsi="Tahoma" w:cs="Tahoma"/>
          <w:sz w:val="24"/>
        </w:rPr>
        <w:t>L’Appeld’Offres</w:t>
      </w:r>
      <w:r>
        <w:rPr>
          <w:rFonts w:ascii="Tahoma" w:hAnsi="Tahoma" w:cs="Tahoma"/>
          <w:sz w:val="24"/>
        </w:rPr>
        <w:t xml:space="preserve"> est Ouvert</w:t>
      </w:r>
      <w:r w:rsidRPr="00B865F0">
        <w:rPr>
          <w:rFonts w:ascii="Tahoma" w:hAnsi="Tahoma" w:cs="Tahoma"/>
          <w:sz w:val="24"/>
        </w:rPr>
        <w:t>u</w:t>
      </w:r>
      <w:r>
        <w:rPr>
          <w:rFonts w:ascii="Tahoma" w:hAnsi="Tahoma" w:cs="Tahoma"/>
          <w:sz w:val="24"/>
        </w:rPr>
        <w:t xml:space="preserve">re </w:t>
      </w:r>
      <w:r w:rsidRPr="00B865F0">
        <w:rPr>
          <w:rFonts w:ascii="Tahoma" w:hAnsi="Tahoma" w:cs="Tahoma"/>
          <w:sz w:val="24"/>
        </w:rPr>
        <w:t>RestreintselonlesspécificationsduRPAOàtouslescandidats, qui remplissent les conditions ci-après :</w:t>
      </w:r>
    </w:p>
    <w:p w:rsidR="003F4930" w:rsidRPr="00B865F0" w:rsidRDefault="003F4930" w:rsidP="003F4930">
      <w:pPr>
        <w:pStyle w:val="Paragraphedeliste"/>
        <w:numPr>
          <w:ilvl w:val="0"/>
          <w:numId w:val="132"/>
        </w:numPr>
        <w:tabs>
          <w:tab w:val="left" w:pos="977"/>
        </w:tabs>
        <w:spacing w:before="60"/>
        <w:ind w:left="977" w:hanging="225"/>
        <w:rPr>
          <w:rFonts w:ascii="Tahoma" w:hAnsi="Tahoma" w:cs="Tahoma"/>
          <w:sz w:val="24"/>
        </w:rPr>
      </w:pPr>
      <w:r w:rsidRPr="00B865F0">
        <w:rPr>
          <w:rFonts w:ascii="Tahoma" w:hAnsi="Tahoma" w:cs="Tahoma"/>
          <w:w w:val="105"/>
          <w:sz w:val="24"/>
        </w:rPr>
        <w:t>Nepasêtreenétatdeliquidationjudiciaireouenfaillite</w:t>
      </w:r>
      <w:r w:rsidRPr="00B865F0">
        <w:rPr>
          <w:rFonts w:ascii="Tahoma" w:hAnsi="Tahoma" w:cs="Tahoma"/>
          <w:spacing w:val="-10"/>
          <w:w w:val="105"/>
          <w:sz w:val="24"/>
        </w:rPr>
        <w:t>;</w:t>
      </w:r>
    </w:p>
    <w:p w:rsidR="003F4930" w:rsidRPr="00B865F0" w:rsidRDefault="003F4930" w:rsidP="003F4930">
      <w:pPr>
        <w:pStyle w:val="Paragraphedeliste"/>
        <w:numPr>
          <w:ilvl w:val="0"/>
          <w:numId w:val="132"/>
        </w:numPr>
        <w:tabs>
          <w:tab w:val="left" w:pos="996"/>
        </w:tabs>
        <w:spacing w:before="197"/>
        <w:ind w:left="752" w:right="747" w:firstLine="0"/>
        <w:rPr>
          <w:rFonts w:ascii="Tahoma" w:hAnsi="Tahoma" w:cs="Tahoma"/>
          <w:sz w:val="24"/>
        </w:rPr>
      </w:pPr>
      <w:r w:rsidRPr="00B865F0">
        <w:rPr>
          <w:rFonts w:ascii="Tahoma" w:hAnsi="Tahoma" w:cs="Tahoma"/>
          <w:sz w:val="24"/>
        </w:rPr>
        <w:t xml:space="preserve">Nepasêtrefrappédel’unedesinterdictionsoudéchéancesprévuesparlesloiset règlements </w:t>
      </w:r>
      <w:r w:rsidRPr="00B865F0">
        <w:rPr>
          <w:rFonts w:ascii="Tahoma" w:hAnsi="Tahoma" w:cs="Tahoma"/>
          <w:w w:val="110"/>
          <w:sz w:val="24"/>
        </w:rPr>
        <w:t>envigueur,aussibienauplannationalqu’international ;</w:t>
      </w:r>
    </w:p>
    <w:p w:rsidR="003F4930" w:rsidRPr="00B865F0" w:rsidRDefault="003F4930" w:rsidP="003F4930">
      <w:pPr>
        <w:pStyle w:val="Paragraphedeliste"/>
        <w:numPr>
          <w:ilvl w:val="0"/>
          <w:numId w:val="132"/>
        </w:numPr>
        <w:tabs>
          <w:tab w:val="left" w:pos="990"/>
        </w:tabs>
        <w:spacing w:before="61"/>
        <w:ind w:left="990" w:hanging="238"/>
        <w:rPr>
          <w:rFonts w:ascii="Tahoma" w:hAnsi="Tahoma" w:cs="Tahoma"/>
          <w:sz w:val="24"/>
        </w:rPr>
      </w:pPr>
      <w:r w:rsidRPr="00B865F0">
        <w:rPr>
          <w:rFonts w:ascii="Tahoma" w:hAnsi="Tahoma" w:cs="Tahoma"/>
          <w:spacing w:val="-2"/>
          <w:w w:val="110"/>
          <w:sz w:val="24"/>
        </w:rPr>
        <w:t>Souscrireauxdéclarationsprévuesparlesloisetrèglementsenvigueur.</w:t>
      </w:r>
    </w:p>
    <w:p w:rsidR="003F4930" w:rsidRPr="00B865F0" w:rsidRDefault="003F4930" w:rsidP="003F4930">
      <w:pPr>
        <w:pStyle w:val="Paragraphedeliste"/>
        <w:numPr>
          <w:ilvl w:val="1"/>
          <w:numId w:val="134"/>
        </w:numPr>
        <w:tabs>
          <w:tab w:val="left" w:pos="1172"/>
        </w:tabs>
        <w:spacing w:before="199"/>
        <w:ind w:right="849" w:firstLine="0"/>
        <w:rPr>
          <w:rFonts w:ascii="Tahoma" w:hAnsi="Tahoma" w:cs="Tahoma"/>
          <w:sz w:val="24"/>
        </w:rPr>
      </w:pPr>
      <w:r w:rsidRPr="00B865F0">
        <w:rPr>
          <w:rFonts w:ascii="Tahoma" w:hAnsi="Tahoma" w:cs="Tahoma"/>
          <w:sz w:val="24"/>
        </w:rPr>
        <w:t>PoursoumissionnerparvoieélectroniqueviaCOLEPSoutoutautremoyendecommunication électroniqueindiquéparleMaitred’Ouvrage,lecandidatousoumissionnairedoitêtreenregistrésur ladite plateforme et disposer d’un certificat électronique valide.</w:t>
      </w:r>
    </w:p>
    <w:p w:rsidR="003F4930" w:rsidRPr="00B865F0" w:rsidRDefault="003F4930" w:rsidP="003F4930">
      <w:pPr>
        <w:pStyle w:val="Paragraphedeliste"/>
        <w:numPr>
          <w:ilvl w:val="1"/>
          <w:numId w:val="134"/>
        </w:numPr>
        <w:tabs>
          <w:tab w:val="left" w:pos="1178"/>
        </w:tabs>
        <w:spacing w:before="59"/>
        <w:ind w:right="740" w:firstLine="0"/>
        <w:rPr>
          <w:rFonts w:ascii="Tahoma" w:hAnsi="Tahoma" w:cs="Tahoma"/>
          <w:sz w:val="24"/>
        </w:rPr>
      </w:pPr>
      <w:r w:rsidRPr="00B865F0">
        <w:rPr>
          <w:rFonts w:ascii="Tahoma" w:hAnsi="Tahoma" w:cs="Tahoma"/>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3F4930" w:rsidRPr="00B865F0" w:rsidRDefault="003F4930" w:rsidP="003F4930">
      <w:pPr>
        <w:pStyle w:val="Titre4"/>
        <w:spacing w:before="125"/>
        <w:rPr>
          <w:rFonts w:ascii="Tahoma" w:hAnsi="Tahoma" w:cs="Tahoma"/>
        </w:rPr>
      </w:pPr>
      <w:bookmarkStart w:id="10" w:name="_bookmark7"/>
      <w:bookmarkEnd w:id="10"/>
      <w:r w:rsidRPr="00B865F0">
        <w:rPr>
          <w:rFonts w:ascii="Tahoma" w:hAnsi="Tahoma" w:cs="Tahoma"/>
          <w:sz w:val="28"/>
        </w:rPr>
        <w:t>Article5.</w:t>
      </w:r>
      <w:r w:rsidRPr="00B865F0">
        <w:rPr>
          <w:rFonts w:ascii="Tahoma" w:hAnsi="Tahoma" w:cs="Tahoma"/>
        </w:rPr>
        <w:t xml:space="preserve">Matériaux, matériels,fournitures,équipements etservices </w:t>
      </w:r>
      <w:r w:rsidRPr="00B865F0">
        <w:rPr>
          <w:rFonts w:ascii="Tahoma" w:hAnsi="Tahoma" w:cs="Tahoma"/>
          <w:spacing w:val="-2"/>
        </w:rPr>
        <w:t>autorisés</w:t>
      </w:r>
    </w:p>
    <w:p w:rsidR="003F4930" w:rsidRPr="00B865F0" w:rsidRDefault="003F4930" w:rsidP="003F4930">
      <w:pPr>
        <w:pStyle w:val="Paragraphedeliste"/>
        <w:numPr>
          <w:ilvl w:val="1"/>
          <w:numId w:val="131"/>
        </w:numPr>
        <w:tabs>
          <w:tab w:val="left" w:pos="1190"/>
        </w:tabs>
        <w:spacing w:before="107"/>
        <w:ind w:right="749" w:firstLine="0"/>
        <w:rPr>
          <w:rFonts w:ascii="Tahoma" w:hAnsi="Tahoma" w:cs="Tahoma"/>
          <w:sz w:val="24"/>
        </w:rPr>
      </w:pPr>
      <w:r w:rsidRPr="00B865F0">
        <w:rPr>
          <w:rFonts w:ascii="Tahoma" w:hAnsi="Tahoma" w:cs="Tahoma"/>
          <w:sz w:val="24"/>
        </w:rPr>
        <w:t>Les matériaux, les matériels de l’entrepreneur, les fournitures, équipements et services devant êtrefournisdans lecadreduMarché nedoivent pasprovenirlecaséchéant, depays figurantdansla liste prévue dans le RPAO.</w:t>
      </w:r>
    </w:p>
    <w:p w:rsidR="003F4930" w:rsidRPr="00B865F0" w:rsidRDefault="003F4930" w:rsidP="003F4930">
      <w:pPr>
        <w:pStyle w:val="Paragraphedeliste"/>
        <w:numPr>
          <w:ilvl w:val="1"/>
          <w:numId w:val="131"/>
        </w:numPr>
        <w:tabs>
          <w:tab w:val="left" w:pos="1190"/>
        </w:tabs>
        <w:spacing w:before="61"/>
        <w:ind w:right="751" w:firstLine="0"/>
        <w:rPr>
          <w:rFonts w:ascii="Tahoma" w:hAnsi="Tahoma" w:cs="Tahoma"/>
          <w:sz w:val="24"/>
        </w:rPr>
      </w:pPr>
      <w:r w:rsidRPr="00B865F0">
        <w:rPr>
          <w:rFonts w:ascii="Tahoma" w:hAnsi="Tahoma" w:cs="Tahoma"/>
          <w:sz w:val="24"/>
        </w:rPr>
        <w:t>En vertu de l’article 5.1 ci-dessus, le terme “provenir” désigne le lieu où les biens et services poussent, sont extraits, cultivés, produits ou fabriqués, transformés, assemblés ou importés.</w:t>
      </w:r>
    </w:p>
    <w:p w:rsidR="003F4930" w:rsidRPr="00B865F0" w:rsidRDefault="003F4930" w:rsidP="003F4930">
      <w:pPr>
        <w:pStyle w:val="Titre4"/>
        <w:spacing w:before="124"/>
        <w:rPr>
          <w:rFonts w:ascii="Tahoma" w:hAnsi="Tahoma" w:cs="Tahoma"/>
        </w:rPr>
      </w:pPr>
      <w:bookmarkStart w:id="11" w:name="_bookmark8"/>
      <w:bookmarkEnd w:id="11"/>
      <w:r w:rsidRPr="00B865F0">
        <w:rPr>
          <w:rFonts w:ascii="Tahoma" w:hAnsi="Tahoma" w:cs="Tahoma"/>
          <w:sz w:val="28"/>
        </w:rPr>
        <w:t>Article6.</w:t>
      </w:r>
      <w:r w:rsidRPr="00B865F0">
        <w:rPr>
          <w:rFonts w:ascii="Tahoma" w:hAnsi="Tahoma" w:cs="Tahoma"/>
        </w:rPr>
        <w:t>Documents établissantlaqualificationdu</w:t>
      </w:r>
      <w:r w:rsidRPr="00B865F0">
        <w:rPr>
          <w:rFonts w:ascii="Tahoma" w:hAnsi="Tahoma" w:cs="Tahoma"/>
          <w:spacing w:val="-2"/>
        </w:rPr>
        <w:t>Soumissionnaire</w:t>
      </w:r>
    </w:p>
    <w:p w:rsidR="003F4930" w:rsidRPr="00B865F0" w:rsidRDefault="003F4930" w:rsidP="003F4930">
      <w:pPr>
        <w:pStyle w:val="Paragraphedeliste"/>
        <w:numPr>
          <w:ilvl w:val="1"/>
          <w:numId w:val="130"/>
        </w:numPr>
        <w:tabs>
          <w:tab w:val="left" w:pos="1174"/>
        </w:tabs>
        <w:spacing w:before="107"/>
        <w:ind w:hanging="422"/>
        <w:rPr>
          <w:rFonts w:ascii="Tahoma" w:hAnsi="Tahoma" w:cs="Tahoma"/>
          <w:sz w:val="24"/>
        </w:rPr>
      </w:pPr>
      <w:r w:rsidRPr="00B865F0">
        <w:rPr>
          <w:rFonts w:ascii="Tahoma" w:hAnsi="Tahoma" w:cs="Tahoma"/>
          <w:sz w:val="24"/>
        </w:rPr>
        <w:t>Lessoumissionnairesdoivent,commepartieintégrantedeleuroffre</w:t>
      </w:r>
      <w:r w:rsidRPr="00B865F0">
        <w:rPr>
          <w:rFonts w:ascii="Tahoma" w:hAnsi="Tahoma" w:cs="Tahoma"/>
          <w:spacing w:val="-10"/>
          <w:sz w:val="24"/>
        </w:rPr>
        <w:t>:</w:t>
      </w:r>
    </w:p>
    <w:p w:rsidR="003F4930" w:rsidRPr="00B865F0" w:rsidRDefault="003F4930" w:rsidP="003F4930">
      <w:pPr>
        <w:pStyle w:val="Paragraphedeliste"/>
        <w:numPr>
          <w:ilvl w:val="0"/>
          <w:numId w:val="129"/>
        </w:numPr>
        <w:tabs>
          <w:tab w:val="left" w:pos="977"/>
        </w:tabs>
        <w:spacing w:before="199"/>
        <w:ind w:left="977" w:hanging="225"/>
        <w:rPr>
          <w:rFonts w:ascii="Tahoma" w:hAnsi="Tahoma" w:cs="Tahoma"/>
          <w:sz w:val="24"/>
        </w:rPr>
      </w:pPr>
      <w:r w:rsidRPr="00B865F0">
        <w:rPr>
          <w:rFonts w:ascii="Tahoma" w:hAnsi="Tahoma" w:cs="Tahoma"/>
          <w:sz w:val="24"/>
        </w:rPr>
        <w:t>Produireun pouvoirhabilitantlesignatairedela soumissionàengagerlesoumissionnaire</w:t>
      </w:r>
      <w:r w:rsidRPr="00B865F0">
        <w:rPr>
          <w:rFonts w:ascii="Tahoma" w:hAnsi="Tahoma" w:cs="Tahoma"/>
          <w:spacing w:val="-10"/>
          <w:sz w:val="24"/>
        </w:rPr>
        <w:t>;</w:t>
      </w:r>
    </w:p>
    <w:p w:rsidR="003F4930" w:rsidRPr="00B865F0" w:rsidRDefault="003F4930" w:rsidP="003F4930">
      <w:pPr>
        <w:pStyle w:val="Paragraphedeliste"/>
        <w:numPr>
          <w:ilvl w:val="0"/>
          <w:numId w:val="129"/>
        </w:numPr>
        <w:tabs>
          <w:tab w:val="left" w:pos="977"/>
        </w:tabs>
        <w:spacing w:before="197"/>
        <w:ind w:left="752" w:right="749" w:firstLine="0"/>
        <w:rPr>
          <w:rFonts w:ascii="Tahoma" w:hAnsi="Tahoma" w:cs="Tahoma"/>
          <w:sz w:val="24"/>
        </w:rPr>
      </w:pPr>
      <w:r w:rsidRPr="00B865F0">
        <w:rPr>
          <w:rFonts w:ascii="Tahoma" w:hAnsi="Tahoma" w:cs="Tahoma"/>
          <w:sz w:val="24"/>
        </w:rPr>
        <w:t>Fournirlesdocumentspermettantd’établirlaqualificationdusoumissionnaireselonlaprésentation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3F4930" w:rsidRPr="00B865F0" w:rsidRDefault="003F4930" w:rsidP="003F4930">
      <w:pPr>
        <w:pStyle w:val="Corpsdetexte"/>
        <w:spacing w:before="60"/>
        <w:jc w:val="both"/>
        <w:rPr>
          <w:rFonts w:ascii="Tahoma" w:hAnsi="Tahoma" w:cs="Tahoma"/>
        </w:rPr>
      </w:pPr>
      <w:r w:rsidRPr="00B865F0">
        <w:rPr>
          <w:rFonts w:ascii="Tahoma" w:hAnsi="Tahoma" w:cs="Tahoma"/>
        </w:rPr>
        <w:t>Lesinformationsrelativesauxpointssuivantssontexigées lecaséchéant</w:t>
      </w:r>
      <w:r w:rsidRPr="00B865F0">
        <w:rPr>
          <w:rFonts w:ascii="Tahoma" w:hAnsi="Tahoma" w:cs="Tahoma"/>
          <w:spacing w:val="-10"/>
        </w:rPr>
        <w:t>:</w:t>
      </w:r>
    </w:p>
    <w:p w:rsidR="003F4930" w:rsidRPr="00B865F0" w:rsidRDefault="003F4930" w:rsidP="003F4930">
      <w:pPr>
        <w:pStyle w:val="Paragraphedeliste"/>
        <w:numPr>
          <w:ilvl w:val="1"/>
          <w:numId w:val="129"/>
        </w:numPr>
        <w:tabs>
          <w:tab w:val="left" w:pos="1318"/>
        </w:tabs>
        <w:spacing w:before="200"/>
        <w:ind w:left="1318" w:hanging="282"/>
        <w:rPr>
          <w:rFonts w:ascii="Tahoma" w:hAnsi="Tahoma" w:cs="Tahoma"/>
          <w:sz w:val="24"/>
        </w:rPr>
      </w:pPr>
      <w:r w:rsidRPr="00B865F0">
        <w:rPr>
          <w:rFonts w:ascii="Tahoma" w:hAnsi="Tahoma" w:cs="Tahoma"/>
          <w:sz w:val="24"/>
        </w:rPr>
        <w:t>Laproductiondel’extraitdesbilansfaisantressortirlechiffred’affaires etlesrésultats</w:t>
      </w:r>
      <w:r w:rsidRPr="00B865F0">
        <w:rPr>
          <w:rFonts w:ascii="Tahoma" w:hAnsi="Tahoma" w:cs="Tahoma"/>
          <w:spacing w:val="-10"/>
          <w:sz w:val="24"/>
        </w:rPr>
        <w:t>;</w:t>
      </w:r>
    </w:p>
    <w:p w:rsidR="003F4930" w:rsidRPr="00B865F0" w:rsidRDefault="003F4930" w:rsidP="003F4930">
      <w:pPr>
        <w:pStyle w:val="Paragraphedeliste"/>
        <w:numPr>
          <w:ilvl w:val="1"/>
          <w:numId w:val="129"/>
        </w:numPr>
        <w:tabs>
          <w:tab w:val="left" w:pos="1289"/>
        </w:tabs>
        <w:spacing w:before="196"/>
        <w:ind w:left="1289" w:hanging="253"/>
        <w:rPr>
          <w:rFonts w:ascii="Tahoma" w:hAnsi="Tahoma" w:cs="Tahoma"/>
          <w:sz w:val="24"/>
        </w:rPr>
      </w:pPr>
      <w:r w:rsidRPr="00B865F0">
        <w:rPr>
          <w:rFonts w:ascii="Tahoma" w:hAnsi="Tahoma" w:cs="Tahoma"/>
          <w:sz w:val="24"/>
        </w:rPr>
        <w:t>l’accèsàuneligne decréditoud’autresressourcesfinancières</w:t>
      </w:r>
      <w:r w:rsidRPr="00B865F0">
        <w:rPr>
          <w:rFonts w:ascii="Tahoma" w:hAnsi="Tahoma" w:cs="Tahoma"/>
          <w:spacing w:val="-10"/>
          <w:sz w:val="24"/>
        </w:rPr>
        <w:t>;</w:t>
      </w:r>
    </w:p>
    <w:p w:rsidR="003F4930" w:rsidRPr="00B865F0" w:rsidRDefault="003F4930" w:rsidP="003F4930">
      <w:pPr>
        <w:pStyle w:val="Paragraphedeliste"/>
        <w:numPr>
          <w:ilvl w:val="1"/>
          <w:numId w:val="129"/>
        </w:numPr>
        <w:tabs>
          <w:tab w:val="left" w:pos="1359"/>
        </w:tabs>
        <w:spacing w:before="200"/>
        <w:ind w:left="1359" w:hanging="323"/>
        <w:rPr>
          <w:rFonts w:ascii="Tahoma" w:hAnsi="Tahoma" w:cs="Tahoma"/>
          <w:sz w:val="24"/>
        </w:rPr>
      </w:pPr>
      <w:r w:rsidRPr="00B865F0">
        <w:rPr>
          <w:rFonts w:ascii="Tahoma" w:hAnsi="Tahoma" w:cs="Tahoma"/>
          <w:sz w:val="24"/>
        </w:rPr>
        <w:t>Lesmarchésexécutés</w:t>
      </w:r>
      <w:r w:rsidRPr="00B865F0">
        <w:rPr>
          <w:rFonts w:ascii="Tahoma" w:hAnsi="Tahoma" w:cs="Tahoma"/>
          <w:spacing w:val="-10"/>
          <w:sz w:val="24"/>
        </w:rPr>
        <w:t>;</w:t>
      </w:r>
    </w:p>
    <w:p w:rsidR="003F4930" w:rsidRPr="00B865F0" w:rsidRDefault="003F4930" w:rsidP="003F4930">
      <w:pPr>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1"/>
          <w:numId w:val="129"/>
        </w:numPr>
        <w:tabs>
          <w:tab w:val="left" w:pos="1342"/>
        </w:tabs>
        <w:spacing w:before="68"/>
        <w:ind w:left="1342" w:hanging="306"/>
        <w:rPr>
          <w:rFonts w:ascii="Tahoma" w:hAnsi="Tahoma" w:cs="Tahoma"/>
          <w:sz w:val="24"/>
        </w:rPr>
      </w:pPr>
      <w:r w:rsidRPr="00B865F0">
        <w:rPr>
          <w:rFonts w:ascii="Tahoma" w:hAnsi="Tahoma" w:cs="Tahoma"/>
          <w:sz w:val="24"/>
        </w:rPr>
        <w:lastRenderedPageBreak/>
        <w:t xml:space="preserve">Lalistedupersonnelclé </w:t>
      </w:r>
      <w:r w:rsidRPr="00B865F0">
        <w:rPr>
          <w:rFonts w:ascii="Tahoma" w:hAnsi="Tahoma" w:cs="Tahoma"/>
          <w:spacing w:val="-10"/>
          <w:sz w:val="24"/>
        </w:rPr>
        <w:t>;</w:t>
      </w:r>
    </w:p>
    <w:p w:rsidR="003F4930" w:rsidRPr="00B865F0" w:rsidRDefault="003F4930" w:rsidP="003F4930">
      <w:pPr>
        <w:pStyle w:val="Paragraphedeliste"/>
        <w:numPr>
          <w:ilvl w:val="1"/>
          <w:numId w:val="129"/>
        </w:numPr>
        <w:tabs>
          <w:tab w:val="left" w:pos="1278"/>
        </w:tabs>
        <w:spacing w:before="199"/>
        <w:ind w:left="1278" w:hanging="242"/>
        <w:rPr>
          <w:rFonts w:ascii="Tahoma" w:hAnsi="Tahoma" w:cs="Tahoma"/>
          <w:sz w:val="24"/>
        </w:rPr>
      </w:pPr>
      <w:r w:rsidRPr="00B865F0">
        <w:rPr>
          <w:rFonts w:ascii="Tahoma" w:hAnsi="Tahoma" w:cs="Tahoma"/>
          <w:sz w:val="24"/>
        </w:rPr>
        <w:t>Ladisponibilitédumatérielindispensable</w:t>
      </w:r>
      <w:r w:rsidRPr="00B865F0">
        <w:rPr>
          <w:rFonts w:ascii="Tahoma" w:hAnsi="Tahoma" w:cs="Tahoma"/>
          <w:spacing w:val="-10"/>
          <w:sz w:val="24"/>
        </w:rPr>
        <w:t>;</w:t>
      </w:r>
    </w:p>
    <w:p w:rsidR="003F4930" w:rsidRPr="00B865F0" w:rsidRDefault="003F4930" w:rsidP="003F4930">
      <w:pPr>
        <w:pStyle w:val="Paragraphedeliste"/>
        <w:numPr>
          <w:ilvl w:val="1"/>
          <w:numId w:val="129"/>
        </w:numPr>
        <w:tabs>
          <w:tab w:val="left" w:pos="1344"/>
        </w:tabs>
        <w:spacing w:before="197"/>
        <w:ind w:left="1344" w:hanging="308"/>
        <w:rPr>
          <w:rFonts w:ascii="Tahoma" w:hAnsi="Tahoma" w:cs="Tahoma"/>
          <w:sz w:val="24"/>
        </w:rPr>
      </w:pPr>
      <w:r w:rsidRPr="00B865F0">
        <w:rPr>
          <w:rFonts w:ascii="Tahoma" w:hAnsi="Tahoma" w:cs="Tahoma"/>
          <w:sz w:val="24"/>
        </w:rPr>
        <w:t>Lecertificat decatégorisation pourlesprestatairesde BTP,lecas</w:t>
      </w:r>
      <w:r w:rsidRPr="00B865F0">
        <w:rPr>
          <w:rFonts w:ascii="Tahoma" w:hAnsi="Tahoma" w:cs="Tahoma"/>
          <w:spacing w:val="-2"/>
          <w:sz w:val="24"/>
        </w:rPr>
        <w:t>échéant.</w:t>
      </w:r>
    </w:p>
    <w:p w:rsidR="003F4930" w:rsidRPr="00B865F0" w:rsidRDefault="003F4930" w:rsidP="003F4930">
      <w:pPr>
        <w:pStyle w:val="Paragraphedeliste"/>
        <w:numPr>
          <w:ilvl w:val="1"/>
          <w:numId w:val="130"/>
        </w:numPr>
        <w:tabs>
          <w:tab w:val="left" w:pos="1174"/>
        </w:tabs>
        <w:spacing w:before="199"/>
        <w:ind w:left="752" w:right="752" w:firstLine="0"/>
        <w:rPr>
          <w:rFonts w:ascii="Tahoma" w:hAnsi="Tahoma" w:cs="Tahoma"/>
          <w:sz w:val="24"/>
        </w:rPr>
      </w:pPr>
      <w:r w:rsidRPr="00B865F0">
        <w:rPr>
          <w:rFonts w:ascii="Tahoma" w:hAnsi="Tahoma" w:cs="Tahoma"/>
          <w:sz w:val="24"/>
        </w:rPr>
        <w:t>Les soumissions présentées par deux ou plusieurs entrepreneurs groupés (co-traitance) doivent satisfaire aux conditions suivantes :</w:t>
      </w:r>
    </w:p>
    <w:p w:rsidR="003F4930" w:rsidRPr="00B865F0" w:rsidRDefault="003F4930" w:rsidP="003F4930">
      <w:pPr>
        <w:pStyle w:val="Paragraphedeliste"/>
        <w:numPr>
          <w:ilvl w:val="2"/>
          <w:numId w:val="130"/>
        </w:numPr>
        <w:tabs>
          <w:tab w:val="left" w:pos="1572"/>
          <w:tab w:val="left" w:pos="1605"/>
        </w:tabs>
        <w:spacing w:before="60"/>
        <w:ind w:right="752" w:hanging="286"/>
        <w:rPr>
          <w:rFonts w:ascii="Tahoma" w:hAnsi="Tahoma" w:cs="Tahoma"/>
          <w:sz w:val="24"/>
        </w:rPr>
      </w:pPr>
      <w:r w:rsidRPr="00B865F0">
        <w:rPr>
          <w:rFonts w:ascii="Tahoma" w:hAnsi="Tahoma" w:cs="Tahoma"/>
          <w:sz w:val="24"/>
        </w:rPr>
        <w:t>L’offre devra inclure pour chacune des entreprises, tous les renseignements énumérés à l’article6.1ci-dessus.LeRPAOdevrapréciserlesinformationsàfournirparlegroupement et celles à fournir par chaque membre dugroupement ;</w:t>
      </w:r>
    </w:p>
    <w:p w:rsidR="003F4930" w:rsidRPr="00B865F0" w:rsidRDefault="003F4930" w:rsidP="003F4930">
      <w:pPr>
        <w:pStyle w:val="Paragraphedeliste"/>
        <w:numPr>
          <w:ilvl w:val="2"/>
          <w:numId w:val="130"/>
        </w:numPr>
        <w:tabs>
          <w:tab w:val="left" w:pos="1559"/>
        </w:tabs>
        <w:spacing w:before="60"/>
        <w:ind w:left="1559" w:hanging="240"/>
        <w:rPr>
          <w:rFonts w:ascii="Tahoma" w:hAnsi="Tahoma" w:cs="Tahoma"/>
          <w:sz w:val="24"/>
        </w:rPr>
      </w:pPr>
      <w:r w:rsidRPr="00B865F0">
        <w:rPr>
          <w:rFonts w:ascii="Tahoma" w:hAnsi="Tahoma" w:cs="Tahoma"/>
          <w:sz w:val="24"/>
        </w:rPr>
        <w:t>L’offreetlemarchédoiventêtresignésdefaçonàobligertouslesmembresdu</w:t>
      </w:r>
      <w:r w:rsidRPr="00B865F0">
        <w:rPr>
          <w:rFonts w:ascii="Tahoma" w:hAnsi="Tahoma" w:cs="Tahoma"/>
          <w:spacing w:val="-2"/>
          <w:sz w:val="24"/>
        </w:rPr>
        <w:t>groupement;</w:t>
      </w:r>
    </w:p>
    <w:p w:rsidR="003F4930" w:rsidRPr="00B865F0" w:rsidRDefault="003F4930" w:rsidP="003F4930">
      <w:pPr>
        <w:pStyle w:val="Paragraphedeliste"/>
        <w:numPr>
          <w:ilvl w:val="2"/>
          <w:numId w:val="130"/>
        </w:numPr>
        <w:tabs>
          <w:tab w:val="left" w:pos="1584"/>
          <w:tab w:val="left" w:pos="1605"/>
        </w:tabs>
        <w:spacing w:before="199"/>
        <w:ind w:right="752" w:hanging="286"/>
        <w:rPr>
          <w:rFonts w:ascii="Tahoma" w:hAnsi="Tahoma" w:cs="Tahoma"/>
          <w:sz w:val="24"/>
        </w:rPr>
      </w:pPr>
      <w:r w:rsidRPr="00B865F0">
        <w:rPr>
          <w:rFonts w:ascii="Tahoma" w:hAnsi="Tahoma" w:cs="Tahoma"/>
          <w:sz w:val="24"/>
        </w:rPr>
        <w:t>La nature du groupement (conjoint ou solidaire tel que requis dans le RPAO) doit être précisée et justifiée par la production d’une copie de l’accord de groupement en bonne et due forme ;</w:t>
      </w:r>
    </w:p>
    <w:p w:rsidR="003F4930" w:rsidRPr="00B865F0" w:rsidRDefault="003F4930" w:rsidP="003F4930">
      <w:pPr>
        <w:pStyle w:val="Paragraphedeliste"/>
        <w:numPr>
          <w:ilvl w:val="2"/>
          <w:numId w:val="130"/>
        </w:numPr>
        <w:tabs>
          <w:tab w:val="left" w:pos="1605"/>
          <w:tab w:val="left" w:pos="1635"/>
        </w:tabs>
        <w:spacing w:before="59"/>
        <w:ind w:right="753" w:hanging="286"/>
        <w:rPr>
          <w:rFonts w:ascii="Tahoma" w:hAnsi="Tahoma" w:cs="Tahoma"/>
          <w:sz w:val="24"/>
        </w:rPr>
      </w:pPr>
      <w:r w:rsidRPr="00B865F0">
        <w:rPr>
          <w:rFonts w:ascii="Tahoma" w:hAnsi="Tahoma" w:cs="Tahoma"/>
          <w:sz w:val="24"/>
        </w:rPr>
        <w:tab/>
        <w:t>Le membre du groupement désigné comme mandataire, représentera l’ensemble des entreprises vis à vis du Maître d’Ouvrage pour l’exécution du marché ;</w:t>
      </w:r>
    </w:p>
    <w:p w:rsidR="003F4930" w:rsidRPr="00B865F0" w:rsidRDefault="003F4930" w:rsidP="003F4930">
      <w:pPr>
        <w:pStyle w:val="Paragraphedeliste"/>
        <w:numPr>
          <w:ilvl w:val="2"/>
          <w:numId w:val="130"/>
        </w:numPr>
        <w:tabs>
          <w:tab w:val="left" w:pos="1591"/>
          <w:tab w:val="left" w:pos="1605"/>
        </w:tabs>
        <w:spacing w:before="60"/>
        <w:ind w:right="751" w:hanging="286"/>
        <w:rPr>
          <w:rFonts w:ascii="Tahoma" w:hAnsi="Tahoma" w:cs="Tahoma"/>
          <w:sz w:val="24"/>
        </w:rPr>
      </w:pPr>
      <w:r w:rsidRPr="00B865F0">
        <w:rPr>
          <w:rFonts w:ascii="Tahoma" w:hAnsi="Tahoma" w:cs="Tahoma"/>
          <w:sz w:val="24"/>
        </w:rPr>
        <w:t>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w:t>
      </w:r>
    </w:p>
    <w:p w:rsidR="003F4930" w:rsidRPr="00B865F0" w:rsidRDefault="003F4930" w:rsidP="003F4930">
      <w:pPr>
        <w:pStyle w:val="Paragraphedeliste"/>
        <w:numPr>
          <w:ilvl w:val="1"/>
          <w:numId w:val="130"/>
        </w:numPr>
        <w:tabs>
          <w:tab w:val="left" w:pos="1167"/>
        </w:tabs>
        <w:spacing w:before="61"/>
        <w:ind w:left="752" w:right="751" w:firstLine="0"/>
        <w:rPr>
          <w:rFonts w:ascii="Tahoma" w:hAnsi="Tahoma" w:cs="Tahoma"/>
          <w:sz w:val="24"/>
        </w:rPr>
      </w:pPr>
      <w:r w:rsidRPr="00B865F0">
        <w:rPr>
          <w:rFonts w:ascii="Tahoma" w:hAnsi="Tahoma" w:cs="Tahoma"/>
          <w:sz w:val="24"/>
        </w:rPr>
        <w:t>Lessoumissionnairesdoiventégalementprésenterdespropositionssuffisammentdétailléespour démontrer,qu’ellessontconformesauxspécificationstechniquesetauxdélaisd’exécutionvisésdans le RPAO.</w:t>
      </w:r>
    </w:p>
    <w:p w:rsidR="003F4930" w:rsidRPr="00B865F0" w:rsidRDefault="003F4930" w:rsidP="003F4930">
      <w:pPr>
        <w:pStyle w:val="Paragraphedeliste"/>
        <w:numPr>
          <w:ilvl w:val="1"/>
          <w:numId w:val="130"/>
        </w:numPr>
        <w:tabs>
          <w:tab w:val="left" w:pos="1172"/>
        </w:tabs>
        <w:spacing w:before="61"/>
        <w:ind w:left="752" w:right="747" w:firstLine="0"/>
        <w:rPr>
          <w:rFonts w:ascii="Tahoma" w:hAnsi="Tahoma" w:cs="Tahoma"/>
          <w:sz w:val="24"/>
        </w:rPr>
      </w:pPr>
      <w:r w:rsidRPr="00B865F0">
        <w:rPr>
          <w:rFonts w:ascii="Tahoma" w:hAnsi="Tahoma" w:cs="Tahoma"/>
          <w:sz w:val="24"/>
        </w:rPr>
        <w:t>Lessoumissionnaires,quisollicitentlebénéficed’unemargedepréférence,doiventfournirtous les renseignements nécessaires pour prouver, qu’ils satisfont aux critères d’éligibilité décrits à l’article 33 du RGAO.</w:t>
      </w:r>
    </w:p>
    <w:p w:rsidR="003F4930" w:rsidRPr="00B865F0" w:rsidRDefault="003F4930" w:rsidP="003F4930">
      <w:pPr>
        <w:spacing w:before="123"/>
        <w:ind w:left="752"/>
        <w:jc w:val="both"/>
        <w:rPr>
          <w:rFonts w:ascii="Tahoma" w:hAnsi="Tahoma" w:cs="Tahoma"/>
          <w:b/>
          <w:sz w:val="24"/>
        </w:rPr>
      </w:pPr>
      <w:bookmarkStart w:id="12" w:name="_bookmark9"/>
      <w:bookmarkEnd w:id="12"/>
      <w:r w:rsidRPr="00B865F0">
        <w:rPr>
          <w:rFonts w:ascii="Tahoma" w:hAnsi="Tahoma" w:cs="Tahoma"/>
          <w:b/>
          <w:sz w:val="28"/>
        </w:rPr>
        <w:t>Article7.</w:t>
      </w:r>
      <w:r w:rsidRPr="00B865F0">
        <w:rPr>
          <w:rFonts w:ascii="Tahoma" w:hAnsi="Tahoma" w:cs="Tahoma"/>
          <w:b/>
          <w:sz w:val="24"/>
        </w:rPr>
        <w:t xml:space="preserve">Visitedusitedes </w:t>
      </w:r>
      <w:r w:rsidRPr="00B865F0">
        <w:rPr>
          <w:rFonts w:ascii="Tahoma" w:hAnsi="Tahoma" w:cs="Tahoma"/>
          <w:b/>
          <w:spacing w:val="-2"/>
          <w:sz w:val="24"/>
        </w:rPr>
        <w:t>travaux</w:t>
      </w:r>
    </w:p>
    <w:p w:rsidR="003F4930" w:rsidRPr="00B865F0" w:rsidRDefault="003F4930" w:rsidP="003F4930">
      <w:pPr>
        <w:pStyle w:val="Paragraphedeliste"/>
        <w:numPr>
          <w:ilvl w:val="1"/>
          <w:numId w:val="128"/>
        </w:numPr>
        <w:tabs>
          <w:tab w:val="left" w:pos="1181"/>
        </w:tabs>
        <w:spacing w:before="109"/>
        <w:ind w:right="751" w:firstLine="0"/>
        <w:rPr>
          <w:rFonts w:ascii="Tahoma" w:hAnsi="Tahoma" w:cs="Tahoma"/>
          <w:sz w:val="24"/>
        </w:rPr>
      </w:pPr>
      <w:r w:rsidRPr="00B865F0">
        <w:rPr>
          <w:rFonts w:ascii="Tahoma" w:hAnsi="Tahoma" w:cs="Tahoma"/>
          <w:sz w:val="24"/>
        </w:rPr>
        <w:t>Il est conseillé au soumissionnaire de visiter et d’inspecter le site des travaux et ses environs et d’obtenir par lui-même, et sous sa propre responsabilité, tous les renseignements, qui peuvent être nécessairespourlapréparationdel’offreetl’exécutiondestravaux.Cettevisite,lorsqu’elleestexigée dans le RPAO, doit être sanctionnée par une attestation de visite du site signée sur l’honneur par le soumissionnaire, faisantressortirunedescriptiondusiteainsiquelesobservationssurlesconditions d’exécution des travaux. Les coûts liés à la visite du site sont à la charge du Soumissionnaire.</w:t>
      </w:r>
    </w:p>
    <w:p w:rsidR="003F4930" w:rsidRPr="00B865F0" w:rsidRDefault="003F4930" w:rsidP="003F4930">
      <w:pPr>
        <w:pStyle w:val="Paragraphedeliste"/>
        <w:numPr>
          <w:ilvl w:val="1"/>
          <w:numId w:val="128"/>
        </w:numPr>
        <w:tabs>
          <w:tab w:val="left" w:pos="1201"/>
        </w:tabs>
        <w:spacing w:before="20"/>
        <w:ind w:right="751" w:firstLine="0"/>
        <w:rPr>
          <w:rFonts w:ascii="Tahoma" w:hAnsi="Tahoma" w:cs="Tahoma"/>
          <w:sz w:val="24"/>
        </w:rPr>
      </w:pPr>
      <w:r w:rsidRPr="00B865F0">
        <w:rPr>
          <w:rFonts w:ascii="Tahoma" w:hAnsi="Tahoma" w:cs="Tahoma"/>
          <w:sz w:val="24"/>
        </w:rPr>
        <w:t>Le Maître d’Ouvrage est tenu d’autoriser le Soumissionnaire, qui en fait la demande et ses employésouagents,àpénétrerdansseslocauxetsursesterrainsauxfinsdeladitevisite,</w:t>
      </w:r>
      <w:r w:rsidRPr="00B865F0">
        <w:rPr>
          <w:rFonts w:ascii="Tahoma" w:hAnsi="Tahoma" w:cs="Tahoma"/>
          <w:spacing w:val="-4"/>
          <w:sz w:val="24"/>
        </w:rPr>
        <w:t>mais</w:t>
      </w:r>
      <w:r>
        <w:rPr>
          <w:rFonts w:ascii="Tahoma" w:hAnsi="Tahoma" w:cs="Tahoma"/>
          <w:spacing w:val="-4"/>
          <w:sz w:val="24"/>
        </w:rPr>
        <w:t xml:space="preserve"> seulement à la condition expresse que, le soumissionnaire, ses employés et agents dégagent le Maître d’Ouvrage de toute responsabilité pouvant en résulter.</w:t>
      </w:r>
    </w:p>
    <w:p w:rsidR="003F4930" w:rsidRPr="00B865F0" w:rsidRDefault="003F4930" w:rsidP="003F4930">
      <w:pPr>
        <w:pStyle w:val="Corpsdetexte"/>
        <w:spacing w:before="68"/>
        <w:rPr>
          <w:rFonts w:ascii="Tahoma" w:hAnsi="Tahoma" w:cs="Tahoma"/>
        </w:rPr>
      </w:pPr>
    </w:p>
    <w:p w:rsidR="003F4930" w:rsidRPr="00B865F0" w:rsidRDefault="003F4930" w:rsidP="003F4930">
      <w:pPr>
        <w:pStyle w:val="Corpsdetexte"/>
        <w:spacing w:before="55"/>
        <w:rPr>
          <w:rFonts w:ascii="Tahoma" w:hAnsi="Tahoma" w:cs="Tahoma"/>
        </w:rPr>
      </w:pPr>
      <w:r w:rsidRPr="00B865F0">
        <w:rPr>
          <w:rFonts w:ascii="Tahoma" w:hAnsi="Tahoma" w:cs="Tahoma"/>
        </w:rPr>
        <w:t>Lesoumissionnairedemeureresponsabledesaccidentsmortelsoucorporels,despertesou dommages matériels, coûts et frais encourus du fait de cette visite.</w:t>
      </w:r>
    </w:p>
    <w:p w:rsidR="003F4930" w:rsidRDefault="003F4930" w:rsidP="003F4930">
      <w:pPr>
        <w:pStyle w:val="Paragraphedeliste"/>
        <w:numPr>
          <w:ilvl w:val="1"/>
          <w:numId w:val="128"/>
        </w:numPr>
        <w:tabs>
          <w:tab w:val="left" w:pos="1202"/>
        </w:tabs>
        <w:spacing w:before="60"/>
        <w:ind w:right="751" w:firstLine="0"/>
        <w:rPr>
          <w:rFonts w:ascii="Tahoma" w:hAnsi="Tahoma" w:cs="Tahoma"/>
          <w:sz w:val="24"/>
        </w:rPr>
      </w:pPr>
      <w:r w:rsidRPr="00B865F0">
        <w:rPr>
          <w:rFonts w:ascii="Tahoma" w:hAnsi="Tahoma" w:cs="Tahoma"/>
          <w:sz w:val="24"/>
        </w:rPr>
        <w:t>LeMaîtred’Ouvragepeutorganiserunevisitedusitedestravauxaumomentdelaréunion préparatoire à l’établissement des offresmentionnées à l’article 19 du RGAO.</w:t>
      </w:r>
    </w:p>
    <w:p w:rsidR="003F4930" w:rsidRPr="00B865F0" w:rsidRDefault="003F4930" w:rsidP="003F4930">
      <w:pPr>
        <w:pStyle w:val="Paragraphedeliste"/>
        <w:tabs>
          <w:tab w:val="left" w:pos="1202"/>
        </w:tabs>
        <w:spacing w:before="60"/>
        <w:ind w:right="751" w:firstLine="0"/>
        <w:rPr>
          <w:rFonts w:ascii="Tahoma" w:hAnsi="Tahoma" w:cs="Tahoma"/>
          <w:sz w:val="24"/>
        </w:rPr>
      </w:pPr>
    </w:p>
    <w:p w:rsidR="003F4930" w:rsidRPr="00B865F0" w:rsidRDefault="003F4930" w:rsidP="003F4930">
      <w:pPr>
        <w:pStyle w:val="Titre3"/>
        <w:numPr>
          <w:ilvl w:val="0"/>
          <w:numId w:val="138"/>
        </w:numPr>
        <w:tabs>
          <w:tab w:val="left" w:pos="4215"/>
        </w:tabs>
        <w:spacing w:before="62"/>
        <w:ind w:left="4215" w:hanging="354"/>
        <w:jc w:val="left"/>
        <w:rPr>
          <w:rFonts w:ascii="Tahoma" w:hAnsi="Tahoma" w:cs="Tahoma"/>
        </w:rPr>
      </w:pPr>
      <w:bookmarkStart w:id="13" w:name="_bookmark10"/>
      <w:bookmarkEnd w:id="13"/>
      <w:r w:rsidRPr="00B865F0">
        <w:rPr>
          <w:rFonts w:ascii="Tahoma" w:hAnsi="Tahoma" w:cs="Tahoma"/>
        </w:rPr>
        <w:t>DOSSIERD’APPEL</w:t>
      </w:r>
      <w:r w:rsidRPr="00B865F0">
        <w:rPr>
          <w:rFonts w:ascii="Tahoma" w:hAnsi="Tahoma" w:cs="Tahoma"/>
          <w:spacing w:val="-2"/>
        </w:rPr>
        <w:t xml:space="preserve"> D’OFFRES</w:t>
      </w:r>
    </w:p>
    <w:p w:rsidR="003F4930" w:rsidRPr="00B865F0" w:rsidRDefault="003F4930" w:rsidP="003F4930">
      <w:pPr>
        <w:spacing w:before="121"/>
        <w:ind w:left="752"/>
        <w:jc w:val="both"/>
        <w:rPr>
          <w:rFonts w:ascii="Tahoma" w:hAnsi="Tahoma" w:cs="Tahoma"/>
          <w:b/>
          <w:sz w:val="24"/>
        </w:rPr>
      </w:pPr>
      <w:bookmarkStart w:id="14" w:name="_bookmark11"/>
      <w:bookmarkEnd w:id="14"/>
      <w:r w:rsidRPr="00B865F0">
        <w:rPr>
          <w:rFonts w:ascii="Tahoma" w:hAnsi="Tahoma" w:cs="Tahoma"/>
          <w:b/>
          <w:sz w:val="28"/>
        </w:rPr>
        <w:t>Article8.</w:t>
      </w:r>
      <w:r w:rsidRPr="00B865F0">
        <w:rPr>
          <w:rFonts w:ascii="Tahoma" w:hAnsi="Tahoma" w:cs="Tahoma"/>
          <w:b/>
          <w:sz w:val="24"/>
        </w:rPr>
        <w:t>Contenu du Dossierd’Appel</w:t>
      </w:r>
      <w:r w:rsidRPr="00B865F0">
        <w:rPr>
          <w:rFonts w:ascii="Tahoma" w:hAnsi="Tahoma" w:cs="Tahoma"/>
          <w:b/>
          <w:spacing w:val="-2"/>
          <w:sz w:val="24"/>
        </w:rPr>
        <w:t>d’Offres</w:t>
      </w:r>
    </w:p>
    <w:p w:rsidR="003F4930" w:rsidRPr="00B865F0" w:rsidRDefault="003F4930" w:rsidP="003F4930">
      <w:pPr>
        <w:pStyle w:val="Paragraphedeliste"/>
        <w:numPr>
          <w:ilvl w:val="1"/>
          <w:numId w:val="127"/>
        </w:numPr>
        <w:tabs>
          <w:tab w:val="left" w:pos="1179"/>
        </w:tabs>
        <w:spacing w:before="110"/>
        <w:ind w:right="750" w:firstLine="0"/>
        <w:rPr>
          <w:rFonts w:ascii="Tahoma" w:hAnsi="Tahoma" w:cs="Tahoma"/>
          <w:sz w:val="24"/>
        </w:rPr>
      </w:pPr>
      <w:r w:rsidRPr="00B865F0">
        <w:rPr>
          <w:rFonts w:ascii="Tahoma" w:hAnsi="Tahoma" w:cs="Tahoma"/>
          <w:sz w:val="24"/>
        </w:rPr>
        <w:t xml:space="preserve">Le Dossier d’Appel d’Offres décrit les travaux faisant l’objet dumarché, fixe les procédures de consultation des entreprises et précise les conditions du marché. Outre, le(s) additif(s) publié(s) conformément à l’article 10 du RGAO, il comprend </w:t>
      </w:r>
      <w:r w:rsidRPr="00B865F0">
        <w:rPr>
          <w:rFonts w:ascii="Tahoma" w:hAnsi="Tahoma" w:cs="Tahoma"/>
          <w:spacing w:val="18"/>
          <w:sz w:val="24"/>
        </w:rPr>
        <w:t xml:space="preserve">aussi </w:t>
      </w:r>
      <w:r w:rsidRPr="00B865F0">
        <w:rPr>
          <w:rFonts w:ascii="Tahoma" w:hAnsi="Tahoma" w:cs="Tahoma"/>
          <w:sz w:val="24"/>
        </w:rPr>
        <w:t>les principaux documents énumérés ci- après :</w:t>
      </w:r>
    </w:p>
    <w:p w:rsidR="003F4930" w:rsidRDefault="003F4930" w:rsidP="003F4930">
      <w:pPr>
        <w:pStyle w:val="Corpsdetexte"/>
        <w:spacing w:before="60"/>
        <w:ind w:right="1399"/>
        <w:rPr>
          <w:rFonts w:ascii="Tahoma" w:hAnsi="Tahoma" w:cs="Tahoma"/>
        </w:rPr>
      </w:pPr>
      <w:r w:rsidRPr="00B865F0">
        <w:rPr>
          <w:rFonts w:ascii="Tahoma" w:hAnsi="Tahoma" w:cs="Tahoma"/>
        </w:rPr>
        <w:t xml:space="preserve">Piècen°0:Lalettred’invitationàsoumissionner(encasd’Appelsd’OffresRestreints); </w:t>
      </w:r>
    </w:p>
    <w:p w:rsidR="003F4930" w:rsidRPr="00B865F0" w:rsidRDefault="003F4930" w:rsidP="003F4930">
      <w:pPr>
        <w:pStyle w:val="Corpsdetexte"/>
        <w:spacing w:before="60"/>
        <w:ind w:right="1399"/>
        <w:rPr>
          <w:rFonts w:ascii="Tahoma" w:hAnsi="Tahoma" w:cs="Tahoma"/>
        </w:rPr>
      </w:pPr>
      <w:r w:rsidRPr="00B865F0">
        <w:rPr>
          <w:rFonts w:ascii="Tahoma" w:hAnsi="Tahoma" w:cs="Tahoma"/>
        </w:rPr>
        <w:t>Pièce n° 1 : L’Avis d’Appel d’Offres rédigé en français et en anglais (AAO) ;</w:t>
      </w:r>
    </w:p>
    <w:p w:rsidR="003F4930" w:rsidRPr="00B865F0" w:rsidRDefault="003F4930" w:rsidP="003F4930">
      <w:pPr>
        <w:pStyle w:val="Corpsdetexte"/>
        <w:spacing w:before="4"/>
        <w:ind w:right="3624"/>
        <w:rPr>
          <w:rFonts w:ascii="Tahoma" w:hAnsi="Tahoma" w:cs="Tahoma"/>
        </w:rPr>
      </w:pPr>
      <w:r w:rsidRPr="00B865F0">
        <w:rPr>
          <w:rFonts w:ascii="Tahoma" w:hAnsi="Tahoma" w:cs="Tahoma"/>
        </w:rPr>
        <w:t>Pièce n° 2 : Le Règlement Général de l’Appel d’Offres (RGAO) ; Pièce n° 3 : Le Règlement Partic</w:t>
      </w:r>
      <w:r>
        <w:rPr>
          <w:rFonts w:ascii="Tahoma" w:hAnsi="Tahoma" w:cs="Tahoma"/>
        </w:rPr>
        <w:t>ulier de l’Appel d’Offres(RPAO)</w:t>
      </w:r>
      <w:r w:rsidRPr="00B865F0">
        <w:rPr>
          <w:rFonts w:ascii="Tahoma" w:hAnsi="Tahoma" w:cs="Tahoma"/>
        </w:rPr>
        <w:t>;</w:t>
      </w:r>
    </w:p>
    <w:p w:rsidR="003F4930" w:rsidRDefault="003F4930" w:rsidP="003F4930">
      <w:pPr>
        <w:pStyle w:val="Corpsdetexte"/>
        <w:spacing w:before="5"/>
        <w:ind w:right="3213"/>
        <w:rPr>
          <w:rFonts w:ascii="Tahoma" w:hAnsi="Tahoma" w:cs="Tahoma"/>
        </w:rPr>
      </w:pPr>
      <w:r w:rsidRPr="00B865F0">
        <w:rPr>
          <w:rFonts w:ascii="Tahoma" w:hAnsi="Tahoma" w:cs="Tahoma"/>
        </w:rPr>
        <w:t xml:space="preserve">Piècen°4:LeCahierdesClausesAdministrativesParticulières(CCAP); </w:t>
      </w:r>
    </w:p>
    <w:p w:rsidR="003F4930" w:rsidRPr="00B865F0" w:rsidRDefault="003F4930" w:rsidP="003F4930">
      <w:pPr>
        <w:pStyle w:val="Corpsdetexte"/>
        <w:spacing w:before="5"/>
        <w:ind w:right="3213"/>
        <w:rPr>
          <w:rFonts w:ascii="Tahoma" w:hAnsi="Tahoma" w:cs="Tahoma"/>
        </w:rPr>
      </w:pPr>
      <w:r w:rsidRPr="00B865F0">
        <w:rPr>
          <w:rFonts w:ascii="Tahoma" w:hAnsi="Tahoma" w:cs="Tahoma"/>
        </w:rPr>
        <w:t>Pièce n° 5 : Le Cahier des Clauses Te</w:t>
      </w:r>
      <w:r>
        <w:rPr>
          <w:rFonts w:ascii="Tahoma" w:hAnsi="Tahoma" w:cs="Tahoma"/>
        </w:rPr>
        <w:t xml:space="preserve">chniques Particulières (CCTP) </w:t>
      </w:r>
      <w:r w:rsidRPr="00B865F0">
        <w:rPr>
          <w:rFonts w:ascii="Tahoma" w:hAnsi="Tahoma" w:cs="Tahoma"/>
        </w:rPr>
        <w:t>Pièce n° 6 : Le Cadre du Bordereau des prix unitaires ;</w:t>
      </w:r>
    </w:p>
    <w:p w:rsidR="003F4930" w:rsidRPr="00B865F0" w:rsidRDefault="003F4930" w:rsidP="003F4930">
      <w:pPr>
        <w:pStyle w:val="Corpsdetexte"/>
        <w:tabs>
          <w:tab w:val="left" w:pos="7005"/>
        </w:tabs>
        <w:rPr>
          <w:rFonts w:ascii="Tahoma" w:hAnsi="Tahoma" w:cs="Tahoma"/>
        </w:rPr>
      </w:pPr>
      <w:r w:rsidRPr="00B865F0">
        <w:rPr>
          <w:rFonts w:ascii="Tahoma" w:hAnsi="Tahoma" w:cs="Tahoma"/>
        </w:rPr>
        <w:t xml:space="preserve">Piècen°7:LeCadreduDétail quantitatifetestimatif </w:t>
      </w:r>
      <w:r w:rsidRPr="00B865F0">
        <w:rPr>
          <w:rFonts w:ascii="Tahoma" w:hAnsi="Tahoma" w:cs="Tahoma"/>
          <w:spacing w:val="-10"/>
        </w:rPr>
        <w:t>;</w:t>
      </w:r>
      <w:r>
        <w:rPr>
          <w:rFonts w:ascii="Tahoma" w:hAnsi="Tahoma" w:cs="Tahoma"/>
          <w:spacing w:val="-10"/>
        </w:rPr>
        <w:tab/>
      </w:r>
    </w:p>
    <w:p w:rsidR="003F4930" w:rsidRPr="00B865F0" w:rsidRDefault="003F4930" w:rsidP="003F4930">
      <w:pPr>
        <w:pStyle w:val="Corpsdetexte"/>
        <w:spacing w:before="199"/>
        <w:ind w:right="760"/>
        <w:rPr>
          <w:rFonts w:ascii="Tahoma" w:hAnsi="Tahoma" w:cs="Tahoma"/>
        </w:rPr>
      </w:pPr>
      <w:r w:rsidRPr="00B865F0">
        <w:rPr>
          <w:rFonts w:ascii="Tahoma" w:hAnsi="Tahoma" w:cs="Tahoma"/>
        </w:rPr>
        <w:t>Piècen°8 :LeCadreduSous-DétaildesPrixUnitairesoudeladécompositiondesprix,lecas échéant ;</w:t>
      </w:r>
    </w:p>
    <w:p w:rsidR="003F4930" w:rsidRPr="00B865F0" w:rsidRDefault="003F4930" w:rsidP="003F4930">
      <w:pPr>
        <w:pStyle w:val="Corpsdetexte"/>
        <w:spacing w:before="61"/>
        <w:rPr>
          <w:rFonts w:ascii="Tahoma" w:hAnsi="Tahoma" w:cs="Tahoma"/>
        </w:rPr>
      </w:pPr>
      <w:r w:rsidRPr="00B865F0">
        <w:rPr>
          <w:rFonts w:ascii="Tahoma" w:hAnsi="Tahoma" w:cs="Tahoma"/>
        </w:rPr>
        <w:t>Piècen°09:Lemodèledemarché</w:t>
      </w:r>
      <w:r w:rsidRPr="00B865F0">
        <w:rPr>
          <w:rFonts w:ascii="Tahoma" w:hAnsi="Tahoma" w:cs="Tahoma"/>
          <w:spacing w:val="-10"/>
        </w:rPr>
        <w:t>;</w:t>
      </w:r>
    </w:p>
    <w:p w:rsidR="003F4930" w:rsidRPr="00B865F0" w:rsidRDefault="003F4930" w:rsidP="003F4930">
      <w:pPr>
        <w:pStyle w:val="Corpsdetexte"/>
        <w:spacing w:before="196"/>
        <w:rPr>
          <w:rFonts w:ascii="Tahoma" w:hAnsi="Tahoma" w:cs="Tahoma"/>
        </w:rPr>
      </w:pPr>
      <w:r w:rsidRPr="00B865F0">
        <w:rPr>
          <w:rFonts w:ascii="Tahoma" w:hAnsi="Tahoma" w:cs="Tahoma"/>
        </w:rPr>
        <w:t>Piècen°10:LesModèles ouformulairestypesà utiliserparlesSoumissionnairesnotamment</w:t>
      </w:r>
      <w:r w:rsidRPr="00B865F0">
        <w:rPr>
          <w:rFonts w:ascii="Tahoma" w:hAnsi="Tahoma" w:cs="Tahoma"/>
          <w:spacing w:val="-10"/>
        </w:rPr>
        <w:t>:</w:t>
      </w:r>
    </w:p>
    <w:p w:rsidR="003F4930" w:rsidRPr="00B865F0" w:rsidRDefault="003F4930" w:rsidP="003F4930">
      <w:pPr>
        <w:spacing w:before="200"/>
        <w:ind w:left="2193" w:right="1897"/>
        <w:rPr>
          <w:rFonts w:ascii="Tahoma" w:hAnsi="Tahoma" w:cs="Tahoma"/>
          <w:i/>
          <w:sz w:val="24"/>
        </w:rPr>
      </w:pPr>
      <w:r w:rsidRPr="00B865F0">
        <w:rPr>
          <w:rFonts w:ascii="Tahoma" w:hAnsi="Tahoma" w:cs="Tahoma"/>
          <w:i/>
          <w:sz w:val="24"/>
        </w:rPr>
        <w:t>Annexen°1:ModèledeDéclarationd’intentiondesoumissionner Annexe n° 2 : Modèle de soumission</w:t>
      </w:r>
    </w:p>
    <w:p w:rsidR="003F4930" w:rsidRDefault="003F4930" w:rsidP="003F4930">
      <w:pPr>
        <w:ind w:left="2193" w:right="4108"/>
        <w:rPr>
          <w:rFonts w:ascii="Tahoma" w:hAnsi="Tahoma" w:cs="Tahoma"/>
          <w:i/>
          <w:sz w:val="24"/>
        </w:rPr>
      </w:pPr>
      <w:r w:rsidRPr="00B865F0">
        <w:rPr>
          <w:rFonts w:ascii="Tahoma" w:hAnsi="Tahoma" w:cs="Tahoma"/>
          <w:i/>
          <w:sz w:val="24"/>
        </w:rPr>
        <w:t>Ann</w:t>
      </w:r>
      <w:r>
        <w:rPr>
          <w:rFonts w:ascii="Tahoma" w:hAnsi="Tahoma" w:cs="Tahoma"/>
          <w:i/>
          <w:sz w:val="24"/>
        </w:rPr>
        <w:t xml:space="preserve">exe n° 3 : Modèle de caution de </w:t>
      </w:r>
      <w:r w:rsidRPr="00B865F0">
        <w:rPr>
          <w:rFonts w:ascii="Tahoma" w:hAnsi="Tahoma" w:cs="Tahoma"/>
          <w:i/>
          <w:sz w:val="24"/>
        </w:rPr>
        <w:t xml:space="preserve">soumission </w:t>
      </w:r>
    </w:p>
    <w:p w:rsidR="003F4930" w:rsidRPr="00B865F0" w:rsidRDefault="003F4930" w:rsidP="003F4930">
      <w:pPr>
        <w:ind w:left="2193" w:right="4108"/>
        <w:rPr>
          <w:rFonts w:ascii="Tahoma" w:hAnsi="Tahoma" w:cs="Tahoma"/>
          <w:i/>
          <w:sz w:val="24"/>
        </w:rPr>
      </w:pPr>
      <w:r w:rsidRPr="00B865F0">
        <w:rPr>
          <w:rFonts w:ascii="Tahoma" w:hAnsi="Tahoma" w:cs="Tahoma"/>
          <w:i/>
          <w:sz w:val="24"/>
        </w:rPr>
        <w:t>Annexen°4:Modèlede cautionnement</w:t>
      </w:r>
      <w:r w:rsidRPr="00B865F0">
        <w:rPr>
          <w:rFonts w:ascii="Tahoma" w:hAnsi="Tahoma" w:cs="Tahoma"/>
          <w:i/>
          <w:spacing w:val="-2"/>
          <w:sz w:val="24"/>
        </w:rPr>
        <w:t>définitif</w:t>
      </w:r>
    </w:p>
    <w:p w:rsidR="003F4930" w:rsidRPr="00B865F0" w:rsidRDefault="003F4930" w:rsidP="003F4930">
      <w:pPr>
        <w:ind w:left="2193"/>
        <w:jc w:val="both"/>
        <w:rPr>
          <w:rFonts w:ascii="Tahoma" w:hAnsi="Tahoma" w:cs="Tahoma"/>
          <w:i/>
          <w:sz w:val="24"/>
        </w:rPr>
      </w:pPr>
      <w:r w:rsidRPr="00B865F0">
        <w:rPr>
          <w:rFonts w:ascii="Tahoma" w:hAnsi="Tahoma" w:cs="Tahoma"/>
          <w:i/>
          <w:sz w:val="24"/>
        </w:rPr>
        <w:t>Annexen°5:Modèlede caution d'avancede</w:t>
      </w:r>
      <w:r w:rsidRPr="00B865F0">
        <w:rPr>
          <w:rFonts w:ascii="Tahoma" w:hAnsi="Tahoma" w:cs="Tahoma"/>
          <w:i/>
          <w:spacing w:val="-2"/>
          <w:sz w:val="24"/>
        </w:rPr>
        <w:t>démarrage</w:t>
      </w:r>
    </w:p>
    <w:p w:rsidR="003F4930" w:rsidRDefault="003F4930" w:rsidP="003F4930">
      <w:pPr>
        <w:spacing w:before="137"/>
        <w:ind w:left="2193" w:right="1784"/>
        <w:jc w:val="both"/>
        <w:rPr>
          <w:rFonts w:ascii="Tahoma" w:hAnsi="Tahoma" w:cs="Tahoma"/>
          <w:i/>
          <w:sz w:val="24"/>
        </w:rPr>
      </w:pPr>
      <w:r w:rsidRPr="00B865F0">
        <w:rPr>
          <w:rFonts w:ascii="Tahoma" w:hAnsi="Tahoma" w:cs="Tahoma"/>
          <w:i/>
          <w:sz w:val="24"/>
        </w:rPr>
        <w:t xml:space="preserve">Annexen°6:Modèledecautiondebonneexécution(retenuedegarantie) </w:t>
      </w:r>
    </w:p>
    <w:p w:rsidR="003F4930" w:rsidRDefault="003F4930" w:rsidP="003F4930">
      <w:pPr>
        <w:spacing w:before="137"/>
        <w:ind w:left="2193" w:right="1784"/>
        <w:jc w:val="both"/>
        <w:rPr>
          <w:rFonts w:ascii="Tahoma" w:hAnsi="Tahoma" w:cs="Tahoma"/>
          <w:i/>
          <w:sz w:val="24"/>
        </w:rPr>
      </w:pPr>
      <w:r w:rsidRPr="00B865F0">
        <w:rPr>
          <w:rFonts w:ascii="Tahoma" w:hAnsi="Tahoma" w:cs="Tahoma"/>
          <w:i/>
          <w:sz w:val="24"/>
        </w:rPr>
        <w:t xml:space="preserve">Annexe n° 7 : Modèle de Lettre de soumission de la proposition technique </w:t>
      </w:r>
    </w:p>
    <w:p w:rsidR="003F4930" w:rsidRDefault="003F4930" w:rsidP="003F4930">
      <w:pPr>
        <w:spacing w:before="137"/>
        <w:ind w:left="2193" w:right="1784"/>
        <w:jc w:val="both"/>
        <w:rPr>
          <w:rFonts w:ascii="Tahoma" w:hAnsi="Tahoma" w:cs="Tahoma"/>
          <w:i/>
          <w:sz w:val="24"/>
        </w:rPr>
      </w:pPr>
      <w:r w:rsidRPr="00B865F0">
        <w:rPr>
          <w:rFonts w:ascii="Tahoma" w:hAnsi="Tahoma" w:cs="Tahoma"/>
          <w:i/>
          <w:sz w:val="24"/>
        </w:rPr>
        <w:t>Annexe n° 8 : Modèle de Cadre du planning</w:t>
      </w:r>
      <w:r>
        <w:rPr>
          <w:rFonts w:ascii="Tahoma" w:hAnsi="Tahoma" w:cs="Tahoma"/>
          <w:i/>
          <w:sz w:val="24"/>
        </w:rPr>
        <w:t> ;</w:t>
      </w:r>
    </w:p>
    <w:p w:rsidR="003F4930" w:rsidRPr="00B865F0" w:rsidRDefault="003F4930" w:rsidP="003F4930">
      <w:pPr>
        <w:spacing w:before="68"/>
        <w:ind w:left="2193"/>
        <w:rPr>
          <w:rFonts w:ascii="Tahoma" w:hAnsi="Tahoma" w:cs="Tahoma"/>
          <w:i/>
          <w:sz w:val="24"/>
        </w:rPr>
      </w:pPr>
      <w:r w:rsidRPr="00B865F0">
        <w:rPr>
          <w:rFonts w:ascii="Tahoma" w:hAnsi="Tahoma" w:cs="Tahoma"/>
          <w:i/>
          <w:sz w:val="24"/>
        </w:rPr>
        <w:t xml:space="preserve">Annexen° 9:Modèlede liste depersonnelsà </w:t>
      </w:r>
      <w:r w:rsidRPr="00B865F0">
        <w:rPr>
          <w:rFonts w:ascii="Tahoma" w:hAnsi="Tahoma" w:cs="Tahoma"/>
          <w:i/>
          <w:spacing w:val="-2"/>
          <w:sz w:val="24"/>
        </w:rPr>
        <w:t>mobiliser</w:t>
      </w:r>
    </w:p>
    <w:p w:rsidR="003F4930" w:rsidRDefault="003F4930" w:rsidP="003F4930">
      <w:pPr>
        <w:spacing w:before="139"/>
        <w:ind w:left="2193" w:right="760"/>
        <w:rPr>
          <w:rFonts w:ascii="Tahoma" w:hAnsi="Tahoma" w:cs="Tahoma"/>
          <w:i/>
          <w:sz w:val="24"/>
        </w:rPr>
      </w:pPr>
      <w:r w:rsidRPr="00B865F0">
        <w:rPr>
          <w:rFonts w:ascii="Tahoma" w:hAnsi="Tahoma" w:cs="Tahoma"/>
          <w:i/>
          <w:sz w:val="24"/>
        </w:rPr>
        <w:t xml:space="preserve">Annexen°10:Modèledefichesdeprestationssusceptiblesd'êtresoustraitées </w:t>
      </w:r>
    </w:p>
    <w:p w:rsidR="003F4930" w:rsidRPr="00B865F0" w:rsidRDefault="003F4930" w:rsidP="003F4930">
      <w:pPr>
        <w:spacing w:before="139"/>
        <w:ind w:left="2193" w:right="760"/>
        <w:rPr>
          <w:rFonts w:ascii="Tahoma" w:hAnsi="Tahoma" w:cs="Tahoma"/>
          <w:i/>
          <w:sz w:val="24"/>
        </w:rPr>
      </w:pPr>
      <w:r w:rsidRPr="00B865F0">
        <w:rPr>
          <w:rFonts w:ascii="Tahoma" w:hAnsi="Tahoma" w:cs="Tahoma"/>
          <w:i/>
          <w:sz w:val="24"/>
        </w:rPr>
        <w:t>Annexe n° 11 : Modèle de CV de personnels à mobiliser</w:t>
      </w:r>
      <w:r>
        <w:rPr>
          <w:rFonts w:ascii="Tahoma" w:hAnsi="Tahoma" w:cs="Tahoma"/>
          <w:i/>
          <w:sz w:val="24"/>
        </w:rPr>
        <w:t>.</w:t>
      </w:r>
    </w:p>
    <w:p w:rsidR="003F4930" w:rsidRPr="00B865F0" w:rsidRDefault="003F4930" w:rsidP="003F4930">
      <w:pPr>
        <w:spacing w:before="137"/>
        <w:ind w:left="2193" w:right="1784"/>
        <w:jc w:val="both"/>
        <w:rPr>
          <w:rFonts w:ascii="Tahoma" w:hAnsi="Tahoma" w:cs="Tahoma"/>
          <w:i/>
          <w:sz w:val="24"/>
        </w:rPr>
      </w:pP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Corpsdetexte"/>
        <w:rPr>
          <w:rFonts w:ascii="Tahoma" w:hAnsi="Tahoma" w:cs="Tahoma"/>
        </w:rPr>
      </w:pPr>
      <w:r w:rsidRPr="00B865F0">
        <w:rPr>
          <w:rFonts w:ascii="Tahoma" w:hAnsi="Tahoma" w:cs="Tahoma"/>
        </w:rPr>
        <w:lastRenderedPageBreak/>
        <w:t>Piècen°11:Leformulaire delacharte</w:t>
      </w:r>
      <w:r w:rsidRPr="00B865F0">
        <w:rPr>
          <w:rFonts w:ascii="Tahoma" w:hAnsi="Tahoma" w:cs="Tahoma"/>
          <w:spacing w:val="-2"/>
        </w:rPr>
        <w:t>d’intégrité.</w:t>
      </w:r>
    </w:p>
    <w:p w:rsidR="003F4930" w:rsidRPr="00B865F0" w:rsidRDefault="003F4930" w:rsidP="003F4930">
      <w:pPr>
        <w:pStyle w:val="Corpsdetexte"/>
        <w:spacing w:before="197"/>
        <w:rPr>
          <w:rFonts w:ascii="Tahoma" w:hAnsi="Tahoma" w:cs="Tahoma"/>
        </w:rPr>
      </w:pPr>
      <w:r w:rsidRPr="00B865F0">
        <w:rPr>
          <w:rFonts w:ascii="Tahoma" w:hAnsi="Tahoma" w:cs="Tahoma"/>
        </w:rPr>
        <w:t xml:space="preserve">Piècen°12:Leformulairededéclarationd’engagementaurespectdesclausessocialeset </w:t>
      </w:r>
      <w:r w:rsidRPr="00B865F0">
        <w:rPr>
          <w:rFonts w:ascii="Tahoma" w:hAnsi="Tahoma" w:cs="Tahoma"/>
          <w:spacing w:val="-2"/>
        </w:rPr>
        <w:t>environnementales.</w:t>
      </w:r>
    </w:p>
    <w:p w:rsidR="003F4930" w:rsidRPr="00B865F0" w:rsidRDefault="003F4930" w:rsidP="003F4930">
      <w:pPr>
        <w:pStyle w:val="Corpsdetexte"/>
        <w:spacing w:before="60"/>
        <w:rPr>
          <w:rFonts w:ascii="Tahoma" w:hAnsi="Tahoma" w:cs="Tahoma"/>
        </w:rPr>
      </w:pPr>
      <w:r w:rsidRPr="00B865F0">
        <w:rPr>
          <w:rFonts w:ascii="Tahoma" w:hAnsi="Tahoma" w:cs="Tahoma"/>
        </w:rPr>
        <w:t>Piècen°13:LevisadematuritéoulesjustificatifsdesétudespréalablesàremplirparleMaître d’Ouvrage, la disponibilité du financement ou l'inscription budgétaire.</w:t>
      </w:r>
    </w:p>
    <w:p w:rsidR="003F4930" w:rsidRPr="00B865F0" w:rsidRDefault="003F4930" w:rsidP="003F4930">
      <w:pPr>
        <w:pStyle w:val="Corpsdetexte"/>
        <w:spacing w:before="61"/>
        <w:ind w:right="760"/>
        <w:rPr>
          <w:rFonts w:ascii="Tahoma" w:hAnsi="Tahoma" w:cs="Tahoma"/>
        </w:rPr>
      </w:pPr>
      <w:r w:rsidRPr="00B865F0">
        <w:rPr>
          <w:rFonts w:ascii="Tahoma" w:hAnsi="Tahoma" w:cs="Tahoma"/>
        </w:rPr>
        <w:t>Pièce n° 14: La liste des établissements bancaires et organismes financiers habilités par le Ministre en charge des finances à émettre des cautions, dans le cadre des marchés publics.</w:t>
      </w:r>
    </w:p>
    <w:p w:rsidR="003F4930" w:rsidRPr="00B865F0" w:rsidRDefault="003F4930" w:rsidP="003F4930">
      <w:pPr>
        <w:pStyle w:val="Paragraphedeliste"/>
        <w:numPr>
          <w:ilvl w:val="1"/>
          <w:numId w:val="127"/>
        </w:numPr>
        <w:tabs>
          <w:tab w:val="left" w:pos="1246"/>
        </w:tabs>
        <w:spacing w:before="60"/>
        <w:ind w:right="751" w:firstLine="0"/>
        <w:rPr>
          <w:rFonts w:ascii="Tahoma" w:hAnsi="Tahoma" w:cs="Tahoma"/>
          <w:sz w:val="24"/>
        </w:rPr>
      </w:pPr>
      <w:r w:rsidRPr="00B865F0">
        <w:rPr>
          <w:rFonts w:ascii="Tahoma" w:hAnsi="Tahoma" w:cs="Tahoma"/>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rsidR="003F4930" w:rsidRPr="00B865F0" w:rsidRDefault="003F4930" w:rsidP="003F4930">
      <w:pPr>
        <w:pStyle w:val="Titre4"/>
        <w:spacing w:before="125"/>
        <w:rPr>
          <w:rFonts w:ascii="Tahoma" w:hAnsi="Tahoma" w:cs="Tahoma"/>
        </w:rPr>
      </w:pPr>
      <w:bookmarkStart w:id="15" w:name="_bookmark12"/>
      <w:bookmarkEnd w:id="15"/>
      <w:r w:rsidRPr="00B865F0">
        <w:rPr>
          <w:rFonts w:ascii="Tahoma" w:hAnsi="Tahoma" w:cs="Tahoma"/>
          <w:sz w:val="28"/>
        </w:rPr>
        <w:t>Article9.</w:t>
      </w:r>
      <w:r w:rsidRPr="00B865F0">
        <w:rPr>
          <w:rFonts w:ascii="Tahoma" w:hAnsi="Tahoma" w:cs="Tahoma"/>
        </w:rPr>
        <w:t>EclaircissementsapportésauDossierd’Appeld’Offreset</w:t>
      </w:r>
      <w:r w:rsidRPr="00B865F0">
        <w:rPr>
          <w:rFonts w:ascii="Tahoma" w:hAnsi="Tahoma" w:cs="Tahoma"/>
          <w:spacing w:val="-2"/>
        </w:rPr>
        <w:t xml:space="preserve"> Recours</w:t>
      </w:r>
    </w:p>
    <w:p w:rsidR="003F4930" w:rsidRPr="00B865F0" w:rsidRDefault="003F4930" w:rsidP="003F4930">
      <w:pPr>
        <w:pStyle w:val="Paragraphedeliste"/>
        <w:numPr>
          <w:ilvl w:val="1"/>
          <w:numId w:val="126"/>
        </w:numPr>
        <w:tabs>
          <w:tab w:val="left" w:pos="1170"/>
        </w:tabs>
        <w:spacing w:before="106"/>
        <w:ind w:right="733" w:firstLine="0"/>
        <w:rPr>
          <w:rFonts w:ascii="Tahoma" w:hAnsi="Tahoma" w:cs="Tahoma"/>
          <w:b/>
          <w:sz w:val="24"/>
        </w:rPr>
      </w:pPr>
      <w:r w:rsidRPr="00B865F0">
        <w:rPr>
          <w:rFonts w:ascii="Tahoma" w:hAnsi="Tahoma" w:cs="Tahoma"/>
          <w:sz w:val="24"/>
        </w:rPr>
        <w:t xml:space="preserve">a) Tout soumissionnaire désirant obtenir des éclaircissements sur le Dossier d’Appel d’Offres peutenfairelademandeàl’AutoritéContractanteparécritouparcourrierélectronique(télécopieou e-mail) à l’adresse du Maître d’Ouvrage indiquée dans le RPAO </w:t>
      </w:r>
      <w:r w:rsidRPr="00B865F0">
        <w:rPr>
          <w:rFonts w:ascii="Tahoma" w:hAnsi="Tahoma" w:cs="Tahoma"/>
          <w:b/>
          <w:sz w:val="24"/>
        </w:rPr>
        <w:t xml:space="preserve">ou via COLEPS avec copie à l’organisme chargé de la régulation des marchés publics. </w:t>
      </w:r>
      <w:r w:rsidRPr="00B865F0">
        <w:rPr>
          <w:rFonts w:ascii="Tahoma" w:hAnsi="Tahoma" w:cs="Tahoma"/>
          <w:b/>
          <w:spacing w:val="23"/>
          <w:sz w:val="24"/>
        </w:rPr>
        <w:t xml:space="preserve">Cependant, </w:t>
      </w:r>
      <w:r w:rsidRPr="00B865F0">
        <w:rPr>
          <w:rFonts w:ascii="Tahoma" w:hAnsi="Tahoma" w:cs="Tahoma"/>
          <w:b/>
          <w:sz w:val="24"/>
        </w:rPr>
        <w:t>l’Autorité ContractanterépondraparécritouparcourrierélectroniqueouviaCOLEPSousurtoutautre moyendecommunicationélectroniqueindiquédansleDAOàtoutedemanded’éclaircissement reçue au moins quatorze (14) jours avant la date limite de dépôt des offres.</w:t>
      </w:r>
    </w:p>
    <w:p w:rsidR="003F4930" w:rsidRPr="00B865F0" w:rsidRDefault="003F4930" w:rsidP="003F4930">
      <w:pPr>
        <w:pStyle w:val="Corpsdetexte"/>
        <w:spacing w:before="62"/>
        <w:ind w:right="751"/>
        <w:jc w:val="both"/>
        <w:rPr>
          <w:rFonts w:ascii="Tahoma" w:hAnsi="Tahoma" w:cs="Tahoma"/>
        </w:rPr>
      </w:pPr>
      <w:r w:rsidRPr="00B865F0">
        <w:rPr>
          <w:rFonts w:ascii="Tahoma" w:hAnsi="Tahoma" w:cs="Tahoma"/>
        </w:rPr>
        <w:t>9.1.b). Une copie de la réponse de l’Autorité Contractante, indiquant la question posée mais ne mentionnantpassonauteur,estadresséeàtouslessoumissionnairesayantachetéleDossierd’Appel d’Offres dans un délai maximal de cinq (05) jours.</w:t>
      </w:r>
    </w:p>
    <w:p w:rsidR="003F4930" w:rsidRPr="00B865F0" w:rsidRDefault="003F4930" w:rsidP="003F4930">
      <w:pPr>
        <w:pStyle w:val="Paragraphedeliste"/>
        <w:numPr>
          <w:ilvl w:val="0"/>
          <w:numId w:val="125"/>
        </w:numPr>
        <w:tabs>
          <w:tab w:val="left" w:pos="812"/>
          <w:tab w:val="left" w:pos="982"/>
        </w:tabs>
        <w:spacing w:before="60"/>
        <w:ind w:right="751" w:hanging="60"/>
        <w:rPr>
          <w:rFonts w:ascii="Tahoma" w:hAnsi="Tahoma" w:cs="Tahoma"/>
          <w:sz w:val="24"/>
        </w:rPr>
      </w:pPr>
      <w:r w:rsidRPr="00B865F0">
        <w:rPr>
          <w:rFonts w:ascii="Tahoma" w:hAnsi="Tahoma" w:cs="Tahoma"/>
          <w:sz w:val="24"/>
        </w:rPr>
        <w:t>2.Toutsoumissionnaire,quis’estimelésépeutintroduireunerequêteauprèsduMaîtred’ouvrage. En cas d’Appel d’Offres Restreint, le recours doit :</w:t>
      </w:r>
    </w:p>
    <w:p w:rsidR="003F4930" w:rsidRPr="00B865F0" w:rsidRDefault="003F4930" w:rsidP="003F4930">
      <w:pPr>
        <w:pStyle w:val="Paragraphedeliste"/>
        <w:numPr>
          <w:ilvl w:val="1"/>
          <w:numId w:val="125"/>
        </w:numPr>
        <w:tabs>
          <w:tab w:val="left" w:pos="1635"/>
        </w:tabs>
        <w:ind w:right="747" w:firstLine="0"/>
        <w:rPr>
          <w:rFonts w:ascii="Tahoma" w:hAnsi="Tahoma" w:cs="Tahoma"/>
          <w:sz w:val="24"/>
        </w:rPr>
      </w:pPr>
      <w:r w:rsidRPr="00B865F0">
        <w:rPr>
          <w:rFonts w:ascii="Tahoma" w:hAnsi="Tahoma" w:cs="Tahoma"/>
          <w:sz w:val="24"/>
        </w:rPr>
        <w:t>à la phase de préqualification,doitporter sur des demandes de réexamendes conditionsde sollicitation, depréqualificationousurdesdemandesderéexamendesdécisionsouactespriset publiés par le Maîtred’Ouvragelors de la procédurede préqualification.</w:t>
      </w:r>
    </w:p>
    <w:p w:rsidR="003F4930" w:rsidRPr="00FF7808" w:rsidRDefault="003F4930" w:rsidP="003F4930">
      <w:pPr>
        <w:pStyle w:val="Paragraphedeliste"/>
        <w:numPr>
          <w:ilvl w:val="1"/>
          <w:numId w:val="125"/>
        </w:numPr>
        <w:tabs>
          <w:tab w:val="left" w:pos="1620"/>
        </w:tabs>
        <w:spacing w:before="60"/>
        <w:ind w:right="749" w:firstLine="0"/>
        <w:rPr>
          <w:rFonts w:ascii="Tahoma" w:hAnsi="Tahoma" w:cs="Tahoma"/>
          <w:sz w:val="24"/>
        </w:rPr>
      </w:pPr>
      <w:r w:rsidRPr="00B865F0">
        <w:rPr>
          <w:rFonts w:ascii="Tahoma" w:hAnsi="Tahoma" w:cs="Tahoma"/>
          <w:w w:val="110"/>
          <w:sz w:val="24"/>
        </w:rPr>
        <w:t>Les candidats disposent de cinq (05) jours ouvrables avant la date de dépôt des candidatures et cinq (05) jours ouvrables après la publication des résultats de la préqualificationpourintroduireleurrecoursauprèsduMaîtred’Ouvrage,aveccopieà</w:t>
      </w:r>
      <w:r w:rsidRPr="00FF7808">
        <w:rPr>
          <w:rFonts w:ascii="Tahoma" w:hAnsi="Tahoma" w:cs="Tahoma"/>
          <w:w w:val="110"/>
        </w:rPr>
        <w:t>l’Autorité chargée des marchés publics et à l’organisme chargé de la régulation des marchés publics.</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1"/>
          <w:numId w:val="125"/>
        </w:numPr>
        <w:tabs>
          <w:tab w:val="left" w:pos="1564"/>
        </w:tabs>
        <w:spacing w:before="55"/>
        <w:ind w:left="1564" w:hanging="245"/>
        <w:rPr>
          <w:rFonts w:ascii="Tahoma" w:hAnsi="Tahoma" w:cs="Tahoma"/>
          <w:sz w:val="24"/>
        </w:rPr>
      </w:pPr>
      <w:r w:rsidRPr="00B865F0">
        <w:rPr>
          <w:rFonts w:ascii="Tahoma" w:hAnsi="Tahoma" w:cs="Tahoma"/>
          <w:sz w:val="24"/>
        </w:rPr>
        <w:lastRenderedPageBreak/>
        <w:t>Cerecoursn’estpas</w:t>
      </w:r>
      <w:r w:rsidRPr="00B865F0">
        <w:rPr>
          <w:rFonts w:ascii="Tahoma" w:hAnsi="Tahoma" w:cs="Tahoma"/>
          <w:spacing w:val="-2"/>
          <w:sz w:val="24"/>
        </w:rPr>
        <w:t xml:space="preserve"> suspensif.</w:t>
      </w:r>
    </w:p>
    <w:p w:rsidR="003F4930" w:rsidRPr="00B865F0" w:rsidRDefault="003F4930" w:rsidP="003F4930">
      <w:pPr>
        <w:pStyle w:val="Corpsdetexte"/>
        <w:spacing w:before="199"/>
        <w:ind w:right="759"/>
        <w:jc w:val="both"/>
        <w:rPr>
          <w:rFonts w:ascii="Tahoma" w:hAnsi="Tahoma" w:cs="Tahoma"/>
        </w:rPr>
      </w:pPr>
      <w:r w:rsidRPr="00B865F0">
        <w:rPr>
          <w:rFonts w:ascii="Tahoma" w:hAnsi="Tahoma" w:cs="Tahoma"/>
        </w:rPr>
        <w:t>9.3. Lorsque l’Appel d’Offres est la procédure retenue, le recours doit être adressé, entre la publication de l’Avis d’Appel d’Offres et l’ouverture des plis :</w:t>
      </w:r>
    </w:p>
    <w:p w:rsidR="003F4930" w:rsidRPr="00B865F0" w:rsidRDefault="003F4930" w:rsidP="003F4930">
      <w:pPr>
        <w:pStyle w:val="Paragraphedeliste"/>
        <w:numPr>
          <w:ilvl w:val="0"/>
          <w:numId w:val="10"/>
        </w:numPr>
        <w:tabs>
          <w:tab w:val="left" w:pos="1570"/>
        </w:tabs>
        <w:spacing w:before="60"/>
        <w:ind w:right="755" w:firstLine="0"/>
        <w:rPr>
          <w:rFonts w:ascii="Tahoma" w:hAnsi="Tahoma" w:cs="Tahoma"/>
          <w:sz w:val="24"/>
        </w:rPr>
      </w:pPr>
      <w:r w:rsidRPr="00B865F0">
        <w:rPr>
          <w:rFonts w:ascii="Tahoma" w:hAnsi="Tahoma" w:cs="Tahoma"/>
          <w:sz w:val="24"/>
        </w:rPr>
        <w:t>au Maître d’Ouvrage avec copie à l’Autorité chargée des Marchés Publics et à l’organisme chargé de la régulation des marchés publics ;</w:t>
      </w:r>
    </w:p>
    <w:p w:rsidR="003F4930" w:rsidRPr="00B865F0" w:rsidRDefault="003F4930" w:rsidP="003F4930">
      <w:pPr>
        <w:pStyle w:val="Paragraphedeliste"/>
        <w:numPr>
          <w:ilvl w:val="0"/>
          <w:numId w:val="10"/>
        </w:numPr>
        <w:tabs>
          <w:tab w:val="left" w:pos="1574"/>
        </w:tabs>
        <w:spacing w:before="60"/>
        <w:ind w:right="754" w:firstLine="0"/>
        <w:rPr>
          <w:rFonts w:ascii="Tahoma" w:hAnsi="Tahoma" w:cs="Tahoma"/>
          <w:sz w:val="24"/>
        </w:rPr>
      </w:pPr>
      <w:r w:rsidRPr="00B865F0">
        <w:rPr>
          <w:rFonts w:ascii="Tahoma" w:hAnsi="Tahoma" w:cs="Tahoma"/>
          <w:sz w:val="24"/>
        </w:rPr>
        <w:t>ildoitparvenirauMaîtred’Ouvrageauplustardquatorze(14)joursouvrablesavantladate d’ouverture des offres ;</w:t>
      </w:r>
    </w:p>
    <w:p w:rsidR="003F4930" w:rsidRPr="00B865F0" w:rsidRDefault="003F4930" w:rsidP="003F4930">
      <w:pPr>
        <w:pStyle w:val="Paragraphedeliste"/>
        <w:numPr>
          <w:ilvl w:val="0"/>
          <w:numId w:val="10"/>
        </w:numPr>
        <w:tabs>
          <w:tab w:val="left" w:pos="1556"/>
        </w:tabs>
        <w:spacing w:before="61"/>
        <w:ind w:right="751" w:firstLine="0"/>
        <w:rPr>
          <w:rFonts w:ascii="Tahoma" w:hAnsi="Tahoma" w:cs="Tahoma"/>
          <w:sz w:val="24"/>
        </w:rPr>
      </w:pPr>
      <w:r w:rsidRPr="00B865F0">
        <w:rPr>
          <w:rFonts w:ascii="Tahoma" w:hAnsi="Tahoma" w:cs="Tahoma"/>
          <w:sz w:val="24"/>
        </w:rPr>
        <w:t>leMaîtred’Ouvragedisposedecinq(05)joursouvrablespourréagir.Lacopiedelaréaction est transmise à l’Autorité chargée des Marchés Publics et à l’Organisme Chargé de la Régulation des Marchés Publics ;</w:t>
      </w:r>
    </w:p>
    <w:p w:rsidR="003F4930" w:rsidRPr="00B865F0" w:rsidRDefault="003F4930" w:rsidP="003F4930">
      <w:pPr>
        <w:pStyle w:val="Paragraphedeliste"/>
        <w:numPr>
          <w:ilvl w:val="0"/>
          <w:numId w:val="10"/>
        </w:numPr>
        <w:tabs>
          <w:tab w:val="left" w:pos="1598"/>
        </w:tabs>
        <w:spacing w:before="59"/>
        <w:ind w:right="754" w:firstLine="0"/>
        <w:rPr>
          <w:rFonts w:ascii="Tahoma" w:hAnsi="Tahoma" w:cs="Tahoma"/>
          <w:sz w:val="24"/>
        </w:rPr>
      </w:pPr>
      <w:r w:rsidRPr="00B865F0">
        <w:rPr>
          <w:rFonts w:ascii="Tahoma" w:hAnsi="Tahoma" w:cs="Tahoma"/>
          <w:sz w:val="24"/>
        </w:rPr>
        <w:t>en cas de désaccord entre le requérant et le Maître d’Ouvrage, le recours est porté par le requérant au Comité chargé de l’examen des recours.</w:t>
      </w:r>
    </w:p>
    <w:p w:rsidR="003F4930" w:rsidRPr="00B865F0" w:rsidRDefault="003F4930" w:rsidP="003F4930">
      <w:pPr>
        <w:pStyle w:val="Paragraphedeliste"/>
        <w:numPr>
          <w:ilvl w:val="0"/>
          <w:numId w:val="10"/>
        </w:numPr>
        <w:tabs>
          <w:tab w:val="left" w:pos="1564"/>
        </w:tabs>
        <w:spacing w:before="60"/>
        <w:ind w:left="1564" w:hanging="245"/>
        <w:rPr>
          <w:rFonts w:ascii="Tahoma" w:hAnsi="Tahoma" w:cs="Tahoma"/>
          <w:sz w:val="24"/>
        </w:rPr>
      </w:pPr>
      <w:r w:rsidRPr="00B865F0">
        <w:rPr>
          <w:rFonts w:ascii="Tahoma" w:hAnsi="Tahoma" w:cs="Tahoma"/>
          <w:sz w:val="24"/>
        </w:rPr>
        <w:t>Cerecoursn’estpas</w:t>
      </w:r>
      <w:r w:rsidRPr="00B865F0">
        <w:rPr>
          <w:rFonts w:ascii="Tahoma" w:hAnsi="Tahoma" w:cs="Tahoma"/>
          <w:spacing w:val="-2"/>
          <w:sz w:val="24"/>
        </w:rPr>
        <w:t xml:space="preserve"> suspensif.</w:t>
      </w:r>
    </w:p>
    <w:p w:rsidR="003F4930" w:rsidRPr="00B865F0" w:rsidRDefault="003F4930" w:rsidP="003F4930">
      <w:pPr>
        <w:spacing w:before="263"/>
        <w:ind w:left="752"/>
        <w:jc w:val="both"/>
        <w:rPr>
          <w:rFonts w:ascii="Tahoma" w:hAnsi="Tahoma" w:cs="Tahoma"/>
          <w:b/>
          <w:sz w:val="24"/>
        </w:rPr>
      </w:pPr>
      <w:bookmarkStart w:id="16" w:name="_bookmark13"/>
      <w:bookmarkEnd w:id="16"/>
      <w:r w:rsidRPr="00B865F0">
        <w:rPr>
          <w:rFonts w:ascii="Tahoma" w:hAnsi="Tahoma" w:cs="Tahoma"/>
          <w:b/>
          <w:sz w:val="28"/>
        </w:rPr>
        <w:t>Article10.</w:t>
      </w:r>
      <w:r w:rsidRPr="00B865F0">
        <w:rPr>
          <w:rFonts w:ascii="Tahoma" w:hAnsi="Tahoma" w:cs="Tahoma"/>
          <w:b/>
          <w:sz w:val="24"/>
        </w:rPr>
        <w:t>ModificationduDossierd’Appel</w:t>
      </w:r>
      <w:r w:rsidRPr="00B865F0">
        <w:rPr>
          <w:rFonts w:ascii="Tahoma" w:hAnsi="Tahoma" w:cs="Tahoma"/>
          <w:b/>
          <w:spacing w:val="-2"/>
          <w:sz w:val="24"/>
        </w:rPr>
        <w:t>d’Offres</w:t>
      </w:r>
    </w:p>
    <w:p w:rsidR="003F4930" w:rsidRPr="00B865F0" w:rsidRDefault="003F4930" w:rsidP="003F4930">
      <w:pPr>
        <w:pStyle w:val="Paragraphedeliste"/>
        <w:numPr>
          <w:ilvl w:val="1"/>
          <w:numId w:val="124"/>
        </w:numPr>
        <w:tabs>
          <w:tab w:val="left" w:pos="1356"/>
        </w:tabs>
        <w:spacing w:before="106"/>
        <w:ind w:right="753" w:firstLine="0"/>
        <w:rPr>
          <w:rFonts w:ascii="Tahoma" w:hAnsi="Tahoma" w:cs="Tahoma"/>
          <w:sz w:val="24"/>
        </w:rPr>
      </w:pPr>
      <w:r w:rsidRPr="00B865F0">
        <w:rPr>
          <w:rFonts w:ascii="Tahoma" w:hAnsi="Tahoma" w:cs="Tahoma"/>
          <w:sz w:val="24"/>
        </w:rPr>
        <w:t>Le Maîtred’Ouvrage peut, à tout moment avant la date limite de dépôt des offres et pour tout motif,quecesoitàsoninitiativeouconsécutivementàunesaisined’unsoumissionnaire,modifierle Dossier d’Appel d’Offres en publiant un additif.</w:t>
      </w:r>
    </w:p>
    <w:p w:rsidR="003F4930" w:rsidRPr="00B865F0" w:rsidRDefault="003F4930" w:rsidP="003F4930">
      <w:pPr>
        <w:pStyle w:val="Paragraphedeliste"/>
        <w:numPr>
          <w:ilvl w:val="1"/>
          <w:numId w:val="124"/>
        </w:numPr>
        <w:tabs>
          <w:tab w:val="left" w:pos="1313"/>
        </w:tabs>
        <w:spacing w:before="62"/>
        <w:ind w:right="750" w:firstLine="0"/>
        <w:rPr>
          <w:rFonts w:ascii="Tahoma" w:hAnsi="Tahoma" w:cs="Tahoma"/>
          <w:sz w:val="24"/>
        </w:rPr>
      </w:pPr>
      <w:r w:rsidRPr="00B865F0">
        <w:rPr>
          <w:rFonts w:ascii="Tahoma" w:hAnsi="Tahoma" w:cs="Tahoma"/>
          <w:sz w:val="24"/>
        </w:rPr>
        <w:t xml:space="preserve">Tout additif ainsi publié fera partie intégrante du Dossier d’Appel d’Offres conformément à l’Article 8.1 du RGAO et doit être communiqué par écrit ou signifié par tout moyen laissant trace écriteàtousles soumissionnairesayant achetéle Dossierd’Appel d’Offres </w:t>
      </w:r>
      <w:r w:rsidRPr="00B865F0">
        <w:rPr>
          <w:rFonts w:ascii="Tahoma" w:hAnsi="Tahoma" w:cs="Tahoma"/>
          <w:b/>
          <w:sz w:val="24"/>
        </w:rPr>
        <w:t xml:space="preserve">ouviaCOLEPS ousur tout autre moyen de communication électronique indiqué par le Maître d’Ouvrage dans le </w:t>
      </w:r>
      <w:r w:rsidRPr="00B865F0">
        <w:rPr>
          <w:rFonts w:ascii="Tahoma" w:hAnsi="Tahoma" w:cs="Tahoma"/>
          <w:b/>
          <w:spacing w:val="-4"/>
          <w:sz w:val="24"/>
        </w:rPr>
        <w:t>DAO</w:t>
      </w:r>
      <w:r w:rsidRPr="00B865F0">
        <w:rPr>
          <w:rFonts w:ascii="Tahoma" w:hAnsi="Tahoma" w:cs="Tahoma"/>
          <w:spacing w:val="-4"/>
          <w:sz w:val="24"/>
        </w:rPr>
        <w:t>.</w:t>
      </w:r>
    </w:p>
    <w:p w:rsidR="003F4930" w:rsidRPr="00B865F0" w:rsidRDefault="003F4930" w:rsidP="003F4930">
      <w:pPr>
        <w:pStyle w:val="Paragraphedeliste"/>
        <w:numPr>
          <w:ilvl w:val="1"/>
          <w:numId w:val="124"/>
        </w:numPr>
        <w:tabs>
          <w:tab w:val="left" w:pos="1274"/>
        </w:tabs>
        <w:spacing w:before="59"/>
        <w:ind w:right="751" w:firstLine="0"/>
        <w:rPr>
          <w:rFonts w:ascii="Tahoma" w:hAnsi="Tahoma" w:cs="Tahoma"/>
          <w:sz w:val="24"/>
        </w:rPr>
      </w:pPr>
      <w:r w:rsidRPr="00B865F0">
        <w:rPr>
          <w:rFonts w:ascii="Tahoma" w:hAnsi="Tahoma" w:cs="Tahoma"/>
          <w:sz w:val="24"/>
        </w:rPr>
        <w:t>Afindedonnerauxsoumissionnairessuffisammentdetempspourtenircomptedel’additifdans la préparation de leurs offres, le Maître d’Ouvrage pourra reporter, autant que nécessaire, la date limite de dépôt des offres, conformément aux dispositions de l’Article 22 du RGAO.</w:t>
      </w:r>
    </w:p>
    <w:p w:rsidR="003F4930" w:rsidRPr="00B865F0" w:rsidRDefault="003F4930" w:rsidP="003F4930">
      <w:pPr>
        <w:pStyle w:val="Titre3"/>
        <w:numPr>
          <w:ilvl w:val="0"/>
          <w:numId w:val="138"/>
        </w:numPr>
        <w:tabs>
          <w:tab w:val="left" w:pos="4275"/>
        </w:tabs>
        <w:spacing w:before="64"/>
        <w:ind w:left="4275" w:hanging="354"/>
        <w:jc w:val="left"/>
        <w:rPr>
          <w:rFonts w:ascii="Tahoma" w:hAnsi="Tahoma" w:cs="Tahoma"/>
        </w:rPr>
      </w:pPr>
      <w:bookmarkStart w:id="17" w:name="_bookmark14"/>
      <w:bookmarkEnd w:id="17"/>
      <w:r w:rsidRPr="00B865F0">
        <w:rPr>
          <w:rFonts w:ascii="Tahoma" w:hAnsi="Tahoma" w:cs="Tahoma"/>
        </w:rPr>
        <w:t>PREPARATIONDES</w:t>
      </w:r>
      <w:r w:rsidRPr="00B865F0">
        <w:rPr>
          <w:rFonts w:ascii="Tahoma" w:hAnsi="Tahoma" w:cs="Tahoma"/>
          <w:spacing w:val="-2"/>
        </w:rPr>
        <w:t>OFFRES</w:t>
      </w:r>
    </w:p>
    <w:p w:rsidR="003F4930" w:rsidRPr="00B865F0" w:rsidRDefault="003F4930" w:rsidP="003F4930">
      <w:pPr>
        <w:spacing w:before="121"/>
        <w:ind w:left="752"/>
        <w:jc w:val="both"/>
        <w:rPr>
          <w:rFonts w:ascii="Tahoma" w:hAnsi="Tahoma" w:cs="Tahoma"/>
          <w:b/>
          <w:sz w:val="24"/>
        </w:rPr>
      </w:pPr>
      <w:bookmarkStart w:id="18" w:name="_bookmark15"/>
      <w:bookmarkEnd w:id="18"/>
      <w:r w:rsidRPr="00B865F0">
        <w:rPr>
          <w:rFonts w:ascii="Tahoma" w:hAnsi="Tahoma" w:cs="Tahoma"/>
          <w:b/>
          <w:sz w:val="28"/>
        </w:rPr>
        <w:t>Article11.</w:t>
      </w:r>
      <w:r w:rsidRPr="00B865F0">
        <w:rPr>
          <w:rFonts w:ascii="Tahoma" w:hAnsi="Tahoma" w:cs="Tahoma"/>
          <w:b/>
          <w:sz w:val="24"/>
        </w:rPr>
        <w:t>Fraisde</w:t>
      </w:r>
      <w:r w:rsidRPr="00B865F0">
        <w:rPr>
          <w:rFonts w:ascii="Tahoma" w:hAnsi="Tahoma" w:cs="Tahoma"/>
          <w:b/>
          <w:spacing w:val="-2"/>
          <w:sz w:val="24"/>
        </w:rPr>
        <w:t xml:space="preserve"> soumission</w:t>
      </w:r>
    </w:p>
    <w:p w:rsidR="003F4930" w:rsidRPr="00B865F0" w:rsidRDefault="003F4930" w:rsidP="003F4930">
      <w:pPr>
        <w:pStyle w:val="Corpsdetexte"/>
        <w:spacing w:before="107"/>
        <w:ind w:right="750"/>
        <w:jc w:val="both"/>
        <w:rPr>
          <w:rFonts w:ascii="Tahoma" w:hAnsi="Tahoma" w:cs="Tahoma"/>
        </w:rPr>
      </w:pPr>
      <w:r w:rsidRPr="00B865F0">
        <w:rPr>
          <w:rFonts w:ascii="Tahoma" w:hAnsi="Tahoma" w:cs="Tahoma"/>
        </w:rPr>
        <w:t>Le candidat supportera tous les frais afférents à la préparation et à la présentation de son offre. Le Maître d’Ouvrage n’est en aucun cas responsable de ces frais, ni tenu de les régler, quel que soit le déroulement ou l’issue de la procédure d’Appel d’Offres.</w:t>
      </w:r>
    </w:p>
    <w:p w:rsidR="003F4930" w:rsidRPr="00B865F0" w:rsidRDefault="003F4930" w:rsidP="003F4930">
      <w:pPr>
        <w:jc w:val="both"/>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spacing w:before="71"/>
        <w:ind w:left="752"/>
        <w:jc w:val="both"/>
        <w:rPr>
          <w:rFonts w:ascii="Tahoma" w:hAnsi="Tahoma" w:cs="Tahoma"/>
          <w:b/>
          <w:sz w:val="24"/>
        </w:rPr>
      </w:pPr>
      <w:bookmarkStart w:id="19" w:name="_bookmark16"/>
      <w:bookmarkEnd w:id="19"/>
      <w:r w:rsidRPr="00B865F0">
        <w:rPr>
          <w:rFonts w:ascii="Tahoma" w:hAnsi="Tahoma" w:cs="Tahoma"/>
          <w:b/>
          <w:sz w:val="28"/>
        </w:rPr>
        <w:lastRenderedPageBreak/>
        <w:t>Article12.</w:t>
      </w:r>
      <w:r w:rsidRPr="00B865F0">
        <w:rPr>
          <w:rFonts w:ascii="Tahoma" w:hAnsi="Tahoma" w:cs="Tahoma"/>
          <w:b/>
          <w:sz w:val="24"/>
        </w:rPr>
        <w:t>Languede</w:t>
      </w:r>
      <w:r w:rsidRPr="00B865F0">
        <w:rPr>
          <w:rFonts w:ascii="Tahoma" w:hAnsi="Tahoma" w:cs="Tahoma"/>
          <w:b/>
          <w:spacing w:val="-2"/>
          <w:sz w:val="24"/>
        </w:rPr>
        <w:t>l’offre</w:t>
      </w:r>
    </w:p>
    <w:p w:rsidR="003F4930" w:rsidRPr="00B865F0" w:rsidRDefault="003F4930" w:rsidP="003F4930">
      <w:pPr>
        <w:pStyle w:val="Corpsdetexte"/>
        <w:spacing w:before="109"/>
        <w:ind w:right="750"/>
        <w:jc w:val="both"/>
        <w:rPr>
          <w:rFonts w:ascii="Tahoma" w:hAnsi="Tahoma" w:cs="Tahoma"/>
        </w:rPr>
      </w:pPr>
      <w:r w:rsidRPr="00B865F0">
        <w:rPr>
          <w:rFonts w:ascii="Tahoma" w:hAnsi="Tahoma" w:cs="Tahoma"/>
        </w:rPr>
        <w:t>L’offre ainsi que toute correspondance et tout document, échangé entre le Soumissionnaire et le Maître d’Ouvrage seront rédigés en français ou en anglais. Les documents complémentaires et les imprimésfournisparlesoumissionnairepeuventêtrerédigésdansuneautrelangueàconditiond’être accompagnésd’unetraductionprécise enfrançais ouenanglais faitparun traducteur agrée; auquel cas et aux fins d’interprétation de l’offre, la traduction fera foi.</w:t>
      </w:r>
    </w:p>
    <w:p w:rsidR="003F4930" w:rsidRPr="00B865F0" w:rsidRDefault="003F4930" w:rsidP="003F4930">
      <w:pPr>
        <w:spacing w:before="123"/>
        <w:ind w:left="752"/>
        <w:jc w:val="both"/>
        <w:rPr>
          <w:rFonts w:ascii="Tahoma" w:hAnsi="Tahoma" w:cs="Tahoma"/>
          <w:b/>
          <w:sz w:val="24"/>
        </w:rPr>
      </w:pPr>
      <w:bookmarkStart w:id="20" w:name="_bookmark17"/>
      <w:bookmarkEnd w:id="20"/>
      <w:r w:rsidRPr="00B865F0">
        <w:rPr>
          <w:rFonts w:ascii="Tahoma" w:hAnsi="Tahoma" w:cs="Tahoma"/>
          <w:b/>
          <w:sz w:val="28"/>
        </w:rPr>
        <w:t>Article13.</w:t>
      </w:r>
      <w:r w:rsidRPr="00B865F0">
        <w:rPr>
          <w:rFonts w:ascii="Tahoma" w:hAnsi="Tahoma" w:cs="Tahoma"/>
          <w:b/>
          <w:sz w:val="24"/>
        </w:rPr>
        <w:t>Documentsconstituant</w:t>
      </w:r>
      <w:r w:rsidRPr="00B865F0">
        <w:rPr>
          <w:rFonts w:ascii="Tahoma" w:hAnsi="Tahoma" w:cs="Tahoma"/>
          <w:b/>
          <w:spacing w:val="-2"/>
          <w:sz w:val="24"/>
        </w:rPr>
        <w:t>l’offre</w:t>
      </w:r>
    </w:p>
    <w:p w:rsidR="003F4930" w:rsidRPr="00B865F0" w:rsidRDefault="003F4930" w:rsidP="003F4930">
      <w:pPr>
        <w:pStyle w:val="Paragraphedeliste"/>
        <w:numPr>
          <w:ilvl w:val="1"/>
          <w:numId w:val="123"/>
        </w:numPr>
        <w:tabs>
          <w:tab w:val="left" w:pos="1326"/>
        </w:tabs>
        <w:spacing w:before="109"/>
        <w:ind w:right="749" w:firstLine="0"/>
        <w:rPr>
          <w:rFonts w:ascii="Tahoma" w:hAnsi="Tahoma" w:cs="Tahoma"/>
          <w:sz w:val="24"/>
        </w:rPr>
      </w:pPr>
      <w:r w:rsidRPr="00B865F0">
        <w:rPr>
          <w:rFonts w:ascii="Tahoma" w:hAnsi="Tahoma" w:cs="Tahoma"/>
          <w:sz w:val="24"/>
        </w:rPr>
        <w:t>L’offre présentée par le soumissionnaire comprendra les documents détaillés au RPAO, dûment remplis et regroupés en trois volumes :</w:t>
      </w:r>
    </w:p>
    <w:p w:rsidR="003F4930" w:rsidRPr="00B865F0" w:rsidRDefault="003F4930" w:rsidP="003F4930">
      <w:pPr>
        <w:pStyle w:val="Titre5"/>
        <w:numPr>
          <w:ilvl w:val="0"/>
          <w:numId w:val="122"/>
        </w:numPr>
        <w:tabs>
          <w:tab w:val="left" w:pos="994"/>
        </w:tabs>
        <w:spacing w:before="55"/>
        <w:ind w:left="994" w:hanging="242"/>
        <w:rPr>
          <w:rFonts w:ascii="Tahoma" w:hAnsi="Tahoma" w:cs="Tahoma"/>
          <w:b w:val="0"/>
        </w:rPr>
      </w:pPr>
      <w:r w:rsidRPr="00B865F0">
        <w:rPr>
          <w:rFonts w:ascii="Tahoma" w:hAnsi="Tahoma" w:cs="Tahoma"/>
        </w:rPr>
        <w:t>Volume1 : Dossier</w:t>
      </w:r>
      <w:r w:rsidRPr="00B865F0">
        <w:rPr>
          <w:rFonts w:ascii="Tahoma" w:hAnsi="Tahoma" w:cs="Tahoma"/>
          <w:spacing w:val="-2"/>
        </w:rPr>
        <w:t>administratif</w:t>
      </w:r>
    </w:p>
    <w:p w:rsidR="003F4930" w:rsidRPr="00B865F0" w:rsidRDefault="003F4930" w:rsidP="003F4930">
      <w:pPr>
        <w:pStyle w:val="Corpsdetexte"/>
        <w:spacing w:before="197"/>
        <w:jc w:val="both"/>
        <w:rPr>
          <w:rFonts w:ascii="Tahoma" w:hAnsi="Tahoma" w:cs="Tahoma"/>
        </w:rPr>
      </w:pPr>
      <w:r w:rsidRPr="00B865F0">
        <w:rPr>
          <w:rFonts w:ascii="Tahoma" w:hAnsi="Tahoma" w:cs="Tahoma"/>
        </w:rPr>
        <w:t>Ilcomprendnotamment</w:t>
      </w:r>
      <w:r w:rsidRPr="00B865F0">
        <w:rPr>
          <w:rFonts w:ascii="Tahoma" w:hAnsi="Tahoma" w:cs="Tahoma"/>
          <w:spacing w:val="-10"/>
        </w:rPr>
        <w:t>:</w:t>
      </w:r>
    </w:p>
    <w:p w:rsidR="003F4930" w:rsidRPr="00B865F0" w:rsidRDefault="003F4930" w:rsidP="003F4930">
      <w:pPr>
        <w:pStyle w:val="Paragraphedeliste"/>
        <w:numPr>
          <w:ilvl w:val="1"/>
          <w:numId w:val="122"/>
        </w:numPr>
        <w:tabs>
          <w:tab w:val="left" w:pos="1409"/>
        </w:tabs>
        <w:spacing w:before="199"/>
        <w:ind w:left="1409" w:hanging="318"/>
        <w:rPr>
          <w:rFonts w:ascii="Tahoma" w:hAnsi="Tahoma" w:cs="Tahoma"/>
        </w:rPr>
      </w:pPr>
      <w:r w:rsidRPr="00B865F0">
        <w:rPr>
          <w:rFonts w:ascii="Tahoma" w:hAnsi="Tahoma" w:cs="Tahoma"/>
          <w:w w:val="90"/>
          <w:sz w:val="24"/>
        </w:rPr>
        <w:t>Touslesdocumentsattestantquelesoumissionnaire</w:t>
      </w:r>
      <w:r w:rsidRPr="00B865F0">
        <w:rPr>
          <w:rFonts w:ascii="Tahoma" w:hAnsi="Tahoma" w:cs="Tahoma"/>
          <w:spacing w:val="-10"/>
          <w:w w:val="90"/>
          <w:sz w:val="24"/>
        </w:rPr>
        <w:t>:</w:t>
      </w:r>
    </w:p>
    <w:p w:rsidR="003F4930" w:rsidRPr="00B865F0" w:rsidRDefault="003F4930" w:rsidP="003F4930">
      <w:pPr>
        <w:pStyle w:val="Paragraphedeliste"/>
        <w:numPr>
          <w:ilvl w:val="2"/>
          <w:numId w:val="122"/>
        </w:numPr>
        <w:tabs>
          <w:tab w:val="left" w:pos="1457"/>
        </w:tabs>
        <w:spacing w:before="197"/>
        <w:ind w:left="1457" w:hanging="138"/>
        <w:jc w:val="left"/>
        <w:rPr>
          <w:rFonts w:ascii="Tahoma" w:hAnsi="Tahoma" w:cs="Tahoma"/>
          <w:sz w:val="24"/>
        </w:rPr>
      </w:pPr>
      <w:r w:rsidRPr="00B865F0">
        <w:rPr>
          <w:rFonts w:ascii="Tahoma" w:hAnsi="Tahoma" w:cs="Tahoma"/>
          <w:sz w:val="24"/>
        </w:rPr>
        <w:t xml:space="preserve">Asouscrit lesdéclarations prévuesparlesloisetrèglements envigueur </w:t>
      </w:r>
      <w:r w:rsidRPr="00B865F0">
        <w:rPr>
          <w:rFonts w:ascii="Tahoma" w:hAnsi="Tahoma" w:cs="Tahoma"/>
          <w:spacing w:val="-10"/>
          <w:sz w:val="24"/>
        </w:rPr>
        <w:t>;</w:t>
      </w:r>
    </w:p>
    <w:p w:rsidR="003F4930" w:rsidRPr="00B865F0" w:rsidRDefault="003F4930" w:rsidP="003F4930">
      <w:pPr>
        <w:pStyle w:val="Paragraphedeliste"/>
        <w:numPr>
          <w:ilvl w:val="2"/>
          <w:numId w:val="122"/>
        </w:numPr>
        <w:tabs>
          <w:tab w:val="left" w:pos="1450"/>
          <w:tab w:val="left" w:pos="1605"/>
        </w:tabs>
        <w:spacing w:before="199"/>
        <w:ind w:right="753" w:hanging="286"/>
        <w:jc w:val="left"/>
        <w:rPr>
          <w:rFonts w:ascii="Tahoma" w:hAnsi="Tahoma" w:cs="Tahoma"/>
          <w:sz w:val="24"/>
        </w:rPr>
      </w:pPr>
      <w:r w:rsidRPr="00B865F0">
        <w:rPr>
          <w:rFonts w:ascii="Tahoma" w:hAnsi="Tahoma" w:cs="Tahoma"/>
          <w:sz w:val="24"/>
        </w:rPr>
        <w:t>s’estacquittédesdroits,taxes,impôts,cotisations, contributions, redevancesouprélèvements de quelque nature que ce soit ;</w:t>
      </w:r>
    </w:p>
    <w:p w:rsidR="003F4930" w:rsidRPr="00B865F0" w:rsidRDefault="003F4930" w:rsidP="003F4930">
      <w:pPr>
        <w:pStyle w:val="Paragraphedeliste"/>
        <w:numPr>
          <w:ilvl w:val="2"/>
          <w:numId w:val="122"/>
        </w:numPr>
        <w:tabs>
          <w:tab w:val="left" w:pos="1517"/>
        </w:tabs>
        <w:spacing w:before="61"/>
        <w:ind w:left="1517" w:hanging="198"/>
        <w:jc w:val="left"/>
        <w:rPr>
          <w:rFonts w:ascii="Tahoma" w:hAnsi="Tahoma" w:cs="Tahoma"/>
          <w:sz w:val="24"/>
        </w:rPr>
      </w:pPr>
      <w:r w:rsidRPr="00B865F0">
        <w:rPr>
          <w:rFonts w:ascii="Tahoma" w:hAnsi="Tahoma" w:cs="Tahoma"/>
          <w:sz w:val="24"/>
        </w:rPr>
        <w:t>n’estpasenétatdeliquidationjudiciaireouenfaillite</w:t>
      </w:r>
      <w:r w:rsidRPr="00B865F0">
        <w:rPr>
          <w:rFonts w:ascii="Tahoma" w:hAnsi="Tahoma" w:cs="Tahoma"/>
          <w:spacing w:val="-10"/>
          <w:sz w:val="24"/>
        </w:rPr>
        <w:t>;</w:t>
      </w:r>
    </w:p>
    <w:p w:rsidR="003F4930" w:rsidRDefault="003F4930" w:rsidP="003F4930">
      <w:pPr>
        <w:pStyle w:val="Paragraphedeliste"/>
        <w:numPr>
          <w:ilvl w:val="2"/>
          <w:numId w:val="122"/>
        </w:numPr>
        <w:tabs>
          <w:tab w:val="left" w:pos="1461"/>
          <w:tab w:val="left" w:pos="1536"/>
        </w:tabs>
        <w:spacing w:before="196"/>
        <w:ind w:left="1461" w:right="756" w:hanging="142"/>
        <w:jc w:val="left"/>
        <w:rPr>
          <w:rFonts w:ascii="Tahoma" w:hAnsi="Tahoma" w:cs="Tahoma"/>
          <w:sz w:val="24"/>
        </w:rPr>
      </w:pPr>
      <w:r w:rsidRPr="00B865F0">
        <w:rPr>
          <w:rFonts w:ascii="Tahoma" w:hAnsi="Tahoma" w:cs="Tahoma"/>
          <w:sz w:val="24"/>
        </w:rPr>
        <w:tab/>
        <w:t>n’est pas frappé de l’une des interdictions ou déchéances prévues par les lois et règlements en vigueur, aussi bien au plan national qu’international.</w:t>
      </w:r>
    </w:p>
    <w:p w:rsidR="003F4930" w:rsidRPr="00B865F0" w:rsidRDefault="003F4930" w:rsidP="003F4930">
      <w:pPr>
        <w:pStyle w:val="Paragraphedeliste"/>
        <w:numPr>
          <w:ilvl w:val="1"/>
          <w:numId w:val="122"/>
        </w:numPr>
        <w:tabs>
          <w:tab w:val="left" w:pos="1319"/>
          <w:tab w:val="left" w:pos="1478"/>
        </w:tabs>
        <w:spacing w:before="60"/>
        <w:ind w:left="1319" w:right="753" w:hanging="284"/>
        <w:rPr>
          <w:rFonts w:ascii="Tahoma" w:hAnsi="Tahoma" w:cs="Tahoma"/>
          <w:sz w:val="24"/>
        </w:rPr>
      </w:pPr>
      <w:r w:rsidRPr="00B865F0">
        <w:rPr>
          <w:rFonts w:ascii="Tahoma" w:hAnsi="Tahoma" w:cs="Tahoma"/>
          <w:sz w:val="24"/>
        </w:rPr>
        <w:t>Lecautionnementdesoumissionétabliconformémentauxdispositionsdel’article17du RGAO ;</w:t>
      </w:r>
    </w:p>
    <w:p w:rsidR="003F4930" w:rsidRDefault="003F4930" w:rsidP="003F4930">
      <w:pPr>
        <w:pStyle w:val="Paragraphedeliste"/>
        <w:numPr>
          <w:ilvl w:val="1"/>
          <w:numId w:val="122"/>
        </w:numPr>
        <w:tabs>
          <w:tab w:val="left" w:pos="1319"/>
          <w:tab w:val="left" w:pos="1586"/>
        </w:tabs>
        <w:spacing w:before="61"/>
        <w:ind w:left="1319" w:right="753" w:hanging="224"/>
        <w:rPr>
          <w:rFonts w:ascii="Tahoma" w:hAnsi="Tahoma" w:cs="Tahoma"/>
          <w:sz w:val="24"/>
        </w:rPr>
      </w:pPr>
      <w:r w:rsidRPr="00B865F0">
        <w:rPr>
          <w:rFonts w:ascii="Tahoma" w:hAnsi="Tahoma" w:cs="Tahoma"/>
          <w:sz w:val="24"/>
        </w:rPr>
        <w:t>L’acteécritdonnantpouvoirausignatairedel’offred’engagerlapersonnemorale soumissionnaire, le cas échéant, conformément aux dispositions de l’article 6.1 du RGAO ;</w:t>
      </w:r>
    </w:p>
    <w:p w:rsidR="003F4930" w:rsidRPr="00B865F0" w:rsidRDefault="003F4930" w:rsidP="003F4930">
      <w:pPr>
        <w:pStyle w:val="Paragraphedeliste"/>
        <w:numPr>
          <w:ilvl w:val="1"/>
          <w:numId w:val="122"/>
        </w:numPr>
        <w:tabs>
          <w:tab w:val="left" w:pos="1319"/>
          <w:tab w:val="left" w:pos="1586"/>
        </w:tabs>
        <w:spacing w:before="61"/>
        <w:ind w:left="1319" w:right="753" w:hanging="224"/>
        <w:rPr>
          <w:rFonts w:ascii="Tahoma" w:hAnsi="Tahoma" w:cs="Tahoma"/>
          <w:sz w:val="24"/>
        </w:rPr>
      </w:pPr>
      <w:r>
        <w:rPr>
          <w:rFonts w:ascii="Tahoma" w:hAnsi="Tahoma" w:cs="Tahoma"/>
          <w:sz w:val="24"/>
        </w:rPr>
        <w:t>A un dossier fiscal complet.</w:t>
      </w:r>
    </w:p>
    <w:p w:rsidR="003F4930" w:rsidRPr="00B865F0" w:rsidRDefault="003F4930" w:rsidP="003F4930">
      <w:pPr>
        <w:pStyle w:val="Titre5"/>
        <w:numPr>
          <w:ilvl w:val="0"/>
          <w:numId w:val="122"/>
        </w:numPr>
        <w:tabs>
          <w:tab w:val="left" w:pos="994"/>
        </w:tabs>
        <w:spacing w:before="65"/>
        <w:ind w:left="994" w:hanging="242"/>
        <w:rPr>
          <w:rFonts w:ascii="Tahoma" w:hAnsi="Tahoma" w:cs="Tahoma"/>
        </w:rPr>
      </w:pPr>
      <w:r w:rsidRPr="00B865F0">
        <w:rPr>
          <w:rFonts w:ascii="Tahoma" w:hAnsi="Tahoma" w:cs="Tahoma"/>
        </w:rPr>
        <w:t>Volume2:Offre</w:t>
      </w:r>
      <w:r w:rsidRPr="00B865F0">
        <w:rPr>
          <w:rFonts w:ascii="Tahoma" w:hAnsi="Tahoma" w:cs="Tahoma"/>
          <w:spacing w:val="-2"/>
        </w:rPr>
        <w:t xml:space="preserve"> technique</w:t>
      </w:r>
    </w:p>
    <w:p w:rsidR="003F4930" w:rsidRPr="00B865F0" w:rsidRDefault="003F4930" w:rsidP="003F4930">
      <w:pPr>
        <w:pStyle w:val="Corpsdetexte"/>
        <w:spacing w:before="194"/>
        <w:jc w:val="both"/>
        <w:rPr>
          <w:rFonts w:ascii="Tahoma" w:hAnsi="Tahoma" w:cs="Tahoma"/>
        </w:rPr>
      </w:pPr>
      <w:r w:rsidRPr="00B865F0">
        <w:rPr>
          <w:rFonts w:ascii="Tahoma" w:hAnsi="Tahoma" w:cs="Tahoma"/>
        </w:rPr>
        <w:t xml:space="preserve">Ilcomprendnotamment </w:t>
      </w:r>
      <w:r w:rsidRPr="00B865F0">
        <w:rPr>
          <w:rFonts w:ascii="Tahoma" w:hAnsi="Tahoma" w:cs="Tahoma"/>
          <w:spacing w:val="-10"/>
        </w:rPr>
        <w:t>:</w:t>
      </w:r>
    </w:p>
    <w:p w:rsidR="003F4930" w:rsidRPr="00B865F0" w:rsidRDefault="003F4930" w:rsidP="003F4930">
      <w:pPr>
        <w:pStyle w:val="Titre5"/>
        <w:numPr>
          <w:ilvl w:val="1"/>
          <w:numId w:val="122"/>
        </w:numPr>
        <w:tabs>
          <w:tab w:val="left" w:pos="1172"/>
        </w:tabs>
        <w:ind w:left="1172" w:hanging="420"/>
        <w:rPr>
          <w:rFonts w:ascii="Tahoma" w:hAnsi="Tahoma" w:cs="Tahoma"/>
          <w:b w:val="0"/>
        </w:rPr>
      </w:pPr>
      <w:r w:rsidRPr="00B865F0">
        <w:rPr>
          <w:rFonts w:ascii="Tahoma" w:hAnsi="Tahoma" w:cs="Tahoma"/>
        </w:rPr>
        <w:t xml:space="preserve">Lesrenseignementssurla </w:t>
      </w:r>
      <w:r w:rsidRPr="00B865F0">
        <w:rPr>
          <w:rFonts w:ascii="Tahoma" w:hAnsi="Tahoma" w:cs="Tahoma"/>
          <w:spacing w:val="-2"/>
        </w:rPr>
        <w:t>qualification</w:t>
      </w:r>
    </w:p>
    <w:p w:rsidR="003F4930" w:rsidRPr="00B865F0" w:rsidRDefault="003F4930" w:rsidP="003F4930">
      <w:pPr>
        <w:pStyle w:val="Corpsdetexte"/>
        <w:spacing w:before="199"/>
        <w:ind w:right="753"/>
        <w:jc w:val="both"/>
        <w:rPr>
          <w:rFonts w:ascii="Tahoma" w:hAnsi="Tahoma" w:cs="Tahoma"/>
        </w:rPr>
      </w:pPr>
      <w:r w:rsidRPr="00B865F0">
        <w:rPr>
          <w:rFonts w:ascii="Tahoma" w:hAnsi="Tahoma" w:cs="Tahoma"/>
        </w:rPr>
        <w:t>Le RPAO précise la liste des documents à fournir par les soumissionnaires pour justifier les critères de qualification mentionnés à l’article 6.1 du RGAO, notamment les références de l’entreprise, le matériel et la liste du personnel.</w:t>
      </w:r>
    </w:p>
    <w:p w:rsidR="003F4930" w:rsidRPr="00B865F0" w:rsidRDefault="003F4930" w:rsidP="003F4930">
      <w:pPr>
        <w:pStyle w:val="Titre5"/>
        <w:numPr>
          <w:ilvl w:val="1"/>
          <w:numId w:val="122"/>
        </w:numPr>
        <w:tabs>
          <w:tab w:val="left" w:pos="1172"/>
        </w:tabs>
        <w:spacing w:before="59"/>
        <w:ind w:left="1172" w:hanging="420"/>
        <w:rPr>
          <w:rFonts w:ascii="Tahoma" w:hAnsi="Tahoma" w:cs="Tahoma"/>
          <w:b w:val="0"/>
        </w:rPr>
      </w:pPr>
      <w:r w:rsidRPr="00B865F0">
        <w:rPr>
          <w:rFonts w:ascii="Tahoma" w:hAnsi="Tahoma" w:cs="Tahoma"/>
        </w:rPr>
        <w:t>La</w:t>
      </w:r>
      <w:r w:rsidRPr="00B865F0">
        <w:rPr>
          <w:rFonts w:ascii="Tahoma" w:hAnsi="Tahoma" w:cs="Tahoma"/>
          <w:spacing w:val="-2"/>
        </w:rPr>
        <w:t>Méthodologie</w:t>
      </w:r>
    </w:p>
    <w:p w:rsidR="003F4930" w:rsidRPr="00B865F0" w:rsidRDefault="003F4930" w:rsidP="003F4930">
      <w:pPr>
        <w:pStyle w:val="Corpsdetexte"/>
        <w:spacing w:before="200"/>
        <w:ind w:right="754"/>
        <w:jc w:val="both"/>
        <w:rPr>
          <w:rFonts w:ascii="Tahoma" w:hAnsi="Tahoma" w:cs="Tahoma"/>
        </w:rPr>
      </w:pPr>
      <w:r w:rsidRPr="00B865F0">
        <w:rPr>
          <w:rFonts w:ascii="Tahoma" w:hAnsi="Tahoma" w:cs="Tahoma"/>
        </w:rPr>
        <w:t>Le RPAO précise les éléments constitutifs de la proposition technique des soumissionnaires, notamment:unenoteméthodologiqueportantsuruneanalysedestravauxetprécisantl’organisation etleprogrammequelesoumissionnairecomptemettreenplaceouenœuvrepourles</w:t>
      </w:r>
      <w:r w:rsidRPr="00B865F0">
        <w:rPr>
          <w:rFonts w:ascii="Tahoma" w:hAnsi="Tahoma" w:cs="Tahoma"/>
          <w:spacing w:val="-2"/>
        </w:rPr>
        <w:t>réaliser</w:t>
      </w:r>
    </w:p>
    <w:p w:rsidR="003F4930" w:rsidRPr="00B865F0" w:rsidRDefault="003F4930" w:rsidP="003F4930">
      <w:pPr>
        <w:jc w:val="both"/>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pStyle w:val="Corpsdetexte"/>
        <w:spacing w:before="68"/>
        <w:rPr>
          <w:rFonts w:ascii="Tahoma" w:hAnsi="Tahoma" w:cs="Tahoma"/>
        </w:rPr>
      </w:pPr>
      <w:r w:rsidRPr="00B865F0">
        <w:rPr>
          <w:rFonts w:ascii="Tahoma" w:hAnsi="Tahoma" w:cs="Tahoma"/>
        </w:rPr>
        <w:lastRenderedPageBreak/>
        <w:t>(Installations, planning,PAQ,sous-traitance,approcheHIMOlecaséchéant,</w:t>
      </w:r>
      <w:r w:rsidRPr="00B865F0">
        <w:rPr>
          <w:rFonts w:ascii="Tahoma" w:hAnsi="Tahoma" w:cs="Tahoma"/>
          <w:spacing w:val="-2"/>
        </w:rPr>
        <w:t>etc.).</w:t>
      </w:r>
    </w:p>
    <w:p w:rsidR="003F4930" w:rsidRPr="00B865F0" w:rsidRDefault="003F4930" w:rsidP="003F4930">
      <w:pPr>
        <w:pStyle w:val="Titre5"/>
        <w:numPr>
          <w:ilvl w:val="1"/>
          <w:numId w:val="122"/>
        </w:numPr>
        <w:tabs>
          <w:tab w:val="left" w:pos="1232"/>
        </w:tabs>
        <w:spacing w:before="199"/>
        <w:ind w:left="1232" w:hanging="480"/>
        <w:rPr>
          <w:rFonts w:ascii="Tahoma" w:hAnsi="Tahoma" w:cs="Tahoma"/>
          <w:b w:val="0"/>
        </w:rPr>
      </w:pPr>
      <w:r w:rsidRPr="00B865F0">
        <w:rPr>
          <w:rFonts w:ascii="Tahoma" w:hAnsi="Tahoma" w:cs="Tahoma"/>
        </w:rPr>
        <w:t>Lespreuvesd’acceptation desconditionsdu</w:t>
      </w:r>
      <w:r w:rsidRPr="00B865F0">
        <w:rPr>
          <w:rFonts w:ascii="Tahoma" w:hAnsi="Tahoma" w:cs="Tahoma"/>
          <w:spacing w:val="-2"/>
        </w:rPr>
        <w:t>marché</w:t>
      </w:r>
    </w:p>
    <w:p w:rsidR="003F4930" w:rsidRPr="00B865F0" w:rsidRDefault="003F4930" w:rsidP="003F4930">
      <w:pPr>
        <w:pStyle w:val="Corpsdetexte"/>
        <w:spacing w:before="197"/>
        <w:ind w:right="760"/>
        <w:rPr>
          <w:rFonts w:ascii="Tahoma" w:hAnsi="Tahoma" w:cs="Tahoma"/>
        </w:rPr>
      </w:pPr>
      <w:r w:rsidRPr="00B865F0">
        <w:rPr>
          <w:rFonts w:ascii="Tahoma" w:hAnsi="Tahoma" w:cs="Tahoma"/>
        </w:rPr>
        <w:t>Le soumissionnaire remettra les copies dûment paraphées, renseignées et signées des documents à caractères administratif et technique régissant le marché, à savoir :</w:t>
      </w:r>
    </w:p>
    <w:p w:rsidR="003F4930" w:rsidRPr="00B865F0" w:rsidRDefault="003F4930" w:rsidP="003F4930">
      <w:pPr>
        <w:pStyle w:val="Paragraphedeliste"/>
        <w:numPr>
          <w:ilvl w:val="0"/>
          <w:numId w:val="121"/>
        </w:numPr>
        <w:tabs>
          <w:tab w:val="left" w:pos="992"/>
        </w:tabs>
        <w:spacing w:before="60"/>
        <w:ind w:left="992" w:hanging="182"/>
        <w:rPr>
          <w:rFonts w:ascii="Tahoma" w:hAnsi="Tahoma" w:cs="Tahoma"/>
          <w:sz w:val="24"/>
        </w:rPr>
      </w:pPr>
      <w:r w:rsidRPr="00B865F0">
        <w:rPr>
          <w:rFonts w:ascii="Tahoma" w:hAnsi="Tahoma" w:cs="Tahoma"/>
          <w:sz w:val="24"/>
        </w:rPr>
        <w:t>LeCahierdesClausesAdministrativesParticulières(CCAP)</w:t>
      </w:r>
      <w:r w:rsidRPr="00B865F0">
        <w:rPr>
          <w:rFonts w:ascii="Tahoma" w:hAnsi="Tahoma" w:cs="Tahoma"/>
          <w:spacing w:val="-10"/>
          <w:sz w:val="24"/>
        </w:rPr>
        <w:t>;</w:t>
      </w:r>
    </w:p>
    <w:p w:rsidR="003F4930" w:rsidRPr="00B865F0" w:rsidRDefault="003F4930" w:rsidP="003F4930">
      <w:pPr>
        <w:pStyle w:val="Paragraphedeliste"/>
        <w:numPr>
          <w:ilvl w:val="0"/>
          <w:numId w:val="121"/>
        </w:numPr>
        <w:tabs>
          <w:tab w:val="left" w:pos="1058"/>
        </w:tabs>
        <w:spacing w:before="199"/>
        <w:ind w:left="1058" w:hanging="248"/>
        <w:rPr>
          <w:rFonts w:ascii="Tahoma" w:hAnsi="Tahoma" w:cs="Tahoma"/>
          <w:sz w:val="24"/>
        </w:rPr>
      </w:pPr>
      <w:r w:rsidRPr="00B865F0">
        <w:rPr>
          <w:rFonts w:ascii="Tahoma" w:hAnsi="Tahoma" w:cs="Tahoma"/>
          <w:spacing w:val="-2"/>
          <w:sz w:val="24"/>
        </w:rPr>
        <w:t>LeCahierdesClausesTechniquesParticulières(CCTP).</w:t>
      </w:r>
    </w:p>
    <w:p w:rsidR="003F4930" w:rsidRPr="00B865F0" w:rsidRDefault="003F4930" w:rsidP="003F4930">
      <w:pPr>
        <w:pStyle w:val="Titre5"/>
        <w:numPr>
          <w:ilvl w:val="1"/>
          <w:numId w:val="122"/>
        </w:numPr>
        <w:tabs>
          <w:tab w:val="left" w:pos="1112"/>
        </w:tabs>
        <w:ind w:left="1112" w:hanging="360"/>
        <w:rPr>
          <w:rFonts w:ascii="Tahoma" w:hAnsi="Tahoma" w:cs="Tahoma"/>
          <w:b w:val="0"/>
          <w:sz w:val="22"/>
        </w:rPr>
      </w:pPr>
      <w:r w:rsidRPr="00B865F0">
        <w:rPr>
          <w:rFonts w:ascii="Tahoma" w:hAnsi="Tahoma" w:cs="Tahoma"/>
        </w:rPr>
        <w:t>CommentairesCCAPetCCTP</w:t>
      </w:r>
      <w:r w:rsidRPr="00B865F0">
        <w:rPr>
          <w:rFonts w:ascii="Tahoma" w:hAnsi="Tahoma" w:cs="Tahoma"/>
          <w:spacing w:val="-2"/>
        </w:rPr>
        <w:t>(facultatifs)</w:t>
      </w:r>
    </w:p>
    <w:p w:rsidR="003F4930" w:rsidRPr="00B865F0" w:rsidRDefault="003F4930" w:rsidP="003F4930">
      <w:pPr>
        <w:pStyle w:val="Corpsdetexte"/>
        <w:spacing w:before="199"/>
        <w:rPr>
          <w:rFonts w:ascii="Tahoma" w:hAnsi="Tahoma" w:cs="Tahoma"/>
        </w:rPr>
      </w:pPr>
      <w:r w:rsidRPr="00B865F0">
        <w:rPr>
          <w:rFonts w:ascii="Tahoma" w:hAnsi="Tahoma" w:cs="Tahoma"/>
        </w:rPr>
        <w:t xml:space="preserve">Lessoumissionnairesformulerontuncommentairesurleschoixtechniquesduprojetetd’éventuelles </w:t>
      </w:r>
      <w:r w:rsidRPr="00B865F0">
        <w:rPr>
          <w:rFonts w:ascii="Tahoma" w:hAnsi="Tahoma" w:cs="Tahoma"/>
          <w:spacing w:val="-2"/>
        </w:rPr>
        <w:t>propositions.</w:t>
      </w:r>
    </w:p>
    <w:p w:rsidR="003F4930" w:rsidRPr="00B865F0" w:rsidRDefault="003F4930" w:rsidP="003F4930">
      <w:pPr>
        <w:pStyle w:val="Titre4"/>
        <w:numPr>
          <w:ilvl w:val="1"/>
          <w:numId w:val="122"/>
        </w:numPr>
        <w:tabs>
          <w:tab w:val="left" w:pos="1245"/>
        </w:tabs>
        <w:spacing w:before="66"/>
        <w:ind w:left="1245" w:hanging="493"/>
        <w:rPr>
          <w:rFonts w:ascii="Tahoma" w:hAnsi="Tahoma" w:cs="Tahoma"/>
        </w:rPr>
      </w:pPr>
      <w:r w:rsidRPr="00B865F0">
        <w:rPr>
          <w:rFonts w:ascii="Tahoma" w:hAnsi="Tahoma" w:cs="Tahoma"/>
        </w:rPr>
        <w:t>Lacharte</w:t>
      </w:r>
      <w:r w:rsidRPr="00B865F0">
        <w:rPr>
          <w:rFonts w:ascii="Tahoma" w:hAnsi="Tahoma" w:cs="Tahoma"/>
          <w:spacing w:val="-2"/>
        </w:rPr>
        <w:t xml:space="preserve"> d’intégrité</w:t>
      </w:r>
    </w:p>
    <w:p w:rsidR="003F4930" w:rsidRDefault="003F4930" w:rsidP="003F4930">
      <w:pPr>
        <w:pStyle w:val="Paragraphedeliste"/>
        <w:numPr>
          <w:ilvl w:val="1"/>
          <w:numId w:val="122"/>
        </w:numPr>
        <w:tabs>
          <w:tab w:val="left" w:pos="1186"/>
        </w:tabs>
        <w:spacing w:before="197"/>
        <w:ind w:left="1186" w:hanging="434"/>
        <w:rPr>
          <w:rFonts w:ascii="Tahoma" w:hAnsi="Tahoma" w:cs="Tahoma"/>
          <w:b/>
          <w:sz w:val="24"/>
        </w:rPr>
      </w:pPr>
      <w:r>
        <w:rPr>
          <w:rFonts w:ascii="Tahoma" w:hAnsi="Tahoma" w:cs="Tahoma"/>
          <w:b/>
          <w:sz w:val="24"/>
        </w:rPr>
        <w:t>Actualiser les textes généraux</w:t>
      </w:r>
    </w:p>
    <w:p w:rsidR="003F4930" w:rsidRPr="00B865F0" w:rsidRDefault="003F4930" w:rsidP="003F4930">
      <w:pPr>
        <w:pStyle w:val="Paragraphedeliste"/>
        <w:numPr>
          <w:ilvl w:val="1"/>
          <w:numId w:val="122"/>
        </w:numPr>
        <w:tabs>
          <w:tab w:val="left" w:pos="1186"/>
        </w:tabs>
        <w:spacing w:before="197"/>
        <w:ind w:left="1186" w:hanging="434"/>
        <w:rPr>
          <w:rFonts w:ascii="Tahoma" w:hAnsi="Tahoma" w:cs="Tahoma"/>
          <w:b/>
          <w:sz w:val="24"/>
        </w:rPr>
      </w:pPr>
      <w:r>
        <w:rPr>
          <w:rFonts w:ascii="Tahoma" w:hAnsi="Tahoma" w:cs="Tahoma"/>
          <w:b/>
          <w:sz w:val="24"/>
        </w:rPr>
        <w:t>Rendre l’avance de démarrage sans objet Art.37</w:t>
      </w:r>
    </w:p>
    <w:p w:rsidR="003F4930" w:rsidRPr="00B865F0" w:rsidRDefault="003F4930" w:rsidP="003F4930">
      <w:pPr>
        <w:pStyle w:val="Titre5"/>
        <w:numPr>
          <w:ilvl w:val="0"/>
          <w:numId w:val="122"/>
        </w:numPr>
        <w:tabs>
          <w:tab w:val="left" w:pos="979"/>
        </w:tabs>
        <w:spacing w:before="199"/>
        <w:ind w:left="979" w:hanging="227"/>
        <w:rPr>
          <w:rFonts w:ascii="Tahoma" w:hAnsi="Tahoma" w:cs="Tahoma"/>
        </w:rPr>
      </w:pPr>
      <w:r w:rsidRPr="00B865F0">
        <w:rPr>
          <w:rFonts w:ascii="Tahoma" w:hAnsi="Tahoma" w:cs="Tahoma"/>
        </w:rPr>
        <w:t>Volume3:Offre</w:t>
      </w:r>
      <w:r w:rsidRPr="00B865F0">
        <w:rPr>
          <w:rFonts w:ascii="Tahoma" w:hAnsi="Tahoma" w:cs="Tahoma"/>
          <w:spacing w:val="-2"/>
        </w:rPr>
        <w:t xml:space="preserve"> financière</w:t>
      </w:r>
    </w:p>
    <w:p w:rsidR="003F4930" w:rsidRPr="00B865F0" w:rsidRDefault="003F4930" w:rsidP="003F4930">
      <w:pPr>
        <w:pStyle w:val="Corpsdetexte"/>
        <w:spacing w:before="192"/>
        <w:rPr>
          <w:rFonts w:ascii="Tahoma" w:hAnsi="Tahoma" w:cs="Tahoma"/>
        </w:rPr>
      </w:pPr>
      <w:r w:rsidRPr="00B865F0">
        <w:rPr>
          <w:rFonts w:ascii="Tahoma" w:hAnsi="Tahoma" w:cs="Tahoma"/>
        </w:rPr>
        <w:t>Ilcomprendlesélémentspermettantdejustifierlecoûtdestravaux,àsavoir</w:t>
      </w:r>
      <w:r w:rsidRPr="00B865F0">
        <w:rPr>
          <w:rFonts w:ascii="Tahoma" w:hAnsi="Tahoma" w:cs="Tahoma"/>
          <w:spacing w:val="-10"/>
        </w:rPr>
        <w:t>:</w:t>
      </w:r>
    </w:p>
    <w:p w:rsidR="003F4930" w:rsidRPr="00B865F0" w:rsidRDefault="003F4930" w:rsidP="003F4930">
      <w:pPr>
        <w:pStyle w:val="Paragraphedeliste"/>
        <w:numPr>
          <w:ilvl w:val="1"/>
          <w:numId w:val="122"/>
        </w:numPr>
        <w:tabs>
          <w:tab w:val="left" w:pos="1166"/>
        </w:tabs>
        <w:spacing w:before="199"/>
        <w:ind w:right="749" w:firstLine="0"/>
        <w:rPr>
          <w:rFonts w:ascii="Tahoma" w:hAnsi="Tahoma" w:cs="Tahoma"/>
          <w:sz w:val="24"/>
        </w:rPr>
      </w:pPr>
      <w:r w:rsidRPr="00B865F0">
        <w:rPr>
          <w:rFonts w:ascii="Tahoma" w:hAnsi="Tahoma" w:cs="Tahoma"/>
          <w:sz w:val="24"/>
        </w:rPr>
        <w:t>La soumission proprement dite, en original rédigée selon le modèle ou le formulaire type joint, timbrée au tarif en vigueur, signée et datée ;</w:t>
      </w:r>
    </w:p>
    <w:p w:rsidR="003F4930" w:rsidRPr="00B865F0" w:rsidRDefault="003F4930" w:rsidP="003F4930">
      <w:pPr>
        <w:pStyle w:val="Paragraphedeliste"/>
        <w:numPr>
          <w:ilvl w:val="1"/>
          <w:numId w:val="122"/>
        </w:numPr>
        <w:tabs>
          <w:tab w:val="left" w:pos="1159"/>
        </w:tabs>
        <w:spacing w:before="61"/>
        <w:ind w:left="1159" w:hanging="407"/>
        <w:rPr>
          <w:rFonts w:ascii="Tahoma" w:hAnsi="Tahoma" w:cs="Tahoma"/>
          <w:sz w:val="24"/>
        </w:rPr>
      </w:pPr>
      <w:r w:rsidRPr="00B865F0">
        <w:rPr>
          <w:rFonts w:ascii="Tahoma" w:hAnsi="Tahoma" w:cs="Tahoma"/>
          <w:sz w:val="24"/>
        </w:rPr>
        <w:t xml:space="preserve">Lebordereaudesprixunitairesdûmentrempli </w:t>
      </w:r>
      <w:r w:rsidRPr="00B865F0">
        <w:rPr>
          <w:rFonts w:ascii="Tahoma" w:hAnsi="Tahoma" w:cs="Tahoma"/>
          <w:spacing w:val="-10"/>
          <w:sz w:val="24"/>
        </w:rPr>
        <w:t>;</w:t>
      </w:r>
    </w:p>
    <w:p w:rsidR="003F4930" w:rsidRPr="00B865F0" w:rsidRDefault="003F4930" w:rsidP="003F4930">
      <w:pPr>
        <w:pStyle w:val="Paragraphedeliste"/>
        <w:numPr>
          <w:ilvl w:val="1"/>
          <w:numId w:val="122"/>
        </w:numPr>
        <w:tabs>
          <w:tab w:val="left" w:pos="1159"/>
        </w:tabs>
        <w:spacing w:before="196"/>
        <w:ind w:left="1159" w:hanging="407"/>
        <w:rPr>
          <w:rFonts w:ascii="Tahoma" w:hAnsi="Tahoma" w:cs="Tahoma"/>
          <w:sz w:val="24"/>
        </w:rPr>
      </w:pPr>
      <w:r w:rsidRPr="00B865F0">
        <w:rPr>
          <w:rFonts w:ascii="Tahoma" w:hAnsi="Tahoma" w:cs="Tahoma"/>
          <w:sz w:val="24"/>
        </w:rPr>
        <w:t xml:space="preserve">Ledétailquantitatif et estimatifdûmentrempli </w:t>
      </w:r>
      <w:r w:rsidRPr="00B865F0">
        <w:rPr>
          <w:rFonts w:ascii="Tahoma" w:hAnsi="Tahoma" w:cs="Tahoma"/>
          <w:spacing w:val="-10"/>
          <w:sz w:val="24"/>
        </w:rPr>
        <w:t>;</w:t>
      </w:r>
    </w:p>
    <w:p w:rsidR="003F4930" w:rsidRPr="00B865F0" w:rsidRDefault="003F4930" w:rsidP="003F4930">
      <w:pPr>
        <w:pStyle w:val="Paragraphedeliste"/>
        <w:numPr>
          <w:ilvl w:val="1"/>
          <w:numId w:val="122"/>
        </w:numPr>
        <w:tabs>
          <w:tab w:val="left" w:pos="1159"/>
        </w:tabs>
        <w:spacing w:before="200"/>
        <w:ind w:left="1159" w:hanging="407"/>
        <w:rPr>
          <w:rFonts w:ascii="Tahoma" w:hAnsi="Tahoma" w:cs="Tahoma"/>
          <w:sz w:val="24"/>
        </w:rPr>
      </w:pPr>
      <w:r w:rsidRPr="00B865F0">
        <w:rPr>
          <w:rFonts w:ascii="Tahoma" w:hAnsi="Tahoma" w:cs="Tahoma"/>
          <w:sz w:val="24"/>
        </w:rPr>
        <w:t>Lesous-détaildesprix et/ouladécompositiondesprix forfaitaires</w:t>
      </w:r>
      <w:r w:rsidRPr="00B865F0">
        <w:rPr>
          <w:rFonts w:ascii="Tahoma" w:hAnsi="Tahoma" w:cs="Tahoma"/>
          <w:spacing w:val="-10"/>
          <w:sz w:val="24"/>
        </w:rPr>
        <w:t>;</w:t>
      </w:r>
    </w:p>
    <w:p w:rsidR="003F4930" w:rsidRPr="00B865F0" w:rsidRDefault="003F4930" w:rsidP="003F4930">
      <w:pPr>
        <w:pStyle w:val="Paragraphedeliste"/>
        <w:numPr>
          <w:ilvl w:val="1"/>
          <w:numId w:val="122"/>
        </w:numPr>
        <w:tabs>
          <w:tab w:val="left" w:pos="1159"/>
        </w:tabs>
        <w:spacing w:before="197"/>
        <w:ind w:left="1159" w:hanging="407"/>
        <w:rPr>
          <w:rFonts w:ascii="Tahoma" w:hAnsi="Tahoma" w:cs="Tahoma"/>
          <w:sz w:val="24"/>
        </w:rPr>
      </w:pPr>
      <w:r w:rsidRPr="00B865F0">
        <w:rPr>
          <w:rFonts w:ascii="Tahoma" w:hAnsi="Tahoma" w:cs="Tahoma"/>
          <w:sz w:val="24"/>
        </w:rPr>
        <w:t>L’échéancierprévisionneldepaiements, le cas</w:t>
      </w:r>
      <w:r w:rsidRPr="00B865F0">
        <w:rPr>
          <w:rFonts w:ascii="Tahoma" w:hAnsi="Tahoma" w:cs="Tahoma"/>
          <w:spacing w:val="-2"/>
          <w:sz w:val="24"/>
        </w:rPr>
        <w:t>échéant.</w:t>
      </w:r>
    </w:p>
    <w:p w:rsidR="003F4930" w:rsidRPr="00B865F0" w:rsidRDefault="003F4930" w:rsidP="003F4930">
      <w:pPr>
        <w:pStyle w:val="Corpsdetexte"/>
        <w:spacing w:before="199"/>
        <w:ind w:right="750"/>
        <w:jc w:val="both"/>
        <w:rPr>
          <w:rFonts w:ascii="Tahoma" w:hAnsi="Tahoma" w:cs="Tahoma"/>
        </w:rPr>
      </w:pPr>
      <w:r w:rsidRPr="00B865F0">
        <w:rPr>
          <w:rFonts w:ascii="Tahoma" w:hAnsi="Tahoma" w:cs="Tahoma"/>
        </w:rPr>
        <w:t>Lessoumissionnairesutiliserontàceteffetlespiècesetmodèlesouformulairestypesprévusdansle Dossier d’Appel d’Offres, sous réserve des dispositions de l’article 17.2 du RGAO concernant les autres formes possibles de Cautionnement de Soumission.</w:t>
      </w:r>
    </w:p>
    <w:p w:rsidR="003F4930" w:rsidRPr="00B865F0" w:rsidRDefault="003F4930" w:rsidP="003F4930">
      <w:pPr>
        <w:pStyle w:val="Paragraphedeliste"/>
        <w:numPr>
          <w:ilvl w:val="1"/>
          <w:numId w:val="123"/>
        </w:numPr>
        <w:tabs>
          <w:tab w:val="left" w:pos="1292"/>
        </w:tabs>
        <w:spacing w:before="59"/>
        <w:ind w:right="749" w:firstLine="0"/>
        <w:rPr>
          <w:rFonts w:ascii="Tahoma" w:hAnsi="Tahoma" w:cs="Tahoma"/>
          <w:sz w:val="24"/>
        </w:rPr>
      </w:pPr>
      <w:r w:rsidRPr="00B865F0">
        <w:rPr>
          <w:rFonts w:ascii="Tahoma" w:hAnsi="Tahoma" w:cs="Tahoma"/>
          <w:sz w:val="24"/>
        </w:rPr>
        <w:t>LeRPAOindiquecombiendetempslespropositionsdoiventdemeurervalidesàcompterdela date de soumission. Pendant cette période, les soumissionnaires doivent garder à disposition le personnelspécialiséproposépourlamission.LeMaîtred’Ouvragefaittoutsonpossiblepourmener à bien les négociations dans ces délais. Si celui-ci souhaite prolonger la durée de validité des propositions, les Candidats qui n’y consentent pas sont en droit de refuser une telle prolongation.</w:t>
      </w:r>
    </w:p>
    <w:p w:rsidR="003F4930" w:rsidRPr="00B865F0" w:rsidRDefault="003F4930" w:rsidP="003F4930">
      <w:pPr>
        <w:spacing w:before="125"/>
        <w:ind w:left="752"/>
        <w:jc w:val="both"/>
        <w:rPr>
          <w:rFonts w:ascii="Tahoma" w:hAnsi="Tahoma" w:cs="Tahoma"/>
          <w:b/>
          <w:sz w:val="24"/>
        </w:rPr>
      </w:pPr>
      <w:bookmarkStart w:id="21" w:name="_bookmark18"/>
      <w:bookmarkEnd w:id="21"/>
      <w:r w:rsidRPr="00B865F0">
        <w:rPr>
          <w:rFonts w:ascii="Tahoma" w:hAnsi="Tahoma" w:cs="Tahoma"/>
          <w:b/>
          <w:sz w:val="28"/>
        </w:rPr>
        <w:t>Article14.</w:t>
      </w:r>
      <w:r w:rsidRPr="00B865F0">
        <w:rPr>
          <w:rFonts w:ascii="Tahoma" w:hAnsi="Tahoma" w:cs="Tahoma"/>
          <w:b/>
          <w:sz w:val="24"/>
        </w:rPr>
        <w:t>Montantde</w:t>
      </w:r>
      <w:r w:rsidRPr="00B865F0">
        <w:rPr>
          <w:rFonts w:ascii="Tahoma" w:hAnsi="Tahoma" w:cs="Tahoma"/>
          <w:b/>
          <w:spacing w:val="-2"/>
          <w:sz w:val="24"/>
        </w:rPr>
        <w:t>l’offre</w:t>
      </w:r>
    </w:p>
    <w:p w:rsidR="003F4930" w:rsidRPr="00B865F0" w:rsidRDefault="003F4930" w:rsidP="003F4930">
      <w:pPr>
        <w:pStyle w:val="Paragraphedeliste"/>
        <w:numPr>
          <w:ilvl w:val="1"/>
          <w:numId w:val="120"/>
        </w:numPr>
        <w:tabs>
          <w:tab w:val="left" w:pos="1309"/>
        </w:tabs>
        <w:spacing w:before="107"/>
        <w:ind w:right="752" w:firstLine="0"/>
        <w:rPr>
          <w:rFonts w:ascii="Tahoma" w:hAnsi="Tahoma" w:cs="Tahoma"/>
          <w:sz w:val="24"/>
        </w:rPr>
      </w:pPr>
      <w:r w:rsidRPr="00B865F0">
        <w:rPr>
          <w:rFonts w:ascii="Tahoma" w:hAnsi="Tahoma" w:cs="Tahoma"/>
          <w:sz w:val="24"/>
        </w:rPr>
        <w:t>Sauf indication contraire figurant dans le Dossier d’Appel d’Offres, le montant du marché couvrira l’ensemble des travauxdécrits à l’article 1.1 du RPAO, sur la base du Bordereau des Prix et du Détail Quantitatif et Estimatif chiffrés, ainsi que du sous-détail des prix unitaires et de la décomposition des prix forfaitaires présentés par le soumissionnaire le cas échéant.</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1"/>
          <w:numId w:val="120"/>
        </w:numPr>
        <w:tabs>
          <w:tab w:val="left" w:pos="1294"/>
        </w:tabs>
        <w:spacing w:before="68"/>
        <w:ind w:right="753" w:firstLine="0"/>
        <w:rPr>
          <w:rFonts w:ascii="Tahoma" w:hAnsi="Tahoma" w:cs="Tahoma"/>
          <w:sz w:val="24"/>
        </w:rPr>
      </w:pPr>
      <w:r w:rsidRPr="00B865F0">
        <w:rPr>
          <w:rFonts w:ascii="Tahoma" w:hAnsi="Tahoma" w:cs="Tahoma"/>
          <w:sz w:val="24"/>
        </w:rPr>
        <w:lastRenderedPageBreak/>
        <w:t>Lesoumissionnairerempliralesprixunitairesettotauxdetouslespostesdubordereaudeprix et du Détail quantitatif et estimatif.</w:t>
      </w:r>
    </w:p>
    <w:p w:rsidR="003F4930" w:rsidRPr="00B865F0" w:rsidRDefault="003F4930" w:rsidP="003F4930">
      <w:pPr>
        <w:pStyle w:val="Paragraphedeliste"/>
        <w:numPr>
          <w:ilvl w:val="1"/>
          <w:numId w:val="120"/>
        </w:numPr>
        <w:tabs>
          <w:tab w:val="left" w:pos="1304"/>
        </w:tabs>
        <w:spacing w:before="55"/>
        <w:ind w:right="748" w:firstLine="0"/>
        <w:rPr>
          <w:rFonts w:ascii="Tahoma" w:hAnsi="Tahoma" w:cs="Tahoma"/>
          <w:sz w:val="24"/>
        </w:rPr>
      </w:pPr>
      <w:r w:rsidRPr="00B865F0">
        <w:rPr>
          <w:rFonts w:ascii="Tahoma" w:hAnsi="Tahoma" w:cs="Tahoma"/>
          <w:sz w:val="24"/>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3F4930" w:rsidRPr="00B865F0" w:rsidRDefault="003F4930" w:rsidP="003F4930">
      <w:pPr>
        <w:pStyle w:val="Paragraphedeliste"/>
        <w:numPr>
          <w:ilvl w:val="1"/>
          <w:numId w:val="120"/>
        </w:numPr>
        <w:tabs>
          <w:tab w:val="left" w:pos="1344"/>
        </w:tabs>
        <w:spacing w:before="60"/>
        <w:ind w:right="751" w:firstLine="0"/>
        <w:rPr>
          <w:rFonts w:ascii="Tahoma" w:hAnsi="Tahoma" w:cs="Tahoma"/>
          <w:sz w:val="24"/>
        </w:rPr>
      </w:pPr>
      <w:r w:rsidRPr="00B865F0">
        <w:rPr>
          <w:rFonts w:ascii="Tahoma" w:hAnsi="Tahoma" w:cs="Tahoma"/>
          <w:sz w:val="24"/>
        </w:rPr>
        <w:t>Si les clauses de révision et/ou d’actualisation des prix sont prévues au marché, la date d’établissementdesprixinitiaux, ainsiquelesmodalitésderévisionet/oud’actualisationdesditsprix doivent être précisées. Tout Marché dont la durée d’exécution est au plus égale à un (1) an ne peut faire l’objet de révision de prix.</w:t>
      </w:r>
    </w:p>
    <w:p w:rsidR="003F4930" w:rsidRPr="00B865F0" w:rsidRDefault="003F4930" w:rsidP="003F4930">
      <w:pPr>
        <w:pStyle w:val="Paragraphedeliste"/>
        <w:numPr>
          <w:ilvl w:val="1"/>
          <w:numId w:val="120"/>
        </w:numPr>
        <w:tabs>
          <w:tab w:val="left" w:pos="1308"/>
        </w:tabs>
        <w:spacing w:before="60"/>
        <w:ind w:right="749" w:firstLine="0"/>
        <w:rPr>
          <w:rFonts w:ascii="Tahoma" w:hAnsi="Tahoma" w:cs="Tahoma"/>
          <w:sz w:val="24"/>
        </w:rPr>
      </w:pPr>
      <w:r w:rsidRPr="00B865F0">
        <w:rPr>
          <w:rFonts w:ascii="Tahoma" w:hAnsi="Tahoma" w:cs="Tahoma"/>
          <w:sz w:val="24"/>
        </w:rPr>
        <w:t>Tous les prix unitaires assortis des quantités doivent être justifiés par des sous-détails établis conformément au cadre proposé à la pièce N° 8 du DAO.</w:t>
      </w:r>
    </w:p>
    <w:p w:rsidR="003F4930" w:rsidRPr="00B865F0" w:rsidRDefault="003F4930" w:rsidP="003F4930">
      <w:pPr>
        <w:pStyle w:val="Paragraphedeliste"/>
        <w:numPr>
          <w:ilvl w:val="1"/>
          <w:numId w:val="120"/>
        </w:numPr>
        <w:tabs>
          <w:tab w:val="left" w:pos="1356"/>
        </w:tabs>
        <w:spacing w:before="61"/>
        <w:ind w:right="757" w:firstLine="0"/>
        <w:rPr>
          <w:rFonts w:ascii="Tahoma" w:hAnsi="Tahoma" w:cs="Tahoma"/>
          <w:sz w:val="24"/>
        </w:rPr>
      </w:pPr>
      <w:r w:rsidRPr="00B865F0">
        <w:rPr>
          <w:rFonts w:ascii="Tahoma" w:hAnsi="Tahoma" w:cs="Tahoma"/>
          <w:sz w:val="24"/>
        </w:rPr>
        <w:t>Les soumissionnaires indiqueront les rabais consentis dans leurs offres. Par ailleurs, ils préciseront les conditions d’application de ce rabais.</w:t>
      </w:r>
    </w:p>
    <w:p w:rsidR="003F4930" w:rsidRPr="00B865F0" w:rsidRDefault="003F4930" w:rsidP="003F4930">
      <w:pPr>
        <w:spacing w:before="123"/>
        <w:ind w:left="752"/>
        <w:jc w:val="both"/>
        <w:rPr>
          <w:rFonts w:ascii="Tahoma" w:hAnsi="Tahoma" w:cs="Tahoma"/>
          <w:b/>
          <w:sz w:val="24"/>
        </w:rPr>
      </w:pPr>
      <w:bookmarkStart w:id="22" w:name="_bookmark19"/>
      <w:bookmarkEnd w:id="22"/>
      <w:r w:rsidRPr="00B865F0">
        <w:rPr>
          <w:rFonts w:ascii="Tahoma" w:hAnsi="Tahoma" w:cs="Tahoma"/>
          <w:b/>
          <w:sz w:val="28"/>
        </w:rPr>
        <w:t>Article15.</w:t>
      </w:r>
      <w:r w:rsidRPr="00B865F0">
        <w:rPr>
          <w:rFonts w:ascii="Tahoma" w:hAnsi="Tahoma" w:cs="Tahoma"/>
          <w:b/>
          <w:sz w:val="24"/>
        </w:rPr>
        <w:t>Monnaiesdesoumission etde</w:t>
      </w:r>
      <w:r w:rsidRPr="00B865F0">
        <w:rPr>
          <w:rFonts w:ascii="Tahoma" w:hAnsi="Tahoma" w:cs="Tahoma"/>
          <w:b/>
          <w:spacing w:val="-2"/>
          <w:sz w:val="24"/>
        </w:rPr>
        <w:t>règlement</w:t>
      </w:r>
    </w:p>
    <w:p w:rsidR="003F4930" w:rsidRPr="00B865F0" w:rsidRDefault="003F4930" w:rsidP="003F4930">
      <w:pPr>
        <w:pStyle w:val="Paragraphedeliste"/>
        <w:numPr>
          <w:ilvl w:val="1"/>
          <w:numId w:val="119"/>
        </w:numPr>
        <w:tabs>
          <w:tab w:val="left" w:pos="1361"/>
        </w:tabs>
        <w:spacing w:before="109"/>
        <w:ind w:right="752" w:firstLine="0"/>
        <w:rPr>
          <w:rFonts w:ascii="Tahoma" w:hAnsi="Tahoma" w:cs="Tahoma"/>
          <w:sz w:val="24"/>
        </w:rPr>
      </w:pPr>
      <w:r w:rsidRPr="00B865F0">
        <w:rPr>
          <w:rFonts w:ascii="Tahoma" w:hAnsi="Tahoma" w:cs="Tahoma"/>
          <w:sz w:val="24"/>
        </w:rPr>
        <w:t xml:space="preserve">En cas d’Appels d’Offres Internationaux, les monnaies de l’offre </w:t>
      </w:r>
      <w:r w:rsidRPr="00B865F0">
        <w:rPr>
          <w:rFonts w:ascii="Tahoma" w:hAnsi="Tahoma" w:cs="Tahoma"/>
          <w:spacing w:val="22"/>
          <w:sz w:val="24"/>
        </w:rPr>
        <w:t xml:space="preserve">doivent </w:t>
      </w:r>
      <w:r w:rsidRPr="00B865F0">
        <w:rPr>
          <w:rFonts w:ascii="Tahoma" w:hAnsi="Tahoma" w:cs="Tahoma"/>
          <w:sz w:val="24"/>
        </w:rPr>
        <w:t>suivre les dispositions soit de l’Option A ou de l’Option B ci-dessous ; l’option applicable étant celle retenue dans le RPAO.</w:t>
      </w:r>
    </w:p>
    <w:p w:rsidR="003F4930" w:rsidRPr="00B865F0" w:rsidRDefault="003F4930" w:rsidP="003F4930">
      <w:pPr>
        <w:pStyle w:val="Paragraphedeliste"/>
        <w:numPr>
          <w:ilvl w:val="1"/>
          <w:numId w:val="119"/>
        </w:numPr>
        <w:tabs>
          <w:tab w:val="left" w:pos="1292"/>
        </w:tabs>
        <w:spacing w:before="59"/>
        <w:ind w:left="1292" w:hanging="540"/>
        <w:rPr>
          <w:rFonts w:ascii="Tahoma" w:hAnsi="Tahoma" w:cs="Tahoma"/>
          <w:sz w:val="24"/>
        </w:rPr>
      </w:pPr>
      <w:r w:rsidRPr="00B865F0">
        <w:rPr>
          <w:rFonts w:ascii="Tahoma" w:hAnsi="Tahoma" w:cs="Tahoma"/>
          <w:sz w:val="24"/>
        </w:rPr>
        <w:t>OptionA :lemontantde lasoumission estlibelléentièrementen monnaie</w:t>
      </w:r>
      <w:r w:rsidRPr="00B865F0">
        <w:rPr>
          <w:rFonts w:ascii="Tahoma" w:hAnsi="Tahoma" w:cs="Tahoma"/>
          <w:spacing w:val="-2"/>
          <w:sz w:val="24"/>
        </w:rPr>
        <w:t>nationale</w:t>
      </w:r>
    </w:p>
    <w:p w:rsidR="003F4930" w:rsidRPr="00B865F0" w:rsidRDefault="003F4930" w:rsidP="003F4930">
      <w:pPr>
        <w:pStyle w:val="Corpsdetexte"/>
        <w:spacing w:before="200"/>
        <w:ind w:right="751"/>
        <w:jc w:val="both"/>
        <w:rPr>
          <w:rFonts w:ascii="Tahoma" w:hAnsi="Tahoma" w:cs="Tahoma"/>
        </w:rPr>
      </w:pPr>
      <w:r w:rsidRPr="00B865F0">
        <w:rPr>
          <w:rFonts w:ascii="Tahoma" w:hAnsi="Tahoma" w:cs="Tahoma"/>
        </w:rPr>
        <w:t>Le montant dela soumission, lesprix unitaires du bordereau des prix et les prix du détail quantitatif et estimatif sont libellés entièrement en francs CFA de la manière suivante :</w:t>
      </w:r>
    </w:p>
    <w:p w:rsidR="003F4930" w:rsidRPr="00B865F0" w:rsidRDefault="003F4930" w:rsidP="003F4930">
      <w:pPr>
        <w:pStyle w:val="Paragraphedeliste"/>
        <w:numPr>
          <w:ilvl w:val="2"/>
          <w:numId w:val="119"/>
        </w:numPr>
        <w:tabs>
          <w:tab w:val="left" w:pos="1565"/>
        </w:tabs>
        <w:spacing w:before="60"/>
        <w:ind w:right="752" w:firstLine="0"/>
        <w:rPr>
          <w:rFonts w:ascii="Tahoma" w:hAnsi="Tahoma" w:cs="Tahoma"/>
          <w:sz w:val="24"/>
        </w:rPr>
      </w:pPr>
      <w:r w:rsidRPr="00B865F0">
        <w:rPr>
          <w:rFonts w:ascii="Tahoma" w:hAnsi="Tahoma" w:cs="Tahoma"/>
          <w:sz w:val="24"/>
        </w:rPr>
        <w:t>Les prix seront entièrement libellés dans la monnaie nationale. Le soumissionnaire, qui compteengagerdesdépensesdansd’autresmonnaiespourlaréalisationdesTravaux,indiquera enannexeàlasoumissionleoulespourcentagesdumontantdel’offrenécessairespourcouvrir les besoins en monnaies étrangères, sans excéder un maximum de trois monnaies de pays membres de l’institution de financement du marché.</w:t>
      </w:r>
    </w:p>
    <w:p w:rsidR="003F4930" w:rsidRPr="00B865F0" w:rsidRDefault="003F4930" w:rsidP="003F4930">
      <w:pPr>
        <w:pStyle w:val="Paragraphedeliste"/>
        <w:numPr>
          <w:ilvl w:val="2"/>
          <w:numId w:val="119"/>
        </w:numPr>
        <w:tabs>
          <w:tab w:val="left" w:pos="1580"/>
        </w:tabs>
        <w:spacing w:before="59"/>
        <w:ind w:right="751" w:firstLine="0"/>
        <w:rPr>
          <w:rFonts w:ascii="Tahoma" w:hAnsi="Tahoma" w:cs="Tahoma"/>
          <w:sz w:val="24"/>
        </w:rPr>
      </w:pPr>
      <w:r w:rsidRPr="00B865F0">
        <w:rPr>
          <w:rFonts w:ascii="Tahoma" w:hAnsi="Tahoma" w:cs="Tahoma"/>
          <w:sz w:val="24"/>
        </w:rPr>
        <w:t>Les taux de change utilisés par le Soumissionnaire pour convertir son offre en monnaie nationaleserontspécifiésparlesoumissionnaireenannexeàlasoumissionconformémentaux précisionsduRPAO.IlsserontappliquéspourtoutpaiementautitreduMarché,pourqu’aucun risque de change ne soit supporté par le Soumissionnaire retenu.</w:t>
      </w:r>
    </w:p>
    <w:p w:rsidR="003F4930" w:rsidRPr="00B865F0" w:rsidRDefault="003F4930" w:rsidP="003F4930">
      <w:pPr>
        <w:pStyle w:val="Paragraphedeliste"/>
        <w:numPr>
          <w:ilvl w:val="1"/>
          <w:numId w:val="119"/>
        </w:numPr>
        <w:tabs>
          <w:tab w:val="left" w:pos="1339"/>
        </w:tabs>
        <w:spacing w:before="61"/>
        <w:ind w:right="761" w:firstLine="0"/>
        <w:rPr>
          <w:rFonts w:ascii="Tahoma" w:hAnsi="Tahoma" w:cs="Tahoma"/>
          <w:sz w:val="24"/>
        </w:rPr>
      </w:pPr>
      <w:r w:rsidRPr="00B865F0">
        <w:rPr>
          <w:rFonts w:ascii="Tahoma" w:hAnsi="Tahoma" w:cs="Tahoma"/>
          <w:sz w:val="24"/>
        </w:rPr>
        <w:t xml:space="preserve">Option B : Le montant de la soumission est directement libellé en monnaie nationale et </w:t>
      </w:r>
      <w:r w:rsidRPr="00B865F0">
        <w:rPr>
          <w:rFonts w:ascii="Tahoma" w:hAnsi="Tahoma" w:cs="Tahoma"/>
          <w:spacing w:val="-2"/>
          <w:sz w:val="24"/>
        </w:rPr>
        <w:t>étrangère.</w:t>
      </w:r>
    </w:p>
    <w:p w:rsidR="003F4930" w:rsidRPr="00B865F0" w:rsidRDefault="003F4930" w:rsidP="003F4930">
      <w:pPr>
        <w:pStyle w:val="Corpsdetexte"/>
        <w:spacing w:before="68"/>
        <w:jc w:val="both"/>
        <w:rPr>
          <w:rFonts w:ascii="Tahoma" w:hAnsi="Tahoma" w:cs="Tahoma"/>
        </w:rPr>
      </w:pPr>
      <w:r w:rsidRPr="00B865F0">
        <w:rPr>
          <w:rFonts w:ascii="Tahoma" w:hAnsi="Tahoma" w:cs="Tahoma"/>
        </w:rPr>
        <w:t>LesoumissionnairelibelleralesPrixUnitairesduBordereaudesPrixetlesPrixduDétail</w:t>
      </w:r>
      <w:r w:rsidRPr="00B865F0">
        <w:rPr>
          <w:rFonts w:ascii="Tahoma" w:hAnsi="Tahoma" w:cs="Tahoma"/>
          <w:spacing w:val="-2"/>
        </w:rPr>
        <w:t>Quantitatif</w:t>
      </w:r>
      <w:r w:rsidRPr="00B865F0">
        <w:rPr>
          <w:rFonts w:ascii="Tahoma" w:hAnsi="Tahoma" w:cs="Tahoma"/>
        </w:rPr>
        <w:t>et Estimatif delamanière suivante</w:t>
      </w:r>
      <w:r w:rsidRPr="00B865F0">
        <w:rPr>
          <w:rFonts w:ascii="Tahoma" w:hAnsi="Tahoma" w:cs="Tahoma"/>
          <w:spacing w:val="-10"/>
        </w:rPr>
        <w:t>:</w:t>
      </w:r>
    </w:p>
    <w:p w:rsidR="003F4930" w:rsidRPr="00B865F0" w:rsidRDefault="003F4930" w:rsidP="003F4930">
      <w:pPr>
        <w:pStyle w:val="Corpsdetexte"/>
        <w:spacing w:before="60"/>
        <w:jc w:val="both"/>
        <w:rPr>
          <w:rFonts w:ascii="Tahoma" w:hAnsi="Tahoma" w:cs="Tahoma"/>
        </w:rPr>
      </w:pPr>
    </w:p>
    <w:p w:rsidR="003F4930" w:rsidRPr="00B865F0" w:rsidRDefault="003F4930" w:rsidP="003F4930">
      <w:pPr>
        <w:jc w:val="both"/>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2"/>
          <w:numId w:val="119"/>
        </w:numPr>
        <w:tabs>
          <w:tab w:val="left" w:pos="1567"/>
        </w:tabs>
        <w:spacing w:before="199"/>
        <w:ind w:right="754" w:firstLine="0"/>
        <w:rPr>
          <w:rFonts w:ascii="Tahoma" w:hAnsi="Tahoma" w:cs="Tahoma"/>
          <w:sz w:val="24"/>
        </w:rPr>
      </w:pPr>
      <w:r w:rsidRPr="00B865F0">
        <w:rPr>
          <w:rFonts w:ascii="Tahoma" w:hAnsi="Tahoma" w:cs="Tahoma"/>
          <w:sz w:val="24"/>
        </w:rPr>
        <w:lastRenderedPageBreak/>
        <w:t>Les prix des intrants nécessaires aux travaux, que le Soumissionnaire compte se procurer dans le pays du Maître d’Ouvrage seront libellés en francs CFA tels que spécifié au RPAO et dénommée “monnaie nationale”.</w:t>
      </w:r>
    </w:p>
    <w:p w:rsidR="003F4930" w:rsidRPr="00B865F0" w:rsidRDefault="003F4930" w:rsidP="003F4930">
      <w:pPr>
        <w:pStyle w:val="Paragraphedeliste"/>
        <w:numPr>
          <w:ilvl w:val="2"/>
          <w:numId w:val="119"/>
        </w:numPr>
        <w:tabs>
          <w:tab w:val="left" w:pos="1563"/>
        </w:tabs>
        <w:spacing w:before="59"/>
        <w:ind w:right="750" w:firstLine="0"/>
        <w:rPr>
          <w:rFonts w:ascii="Tahoma" w:hAnsi="Tahoma" w:cs="Tahoma"/>
          <w:sz w:val="24"/>
        </w:rPr>
      </w:pPr>
      <w:r w:rsidRPr="00B865F0">
        <w:rPr>
          <w:rFonts w:ascii="Tahoma" w:hAnsi="Tahoma" w:cs="Tahoma"/>
          <w:sz w:val="24"/>
        </w:rPr>
        <w:t>Lesprix desintrantsnécessairesaux travaux que,lesoumissionnaire compteseprocurer en dehorsdupaysduMaîtred’Ouvrageserontlibellésdanslamonnaiedupaysdusoumissionnaire ou de celle d’un pays membre éligible largement utilisée dans le commerce international.</w:t>
      </w:r>
    </w:p>
    <w:p w:rsidR="003F4930" w:rsidRPr="00B865F0" w:rsidRDefault="003F4930" w:rsidP="003F4930">
      <w:pPr>
        <w:pStyle w:val="Paragraphedeliste"/>
        <w:numPr>
          <w:ilvl w:val="1"/>
          <w:numId w:val="119"/>
        </w:numPr>
        <w:tabs>
          <w:tab w:val="left" w:pos="1361"/>
        </w:tabs>
        <w:spacing w:before="61"/>
        <w:ind w:right="753" w:firstLine="0"/>
        <w:rPr>
          <w:rFonts w:ascii="Tahoma" w:hAnsi="Tahoma" w:cs="Tahoma"/>
          <w:sz w:val="24"/>
        </w:rPr>
      </w:pPr>
      <w:r w:rsidRPr="00B865F0">
        <w:rPr>
          <w:rFonts w:ascii="Tahoma" w:hAnsi="Tahoma" w:cs="Tahoma"/>
          <w:sz w:val="24"/>
        </w:rPr>
        <w:t>Le Maître d’Ouvrage peut demander aux soumissionnaires d’exprimer leurs besoins en monnaiesnationaleetétrangèreetdejustifierque,lesmontantsinclusdanslesprixunitairesettotaux, et indiqués en annexe à la soumission, sont raisonnables ; à cette fin, un état détaillé de ses besoins en monnaies étrangères sera fourni par le soumissionnaire.</w:t>
      </w:r>
    </w:p>
    <w:p w:rsidR="003F4930" w:rsidRPr="00B865F0" w:rsidRDefault="003F4930" w:rsidP="003F4930">
      <w:pPr>
        <w:pStyle w:val="Paragraphedeliste"/>
        <w:numPr>
          <w:ilvl w:val="1"/>
          <w:numId w:val="119"/>
        </w:numPr>
        <w:tabs>
          <w:tab w:val="left" w:pos="1277"/>
        </w:tabs>
        <w:spacing w:before="61"/>
        <w:ind w:right="751" w:firstLine="0"/>
        <w:rPr>
          <w:rFonts w:ascii="Tahoma" w:hAnsi="Tahoma" w:cs="Tahoma"/>
          <w:sz w:val="24"/>
        </w:rPr>
      </w:pPr>
      <w:r w:rsidRPr="00B865F0">
        <w:rPr>
          <w:rFonts w:ascii="Tahoma" w:hAnsi="Tahoma" w:cs="Tahoma"/>
          <w:sz w:val="24"/>
        </w:rPr>
        <w:t>Durantl’exécutiondestravaux,laplupartdesmonnaiesétrangèresrestantàpayersurlemontant du marché peut être révisée d’un commun accord par le Maître d’Ouvrage et l’entreprise de façon à tenir compte de toute modification survenue dans les besoins en devises au titre du marché.</w:t>
      </w:r>
    </w:p>
    <w:p w:rsidR="003F4930" w:rsidRPr="00B865F0" w:rsidRDefault="003F4930" w:rsidP="003F4930">
      <w:pPr>
        <w:spacing w:before="123"/>
        <w:ind w:left="752"/>
        <w:jc w:val="both"/>
        <w:rPr>
          <w:rFonts w:ascii="Tahoma" w:hAnsi="Tahoma" w:cs="Tahoma"/>
          <w:b/>
          <w:sz w:val="24"/>
        </w:rPr>
      </w:pPr>
      <w:bookmarkStart w:id="23" w:name="_bookmark20"/>
      <w:bookmarkEnd w:id="23"/>
      <w:r w:rsidRPr="00B865F0">
        <w:rPr>
          <w:rFonts w:ascii="Tahoma" w:hAnsi="Tahoma" w:cs="Tahoma"/>
          <w:b/>
          <w:sz w:val="28"/>
        </w:rPr>
        <w:t>Article16.</w:t>
      </w:r>
      <w:r w:rsidRPr="00B865F0">
        <w:rPr>
          <w:rFonts w:ascii="Tahoma" w:hAnsi="Tahoma" w:cs="Tahoma"/>
          <w:b/>
          <w:sz w:val="24"/>
        </w:rPr>
        <w:t xml:space="preserve">Validitédes </w:t>
      </w:r>
      <w:r w:rsidRPr="00B865F0">
        <w:rPr>
          <w:rFonts w:ascii="Tahoma" w:hAnsi="Tahoma" w:cs="Tahoma"/>
          <w:b/>
          <w:spacing w:val="-2"/>
          <w:sz w:val="24"/>
        </w:rPr>
        <w:t>offres</w:t>
      </w:r>
    </w:p>
    <w:p w:rsidR="003F4930" w:rsidRPr="00B865F0" w:rsidRDefault="003F4930" w:rsidP="003F4930">
      <w:pPr>
        <w:pStyle w:val="Paragraphedeliste"/>
        <w:numPr>
          <w:ilvl w:val="1"/>
          <w:numId w:val="118"/>
        </w:numPr>
        <w:tabs>
          <w:tab w:val="left" w:pos="1361"/>
        </w:tabs>
        <w:spacing w:before="109"/>
        <w:ind w:right="749" w:firstLine="0"/>
        <w:rPr>
          <w:rFonts w:ascii="Tahoma" w:hAnsi="Tahoma" w:cs="Tahoma"/>
          <w:sz w:val="24"/>
        </w:rPr>
      </w:pPr>
      <w:r w:rsidRPr="00B865F0">
        <w:rPr>
          <w:rFonts w:ascii="Tahoma" w:hAnsi="Tahoma" w:cs="Tahoma"/>
          <w:sz w:val="24"/>
        </w:rPr>
        <w:t>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devaliditéducautionnementdesoumissionestconforme.Danscecas,undélaidequarante-huit(48) heures est accordé au soumissionnaire pour produire une nouvelle lettre de soumission.</w:t>
      </w:r>
    </w:p>
    <w:p w:rsidR="003F4930" w:rsidRPr="00B865F0" w:rsidRDefault="003F4930" w:rsidP="003F4930">
      <w:pPr>
        <w:pStyle w:val="Paragraphedeliste"/>
        <w:numPr>
          <w:ilvl w:val="1"/>
          <w:numId w:val="118"/>
        </w:numPr>
        <w:tabs>
          <w:tab w:val="left" w:pos="1299"/>
        </w:tabs>
        <w:spacing w:before="60"/>
        <w:ind w:right="748" w:firstLine="0"/>
        <w:rPr>
          <w:rFonts w:ascii="Tahoma" w:hAnsi="Tahoma" w:cs="Tahoma"/>
          <w:sz w:val="24"/>
        </w:rPr>
      </w:pPr>
      <w:r w:rsidRPr="00B865F0">
        <w:rPr>
          <w:rFonts w:ascii="Tahoma" w:hAnsi="Tahoma" w:cs="Tahoma"/>
          <w:sz w:val="24"/>
        </w:rPr>
        <w:t>Dans des circonstances exceptionnelles, le Maître d’Ouvrage peut solliciter le consentement dusoumissionnaireàuneprolongationdudélaidevalidité.Lademandeetlesréponsesquiluiseront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3F4930" w:rsidRPr="00B865F0" w:rsidRDefault="003F4930" w:rsidP="003F4930">
      <w:pPr>
        <w:pStyle w:val="Paragraphedeliste"/>
        <w:numPr>
          <w:ilvl w:val="1"/>
          <w:numId w:val="118"/>
        </w:numPr>
        <w:tabs>
          <w:tab w:val="left" w:pos="1308"/>
        </w:tabs>
        <w:spacing w:before="60"/>
        <w:ind w:right="751" w:firstLine="0"/>
        <w:rPr>
          <w:rFonts w:ascii="Tahoma" w:hAnsi="Tahoma" w:cs="Tahoma"/>
          <w:sz w:val="24"/>
        </w:rPr>
      </w:pPr>
      <w:r w:rsidRPr="00B865F0">
        <w:rPr>
          <w:rFonts w:ascii="Tahoma" w:hAnsi="Tahoma" w:cs="Tahoma"/>
          <w:sz w:val="24"/>
        </w:rPr>
        <w:t>Lorsque le marché ne comporte pas d’article de révision de prix et que la période de validité des offres est prorogée de plus de soixante (60) jours, les monta</w:t>
      </w:r>
      <w:r>
        <w:rPr>
          <w:rFonts w:ascii="Tahoma" w:hAnsi="Tahoma" w:cs="Tahoma"/>
          <w:sz w:val="24"/>
        </w:rPr>
        <w:t xml:space="preserve">nts payables au soumissionnaire </w:t>
      </w:r>
      <w:r w:rsidRPr="00B865F0">
        <w:rPr>
          <w:rFonts w:ascii="Tahoma" w:hAnsi="Tahoma" w:cs="Tahoma"/>
          <w:sz w:val="24"/>
        </w:rPr>
        <w:t>retenu,serontactualisésparapplicationdelaformuleyrelativefigurantàlademandedeprorogation que le Maître d’Ouvrage adressera au(x) soumissionnaire(s).</w:t>
      </w:r>
    </w:p>
    <w:p w:rsidR="003F4930" w:rsidRPr="00B865F0" w:rsidRDefault="003F4930" w:rsidP="003F4930">
      <w:pPr>
        <w:pStyle w:val="Corpsdetexte"/>
        <w:spacing w:before="60"/>
        <w:jc w:val="both"/>
        <w:rPr>
          <w:rFonts w:ascii="Tahoma" w:hAnsi="Tahoma" w:cs="Tahoma"/>
        </w:rPr>
      </w:pPr>
      <w:r w:rsidRPr="00B865F0">
        <w:rPr>
          <w:rFonts w:ascii="Tahoma" w:hAnsi="Tahoma" w:cs="Tahoma"/>
        </w:rPr>
        <w:t>Lapérioded’actualisationiradeladatededépassementdessoixante(60)joursàladate</w:t>
      </w:r>
      <w:r w:rsidRPr="00B865F0">
        <w:rPr>
          <w:rFonts w:ascii="Tahoma" w:hAnsi="Tahoma" w:cs="Tahoma"/>
          <w:spacing w:val="-5"/>
        </w:rPr>
        <w:t>de</w:t>
      </w:r>
    </w:p>
    <w:p w:rsidR="003F4930" w:rsidRPr="00B865F0" w:rsidRDefault="003F4930" w:rsidP="003F4930">
      <w:pPr>
        <w:pStyle w:val="Corpsdetexte"/>
        <w:spacing w:before="68"/>
        <w:ind w:right="747"/>
        <w:jc w:val="both"/>
        <w:rPr>
          <w:rFonts w:ascii="Tahoma" w:hAnsi="Tahoma" w:cs="Tahoma"/>
        </w:rPr>
      </w:pPr>
      <w:r>
        <w:rPr>
          <w:rFonts w:ascii="Tahoma" w:hAnsi="Tahoma" w:cs="Tahoma"/>
        </w:rPr>
        <w:t>n</w:t>
      </w:r>
      <w:r w:rsidRPr="00B865F0">
        <w:rPr>
          <w:rFonts w:ascii="Tahoma" w:hAnsi="Tahoma" w:cs="Tahoma"/>
        </w:rPr>
        <w:t>otificationdumarchéoudel’ordredeservicededémarragedestravauxausoumissionnaireretenu, tel que prévu par le CCAP. L’effet de l’actualisation n’est pas pris en considération aux fins de l’évaluation des offres.</w:t>
      </w:r>
    </w:p>
    <w:p w:rsidR="003F4930" w:rsidRPr="00B865F0" w:rsidRDefault="003F4930" w:rsidP="003F4930">
      <w:pPr>
        <w:jc w:val="both"/>
        <w:rPr>
          <w:rFonts w:ascii="Tahoma" w:hAnsi="Tahoma" w:cs="Tahoma"/>
        </w:rPr>
        <w:sectPr w:rsidR="003F4930" w:rsidRPr="00B865F0">
          <w:pgSz w:w="11900" w:h="16820"/>
          <w:pgMar w:top="1040" w:right="380" w:bottom="1260" w:left="380" w:header="0" w:footer="995" w:gutter="0"/>
          <w:cols w:space="720"/>
        </w:sectPr>
      </w:pPr>
    </w:p>
    <w:p w:rsidR="003F4930" w:rsidRPr="00B865F0" w:rsidRDefault="003F4930" w:rsidP="003F4930">
      <w:pPr>
        <w:spacing w:before="125"/>
        <w:ind w:left="752"/>
        <w:jc w:val="both"/>
        <w:rPr>
          <w:rFonts w:ascii="Tahoma" w:hAnsi="Tahoma" w:cs="Tahoma"/>
          <w:b/>
          <w:sz w:val="24"/>
        </w:rPr>
      </w:pPr>
      <w:bookmarkStart w:id="24" w:name="_bookmark21"/>
      <w:bookmarkEnd w:id="24"/>
      <w:r w:rsidRPr="00B865F0">
        <w:rPr>
          <w:rFonts w:ascii="Tahoma" w:hAnsi="Tahoma" w:cs="Tahoma"/>
          <w:b/>
          <w:sz w:val="28"/>
        </w:rPr>
        <w:lastRenderedPageBreak/>
        <w:t>Article17.</w:t>
      </w:r>
      <w:r w:rsidRPr="00B865F0">
        <w:rPr>
          <w:rFonts w:ascii="Tahoma" w:hAnsi="Tahoma" w:cs="Tahoma"/>
          <w:b/>
          <w:sz w:val="24"/>
        </w:rPr>
        <w:t>Cautionnementde</w:t>
      </w:r>
      <w:r w:rsidRPr="00B865F0">
        <w:rPr>
          <w:rFonts w:ascii="Tahoma" w:hAnsi="Tahoma" w:cs="Tahoma"/>
          <w:b/>
          <w:spacing w:val="-2"/>
          <w:sz w:val="24"/>
        </w:rPr>
        <w:t xml:space="preserve"> soumission</w:t>
      </w:r>
    </w:p>
    <w:p w:rsidR="003F4930" w:rsidRPr="00B865F0" w:rsidRDefault="003F4930" w:rsidP="003F4930">
      <w:pPr>
        <w:pStyle w:val="Paragraphedeliste"/>
        <w:numPr>
          <w:ilvl w:val="1"/>
          <w:numId w:val="117"/>
        </w:numPr>
        <w:tabs>
          <w:tab w:val="left" w:pos="1323"/>
        </w:tabs>
        <w:spacing w:before="109"/>
        <w:ind w:right="750" w:firstLine="0"/>
        <w:rPr>
          <w:rFonts w:ascii="Tahoma" w:hAnsi="Tahoma" w:cs="Tahoma"/>
          <w:sz w:val="24"/>
        </w:rPr>
      </w:pPr>
      <w:r w:rsidRPr="00B865F0">
        <w:rPr>
          <w:rFonts w:ascii="Tahoma" w:hAnsi="Tahoma" w:cs="Tahoma"/>
          <w:sz w:val="24"/>
        </w:rPr>
        <w:t>En application de l'article 13 du RGAO, le soumissionnaire fournira un cautionnement de soumission du montant spécifié dans le Règlement Particulier de l'Appel d'Offres, et qui fera partie intégrante de son offre.</w:t>
      </w:r>
    </w:p>
    <w:p w:rsidR="003F4930" w:rsidRPr="00B865F0" w:rsidRDefault="003F4930" w:rsidP="003F4930">
      <w:pPr>
        <w:pStyle w:val="Paragraphedeliste"/>
        <w:numPr>
          <w:ilvl w:val="1"/>
          <w:numId w:val="117"/>
        </w:numPr>
        <w:tabs>
          <w:tab w:val="left" w:pos="1310"/>
        </w:tabs>
        <w:spacing w:before="59"/>
        <w:ind w:right="748" w:firstLine="0"/>
        <w:rPr>
          <w:rFonts w:ascii="Tahoma" w:hAnsi="Tahoma" w:cs="Tahoma"/>
          <w:sz w:val="24"/>
        </w:rPr>
      </w:pPr>
      <w:r w:rsidRPr="00B865F0">
        <w:rPr>
          <w:rFonts w:ascii="Tahoma" w:hAnsi="Tahoma" w:cs="Tahoma"/>
          <w:sz w:val="24"/>
        </w:rPr>
        <w:t>Le cautionnement de soumission sera conforme au modèle présenté dans le Dossier d’Appel d’Offres ; d’autres modèles peuvent être autorisés, par le Maître d’Ouvrage. Le cautionnement de soumissiondemeureravalidependanttrente(30)joursau-delàdeladatelimiteinitialedevaliditédes offres,oudetoutenouvelledatelimitedevaliditédemandéeparleMaîtred’Ouvrageetacceptéepar le soumissionnaire, conformément aux dispositions de l’article 16.2 du RGAO.</w:t>
      </w:r>
    </w:p>
    <w:p w:rsidR="003F4930" w:rsidRPr="00B865F0" w:rsidRDefault="003F4930" w:rsidP="003F4930">
      <w:pPr>
        <w:pStyle w:val="Corpsdetexte"/>
        <w:spacing w:before="59"/>
        <w:ind w:right="752"/>
        <w:jc w:val="both"/>
        <w:rPr>
          <w:rFonts w:ascii="Tahoma" w:hAnsi="Tahoma" w:cs="Tahoma"/>
        </w:rPr>
      </w:pPr>
      <w:r w:rsidRPr="00B865F0">
        <w:rPr>
          <w:rFonts w:ascii="Tahoma" w:hAnsi="Tahoma" w:cs="Tahoma"/>
        </w:rPr>
        <w:t>Pourlesprestationsrelevantdeslettrescommandes,leschèquescertifiésetleschèques-banquessont admis au titre du cautionnement de soumission.</w:t>
      </w:r>
    </w:p>
    <w:p w:rsidR="003F4930" w:rsidRPr="00B865F0" w:rsidRDefault="003F4930" w:rsidP="003F4930">
      <w:pPr>
        <w:pStyle w:val="Paragraphedeliste"/>
        <w:numPr>
          <w:ilvl w:val="1"/>
          <w:numId w:val="117"/>
        </w:numPr>
        <w:tabs>
          <w:tab w:val="left" w:pos="1292"/>
        </w:tabs>
        <w:spacing w:before="60"/>
        <w:ind w:right="751" w:firstLine="0"/>
        <w:rPr>
          <w:rFonts w:ascii="Tahoma" w:hAnsi="Tahoma" w:cs="Tahoma"/>
          <w:sz w:val="24"/>
        </w:rPr>
      </w:pPr>
      <w:r w:rsidRPr="00B865F0">
        <w:rPr>
          <w:rFonts w:ascii="Tahoma" w:hAnsi="Tahoma" w:cs="Tahoma"/>
          <w:sz w:val="24"/>
        </w:rPr>
        <w:t>Touteoffrenonaccompagnéed’uncautionnementdesoumissionacceptableserarejetéeparla Commission de Passation des Marchés comme incomplète. Le cautionnement de soumission d’un groupement d’entreprises doit être établi</w:t>
      </w:r>
      <w:r>
        <w:rPr>
          <w:rFonts w:ascii="Tahoma" w:hAnsi="Tahoma" w:cs="Tahoma"/>
          <w:sz w:val="24"/>
        </w:rPr>
        <w:t xml:space="preserve"> au nom du mandataire </w:t>
      </w:r>
      <w:r w:rsidRPr="00B865F0">
        <w:rPr>
          <w:rFonts w:ascii="Tahoma" w:hAnsi="Tahoma" w:cs="Tahoma"/>
          <w:sz w:val="24"/>
        </w:rPr>
        <w:t>oumettant l’offre.</w:t>
      </w:r>
    </w:p>
    <w:p w:rsidR="003F4930" w:rsidRPr="00B865F0" w:rsidRDefault="003F4930" w:rsidP="003F4930">
      <w:pPr>
        <w:pStyle w:val="Paragraphedeliste"/>
        <w:numPr>
          <w:ilvl w:val="1"/>
          <w:numId w:val="117"/>
        </w:numPr>
        <w:tabs>
          <w:tab w:val="left" w:pos="1368"/>
        </w:tabs>
        <w:spacing w:before="62"/>
        <w:ind w:right="752" w:firstLine="0"/>
        <w:rPr>
          <w:rFonts w:ascii="Tahoma" w:hAnsi="Tahoma" w:cs="Tahoma"/>
          <w:sz w:val="24"/>
        </w:rPr>
      </w:pPr>
      <w:r w:rsidRPr="00B865F0">
        <w:rPr>
          <w:rFonts w:ascii="Tahoma" w:hAnsi="Tahoma" w:cs="Tahoma"/>
          <w:sz w:val="24"/>
        </w:rPr>
        <w:t>Les offres des soumissionnaires non retenues (à l’exception de l’exemplaire destiné à l’organismechargédelarégulationdesmarchéspublics)serontrestituéesdansundélaide</w:t>
      </w:r>
      <w:r w:rsidRPr="00B865F0">
        <w:rPr>
          <w:rFonts w:ascii="Tahoma" w:hAnsi="Tahoma" w:cs="Tahoma"/>
          <w:spacing w:val="-2"/>
          <w:sz w:val="24"/>
        </w:rPr>
        <w:t>quinze</w:t>
      </w:r>
    </w:p>
    <w:p w:rsidR="003F4930" w:rsidRPr="00B865F0" w:rsidRDefault="003F4930" w:rsidP="003F4930">
      <w:pPr>
        <w:pStyle w:val="Corpsdetexte"/>
        <w:ind w:right="752"/>
        <w:jc w:val="both"/>
        <w:rPr>
          <w:rFonts w:ascii="Tahoma" w:hAnsi="Tahoma" w:cs="Tahoma"/>
        </w:rPr>
      </w:pPr>
      <w:r w:rsidRPr="00B865F0">
        <w:rPr>
          <w:rFonts w:ascii="Tahoma" w:hAnsi="Tahoma" w:cs="Tahoma"/>
        </w:rPr>
        <w:t>(15)joursouvrablesdèspublicationdesrésultatsdel’attribution.Lesoffresnonretiréesdanscedélai peuvent être détruites, sans qu’il y ait lieu à réclamation.</w:t>
      </w:r>
    </w:p>
    <w:p w:rsidR="003F4930" w:rsidRPr="00B865F0" w:rsidRDefault="003F4930" w:rsidP="003F4930">
      <w:pPr>
        <w:pStyle w:val="Paragraphedeliste"/>
        <w:numPr>
          <w:ilvl w:val="1"/>
          <w:numId w:val="117"/>
        </w:numPr>
        <w:tabs>
          <w:tab w:val="left" w:pos="1280"/>
        </w:tabs>
        <w:spacing w:before="60"/>
        <w:ind w:right="751" w:firstLine="0"/>
        <w:rPr>
          <w:rFonts w:ascii="Tahoma" w:hAnsi="Tahoma" w:cs="Tahoma"/>
          <w:sz w:val="24"/>
        </w:rPr>
      </w:pPr>
      <w:r w:rsidRPr="00B865F0">
        <w:rPr>
          <w:rFonts w:ascii="Tahoma" w:hAnsi="Tahoma" w:cs="Tahoma"/>
          <w:sz w:val="24"/>
        </w:rPr>
        <w:t>Lecautionnementdesoumissiondessoumissionnairesnonretenussontrestituésdèspublication des résultats d’attribution.</w:t>
      </w:r>
    </w:p>
    <w:p w:rsidR="003F4930" w:rsidRPr="00B865F0" w:rsidRDefault="003F4930" w:rsidP="003F4930">
      <w:pPr>
        <w:pStyle w:val="Corpsdetexte"/>
        <w:spacing w:before="61"/>
        <w:ind w:right="752"/>
        <w:jc w:val="both"/>
        <w:rPr>
          <w:rFonts w:ascii="Tahoma" w:hAnsi="Tahoma" w:cs="Tahoma"/>
        </w:rPr>
      </w:pPr>
      <w:r w:rsidRPr="00B865F0">
        <w:rPr>
          <w:rFonts w:ascii="Tahoma" w:hAnsi="Tahoma" w:cs="Tahoma"/>
        </w:rPr>
        <w:t>17.6. Lecautionnementdesoumissiondel’attributaireduMarchéseralibérédèsquecedernieraura fourni le cautionnement définitif requis.</w:t>
      </w:r>
    </w:p>
    <w:p w:rsidR="003F4930" w:rsidRPr="00B865F0" w:rsidRDefault="003F4930" w:rsidP="003F4930">
      <w:pPr>
        <w:pStyle w:val="Paragraphedeliste"/>
        <w:numPr>
          <w:ilvl w:val="0"/>
          <w:numId w:val="116"/>
        </w:numPr>
        <w:tabs>
          <w:tab w:val="left" w:pos="1112"/>
        </w:tabs>
        <w:spacing w:before="60"/>
        <w:ind w:left="1112" w:hanging="360"/>
        <w:rPr>
          <w:rFonts w:ascii="Tahoma" w:hAnsi="Tahoma" w:cs="Tahoma"/>
          <w:sz w:val="24"/>
        </w:rPr>
      </w:pPr>
      <w:r w:rsidRPr="00B865F0">
        <w:rPr>
          <w:rFonts w:ascii="Tahoma" w:hAnsi="Tahoma" w:cs="Tahoma"/>
          <w:sz w:val="24"/>
        </w:rPr>
        <w:t xml:space="preserve">7. Lecautionnementdesoumissionpeutêtresaisi </w:t>
      </w:r>
      <w:r w:rsidRPr="00B865F0">
        <w:rPr>
          <w:rFonts w:ascii="Tahoma" w:hAnsi="Tahoma" w:cs="Tahoma"/>
          <w:spacing w:val="-10"/>
          <w:sz w:val="24"/>
        </w:rPr>
        <w:t>:</w:t>
      </w:r>
    </w:p>
    <w:p w:rsidR="003F4930" w:rsidRPr="00B865F0" w:rsidRDefault="003F4930" w:rsidP="003F4930">
      <w:pPr>
        <w:pStyle w:val="Paragraphedeliste"/>
        <w:numPr>
          <w:ilvl w:val="1"/>
          <w:numId w:val="116"/>
        </w:numPr>
        <w:tabs>
          <w:tab w:val="left" w:pos="1698"/>
        </w:tabs>
        <w:spacing w:before="197"/>
        <w:ind w:hanging="225"/>
        <w:rPr>
          <w:rFonts w:ascii="Tahoma" w:hAnsi="Tahoma" w:cs="Tahoma"/>
          <w:sz w:val="24"/>
        </w:rPr>
      </w:pPr>
      <w:r w:rsidRPr="00B865F0">
        <w:rPr>
          <w:rFonts w:ascii="Tahoma" w:hAnsi="Tahoma" w:cs="Tahoma"/>
          <w:sz w:val="24"/>
        </w:rPr>
        <w:t xml:space="preserve">Silesoumissionnaire retireson offredurant lapériode devalidité </w:t>
      </w:r>
      <w:r w:rsidRPr="00B865F0">
        <w:rPr>
          <w:rFonts w:ascii="Tahoma" w:hAnsi="Tahoma" w:cs="Tahoma"/>
          <w:spacing w:val="-10"/>
          <w:sz w:val="24"/>
        </w:rPr>
        <w:t>;</w:t>
      </w:r>
    </w:p>
    <w:p w:rsidR="003F4930" w:rsidRPr="00B865F0" w:rsidRDefault="003F4930" w:rsidP="003F4930">
      <w:pPr>
        <w:pStyle w:val="Paragraphedeliste"/>
        <w:numPr>
          <w:ilvl w:val="1"/>
          <w:numId w:val="116"/>
        </w:numPr>
        <w:tabs>
          <w:tab w:val="left" w:pos="1713"/>
        </w:tabs>
        <w:spacing w:before="199"/>
        <w:ind w:left="1713" w:hanging="240"/>
        <w:rPr>
          <w:rFonts w:ascii="Tahoma" w:hAnsi="Tahoma" w:cs="Tahoma"/>
          <w:sz w:val="24"/>
        </w:rPr>
      </w:pPr>
      <w:r w:rsidRPr="00B865F0">
        <w:rPr>
          <w:rFonts w:ascii="Tahoma" w:hAnsi="Tahoma" w:cs="Tahoma"/>
          <w:sz w:val="24"/>
        </w:rPr>
        <w:t>Si,lesoumissionnaireretenu</w:t>
      </w:r>
      <w:r w:rsidRPr="00B865F0">
        <w:rPr>
          <w:rFonts w:ascii="Tahoma" w:hAnsi="Tahoma" w:cs="Tahoma"/>
          <w:spacing w:val="-10"/>
          <w:sz w:val="24"/>
        </w:rPr>
        <w:t>:</w:t>
      </w:r>
    </w:p>
    <w:p w:rsidR="003F4930" w:rsidRPr="00B865F0" w:rsidRDefault="003F4930" w:rsidP="003F4930">
      <w:pPr>
        <w:pStyle w:val="Paragraphedeliste"/>
        <w:numPr>
          <w:ilvl w:val="0"/>
          <w:numId w:val="115"/>
        </w:numPr>
        <w:tabs>
          <w:tab w:val="left" w:pos="1222"/>
        </w:tabs>
        <w:spacing w:before="197"/>
        <w:ind w:left="1222" w:hanging="186"/>
        <w:rPr>
          <w:rFonts w:ascii="Tahoma" w:hAnsi="Tahoma" w:cs="Tahoma"/>
          <w:sz w:val="24"/>
        </w:rPr>
      </w:pPr>
      <w:r w:rsidRPr="00B865F0">
        <w:rPr>
          <w:rFonts w:ascii="Tahoma" w:hAnsi="Tahoma" w:cs="Tahoma"/>
          <w:sz w:val="24"/>
        </w:rPr>
        <w:t>Manqueàson obligation desouscrirelemarché enapplicationdel’article 38 du RGAO</w:t>
      </w:r>
      <w:r w:rsidRPr="00B865F0">
        <w:rPr>
          <w:rFonts w:ascii="Tahoma" w:hAnsi="Tahoma" w:cs="Tahoma"/>
          <w:spacing w:val="-10"/>
          <w:sz w:val="24"/>
        </w:rPr>
        <w:t>;</w:t>
      </w:r>
    </w:p>
    <w:p w:rsidR="003F4930" w:rsidRPr="00B865F0" w:rsidRDefault="003F4930" w:rsidP="003F4930">
      <w:pPr>
        <w:pStyle w:val="Paragraphedeliste"/>
        <w:numPr>
          <w:ilvl w:val="0"/>
          <w:numId w:val="115"/>
        </w:numPr>
        <w:tabs>
          <w:tab w:val="left" w:pos="1292"/>
          <w:tab w:val="left" w:pos="1319"/>
        </w:tabs>
        <w:spacing w:before="199"/>
        <w:ind w:left="1319" w:right="749" w:hanging="284"/>
        <w:rPr>
          <w:rFonts w:ascii="Tahoma" w:hAnsi="Tahoma" w:cs="Tahoma"/>
          <w:sz w:val="24"/>
        </w:rPr>
      </w:pPr>
      <w:r w:rsidRPr="00B865F0">
        <w:rPr>
          <w:rFonts w:ascii="Tahoma" w:hAnsi="Tahoma" w:cs="Tahoma"/>
          <w:sz w:val="24"/>
        </w:rPr>
        <w:t>Manque à son obligation de fournir le cautionnement définitif en application de l’article 39 du RGAO ;</w:t>
      </w:r>
    </w:p>
    <w:p w:rsidR="003F4930" w:rsidRPr="00B865F0" w:rsidRDefault="003F4930" w:rsidP="003F4930">
      <w:pPr>
        <w:pStyle w:val="Paragraphedeliste"/>
        <w:numPr>
          <w:ilvl w:val="0"/>
          <w:numId w:val="115"/>
        </w:numPr>
        <w:tabs>
          <w:tab w:val="left" w:pos="1356"/>
        </w:tabs>
        <w:spacing w:before="60"/>
        <w:ind w:left="1356" w:hanging="320"/>
        <w:rPr>
          <w:rFonts w:ascii="Tahoma" w:hAnsi="Tahoma" w:cs="Tahoma"/>
          <w:sz w:val="24"/>
        </w:rPr>
      </w:pPr>
      <w:r w:rsidRPr="00B865F0">
        <w:rPr>
          <w:rFonts w:ascii="Tahoma" w:hAnsi="Tahoma" w:cs="Tahoma"/>
          <w:sz w:val="24"/>
        </w:rPr>
        <w:t>Refusederecevoirnotificationdu</w:t>
      </w:r>
      <w:r w:rsidRPr="00B865F0">
        <w:rPr>
          <w:rFonts w:ascii="Tahoma" w:hAnsi="Tahoma" w:cs="Tahoma"/>
          <w:spacing w:val="-2"/>
          <w:sz w:val="24"/>
        </w:rPr>
        <w:t>marché.</w:t>
      </w:r>
    </w:p>
    <w:p w:rsidR="003F4930" w:rsidRPr="00B865F0" w:rsidRDefault="003F4930" w:rsidP="003F4930">
      <w:pPr>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spacing w:before="71"/>
        <w:ind w:left="752"/>
        <w:jc w:val="both"/>
        <w:rPr>
          <w:rFonts w:ascii="Tahoma" w:hAnsi="Tahoma" w:cs="Tahoma"/>
          <w:b/>
          <w:sz w:val="24"/>
        </w:rPr>
      </w:pPr>
      <w:bookmarkStart w:id="25" w:name="_bookmark22"/>
      <w:bookmarkEnd w:id="25"/>
      <w:r w:rsidRPr="00B865F0">
        <w:rPr>
          <w:rFonts w:ascii="Tahoma" w:hAnsi="Tahoma" w:cs="Tahoma"/>
          <w:b/>
          <w:sz w:val="28"/>
        </w:rPr>
        <w:lastRenderedPageBreak/>
        <w:t>Article18.</w:t>
      </w:r>
      <w:r w:rsidRPr="00B865F0">
        <w:rPr>
          <w:rFonts w:ascii="Tahoma" w:hAnsi="Tahoma" w:cs="Tahoma"/>
          <w:b/>
          <w:sz w:val="24"/>
        </w:rPr>
        <w:t>Propositions variantes des</w:t>
      </w:r>
      <w:r w:rsidRPr="00B865F0">
        <w:rPr>
          <w:rFonts w:ascii="Tahoma" w:hAnsi="Tahoma" w:cs="Tahoma"/>
          <w:b/>
          <w:spacing w:val="-2"/>
          <w:sz w:val="24"/>
        </w:rPr>
        <w:t>soumissionnaires</w:t>
      </w:r>
    </w:p>
    <w:p w:rsidR="003F4930" w:rsidRPr="00B865F0" w:rsidRDefault="003F4930" w:rsidP="003F4930">
      <w:pPr>
        <w:pStyle w:val="Paragraphedeliste"/>
        <w:numPr>
          <w:ilvl w:val="1"/>
          <w:numId w:val="114"/>
        </w:numPr>
        <w:tabs>
          <w:tab w:val="left" w:pos="1294"/>
        </w:tabs>
        <w:spacing w:before="109"/>
        <w:ind w:right="751" w:firstLine="0"/>
        <w:rPr>
          <w:rFonts w:ascii="Tahoma" w:hAnsi="Tahoma" w:cs="Tahoma"/>
          <w:sz w:val="24"/>
        </w:rPr>
      </w:pPr>
      <w:r w:rsidRPr="00B865F0">
        <w:rPr>
          <w:rFonts w:ascii="Tahoma" w:hAnsi="Tahoma" w:cs="Tahoma"/>
          <w:sz w:val="24"/>
        </w:rPr>
        <w:t>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ceuxspécifiés ne seront pas considérées comme non conformes.</w:t>
      </w:r>
    </w:p>
    <w:p w:rsidR="003F4930" w:rsidRPr="00B865F0" w:rsidRDefault="003F4930" w:rsidP="003F4930">
      <w:pPr>
        <w:pStyle w:val="Paragraphedeliste"/>
        <w:numPr>
          <w:ilvl w:val="1"/>
          <w:numId w:val="114"/>
        </w:numPr>
        <w:tabs>
          <w:tab w:val="left" w:pos="1280"/>
        </w:tabs>
        <w:spacing w:before="61"/>
        <w:ind w:right="750" w:firstLine="0"/>
        <w:rPr>
          <w:rFonts w:ascii="Tahoma" w:hAnsi="Tahoma" w:cs="Tahoma"/>
          <w:sz w:val="24"/>
        </w:rPr>
      </w:pPr>
      <w:r w:rsidRPr="00B865F0">
        <w:rPr>
          <w:rFonts w:ascii="Tahoma" w:hAnsi="Tahoma" w:cs="Tahoma"/>
          <w:sz w:val="24"/>
        </w:rPr>
        <w:t>Exceptédanslecasmentionnéàl’Article18.3ci-dessous, lessoumissionnairessouhaitantoffrir desvariantestechniquesdoiventd’abordchiffrerlasolutiondebaseduMaîtred’Ouvragetelleque décritedansleDossierd’Appeld’Offres,etfournirenoutretouslesrenseignementsdontleMaître d’Ouvrage a besoin pour procéder à l’évaluation complète de la variante proposée, y compris les plans, notesdecalcul,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w:t>
      </w:r>
    </w:p>
    <w:p w:rsidR="003F4930" w:rsidRPr="00B865F0" w:rsidRDefault="003F4930" w:rsidP="003F4930">
      <w:pPr>
        <w:pStyle w:val="Paragraphedeliste"/>
        <w:numPr>
          <w:ilvl w:val="1"/>
          <w:numId w:val="114"/>
        </w:numPr>
        <w:tabs>
          <w:tab w:val="left" w:pos="1332"/>
        </w:tabs>
        <w:spacing w:before="60"/>
        <w:ind w:right="753" w:firstLine="0"/>
        <w:rPr>
          <w:rFonts w:ascii="Tahoma" w:hAnsi="Tahoma" w:cs="Tahoma"/>
          <w:sz w:val="24"/>
        </w:rPr>
      </w:pPr>
      <w:r w:rsidRPr="00B865F0">
        <w:rPr>
          <w:rFonts w:ascii="Tahoma" w:hAnsi="Tahoma" w:cs="Tahoma"/>
          <w:sz w:val="24"/>
        </w:rPr>
        <w:t xml:space="preserve">Quand les soumissionnaires sont autorisés, suivant le RPAO, à soumettre directement des variantes techniques pour certaines parties des travaux, ces parties de travaux doivent être décrites </w:t>
      </w:r>
      <w:r w:rsidRPr="00B865F0">
        <w:rPr>
          <w:rFonts w:ascii="Tahoma" w:hAnsi="Tahoma" w:cs="Tahoma"/>
          <w:spacing w:val="-2"/>
          <w:sz w:val="24"/>
        </w:rPr>
        <w:t xml:space="preserve">danslesSpécificationstechniques. Ledossierd’appeld’offresdoitpréciserdemanièreclaire,lafaçon </w:t>
      </w:r>
      <w:r w:rsidRPr="00B865F0">
        <w:rPr>
          <w:rFonts w:ascii="Tahoma" w:hAnsi="Tahoma" w:cs="Tahoma"/>
          <w:sz w:val="24"/>
        </w:rPr>
        <w:t>dont les variantes doivent être prises en considération pour l’évaluation des offres.</w:t>
      </w:r>
    </w:p>
    <w:p w:rsidR="003F4930" w:rsidRPr="00B865F0" w:rsidRDefault="003F4930" w:rsidP="003F4930">
      <w:pPr>
        <w:pStyle w:val="Titre4"/>
        <w:spacing w:before="124"/>
        <w:rPr>
          <w:rFonts w:ascii="Tahoma" w:hAnsi="Tahoma" w:cs="Tahoma"/>
        </w:rPr>
      </w:pPr>
      <w:bookmarkStart w:id="26" w:name="_bookmark23"/>
      <w:bookmarkEnd w:id="26"/>
      <w:r w:rsidRPr="00B865F0">
        <w:rPr>
          <w:rFonts w:ascii="Tahoma" w:hAnsi="Tahoma" w:cs="Tahoma"/>
          <w:sz w:val="28"/>
        </w:rPr>
        <w:t>Article19.</w:t>
      </w:r>
      <w:r w:rsidRPr="00B865F0">
        <w:rPr>
          <w:rFonts w:ascii="Tahoma" w:hAnsi="Tahoma" w:cs="Tahoma"/>
        </w:rPr>
        <w:t>Réunionpréparatoireà l’établissementdes</w:t>
      </w:r>
      <w:r w:rsidRPr="00B865F0">
        <w:rPr>
          <w:rFonts w:ascii="Tahoma" w:hAnsi="Tahoma" w:cs="Tahoma"/>
          <w:spacing w:val="-2"/>
        </w:rPr>
        <w:t>offres</w:t>
      </w:r>
    </w:p>
    <w:p w:rsidR="003F4930" w:rsidRPr="00B865F0" w:rsidRDefault="003F4930" w:rsidP="003F4930">
      <w:pPr>
        <w:pStyle w:val="Paragraphedeliste"/>
        <w:numPr>
          <w:ilvl w:val="1"/>
          <w:numId w:val="113"/>
        </w:numPr>
        <w:tabs>
          <w:tab w:val="left" w:pos="1294"/>
        </w:tabs>
        <w:spacing w:before="107"/>
        <w:ind w:right="752" w:firstLine="0"/>
        <w:rPr>
          <w:rFonts w:ascii="Tahoma" w:hAnsi="Tahoma" w:cs="Tahoma"/>
          <w:sz w:val="24"/>
        </w:rPr>
      </w:pPr>
      <w:r w:rsidRPr="00B865F0">
        <w:rPr>
          <w:rFonts w:ascii="Tahoma" w:hAnsi="Tahoma" w:cs="Tahoma"/>
          <w:sz w:val="24"/>
        </w:rPr>
        <w:t>Amoins que, leRPAOn’en disposeautrement, leSoumissionnairepeut êtreinvitéàassisterà une réunion préparatoire, qui se tiendra aux lieu et date indiqués dans le RPAO.</w:t>
      </w:r>
    </w:p>
    <w:p w:rsidR="003F4930" w:rsidRPr="00B865F0" w:rsidRDefault="003F4930" w:rsidP="003F4930">
      <w:pPr>
        <w:pStyle w:val="Paragraphedeliste"/>
        <w:numPr>
          <w:ilvl w:val="1"/>
          <w:numId w:val="113"/>
        </w:numPr>
        <w:tabs>
          <w:tab w:val="left" w:pos="1325"/>
        </w:tabs>
        <w:spacing w:before="60"/>
        <w:ind w:right="762" w:firstLine="0"/>
        <w:rPr>
          <w:rFonts w:ascii="Tahoma" w:hAnsi="Tahoma" w:cs="Tahoma"/>
          <w:sz w:val="24"/>
        </w:rPr>
      </w:pPr>
      <w:r w:rsidRPr="00B865F0">
        <w:rPr>
          <w:rFonts w:ascii="Tahoma" w:hAnsi="Tahoma" w:cs="Tahoma"/>
          <w:sz w:val="24"/>
        </w:rPr>
        <w:t>La réunion préparatoire aura pour objet de fournir des éclaircissements et réponses à toute question qui pourrait être soulevée à ce stade.</w:t>
      </w:r>
    </w:p>
    <w:p w:rsidR="003F4930" w:rsidRPr="00B865F0" w:rsidRDefault="003F4930" w:rsidP="003F4930">
      <w:pPr>
        <w:pStyle w:val="Paragraphedeliste"/>
        <w:numPr>
          <w:ilvl w:val="1"/>
          <w:numId w:val="113"/>
        </w:numPr>
        <w:tabs>
          <w:tab w:val="left" w:pos="1306"/>
        </w:tabs>
        <w:spacing w:before="60"/>
        <w:ind w:right="749" w:firstLine="0"/>
        <w:rPr>
          <w:rFonts w:ascii="Tahoma" w:hAnsi="Tahoma" w:cs="Tahoma"/>
          <w:sz w:val="24"/>
        </w:rPr>
      </w:pPr>
      <w:r w:rsidRPr="00B865F0">
        <w:rPr>
          <w:rFonts w:ascii="Tahoma" w:hAnsi="Tahoma" w:cs="Tahoma"/>
          <w:sz w:val="24"/>
        </w:rPr>
        <w:t xml:space="preserve">Il est demandé au Soumissionnaire, autant que possible, de soumettre toute question par écrit defaçonqu’elleparvienneauMaîtred’Ouvrageaumoinsunesemaineavantlaréunionpréparatoire. IlestpossiblequeleMaîtred’Ouvragenepuisserépondreaucoursdelaréunionauxquestionsreçues troptard.Danscecas,lesquestionsetréponsesseronttransmisesselonlesmodalitésdel’article19.4 </w:t>
      </w:r>
      <w:r w:rsidRPr="00B865F0">
        <w:rPr>
          <w:rFonts w:ascii="Tahoma" w:hAnsi="Tahoma" w:cs="Tahoma"/>
          <w:spacing w:val="-2"/>
          <w:sz w:val="24"/>
        </w:rPr>
        <w:t>ci-dessous.</w:t>
      </w:r>
    </w:p>
    <w:p w:rsidR="003F4930" w:rsidRDefault="003F4930" w:rsidP="003F4930">
      <w:pPr>
        <w:pStyle w:val="Paragraphedeliste"/>
        <w:numPr>
          <w:ilvl w:val="1"/>
          <w:numId w:val="113"/>
        </w:numPr>
        <w:tabs>
          <w:tab w:val="left" w:pos="1325"/>
        </w:tabs>
        <w:spacing w:before="22"/>
        <w:ind w:right="751" w:firstLine="0"/>
        <w:rPr>
          <w:rFonts w:ascii="Tahoma" w:hAnsi="Tahoma" w:cs="Tahoma"/>
          <w:sz w:val="24"/>
        </w:rPr>
      </w:pPr>
      <w:r w:rsidRPr="00B865F0">
        <w:rPr>
          <w:rFonts w:ascii="Tahoma" w:hAnsi="Tahoma" w:cs="Tahoma"/>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documentsd’appeld’offresénumérésàl’Article8duRGAOquipourraits’avérernécessaireàl’issue de la réunion préparatoire sera faite par le Maître d’Ouvrage en publiant un additif conformément aux dispositions de l’article10 du RGAO,leprocès-verbal de laréunion préparatoirenepouvant en tenir lieu.</w:t>
      </w:r>
    </w:p>
    <w:p w:rsidR="003F4930" w:rsidRPr="00B865F0" w:rsidRDefault="003F4930" w:rsidP="003F4930">
      <w:pPr>
        <w:pStyle w:val="Paragraphedeliste"/>
        <w:tabs>
          <w:tab w:val="left" w:pos="1325"/>
        </w:tabs>
        <w:spacing w:before="22"/>
        <w:ind w:right="751" w:firstLine="0"/>
        <w:rPr>
          <w:rFonts w:ascii="Tahoma" w:hAnsi="Tahoma" w:cs="Tahoma"/>
          <w:sz w:val="24"/>
        </w:rPr>
      </w:pPr>
    </w:p>
    <w:p w:rsidR="003F4930" w:rsidRPr="00B865F0" w:rsidRDefault="003F4930" w:rsidP="003F4930">
      <w:pPr>
        <w:pStyle w:val="Paragraphedeliste"/>
        <w:numPr>
          <w:ilvl w:val="1"/>
          <w:numId w:val="113"/>
        </w:numPr>
        <w:tabs>
          <w:tab w:val="left" w:pos="1284"/>
        </w:tabs>
        <w:spacing w:before="68"/>
        <w:ind w:right="754" w:firstLine="0"/>
        <w:rPr>
          <w:rFonts w:ascii="Tahoma" w:hAnsi="Tahoma" w:cs="Tahoma"/>
          <w:sz w:val="24"/>
        </w:rPr>
      </w:pPr>
      <w:r w:rsidRPr="00B865F0">
        <w:rPr>
          <w:rFonts w:ascii="Tahoma" w:hAnsi="Tahoma" w:cs="Tahoma"/>
          <w:sz w:val="24"/>
        </w:rPr>
        <w:t>Lefaitqu’unsoumissionnairen’assistepasàlaréunionpréparatoireàl’établissementdesoffres ne sera pas un motif de disqualification.</w:t>
      </w:r>
    </w:p>
    <w:p w:rsidR="003F4930" w:rsidRPr="00B865F0" w:rsidRDefault="003F4930" w:rsidP="003F4930">
      <w:pPr>
        <w:jc w:val="both"/>
        <w:rPr>
          <w:rFonts w:ascii="Tahoma" w:hAnsi="Tahoma" w:cs="Tahoma"/>
          <w:sz w:val="24"/>
        </w:rPr>
        <w:sectPr w:rsidR="003F4930" w:rsidRPr="00B865F0">
          <w:pgSz w:w="11900" w:h="16820"/>
          <w:pgMar w:top="1040" w:right="380" w:bottom="1200" w:left="380" w:header="0" w:footer="995" w:gutter="0"/>
          <w:cols w:space="720"/>
        </w:sectPr>
      </w:pPr>
    </w:p>
    <w:p w:rsidR="003F4930" w:rsidRPr="00B865F0" w:rsidRDefault="003F4930" w:rsidP="003F4930">
      <w:pPr>
        <w:spacing w:before="118"/>
        <w:ind w:left="752"/>
        <w:jc w:val="both"/>
        <w:rPr>
          <w:rFonts w:ascii="Tahoma" w:hAnsi="Tahoma" w:cs="Tahoma"/>
          <w:b/>
          <w:sz w:val="24"/>
        </w:rPr>
      </w:pPr>
      <w:bookmarkStart w:id="27" w:name="_bookmark24"/>
      <w:bookmarkEnd w:id="27"/>
      <w:r w:rsidRPr="00B865F0">
        <w:rPr>
          <w:rFonts w:ascii="Tahoma" w:hAnsi="Tahoma" w:cs="Tahoma"/>
          <w:b/>
          <w:sz w:val="28"/>
        </w:rPr>
        <w:lastRenderedPageBreak/>
        <w:t>Article20.</w:t>
      </w:r>
      <w:r w:rsidRPr="00B865F0">
        <w:rPr>
          <w:rFonts w:ascii="Tahoma" w:hAnsi="Tahoma" w:cs="Tahoma"/>
          <w:b/>
          <w:sz w:val="24"/>
        </w:rPr>
        <w:t>Forme, Formatetsignaturede</w:t>
      </w:r>
      <w:r w:rsidRPr="00B865F0">
        <w:rPr>
          <w:rFonts w:ascii="Tahoma" w:hAnsi="Tahoma" w:cs="Tahoma"/>
          <w:b/>
          <w:spacing w:val="-2"/>
          <w:sz w:val="24"/>
        </w:rPr>
        <w:t xml:space="preserve"> l’offre</w:t>
      </w:r>
    </w:p>
    <w:p w:rsidR="003F4930" w:rsidRPr="00B865F0" w:rsidRDefault="003F4930" w:rsidP="003F4930">
      <w:pPr>
        <w:pStyle w:val="Corpsdetexte"/>
        <w:spacing w:before="109"/>
        <w:jc w:val="both"/>
        <w:rPr>
          <w:rFonts w:ascii="Tahoma" w:hAnsi="Tahoma" w:cs="Tahoma"/>
        </w:rPr>
      </w:pPr>
      <w:r w:rsidRPr="00B865F0">
        <w:rPr>
          <w:rFonts w:ascii="Tahoma" w:hAnsi="Tahoma" w:cs="Tahoma"/>
        </w:rPr>
        <w:t xml:space="preserve">Pour lasoumission hors </w:t>
      </w:r>
      <w:r w:rsidRPr="00B865F0">
        <w:rPr>
          <w:rFonts w:ascii="Tahoma" w:hAnsi="Tahoma" w:cs="Tahoma"/>
          <w:spacing w:val="-2"/>
        </w:rPr>
        <w:t>ligne,</w:t>
      </w:r>
    </w:p>
    <w:p w:rsidR="003F4930" w:rsidRPr="00B865F0" w:rsidRDefault="003F4930" w:rsidP="003F4930">
      <w:pPr>
        <w:pStyle w:val="Paragraphedeliste"/>
        <w:numPr>
          <w:ilvl w:val="1"/>
          <w:numId w:val="112"/>
        </w:numPr>
        <w:tabs>
          <w:tab w:val="left" w:pos="1333"/>
        </w:tabs>
        <w:spacing w:before="199"/>
        <w:ind w:right="750" w:firstLine="0"/>
        <w:rPr>
          <w:rFonts w:ascii="Tahoma" w:hAnsi="Tahoma" w:cs="Tahoma"/>
          <w:sz w:val="24"/>
        </w:rPr>
      </w:pPr>
      <w:r w:rsidRPr="00B865F0">
        <w:rPr>
          <w:rFonts w:ascii="Tahoma" w:hAnsi="Tahoma" w:cs="Tahoma"/>
          <w:sz w:val="24"/>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p>
    <w:p w:rsidR="003F4930" w:rsidRPr="00B865F0" w:rsidRDefault="003F4930" w:rsidP="003F4930">
      <w:pPr>
        <w:pStyle w:val="Paragraphedeliste"/>
        <w:numPr>
          <w:ilvl w:val="1"/>
          <w:numId w:val="112"/>
        </w:numPr>
        <w:tabs>
          <w:tab w:val="left" w:pos="1287"/>
        </w:tabs>
        <w:spacing w:before="59"/>
        <w:ind w:right="750" w:firstLine="0"/>
        <w:rPr>
          <w:rFonts w:ascii="Tahoma" w:hAnsi="Tahoma" w:cs="Tahoma"/>
          <w:sz w:val="24"/>
        </w:rPr>
      </w:pPr>
      <w:r w:rsidRPr="00B865F0">
        <w:rPr>
          <w:rFonts w:ascii="Tahoma" w:hAnsi="Tahoma" w:cs="Tahoma"/>
          <w:sz w:val="24"/>
        </w:rPr>
        <w:t>L’original et toutes les copies de l’offre devront être écrits àl’encreindélébile(dans lecas des copies, desphotocopiesycomprissousla</w:t>
      </w:r>
      <w:r>
        <w:rPr>
          <w:rFonts w:ascii="Tahoma" w:hAnsi="Tahoma" w:cs="Tahoma"/>
          <w:sz w:val="24"/>
        </w:rPr>
        <w:t xml:space="preserve"> forme s</w:t>
      </w:r>
      <w:r w:rsidRPr="00B865F0">
        <w:rPr>
          <w:rFonts w:ascii="Tahoma" w:hAnsi="Tahoma" w:cs="Tahoma"/>
          <w:sz w:val="24"/>
        </w:rPr>
        <w:t>cannéesontégalementacceptables)etserontsignés par la ou les personnes dûment habilitées à signer au nom du Soumissionnaire, conformément à l’article 6.1(a) ou 6.2(c) du RGAO, selon le cas. Toutes les pages de l’offre comprenant des surcharges ou des changements seront paraphées par le ou les signataires de l’offre.</w:t>
      </w:r>
    </w:p>
    <w:p w:rsidR="003F4930" w:rsidRPr="00B865F0" w:rsidRDefault="003F4930" w:rsidP="003F4930">
      <w:pPr>
        <w:pStyle w:val="Paragraphedeliste"/>
        <w:numPr>
          <w:ilvl w:val="1"/>
          <w:numId w:val="112"/>
        </w:numPr>
        <w:tabs>
          <w:tab w:val="left" w:pos="1292"/>
        </w:tabs>
        <w:spacing w:before="61"/>
        <w:ind w:right="754" w:firstLine="0"/>
        <w:rPr>
          <w:rFonts w:ascii="Tahoma" w:hAnsi="Tahoma" w:cs="Tahoma"/>
          <w:sz w:val="24"/>
        </w:rPr>
      </w:pPr>
      <w:r w:rsidRPr="00B865F0">
        <w:rPr>
          <w:rFonts w:ascii="Tahoma" w:hAnsi="Tahoma" w:cs="Tahoma"/>
          <w:sz w:val="24"/>
        </w:rPr>
        <w:t>L’offrenedoitcomporteraucunemodification,suppressionnisurcharge,àmoinsquedetelles corrections ne soient paraphées par le ou les signataires de la soumission.</w:t>
      </w:r>
    </w:p>
    <w:p w:rsidR="003F4930" w:rsidRPr="00B865F0" w:rsidRDefault="003F4930" w:rsidP="003F4930">
      <w:pPr>
        <w:pStyle w:val="Corpsdetexte"/>
        <w:spacing w:before="60"/>
        <w:jc w:val="both"/>
        <w:rPr>
          <w:rFonts w:ascii="Tahoma" w:hAnsi="Tahoma" w:cs="Tahoma"/>
        </w:rPr>
      </w:pPr>
      <w:r w:rsidRPr="00B865F0">
        <w:rPr>
          <w:rFonts w:ascii="Tahoma" w:hAnsi="Tahoma" w:cs="Tahoma"/>
        </w:rPr>
        <w:t>Pourla soumission par voie</w:t>
      </w:r>
      <w:r w:rsidRPr="00B865F0">
        <w:rPr>
          <w:rFonts w:ascii="Tahoma" w:hAnsi="Tahoma" w:cs="Tahoma"/>
          <w:spacing w:val="-2"/>
        </w:rPr>
        <w:t xml:space="preserve"> électronique.</w:t>
      </w:r>
    </w:p>
    <w:p w:rsidR="003F4930" w:rsidRPr="00B865F0" w:rsidRDefault="003F4930" w:rsidP="003F4930">
      <w:pPr>
        <w:pStyle w:val="Titre3"/>
        <w:numPr>
          <w:ilvl w:val="0"/>
          <w:numId w:val="138"/>
        </w:numPr>
        <w:tabs>
          <w:tab w:val="left" w:pos="4743"/>
        </w:tabs>
        <w:spacing w:before="200"/>
        <w:ind w:left="4743" w:hanging="354"/>
        <w:jc w:val="left"/>
        <w:rPr>
          <w:rFonts w:ascii="Tahoma" w:hAnsi="Tahoma" w:cs="Tahoma"/>
        </w:rPr>
      </w:pPr>
      <w:bookmarkStart w:id="28" w:name="_bookmark25"/>
      <w:bookmarkEnd w:id="28"/>
      <w:r w:rsidRPr="00B865F0">
        <w:rPr>
          <w:rFonts w:ascii="Tahoma" w:hAnsi="Tahoma" w:cs="Tahoma"/>
        </w:rPr>
        <w:t xml:space="preserve">DEPOTDES </w:t>
      </w:r>
      <w:r w:rsidRPr="00B865F0">
        <w:rPr>
          <w:rFonts w:ascii="Tahoma" w:hAnsi="Tahoma" w:cs="Tahoma"/>
          <w:spacing w:val="-2"/>
        </w:rPr>
        <w:t>OFFRES</w:t>
      </w:r>
    </w:p>
    <w:p w:rsidR="003F4930" w:rsidRPr="00B865F0" w:rsidRDefault="003F4930" w:rsidP="003F4930">
      <w:pPr>
        <w:spacing w:before="121"/>
        <w:ind w:left="752"/>
        <w:jc w:val="both"/>
        <w:rPr>
          <w:rFonts w:ascii="Tahoma" w:hAnsi="Tahoma" w:cs="Tahoma"/>
          <w:b/>
          <w:sz w:val="24"/>
        </w:rPr>
      </w:pPr>
      <w:bookmarkStart w:id="29" w:name="_bookmark26"/>
      <w:bookmarkEnd w:id="29"/>
      <w:r w:rsidRPr="00B865F0">
        <w:rPr>
          <w:rFonts w:ascii="Tahoma" w:hAnsi="Tahoma" w:cs="Tahoma"/>
          <w:b/>
          <w:sz w:val="28"/>
        </w:rPr>
        <w:t>Article21.</w:t>
      </w:r>
      <w:r w:rsidRPr="00B865F0">
        <w:rPr>
          <w:rFonts w:ascii="Tahoma" w:hAnsi="Tahoma" w:cs="Tahoma"/>
          <w:b/>
          <w:sz w:val="24"/>
        </w:rPr>
        <w:t>Cachetageet marquagedes</w:t>
      </w:r>
      <w:r w:rsidRPr="00B865F0">
        <w:rPr>
          <w:rFonts w:ascii="Tahoma" w:hAnsi="Tahoma" w:cs="Tahoma"/>
          <w:b/>
          <w:spacing w:val="-2"/>
          <w:sz w:val="24"/>
        </w:rPr>
        <w:t>offres</w:t>
      </w:r>
    </w:p>
    <w:p w:rsidR="003F4930" w:rsidRPr="00B865F0" w:rsidRDefault="003F4930" w:rsidP="003F4930">
      <w:pPr>
        <w:pStyle w:val="Paragraphedeliste"/>
        <w:numPr>
          <w:ilvl w:val="1"/>
          <w:numId w:val="111"/>
        </w:numPr>
        <w:tabs>
          <w:tab w:val="left" w:pos="1388"/>
        </w:tabs>
        <w:spacing w:before="109"/>
        <w:ind w:right="753" w:firstLine="0"/>
        <w:rPr>
          <w:rFonts w:ascii="Tahoma" w:hAnsi="Tahoma" w:cs="Tahoma"/>
          <w:sz w:val="24"/>
        </w:rPr>
      </w:pPr>
      <w:r w:rsidRPr="00B865F0">
        <w:rPr>
          <w:rFonts w:ascii="Tahoma" w:hAnsi="Tahoma" w:cs="Tahoma"/>
          <w:sz w:val="24"/>
        </w:rPr>
        <w:t>La présentation des offres devra tenir compte du principe de séparation des pièces administratives (Volume 1), de l’offre technique (Volume 2) et de l’offre financière (Volume 3), toutesplacées dansuneenveloppeextérieurequinedevradonneraucuneindicationsurl’identitédu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rsidR="003F4930" w:rsidRPr="00B865F0" w:rsidRDefault="003F4930" w:rsidP="003F4930">
      <w:pPr>
        <w:pStyle w:val="Corpsdetexte"/>
        <w:spacing w:before="59"/>
        <w:rPr>
          <w:rFonts w:ascii="Tahoma" w:hAnsi="Tahoma" w:cs="Tahoma"/>
        </w:rPr>
      </w:pPr>
      <w:r w:rsidRPr="00B865F0">
        <w:rPr>
          <w:rFonts w:ascii="Tahoma" w:hAnsi="Tahoma" w:cs="Tahoma"/>
        </w:rPr>
        <w:t>Lesdifférentespiècesdechaquevolumeserontnumérotéesdansl’ordreduRPAOetséparéesparun intercalaire de couleur autre que le blanc.</w:t>
      </w:r>
    </w:p>
    <w:p w:rsidR="003F4930" w:rsidRPr="00B865F0" w:rsidRDefault="003F4930" w:rsidP="003F4930">
      <w:pPr>
        <w:pStyle w:val="Paragraphedeliste"/>
        <w:numPr>
          <w:ilvl w:val="1"/>
          <w:numId w:val="111"/>
        </w:numPr>
        <w:tabs>
          <w:tab w:val="left" w:pos="1294"/>
        </w:tabs>
        <w:spacing w:before="60"/>
        <w:ind w:left="1294" w:hanging="542"/>
        <w:rPr>
          <w:rFonts w:ascii="Tahoma" w:hAnsi="Tahoma" w:cs="Tahoma"/>
          <w:sz w:val="24"/>
        </w:rPr>
      </w:pPr>
      <w:r w:rsidRPr="00B865F0">
        <w:rPr>
          <w:rFonts w:ascii="Tahoma" w:hAnsi="Tahoma" w:cs="Tahoma"/>
          <w:sz w:val="24"/>
        </w:rPr>
        <w:t>Lesenveloppesintérieuresetextérieures</w:t>
      </w:r>
      <w:r w:rsidRPr="00B865F0">
        <w:rPr>
          <w:rFonts w:ascii="Tahoma" w:hAnsi="Tahoma" w:cs="Tahoma"/>
          <w:spacing w:val="-10"/>
          <w:sz w:val="24"/>
        </w:rPr>
        <w:t>:</w:t>
      </w:r>
    </w:p>
    <w:p w:rsidR="003F4930" w:rsidRPr="00B865F0" w:rsidRDefault="003F4930" w:rsidP="003F4930">
      <w:pPr>
        <w:pStyle w:val="Paragraphedeliste"/>
        <w:numPr>
          <w:ilvl w:val="2"/>
          <w:numId w:val="111"/>
        </w:numPr>
        <w:tabs>
          <w:tab w:val="left" w:pos="1402"/>
        </w:tabs>
        <w:spacing w:before="200"/>
        <w:ind w:right="750" w:firstLine="0"/>
        <w:rPr>
          <w:rFonts w:ascii="Tahoma" w:hAnsi="Tahoma" w:cs="Tahoma"/>
          <w:sz w:val="24"/>
        </w:rPr>
      </w:pPr>
      <w:r w:rsidRPr="00B865F0">
        <w:rPr>
          <w:rFonts w:ascii="Tahoma" w:hAnsi="Tahoma" w:cs="Tahoma"/>
          <w:sz w:val="24"/>
        </w:rPr>
        <w:t>Seront adressées au Maître d’Ouvrage à l’adresse indiquée dans le Règlement Particulier de l'Appel d'Offres ;</w:t>
      </w:r>
    </w:p>
    <w:p w:rsidR="003F4930" w:rsidRPr="00B865F0" w:rsidRDefault="003F4930" w:rsidP="003F4930">
      <w:pPr>
        <w:pStyle w:val="Paragraphedeliste"/>
        <w:numPr>
          <w:ilvl w:val="2"/>
          <w:numId w:val="111"/>
        </w:numPr>
        <w:tabs>
          <w:tab w:val="left" w:pos="1422"/>
        </w:tabs>
        <w:spacing w:before="60"/>
        <w:ind w:left="1422" w:hanging="242"/>
        <w:rPr>
          <w:rFonts w:ascii="Tahoma" w:hAnsi="Tahoma" w:cs="Tahoma"/>
          <w:sz w:val="24"/>
        </w:rPr>
      </w:pPr>
      <w:r w:rsidRPr="00B865F0">
        <w:rPr>
          <w:rFonts w:ascii="Tahoma" w:hAnsi="Tahoma" w:cs="Tahoma"/>
          <w:sz w:val="24"/>
        </w:rPr>
        <w:t>Porterontlenom duprojetainsiquel’objetet lenuméro del’Avisd’Appeld’Offres</w:t>
      </w:r>
      <w:r w:rsidRPr="00B865F0">
        <w:rPr>
          <w:rFonts w:ascii="Tahoma" w:hAnsi="Tahoma" w:cs="Tahoma"/>
          <w:spacing w:val="-2"/>
          <w:sz w:val="24"/>
        </w:rPr>
        <w:t>indiqués</w:t>
      </w:r>
    </w:p>
    <w:p w:rsidR="003F4930" w:rsidRDefault="003F4930" w:rsidP="003F4930">
      <w:pPr>
        <w:rPr>
          <w:rFonts w:ascii="Tahoma" w:hAnsi="Tahoma" w:cs="Tahoma"/>
          <w:sz w:val="24"/>
        </w:rPr>
      </w:pPr>
    </w:p>
    <w:p w:rsidR="003F4930" w:rsidRPr="00B865F0" w:rsidRDefault="003F4930" w:rsidP="003F4930">
      <w:pPr>
        <w:pStyle w:val="Corpsdetexte"/>
        <w:spacing w:before="68"/>
        <w:ind w:left="1180"/>
        <w:rPr>
          <w:rFonts w:ascii="Tahoma" w:hAnsi="Tahoma" w:cs="Tahoma"/>
        </w:rPr>
      </w:pPr>
      <w:r w:rsidRPr="00B865F0">
        <w:rPr>
          <w:rFonts w:ascii="Tahoma" w:hAnsi="Tahoma" w:cs="Tahoma"/>
        </w:rPr>
        <w:t>DansleRPAO,etlamention“AN'OUVRIRQU'ENSEANCEDE</w:t>
      </w:r>
      <w:r w:rsidRPr="00B865F0">
        <w:rPr>
          <w:rFonts w:ascii="Tahoma" w:hAnsi="Tahoma" w:cs="Tahoma"/>
          <w:spacing w:val="-2"/>
        </w:rPr>
        <w:t xml:space="preserve"> DEPOUILLEMENT”.</w:t>
      </w:r>
    </w:p>
    <w:p w:rsidR="003F4930" w:rsidRPr="00B865F0" w:rsidRDefault="003F4930" w:rsidP="003F4930">
      <w:pPr>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1"/>
          <w:numId w:val="111"/>
        </w:numPr>
        <w:tabs>
          <w:tab w:val="left" w:pos="1322"/>
        </w:tabs>
        <w:spacing w:before="199"/>
        <w:ind w:right="746" w:firstLine="0"/>
        <w:rPr>
          <w:rFonts w:ascii="Tahoma" w:hAnsi="Tahoma" w:cs="Tahoma"/>
          <w:sz w:val="24"/>
        </w:rPr>
      </w:pPr>
      <w:r w:rsidRPr="00B865F0">
        <w:rPr>
          <w:rFonts w:ascii="Tahoma" w:hAnsi="Tahoma" w:cs="Tahoma"/>
          <w:sz w:val="24"/>
        </w:rPr>
        <w:lastRenderedPageBreak/>
        <w:t>Les enveloppes intérieures porteront également le nom et l’adresse du Soumissionnaire de façon à permettre au Maître d’Ouvrage de renvoyer l’offre scellée si elle a été déclarée hors délai conformément aux dispositions des articles 23 et 24 du RGAO.</w:t>
      </w:r>
    </w:p>
    <w:p w:rsidR="003F4930" w:rsidRPr="00B865F0" w:rsidRDefault="003F4930" w:rsidP="003F4930">
      <w:pPr>
        <w:pStyle w:val="Paragraphedeliste"/>
        <w:numPr>
          <w:ilvl w:val="1"/>
          <w:numId w:val="111"/>
        </w:numPr>
        <w:tabs>
          <w:tab w:val="left" w:pos="1294"/>
        </w:tabs>
        <w:spacing w:before="59"/>
        <w:ind w:right="751" w:firstLine="0"/>
        <w:rPr>
          <w:rFonts w:ascii="Tahoma" w:hAnsi="Tahoma" w:cs="Tahoma"/>
          <w:sz w:val="24"/>
        </w:rPr>
      </w:pPr>
      <w:r w:rsidRPr="00B865F0">
        <w:rPr>
          <w:rFonts w:ascii="Tahoma" w:hAnsi="Tahoma" w:cs="Tahoma"/>
          <w:sz w:val="24"/>
        </w:rPr>
        <w:t xml:space="preserve">Si l’enveloppeextérieuren’est passcellée et marquée commeindiqué aux articles21.1et21.2 susvisés, le Maître d’Ouvrage ne sera nullement responsable si l’offre est égarée ou ouverte </w:t>
      </w:r>
      <w:r w:rsidRPr="00B865F0">
        <w:rPr>
          <w:rFonts w:ascii="Tahoma" w:hAnsi="Tahoma" w:cs="Tahoma"/>
          <w:spacing w:val="-2"/>
          <w:sz w:val="24"/>
        </w:rPr>
        <w:t>prématurément.</w:t>
      </w:r>
    </w:p>
    <w:p w:rsidR="003F4930" w:rsidRPr="00B865F0" w:rsidRDefault="003F4930" w:rsidP="003F4930">
      <w:pPr>
        <w:pStyle w:val="Corpsdetexte"/>
        <w:spacing w:before="61"/>
        <w:ind w:right="743"/>
        <w:jc w:val="both"/>
        <w:rPr>
          <w:rFonts w:ascii="Tahoma" w:hAnsi="Tahoma" w:cs="Tahoma"/>
        </w:rPr>
      </w:pPr>
      <w:r w:rsidRPr="00B865F0">
        <w:rPr>
          <w:rFonts w:ascii="Tahoma" w:hAnsi="Tahoma" w:cs="Tahoma"/>
        </w:rPr>
        <w:t>21.6 Les éléments constitutifs de l’Offre en ligne ou hors ligne du soumissionnaire doivent être les mêmes pour une consultation donnée.</w:t>
      </w:r>
    </w:p>
    <w:p w:rsidR="003F4930" w:rsidRPr="00B865F0" w:rsidRDefault="003F4930" w:rsidP="003F4930">
      <w:pPr>
        <w:pStyle w:val="Titre4"/>
        <w:spacing w:before="125"/>
        <w:ind w:right="2693"/>
        <w:rPr>
          <w:rFonts w:ascii="Tahoma" w:hAnsi="Tahoma" w:cs="Tahoma"/>
        </w:rPr>
      </w:pPr>
      <w:bookmarkStart w:id="30" w:name="_bookmark27"/>
      <w:bookmarkEnd w:id="30"/>
      <w:r w:rsidRPr="00B865F0">
        <w:rPr>
          <w:rFonts w:ascii="Tahoma" w:hAnsi="Tahoma" w:cs="Tahoma"/>
          <w:sz w:val="28"/>
        </w:rPr>
        <w:t>Article22.</w:t>
      </w:r>
      <w:r w:rsidRPr="00B865F0">
        <w:rPr>
          <w:rFonts w:ascii="Tahoma" w:hAnsi="Tahoma" w:cs="Tahoma"/>
        </w:rPr>
        <w:t>Date,heurelimitesdedépôtdesoffresetModedesoumission 22.1- Date et heure limites de dépôt des offres</w:t>
      </w:r>
    </w:p>
    <w:p w:rsidR="003F4930" w:rsidRPr="00B865F0" w:rsidRDefault="003F4930" w:rsidP="003F4930">
      <w:pPr>
        <w:pStyle w:val="Paragraphedeliste"/>
        <w:numPr>
          <w:ilvl w:val="0"/>
          <w:numId w:val="110"/>
        </w:numPr>
        <w:tabs>
          <w:tab w:val="left" w:pos="1271"/>
          <w:tab w:val="left" w:pos="1319"/>
        </w:tabs>
        <w:spacing w:before="96"/>
        <w:ind w:right="749" w:hanging="284"/>
        <w:rPr>
          <w:rFonts w:ascii="Tahoma" w:hAnsi="Tahoma" w:cs="Tahoma"/>
          <w:sz w:val="24"/>
        </w:rPr>
      </w:pPr>
      <w:r w:rsidRPr="00B865F0">
        <w:rPr>
          <w:rFonts w:ascii="Tahoma" w:hAnsi="Tahoma" w:cs="Tahoma"/>
          <w:sz w:val="24"/>
        </w:rPr>
        <w:t>Les offres doivent être reçues par le Maître d’Ouvrage parl’entremisedeleurstructureinterne degestionadministrativedesmarchéspublicsàl’adressespécifiéeàl'article21.2duRPAOau plus tard à la date et à l’heure spécifiées dans le Règlement Particulier de l'Appel d'Offres.</w:t>
      </w:r>
    </w:p>
    <w:p w:rsidR="003F4930" w:rsidRPr="00B865F0" w:rsidRDefault="003F4930" w:rsidP="003F4930">
      <w:pPr>
        <w:pStyle w:val="Paragraphedeliste"/>
        <w:numPr>
          <w:ilvl w:val="0"/>
          <w:numId w:val="110"/>
        </w:numPr>
        <w:tabs>
          <w:tab w:val="left" w:pos="1277"/>
          <w:tab w:val="left" w:pos="1319"/>
        </w:tabs>
        <w:spacing w:before="59"/>
        <w:ind w:right="737" w:hanging="284"/>
        <w:rPr>
          <w:rFonts w:ascii="Tahoma" w:hAnsi="Tahoma" w:cs="Tahoma"/>
          <w:sz w:val="24"/>
        </w:rPr>
      </w:pPr>
      <w:r w:rsidRPr="00B865F0">
        <w:rPr>
          <w:rFonts w:ascii="Tahoma" w:hAnsi="Tahoma" w:cs="Tahoma"/>
          <w:sz w:val="24"/>
        </w:rPr>
        <w:t>Ladateetl’heurederéceptiondessoumissionsenlignesontautomatiquementenregistréespar la plateforme de dématérialisation à travers un mécanisme d’horodatage. Seules la date et l’heure de COLEPS ou de tout autre moyen de communication électronique indiqué par le Maître d’Ouvrage font foi.</w:t>
      </w:r>
    </w:p>
    <w:p w:rsidR="003F4930" w:rsidRPr="00B865F0" w:rsidRDefault="003F4930" w:rsidP="003F4930">
      <w:pPr>
        <w:pStyle w:val="Paragraphedeliste"/>
        <w:numPr>
          <w:ilvl w:val="0"/>
          <w:numId w:val="110"/>
        </w:numPr>
        <w:tabs>
          <w:tab w:val="left" w:pos="1250"/>
          <w:tab w:val="left" w:pos="1319"/>
        </w:tabs>
        <w:spacing w:before="61"/>
        <w:ind w:right="737" w:hanging="284"/>
        <w:rPr>
          <w:rFonts w:ascii="Tahoma" w:hAnsi="Tahoma" w:cs="Tahoma"/>
          <w:sz w:val="24"/>
        </w:rPr>
      </w:pPr>
      <w:r w:rsidRPr="00B865F0">
        <w:rPr>
          <w:rFonts w:ascii="Tahoma" w:hAnsi="Tahoma" w:cs="Tahoma"/>
          <w:sz w:val="24"/>
        </w:rPr>
        <w:t>Pourl’horodatage,lefuseauhorairederéférenceestl’heurelocale(GMT/UTC+1).Cetteheure est visible sur la page de soumission.</w:t>
      </w:r>
    </w:p>
    <w:p w:rsidR="003F4930" w:rsidRPr="00B865F0" w:rsidRDefault="003F4930" w:rsidP="003F4930">
      <w:pPr>
        <w:pStyle w:val="Paragraphedeliste"/>
        <w:numPr>
          <w:ilvl w:val="0"/>
          <w:numId w:val="110"/>
        </w:numPr>
        <w:tabs>
          <w:tab w:val="left" w:pos="1291"/>
          <w:tab w:val="left" w:pos="1319"/>
        </w:tabs>
        <w:spacing w:before="60"/>
        <w:ind w:right="749" w:hanging="284"/>
        <w:rPr>
          <w:rFonts w:ascii="Tahoma" w:hAnsi="Tahoma" w:cs="Tahoma"/>
          <w:sz w:val="24"/>
        </w:rPr>
      </w:pPr>
      <w:r w:rsidRPr="00B865F0">
        <w:rPr>
          <w:rFonts w:ascii="Tahoma" w:hAnsi="Tahoma" w:cs="Tahoma"/>
          <w:sz w:val="24"/>
        </w:rPr>
        <w:t>Le Maître d’Ouvrage peut, à son gré, reporter la date limite fixée pour le dépôt des offres en publiant un additif conformément aux dispositions de l'article 10 du RGAO. Dans ce cas, tous les droits et obligations duMaîtred’Ouvrageet des soumissionnaires précédemment régis par la date limite initiale seront régis par la nouvelle date limite.</w:t>
      </w:r>
    </w:p>
    <w:p w:rsidR="003F4930" w:rsidRDefault="003F4930" w:rsidP="003F4930">
      <w:pPr>
        <w:pStyle w:val="Paragraphedeliste"/>
        <w:numPr>
          <w:ilvl w:val="0"/>
          <w:numId w:val="110"/>
        </w:numPr>
        <w:tabs>
          <w:tab w:val="left" w:pos="1269"/>
          <w:tab w:val="left" w:pos="1319"/>
        </w:tabs>
        <w:spacing w:before="60"/>
        <w:ind w:right="739" w:hanging="284"/>
        <w:rPr>
          <w:rFonts w:ascii="Tahoma" w:hAnsi="Tahoma" w:cs="Tahoma"/>
          <w:sz w:val="24"/>
        </w:rPr>
      </w:pPr>
      <w:r w:rsidRPr="00B865F0">
        <w:rPr>
          <w:rFonts w:ascii="Tahoma" w:hAnsi="Tahoma" w:cs="Tahoma"/>
          <w:sz w:val="24"/>
        </w:rPr>
        <w:t>Les offres transmises par voie électronique donnent lieu à un accusé de réception mentionnant la date et l’heure de réception ainsi que les références de la consultation.</w:t>
      </w:r>
    </w:p>
    <w:p w:rsidR="003F4930" w:rsidRPr="00B865F0" w:rsidRDefault="003F4930" w:rsidP="003F4930">
      <w:pPr>
        <w:pStyle w:val="Paragraphedeliste"/>
        <w:tabs>
          <w:tab w:val="left" w:pos="1269"/>
          <w:tab w:val="left" w:pos="1319"/>
        </w:tabs>
        <w:spacing w:before="60"/>
        <w:ind w:left="1319" w:right="739" w:firstLine="0"/>
        <w:rPr>
          <w:rFonts w:ascii="Tahoma" w:hAnsi="Tahoma" w:cs="Tahoma"/>
          <w:sz w:val="24"/>
        </w:rPr>
      </w:pPr>
    </w:p>
    <w:p w:rsidR="003F4930" w:rsidRPr="00B865F0" w:rsidRDefault="003F4930" w:rsidP="003F4930">
      <w:pPr>
        <w:pStyle w:val="Titre4"/>
        <w:spacing w:before="65"/>
        <w:rPr>
          <w:rFonts w:ascii="Tahoma" w:hAnsi="Tahoma" w:cs="Tahoma"/>
        </w:rPr>
      </w:pPr>
      <w:r w:rsidRPr="00B865F0">
        <w:rPr>
          <w:rFonts w:ascii="Tahoma" w:hAnsi="Tahoma" w:cs="Tahoma"/>
        </w:rPr>
        <w:t>22.2: Modede</w:t>
      </w:r>
      <w:r w:rsidRPr="00B865F0">
        <w:rPr>
          <w:rFonts w:ascii="Tahoma" w:hAnsi="Tahoma" w:cs="Tahoma"/>
          <w:spacing w:val="-2"/>
        </w:rPr>
        <w:t>soumission</w:t>
      </w:r>
    </w:p>
    <w:p w:rsidR="003F4930" w:rsidRPr="00B865F0" w:rsidRDefault="003F4930" w:rsidP="003F4930">
      <w:pPr>
        <w:pStyle w:val="Corpsdetexte"/>
        <w:spacing w:before="195"/>
        <w:rPr>
          <w:rFonts w:ascii="Tahoma" w:hAnsi="Tahoma" w:cs="Tahoma"/>
        </w:rPr>
      </w:pPr>
      <w:r w:rsidRPr="00B865F0">
        <w:rPr>
          <w:rFonts w:ascii="Tahoma" w:hAnsi="Tahoma" w:cs="Tahoma"/>
        </w:rPr>
        <w:t xml:space="preserve">Troismodes desoumissionssontpossibles </w:t>
      </w:r>
      <w:r w:rsidRPr="00B865F0">
        <w:rPr>
          <w:rFonts w:ascii="Tahoma" w:hAnsi="Tahoma" w:cs="Tahoma"/>
          <w:spacing w:val="-10"/>
        </w:rPr>
        <w:t>:</w:t>
      </w:r>
    </w:p>
    <w:p w:rsidR="003F4930" w:rsidRPr="00B865F0" w:rsidRDefault="003F4930" w:rsidP="003F4930">
      <w:pPr>
        <w:pStyle w:val="Paragraphedeliste"/>
        <w:numPr>
          <w:ilvl w:val="0"/>
          <w:numId w:val="9"/>
        </w:numPr>
        <w:tabs>
          <w:tab w:val="left" w:pos="1473"/>
        </w:tabs>
        <w:spacing w:before="195"/>
        <w:ind w:right="827"/>
        <w:jc w:val="left"/>
        <w:rPr>
          <w:rFonts w:ascii="Tahoma" w:hAnsi="Tahoma" w:cs="Tahoma"/>
          <w:sz w:val="24"/>
        </w:rPr>
      </w:pPr>
      <w:r w:rsidRPr="00B865F0">
        <w:rPr>
          <w:rFonts w:ascii="Tahoma" w:hAnsi="Tahoma" w:cs="Tahoma"/>
          <w:sz w:val="24"/>
        </w:rPr>
        <w:t>Enligne(online):seuleslessoumissionsenlignesontacceptéespourcetteconsultationpar l’Autorité Contractante et font foi.</w:t>
      </w:r>
    </w:p>
    <w:p w:rsidR="003F4930" w:rsidRPr="00E2547E" w:rsidRDefault="003F4930" w:rsidP="003F4930">
      <w:pPr>
        <w:pStyle w:val="Paragraphedeliste"/>
        <w:numPr>
          <w:ilvl w:val="0"/>
          <w:numId w:val="9"/>
        </w:numPr>
        <w:tabs>
          <w:tab w:val="left" w:pos="1473"/>
        </w:tabs>
        <w:spacing w:before="62"/>
        <w:ind w:right="770"/>
        <w:jc w:val="left"/>
        <w:rPr>
          <w:rFonts w:ascii="Tahoma" w:hAnsi="Tahoma" w:cs="Tahoma"/>
          <w:sz w:val="24"/>
        </w:rPr>
      </w:pPr>
      <w:r w:rsidRPr="00B865F0">
        <w:rPr>
          <w:rFonts w:ascii="Tahoma" w:hAnsi="Tahoma" w:cs="Tahoma"/>
          <w:sz w:val="24"/>
        </w:rPr>
        <w:t>Hor</w:t>
      </w:r>
      <w:r>
        <w:rPr>
          <w:rFonts w:ascii="Tahoma" w:hAnsi="Tahoma" w:cs="Tahoma"/>
          <w:sz w:val="24"/>
        </w:rPr>
        <w:t xml:space="preserve">s </w:t>
      </w:r>
      <w:r w:rsidRPr="00B865F0">
        <w:rPr>
          <w:rFonts w:ascii="Tahoma" w:hAnsi="Tahoma" w:cs="Tahoma"/>
          <w:sz w:val="24"/>
        </w:rPr>
        <w:t>ligne(offline):seuleslessoumissionshorslignesontacceptéespourcetteconsultation par l’Autorité Contractante et font foi.</w:t>
      </w:r>
    </w:p>
    <w:p w:rsidR="003F4930" w:rsidRPr="00B865F0" w:rsidRDefault="003F4930" w:rsidP="003F4930">
      <w:pPr>
        <w:pStyle w:val="Paragraphedeliste"/>
        <w:numPr>
          <w:ilvl w:val="0"/>
          <w:numId w:val="9"/>
        </w:numPr>
        <w:tabs>
          <w:tab w:val="left" w:pos="1473"/>
        </w:tabs>
        <w:spacing w:before="67"/>
        <w:ind w:right="773"/>
        <w:jc w:val="left"/>
        <w:rPr>
          <w:rFonts w:ascii="Tahoma" w:hAnsi="Tahoma" w:cs="Tahoma"/>
          <w:sz w:val="24"/>
        </w:rPr>
      </w:pPr>
      <w:r w:rsidRPr="00B865F0">
        <w:rPr>
          <w:rFonts w:ascii="Tahoma" w:hAnsi="Tahoma" w:cs="Tahoma"/>
          <w:sz w:val="24"/>
        </w:rPr>
        <w:t>Enligneouhorsligne(on/offline).Lesdeuxmodesdesoumissionsontpossibles. Toutefois, il n’est pas possible de soumissionner en ligne et hors ligne pour une même consultation.</w:t>
      </w:r>
    </w:p>
    <w:p w:rsidR="003F4930" w:rsidRPr="00B865F0" w:rsidRDefault="003F4930" w:rsidP="003F4930">
      <w:pPr>
        <w:pStyle w:val="Corpsdetexte"/>
        <w:spacing w:before="62"/>
        <w:rPr>
          <w:rFonts w:ascii="Tahoma" w:hAnsi="Tahoma" w:cs="Tahoma"/>
        </w:rPr>
      </w:pPr>
      <w:r w:rsidRPr="00B865F0">
        <w:rPr>
          <w:rFonts w:ascii="Tahoma" w:hAnsi="Tahoma" w:cs="Tahoma"/>
        </w:rPr>
        <w:t>Lemodedesoumissionretenu estprécisédansle</w:t>
      </w:r>
      <w:r w:rsidRPr="00B865F0">
        <w:rPr>
          <w:rFonts w:ascii="Tahoma" w:hAnsi="Tahoma" w:cs="Tahoma"/>
          <w:spacing w:val="-2"/>
        </w:rPr>
        <w:t>RPAO.</w:t>
      </w:r>
    </w:p>
    <w:p w:rsidR="003F4930" w:rsidRPr="00B865F0" w:rsidRDefault="003F4930" w:rsidP="003F4930">
      <w:pPr>
        <w:pStyle w:val="Paragraphedeliste"/>
        <w:numPr>
          <w:ilvl w:val="0"/>
          <w:numId w:val="9"/>
        </w:numPr>
        <w:tabs>
          <w:tab w:val="left" w:pos="1473"/>
        </w:tabs>
        <w:spacing w:before="67"/>
        <w:ind w:right="773"/>
        <w:jc w:val="left"/>
        <w:rPr>
          <w:rFonts w:ascii="Tahoma" w:hAnsi="Tahoma" w:cs="Tahoma"/>
          <w:sz w:val="24"/>
        </w:rPr>
      </w:pPr>
      <w:r w:rsidRPr="00B865F0">
        <w:rPr>
          <w:rFonts w:ascii="Tahoma" w:hAnsi="Tahoma" w:cs="Tahoma"/>
          <w:sz w:val="24"/>
        </w:rPr>
        <w:t>Enligneouhorsligne(on/offline).Lesdeuxmodesdesoumissionsontpossibles. Toutefois, il n’est pas possible de soumissionner en ligne et hors ligne pour une même consultation.</w:t>
      </w:r>
    </w:p>
    <w:p w:rsidR="003F4930" w:rsidRPr="00B865F0" w:rsidRDefault="003F4930" w:rsidP="003F4930">
      <w:pPr>
        <w:pStyle w:val="Corpsdetexte"/>
        <w:spacing w:before="62"/>
        <w:rPr>
          <w:rFonts w:ascii="Tahoma" w:hAnsi="Tahoma" w:cs="Tahoma"/>
        </w:rPr>
      </w:pPr>
      <w:r w:rsidRPr="00B865F0">
        <w:rPr>
          <w:rFonts w:ascii="Tahoma" w:hAnsi="Tahoma" w:cs="Tahoma"/>
        </w:rPr>
        <w:lastRenderedPageBreak/>
        <w:t>Lemodedesoumissionretenu estprécisédansle</w:t>
      </w:r>
      <w:r w:rsidRPr="00B865F0">
        <w:rPr>
          <w:rFonts w:ascii="Tahoma" w:hAnsi="Tahoma" w:cs="Tahoma"/>
          <w:spacing w:val="-2"/>
        </w:rPr>
        <w:t>RPAO.</w:t>
      </w:r>
    </w:p>
    <w:p w:rsidR="003F4930" w:rsidRPr="00B865F0" w:rsidRDefault="003F4930" w:rsidP="003F4930">
      <w:pPr>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spacing w:before="261"/>
        <w:ind w:left="752"/>
        <w:rPr>
          <w:rFonts w:ascii="Tahoma" w:hAnsi="Tahoma" w:cs="Tahoma"/>
          <w:b/>
          <w:sz w:val="24"/>
        </w:rPr>
      </w:pPr>
      <w:bookmarkStart w:id="31" w:name="_bookmark28"/>
      <w:bookmarkEnd w:id="31"/>
      <w:r w:rsidRPr="00B865F0">
        <w:rPr>
          <w:rFonts w:ascii="Tahoma" w:hAnsi="Tahoma" w:cs="Tahoma"/>
          <w:b/>
          <w:sz w:val="28"/>
        </w:rPr>
        <w:lastRenderedPageBreak/>
        <w:t>Article23.</w:t>
      </w:r>
      <w:r w:rsidRPr="00B865F0">
        <w:rPr>
          <w:rFonts w:ascii="Tahoma" w:hAnsi="Tahoma" w:cs="Tahoma"/>
          <w:b/>
          <w:sz w:val="24"/>
        </w:rPr>
        <w:t>Offreshors</w:t>
      </w:r>
      <w:r w:rsidRPr="00B865F0">
        <w:rPr>
          <w:rFonts w:ascii="Tahoma" w:hAnsi="Tahoma" w:cs="Tahoma"/>
          <w:b/>
          <w:spacing w:val="-2"/>
          <w:sz w:val="24"/>
        </w:rPr>
        <w:t>délai</w:t>
      </w:r>
    </w:p>
    <w:p w:rsidR="003F4930" w:rsidRPr="00B865F0" w:rsidRDefault="003F4930" w:rsidP="003F4930">
      <w:pPr>
        <w:pStyle w:val="Corpsdetexte"/>
        <w:spacing w:before="109"/>
        <w:rPr>
          <w:rFonts w:ascii="Tahoma" w:hAnsi="Tahoma" w:cs="Tahoma"/>
        </w:rPr>
      </w:pPr>
      <w:r w:rsidRPr="00B865F0">
        <w:rPr>
          <w:rFonts w:ascii="Tahoma" w:hAnsi="Tahoma" w:cs="Tahoma"/>
        </w:rPr>
        <w:t>Quelquesoitlemodedesoumission, touteoffreparvenuedanlesservicesduMaîtred’Ouvrageest irrecevable après les date et heure limites fixées pour le dépôt des offres.</w:t>
      </w:r>
    </w:p>
    <w:p w:rsidR="003F4930" w:rsidRPr="00B865F0" w:rsidRDefault="003F4930" w:rsidP="003F4930">
      <w:pPr>
        <w:pStyle w:val="Titre4"/>
        <w:spacing w:before="123"/>
        <w:ind w:right="4108"/>
        <w:jc w:val="left"/>
        <w:rPr>
          <w:rFonts w:ascii="Tahoma" w:hAnsi="Tahoma" w:cs="Tahoma"/>
        </w:rPr>
      </w:pPr>
      <w:bookmarkStart w:id="32" w:name="_bookmark29"/>
      <w:bookmarkEnd w:id="32"/>
      <w:r w:rsidRPr="00B865F0">
        <w:rPr>
          <w:rFonts w:ascii="Tahoma" w:hAnsi="Tahoma" w:cs="Tahoma"/>
          <w:sz w:val="28"/>
        </w:rPr>
        <w:t>Article24.</w:t>
      </w:r>
      <w:r w:rsidRPr="00B865F0">
        <w:rPr>
          <w:rFonts w:ascii="Tahoma" w:hAnsi="Tahoma" w:cs="Tahoma"/>
        </w:rPr>
        <w:t>Modification, substitutionetretraitdesoffres Pour les soumissions hors ligne,</w:t>
      </w:r>
    </w:p>
    <w:p w:rsidR="003F4930" w:rsidRPr="00B865F0" w:rsidRDefault="003F4930" w:rsidP="003F4930">
      <w:pPr>
        <w:pStyle w:val="Paragraphedeliste"/>
        <w:numPr>
          <w:ilvl w:val="1"/>
          <w:numId w:val="109"/>
        </w:numPr>
        <w:tabs>
          <w:tab w:val="left" w:pos="1339"/>
        </w:tabs>
        <w:spacing w:before="97"/>
        <w:ind w:right="748" w:firstLine="0"/>
        <w:rPr>
          <w:rFonts w:ascii="Tahoma" w:hAnsi="Tahoma" w:cs="Tahoma"/>
          <w:sz w:val="24"/>
        </w:rPr>
      </w:pPr>
      <w:r w:rsidRPr="00B865F0">
        <w:rPr>
          <w:rFonts w:ascii="Tahoma" w:hAnsi="Tahoma" w:cs="Tahoma"/>
          <w:sz w:val="24"/>
        </w:rPr>
        <w:t>Un Soumissionnaire peut modifier, remplacer ou retirer son offre après l’avoir déposé, à conditionquelanotificationécritedelamodificationouduretrait, soitreçueparleMaîtred’Ouvrage avantl’achèvementdudélai prescritpourledépôt desoffres. Laditenotificationdoitêtresignéepar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3F4930" w:rsidRPr="00B865F0" w:rsidRDefault="003F4930" w:rsidP="003F4930">
      <w:pPr>
        <w:pStyle w:val="Paragraphedeliste"/>
        <w:numPr>
          <w:ilvl w:val="1"/>
          <w:numId w:val="109"/>
        </w:numPr>
        <w:tabs>
          <w:tab w:val="left" w:pos="1404"/>
        </w:tabs>
        <w:spacing w:before="60"/>
        <w:ind w:right="747" w:firstLine="0"/>
        <w:rPr>
          <w:rFonts w:ascii="Tahoma" w:hAnsi="Tahoma" w:cs="Tahoma"/>
          <w:sz w:val="24"/>
        </w:rPr>
      </w:pPr>
      <w:r w:rsidRPr="00B865F0">
        <w:rPr>
          <w:rFonts w:ascii="Tahoma" w:hAnsi="Tahoma" w:cs="Tahoma"/>
          <w:sz w:val="24"/>
        </w:rPr>
        <w:t>La notification de modification, de remplacement ou de retrait de l’offre par le Soumissionnaire sera préparée, cachetée, marquée et envoyée conformément aux dispositions de l'article21duRGAO.Le retraitpeut également êtrenotifiépartélécopieoue-mail,maisdevradans cecasêtreconfirméparunenotificationécritedûmentsignée,etdontladate,lecachetpostalfaisant foi, ne sera pas postérieure à la date limite fixée pour le dépôt des offres.</w:t>
      </w:r>
    </w:p>
    <w:p w:rsidR="003F4930" w:rsidRPr="00B865F0" w:rsidRDefault="003F4930" w:rsidP="003F4930">
      <w:pPr>
        <w:pStyle w:val="Paragraphedeliste"/>
        <w:numPr>
          <w:ilvl w:val="1"/>
          <w:numId w:val="109"/>
        </w:numPr>
        <w:tabs>
          <w:tab w:val="left" w:pos="1294"/>
        </w:tabs>
        <w:spacing w:before="61"/>
        <w:ind w:right="752" w:firstLine="0"/>
        <w:rPr>
          <w:rFonts w:ascii="Tahoma" w:hAnsi="Tahoma" w:cs="Tahoma"/>
          <w:sz w:val="24"/>
        </w:rPr>
      </w:pPr>
      <w:r w:rsidRPr="00B865F0">
        <w:rPr>
          <w:rFonts w:ascii="Tahoma" w:hAnsi="Tahoma" w:cs="Tahoma"/>
          <w:sz w:val="24"/>
        </w:rPr>
        <w:t>Les offres dont les Soumissionnaires demandent le retrait en application de l’article 24.1 leur seront retournées sans avoir été ouvertes.</w:t>
      </w:r>
    </w:p>
    <w:p w:rsidR="003F4930" w:rsidRDefault="003F4930" w:rsidP="003F4930">
      <w:pPr>
        <w:pStyle w:val="Paragraphedeliste"/>
        <w:numPr>
          <w:ilvl w:val="1"/>
          <w:numId w:val="109"/>
        </w:numPr>
        <w:tabs>
          <w:tab w:val="left" w:pos="1308"/>
        </w:tabs>
        <w:spacing w:before="61"/>
        <w:ind w:right="752" w:firstLine="0"/>
        <w:rPr>
          <w:rFonts w:ascii="Tahoma" w:hAnsi="Tahoma" w:cs="Tahoma"/>
          <w:sz w:val="24"/>
        </w:rPr>
      </w:pPr>
      <w:r w:rsidRPr="00B865F0">
        <w:rPr>
          <w:rFonts w:ascii="Tahoma" w:hAnsi="Tahoma" w:cs="Tahoma"/>
          <w:sz w:val="24"/>
        </w:rPr>
        <w:t>Aucune offre ne peut être retirée dans l’intervalle compris entre la date limite de dépôt des offres et l’expiration de la périodede validité de l’offre spécifiée par le modèle de soumission. Tout retrait par un Soumissionnaire de son offre pendant cet intervalle entraine la confiscation du cautionnement de soumission conformément aux dispositions de l'article 17.7 du RGAO.</w:t>
      </w:r>
    </w:p>
    <w:p w:rsidR="003F4930" w:rsidRPr="00B865F0" w:rsidRDefault="003F4930" w:rsidP="003F4930">
      <w:pPr>
        <w:pStyle w:val="Paragraphedeliste"/>
        <w:tabs>
          <w:tab w:val="left" w:pos="1308"/>
        </w:tabs>
        <w:spacing w:before="61"/>
        <w:ind w:right="752" w:firstLine="0"/>
        <w:rPr>
          <w:rFonts w:ascii="Tahoma" w:hAnsi="Tahoma" w:cs="Tahoma"/>
          <w:sz w:val="24"/>
        </w:rPr>
      </w:pPr>
    </w:p>
    <w:p w:rsidR="003F4930" w:rsidRPr="00B865F0" w:rsidRDefault="003F4930" w:rsidP="003F4930">
      <w:pPr>
        <w:pStyle w:val="Titre3"/>
        <w:numPr>
          <w:ilvl w:val="0"/>
          <w:numId w:val="138"/>
        </w:numPr>
        <w:tabs>
          <w:tab w:val="left" w:pos="2796"/>
        </w:tabs>
        <w:spacing w:before="62"/>
        <w:ind w:left="2796" w:hanging="354"/>
        <w:jc w:val="left"/>
        <w:rPr>
          <w:rFonts w:ascii="Tahoma" w:hAnsi="Tahoma" w:cs="Tahoma"/>
        </w:rPr>
      </w:pPr>
      <w:bookmarkStart w:id="33" w:name="_bookmark30"/>
      <w:bookmarkEnd w:id="33"/>
      <w:r w:rsidRPr="00B865F0">
        <w:rPr>
          <w:rFonts w:ascii="Tahoma" w:hAnsi="Tahoma" w:cs="Tahoma"/>
        </w:rPr>
        <w:t>OUVERTUREDES PLIS ET EVALUATIONDES</w:t>
      </w:r>
      <w:r w:rsidRPr="00B865F0">
        <w:rPr>
          <w:rFonts w:ascii="Tahoma" w:hAnsi="Tahoma" w:cs="Tahoma"/>
          <w:spacing w:val="-2"/>
        </w:rPr>
        <w:t>OFFRES</w:t>
      </w:r>
    </w:p>
    <w:p w:rsidR="003F4930" w:rsidRPr="00B865F0" w:rsidRDefault="003F4930" w:rsidP="003F4930">
      <w:pPr>
        <w:spacing w:before="121"/>
        <w:ind w:left="752"/>
        <w:rPr>
          <w:rFonts w:ascii="Tahoma" w:hAnsi="Tahoma" w:cs="Tahoma"/>
          <w:b/>
          <w:sz w:val="24"/>
        </w:rPr>
      </w:pPr>
      <w:bookmarkStart w:id="34" w:name="_bookmark31"/>
      <w:bookmarkEnd w:id="34"/>
      <w:r w:rsidRPr="00B865F0">
        <w:rPr>
          <w:rFonts w:ascii="Tahoma" w:hAnsi="Tahoma" w:cs="Tahoma"/>
          <w:b/>
          <w:sz w:val="28"/>
        </w:rPr>
        <w:t>Article25.</w:t>
      </w:r>
      <w:r w:rsidRPr="00B865F0">
        <w:rPr>
          <w:rFonts w:ascii="Tahoma" w:hAnsi="Tahoma" w:cs="Tahoma"/>
          <w:b/>
          <w:sz w:val="24"/>
        </w:rPr>
        <w:t>Ouverturedespliset</w:t>
      </w:r>
      <w:r w:rsidRPr="00B865F0">
        <w:rPr>
          <w:rFonts w:ascii="Tahoma" w:hAnsi="Tahoma" w:cs="Tahoma"/>
          <w:b/>
          <w:spacing w:val="-2"/>
          <w:sz w:val="24"/>
        </w:rPr>
        <w:t xml:space="preserve"> recours</w:t>
      </w:r>
    </w:p>
    <w:p w:rsidR="003F4930" w:rsidRPr="00B865F0" w:rsidRDefault="003F4930" w:rsidP="003F4930">
      <w:pPr>
        <w:pStyle w:val="Corpsdetexte"/>
        <w:spacing w:before="107"/>
        <w:ind w:right="760"/>
        <w:rPr>
          <w:rFonts w:ascii="Tahoma" w:hAnsi="Tahoma" w:cs="Tahoma"/>
        </w:rPr>
      </w:pPr>
      <w:r w:rsidRPr="00B865F0">
        <w:rPr>
          <w:rFonts w:ascii="Tahoma" w:hAnsi="Tahoma" w:cs="Tahoma"/>
        </w:rPr>
        <w:t>25.1Préalablementàl’ouverturedesplis,lesoffresdéposéesparvoieélectroniquesontdéchiffrées par l’autorité contractante. Le déchiffrement consiste à rendre les offres lisibles et accessibles uniquement pour la Commission de passation des Marchés.</w:t>
      </w:r>
    </w:p>
    <w:p w:rsidR="003F4930" w:rsidRPr="00B865F0" w:rsidRDefault="003F4930" w:rsidP="003F4930">
      <w:pPr>
        <w:pStyle w:val="Paragraphedeliste"/>
        <w:numPr>
          <w:ilvl w:val="1"/>
          <w:numId w:val="108"/>
        </w:numPr>
        <w:tabs>
          <w:tab w:val="left" w:pos="1282"/>
        </w:tabs>
        <w:spacing w:before="62"/>
        <w:ind w:right="753" w:firstLine="0"/>
        <w:rPr>
          <w:rFonts w:ascii="Tahoma" w:hAnsi="Tahoma" w:cs="Tahoma"/>
          <w:sz w:val="24"/>
        </w:rPr>
      </w:pPr>
      <w:r w:rsidRPr="00B865F0">
        <w:rPr>
          <w:rFonts w:ascii="Tahoma" w:hAnsi="Tahoma" w:cs="Tahoma"/>
          <w:sz w:val="24"/>
        </w:rPr>
        <w:t>L’ouverturedetouslesplissefaitenuntemps,ycomprispourlestravauxdegrandeimportance ou complexes ayant fait l’objet d’une procédure de préqualification.</w:t>
      </w:r>
    </w:p>
    <w:p w:rsidR="003F4930" w:rsidRDefault="003F4930" w:rsidP="003F4930">
      <w:pPr>
        <w:rPr>
          <w:rFonts w:ascii="Tahoma" w:hAnsi="Tahoma" w:cs="Tahoma"/>
          <w:sz w:val="24"/>
        </w:rPr>
      </w:pPr>
    </w:p>
    <w:p w:rsidR="003F4930" w:rsidRPr="00B22C3D" w:rsidRDefault="003F4930" w:rsidP="003F4930">
      <w:pPr>
        <w:ind w:left="709"/>
        <w:rPr>
          <w:rFonts w:ascii="Tahoma" w:hAnsi="Tahoma" w:cs="Tahoma"/>
          <w:sz w:val="24"/>
          <w:szCs w:val="24"/>
        </w:rPr>
        <w:sectPr w:rsidR="003F4930" w:rsidRPr="00B22C3D">
          <w:pgSz w:w="11900" w:h="16820"/>
          <w:pgMar w:top="1040" w:right="380" w:bottom="1260" w:left="380" w:header="0" w:footer="995" w:gutter="0"/>
          <w:cols w:space="720"/>
        </w:sectPr>
      </w:pPr>
      <w:r w:rsidRPr="00B22C3D">
        <w:rPr>
          <w:rFonts w:ascii="Tahoma" w:hAnsi="Tahoma" w:cs="Tahoma"/>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w:t>
      </w:r>
      <w:r>
        <w:rPr>
          <w:rFonts w:ascii="Tahoma" w:hAnsi="Tahoma" w:cs="Tahoma"/>
          <w:sz w:val="24"/>
          <w:szCs w:val="24"/>
        </w:rPr>
        <w:t>feuille attestant leur présence.</w:t>
      </w:r>
    </w:p>
    <w:p w:rsidR="003F4930" w:rsidRPr="00B865F0" w:rsidRDefault="003F4930" w:rsidP="003F4930">
      <w:pPr>
        <w:pStyle w:val="Corpsdetexte"/>
        <w:spacing w:before="68"/>
        <w:ind w:left="0" w:right="752"/>
        <w:jc w:val="both"/>
        <w:rPr>
          <w:rFonts w:ascii="Tahoma" w:hAnsi="Tahoma" w:cs="Tahoma"/>
        </w:rPr>
      </w:pPr>
    </w:p>
    <w:p w:rsidR="003F4930" w:rsidRPr="00B865F0" w:rsidRDefault="003F4930" w:rsidP="003F4930">
      <w:pPr>
        <w:pStyle w:val="Corpsdetexte"/>
        <w:spacing w:before="60"/>
        <w:ind w:right="731"/>
        <w:jc w:val="both"/>
        <w:rPr>
          <w:rFonts w:ascii="Tahoma" w:hAnsi="Tahoma" w:cs="Tahoma"/>
        </w:rPr>
      </w:pPr>
      <w:r w:rsidRPr="00B865F0">
        <w:rPr>
          <w:rFonts w:ascii="Tahoma" w:hAnsi="Tahoma" w:cs="Tahoma"/>
        </w:rPr>
        <w:t>Dans un premier temps, les enveloppes marquées«Retrait »serontouvertesetleurcontenuannoncé àhautevoix,tandisquel’enveloppe contenantl’offreoulacopiedesauvegardecorrespondantesera retournéeau Soumissionnaire sans avoirétéouverteLeretraitd’uneoffreoulacopiedesauvegarde ne sera autorisé que, si la notificationcorrespondantecontientunehabilitationvalidedusignataire àdemanderleretraitetsicettenotificationestlueà hautevoix.Ensuite,lesenveloppes</w:t>
      </w:r>
      <w:r w:rsidRPr="00B865F0">
        <w:rPr>
          <w:rFonts w:ascii="Tahoma" w:hAnsi="Tahoma" w:cs="Tahoma"/>
          <w:spacing w:val="-2"/>
        </w:rPr>
        <w:t>marquées</w:t>
      </w:r>
    </w:p>
    <w:p w:rsidR="003F4930" w:rsidRPr="00B865F0" w:rsidRDefault="003F4930" w:rsidP="003F4930">
      <w:pPr>
        <w:pStyle w:val="Corpsdetexte"/>
        <w:spacing w:before="2"/>
        <w:ind w:right="728"/>
        <w:jc w:val="both"/>
        <w:rPr>
          <w:rFonts w:ascii="Tahoma" w:hAnsi="Tahoma" w:cs="Tahoma"/>
        </w:rPr>
      </w:pPr>
      <w:r w:rsidRPr="00B865F0">
        <w:rPr>
          <w:rFonts w:ascii="Tahoma" w:hAnsi="Tahoma" w:cs="Tahoma"/>
        </w:rPr>
        <w:t>«OffredeRemplacement ou lacopiede sauvegarde » seront ouverteset annoncéesàhautevoix et la nouvelle offre correspondante substituée à la précédente qui sera retournée au Soumissionnaire concerné sans avoir été ouverte. Le remplacement d’offre ou de la copie de sauvegarde ne sera autoriséquesilanotificationcorrespondantecontientunehabilitationvalidedusignataireàdemander le remplacement etest lue àhautevoix. Enfin, les enveloppes marquées« modification » seront ouvertes et leur contenu lu à haute voix avec l’offre correspondante.La modification d’offreou de la copie de sauvegarde ne sera autorisée que si la notification correspondante contient une habilitationvalidedusignataireàdemanderlamodificationetest lue à haute voix. Seules les offres oulescopiesdesauvegarde qui ont étéouvertesetannoncéesàhautevoixlorsdel’ouverturedesplis seront ensuite évaluées</w:t>
      </w:r>
    </w:p>
    <w:p w:rsidR="003F4930" w:rsidRPr="00B865F0" w:rsidRDefault="003F4930" w:rsidP="003F4930">
      <w:pPr>
        <w:pStyle w:val="Paragraphedeliste"/>
        <w:numPr>
          <w:ilvl w:val="1"/>
          <w:numId w:val="108"/>
        </w:numPr>
        <w:tabs>
          <w:tab w:val="left" w:pos="1302"/>
        </w:tabs>
        <w:spacing w:before="61"/>
        <w:ind w:right="737" w:firstLine="0"/>
        <w:rPr>
          <w:rFonts w:ascii="Tahoma" w:hAnsi="Tahoma" w:cs="Tahoma"/>
          <w:sz w:val="24"/>
        </w:rPr>
      </w:pPr>
      <w:r w:rsidRPr="00B865F0">
        <w:rPr>
          <w:rFonts w:ascii="Tahoma" w:hAnsi="Tahoma" w:cs="Tahoma"/>
          <w:sz w:val="24"/>
        </w:rPr>
        <w:t>Touteslesenveloppesserontouvertesl’uneaprèsl’autreetlenomdusoumissionnaireannoncé à haute voix ainsi que la mention éventuelle d’une modification, le prix de l’offre, y compris tout rabaisettoutevariantelecaséchéant,l’existenced’unegarantied’offresielleestexigée,ettoutautre détailquelacommissiondepassationdesmarchéscompétentepeutjugerutiledementionner.Tous les rabais et variantes de l’offre annoncés lors de l’ouverture des plis seront soumis à évaluation.</w:t>
      </w:r>
    </w:p>
    <w:p w:rsidR="003F4930" w:rsidRPr="00B865F0" w:rsidRDefault="003F4930" w:rsidP="003F4930">
      <w:pPr>
        <w:pStyle w:val="Paragraphedeliste"/>
        <w:numPr>
          <w:ilvl w:val="1"/>
          <w:numId w:val="108"/>
        </w:numPr>
        <w:tabs>
          <w:tab w:val="left" w:pos="1306"/>
        </w:tabs>
        <w:spacing w:before="59"/>
        <w:ind w:right="731" w:firstLine="0"/>
        <w:rPr>
          <w:rFonts w:ascii="Tahoma" w:hAnsi="Tahoma" w:cs="Tahoma"/>
          <w:sz w:val="24"/>
        </w:rPr>
      </w:pPr>
      <w:r w:rsidRPr="00B865F0">
        <w:rPr>
          <w:rFonts w:ascii="Tahoma" w:hAnsi="Tahoma" w:cs="Tahoma"/>
          <w:sz w:val="24"/>
        </w:rPr>
        <w:t>Etantdonnéqu'uneoffreouunecopiedesauvegardequin’apasétéouverteetlueàhautevoix durantlaséanced’ouverturedesplis,nepeutpasêtresoumiseàévaluation,lacommissions'assurera systématiquement que toutes les offres reçues ont bel et bien été examinées.</w:t>
      </w:r>
    </w:p>
    <w:p w:rsidR="003F4930" w:rsidRPr="00B865F0" w:rsidRDefault="003F4930" w:rsidP="003F4930">
      <w:pPr>
        <w:pStyle w:val="Paragraphedeliste"/>
        <w:numPr>
          <w:ilvl w:val="1"/>
          <w:numId w:val="108"/>
        </w:numPr>
        <w:tabs>
          <w:tab w:val="left" w:pos="1294"/>
        </w:tabs>
        <w:spacing w:before="62"/>
        <w:ind w:right="749" w:firstLine="0"/>
        <w:rPr>
          <w:rFonts w:ascii="Tahoma" w:hAnsi="Tahoma" w:cs="Tahoma"/>
          <w:sz w:val="24"/>
        </w:rPr>
      </w:pPr>
      <w:r w:rsidRPr="00B865F0">
        <w:rPr>
          <w:rFonts w:ascii="Tahoma" w:hAnsi="Tahoma" w:cs="Tahoma"/>
          <w:sz w:val="24"/>
        </w:rPr>
        <w:t>Ilest établi,séance tenanteun procès-verbal d’ouverturedes plisqui mentionnelarecevabilité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àsad</w:t>
      </w:r>
      <w:r w:rsidRPr="00B865F0">
        <w:rPr>
          <w:rFonts w:ascii="Tahoma" w:hAnsi="Tahoma" w:cs="Tahoma"/>
          <w:spacing w:val="13"/>
          <w:sz w:val="24"/>
        </w:rPr>
        <w:t>em</w:t>
      </w:r>
      <w:r w:rsidRPr="00B865F0">
        <w:rPr>
          <w:rFonts w:ascii="Tahoma" w:hAnsi="Tahoma" w:cs="Tahoma"/>
          <w:sz w:val="24"/>
        </w:rPr>
        <w:t>a</w:t>
      </w:r>
      <w:r w:rsidRPr="00B865F0">
        <w:rPr>
          <w:rFonts w:ascii="Tahoma" w:hAnsi="Tahoma" w:cs="Tahoma"/>
          <w:spacing w:val="14"/>
          <w:sz w:val="24"/>
        </w:rPr>
        <w:t>nd</w:t>
      </w:r>
      <w:r w:rsidRPr="00B865F0">
        <w:rPr>
          <w:rFonts w:ascii="Tahoma" w:hAnsi="Tahoma" w:cs="Tahoma"/>
          <w:sz w:val="24"/>
        </w:rPr>
        <w:t>e. Enfin seules les offres financières des soumissionnaires ayant atteint la note technique minimale requise sont ouvertes en présence des soumissionnaires concernés.</w:t>
      </w:r>
    </w:p>
    <w:p w:rsidR="003F4930" w:rsidRPr="00B865F0" w:rsidRDefault="003F4930" w:rsidP="003F4930">
      <w:pPr>
        <w:jc w:val="both"/>
        <w:rPr>
          <w:rFonts w:ascii="Tahoma" w:hAnsi="Tahoma" w:cs="Tahoma"/>
          <w:sz w:val="24"/>
        </w:rPr>
        <w:sectPr w:rsidR="003F4930" w:rsidRPr="00B865F0" w:rsidSect="00134FDD">
          <w:pgSz w:w="11900" w:h="16820"/>
          <w:pgMar w:top="851" w:right="380" w:bottom="1260" w:left="380" w:header="0" w:footer="995" w:gutter="0"/>
          <w:cols w:space="720"/>
        </w:sectPr>
      </w:pPr>
    </w:p>
    <w:p w:rsidR="003F4930" w:rsidRPr="00B865F0" w:rsidRDefault="003F4930" w:rsidP="003F4930">
      <w:pPr>
        <w:pStyle w:val="Paragraphedeliste"/>
        <w:numPr>
          <w:ilvl w:val="1"/>
          <w:numId w:val="108"/>
        </w:numPr>
        <w:tabs>
          <w:tab w:val="left" w:pos="1289"/>
        </w:tabs>
        <w:spacing w:before="68"/>
        <w:ind w:right="749" w:firstLine="0"/>
        <w:rPr>
          <w:rFonts w:ascii="Tahoma" w:hAnsi="Tahoma" w:cs="Tahoma"/>
          <w:sz w:val="24"/>
        </w:rPr>
      </w:pPr>
      <w:r w:rsidRPr="00B865F0">
        <w:rPr>
          <w:rFonts w:ascii="Tahoma" w:hAnsi="Tahoma" w:cs="Tahoma"/>
          <w:sz w:val="24"/>
        </w:rPr>
        <w:lastRenderedPageBreak/>
        <w:t>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3F4930" w:rsidRPr="00B865F0" w:rsidRDefault="003F4930" w:rsidP="003F4930">
      <w:pPr>
        <w:pStyle w:val="Paragraphedeliste"/>
        <w:numPr>
          <w:ilvl w:val="1"/>
          <w:numId w:val="108"/>
        </w:numPr>
        <w:tabs>
          <w:tab w:val="left" w:pos="1289"/>
        </w:tabs>
        <w:spacing w:before="61"/>
        <w:ind w:right="751" w:firstLine="0"/>
        <w:rPr>
          <w:rFonts w:ascii="Tahoma" w:hAnsi="Tahoma" w:cs="Tahoma"/>
          <w:sz w:val="24"/>
        </w:rPr>
      </w:pPr>
      <w:r w:rsidRPr="00B865F0">
        <w:rPr>
          <w:rFonts w:ascii="Tahoma" w:hAnsi="Tahoma" w:cs="Tahoma"/>
          <w:sz w:val="24"/>
        </w:rPr>
        <w:t xml:space="preserve">Encasderecours,lesoumissionnairedoitadressersarequêteauComitéd’examendesrecours avec copie au Maître d’Ouvrage le cas échéant, au président de la commission de passation des marchésconcernéàl’organismechargédelarégulationdesMarchésPublics </w:t>
      </w:r>
      <w:r w:rsidRPr="00B865F0">
        <w:rPr>
          <w:rFonts w:ascii="Tahoma" w:hAnsi="Tahoma" w:cs="Tahoma"/>
          <w:spacing w:val="11"/>
          <w:sz w:val="24"/>
        </w:rPr>
        <w:t>et</w:t>
      </w:r>
      <w:r w:rsidRPr="00B865F0">
        <w:rPr>
          <w:rFonts w:ascii="Tahoma" w:hAnsi="Tahoma" w:cs="Tahoma"/>
          <w:sz w:val="24"/>
        </w:rPr>
        <w:t>àl’Autoritéchargée des Marchés Publics.</w:t>
      </w:r>
    </w:p>
    <w:p w:rsidR="003F4930" w:rsidRPr="00B865F0" w:rsidRDefault="003F4930" w:rsidP="003F4930">
      <w:pPr>
        <w:pStyle w:val="Corpsdetexte"/>
        <w:spacing w:before="60"/>
        <w:ind w:right="760"/>
        <w:rPr>
          <w:rFonts w:ascii="Tahoma" w:hAnsi="Tahoma" w:cs="Tahoma"/>
        </w:rPr>
      </w:pPr>
      <w:r w:rsidRPr="00B865F0">
        <w:rPr>
          <w:rFonts w:ascii="Tahoma" w:hAnsi="Tahoma" w:cs="Tahoma"/>
        </w:rPr>
        <w:t>Il doit parvenirdansundélai maximum detrois(03)joursouvrables aprèsl’ouverture desplis,sous la forme d’une lettre dûment signée par le requérant.</w:t>
      </w:r>
    </w:p>
    <w:p w:rsidR="003F4930" w:rsidRPr="00B865F0" w:rsidRDefault="003F4930" w:rsidP="003F4930">
      <w:pPr>
        <w:pStyle w:val="Corpsdetexte"/>
        <w:spacing w:before="61"/>
        <w:rPr>
          <w:rFonts w:ascii="Tahoma" w:hAnsi="Tahoma" w:cs="Tahoma"/>
        </w:rPr>
      </w:pPr>
      <w:r w:rsidRPr="00B865F0">
        <w:rPr>
          <w:rFonts w:ascii="Tahoma" w:hAnsi="Tahoma" w:cs="Tahoma"/>
        </w:rPr>
        <w:t>Cerecoursquinepeutporterquesurledéroulementdecetteétape,notammentlerespectdes procédures et la régularité des pièces vérifiées, n’est pas suspensif.</w:t>
      </w:r>
    </w:p>
    <w:p w:rsidR="003F4930" w:rsidRPr="00B865F0" w:rsidRDefault="003F4930" w:rsidP="003F4930">
      <w:pPr>
        <w:pStyle w:val="Corpsdetexte"/>
        <w:spacing w:before="60"/>
        <w:ind w:right="760" w:firstLine="62"/>
        <w:rPr>
          <w:rFonts w:ascii="Tahoma" w:hAnsi="Tahoma" w:cs="Tahoma"/>
        </w:rPr>
      </w:pPr>
      <w:r w:rsidRPr="00B865F0">
        <w:rPr>
          <w:rFonts w:ascii="Tahoma" w:hAnsi="Tahoma" w:cs="Tahoma"/>
        </w:rPr>
        <w:t>Lecaséchéant,l’ObservateurIndépendantannexeàsonrapport,lefeuilletduregistrederecoursqui lui a été remis, assorti des commentaires ou des observations y afférents.</w:t>
      </w:r>
    </w:p>
    <w:p w:rsidR="003F4930" w:rsidRPr="00B865F0" w:rsidRDefault="003F4930" w:rsidP="003F4930">
      <w:pPr>
        <w:pStyle w:val="Paragraphedeliste"/>
        <w:numPr>
          <w:ilvl w:val="1"/>
          <w:numId w:val="108"/>
        </w:numPr>
        <w:tabs>
          <w:tab w:val="left" w:pos="1292"/>
        </w:tabs>
        <w:spacing w:before="60"/>
        <w:ind w:right="855" w:firstLine="0"/>
        <w:rPr>
          <w:rFonts w:ascii="Tahoma" w:hAnsi="Tahoma" w:cs="Tahoma"/>
          <w:sz w:val="24"/>
        </w:rPr>
      </w:pPr>
      <w:r w:rsidRPr="00B865F0">
        <w:rPr>
          <w:rFonts w:ascii="Tahoma" w:hAnsi="Tahoma" w:cs="Tahoma"/>
          <w:sz w:val="24"/>
        </w:rPr>
        <w:t>L’ouverturedesplistransmisparvoieélectroniqueetceuxprésentéssursupportpapiersefait au cours de la même séance. L’ouverture et l’examen des offres transmises par voie électronique sont soumis aux règles applicables au traitement des offres physiques.</w:t>
      </w:r>
    </w:p>
    <w:p w:rsidR="003F4930" w:rsidRPr="00B865F0" w:rsidRDefault="003F4930" w:rsidP="003F4930">
      <w:pPr>
        <w:spacing w:before="123"/>
        <w:ind w:left="752"/>
        <w:jc w:val="both"/>
        <w:rPr>
          <w:rFonts w:ascii="Tahoma" w:hAnsi="Tahoma" w:cs="Tahoma"/>
          <w:b/>
          <w:sz w:val="24"/>
        </w:rPr>
      </w:pPr>
      <w:bookmarkStart w:id="35" w:name="_bookmark32"/>
      <w:bookmarkEnd w:id="35"/>
      <w:r w:rsidRPr="00B865F0">
        <w:rPr>
          <w:rFonts w:ascii="Tahoma" w:hAnsi="Tahoma" w:cs="Tahoma"/>
          <w:b/>
          <w:sz w:val="28"/>
        </w:rPr>
        <w:t>Article26.</w:t>
      </w:r>
      <w:r w:rsidRPr="00B865F0">
        <w:rPr>
          <w:rFonts w:ascii="Tahoma" w:hAnsi="Tahoma" w:cs="Tahoma"/>
          <w:b/>
          <w:sz w:val="24"/>
        </w:rPr>
        <w:t>Caractèreconfidentieldela</w:t>
      </w:r>
      <w:r w:rsidRPr="00B865F0">
        <w:rPr>
          <w:rFonts w:ascii="Tahoma" w:hAnsi="Tahoma" w:cs="Tahoma"/>
          <w:b/>
          <w:spacing w:val="-2"/>
          <w:sz w:val="24"/>
        </w:rPr>
        <w:t>procédure</w:t>
      </w:r>
    </w:p>
    <w:p w:rsidR="003F4930" w:rsidRPr="00B865F0" w:rsidRDefault="003F4930" w:rsidP="003F4930">
      <w:pPr>
        <w:pStyle w:val="Paragraphedeliste"/>
        <w:numPr>
          <w:ilvl w:val="1"/>
          <w:numId w:val="107"/>
        </w:numPr>
        <w:tabs>
          <w:tab w:val="left" w:pos="1334"/>
        </w:tabs>
        <w:spacing w:before="109"/>
        <w:ind w:right="754" w:firstLine="0"/>
        <w:rPr>
          <w:rFonts w:ascii="Tahoma" w:hAnsi="Tahoma" w:cs="Tahoma"/>
          <w:sz w:val="24"/>
        </w:rPr>
      </w:pPr>
      <w:r w:rsidRPr="00B865F0">
        <w:rPr>
          <w:rFonts w:ascii="Tahoma" w:hAnsi="Tahoma" w:cs="Tahoma"/>
          <w:sz w:val="24"/>
        </w:rPr>
        <w:t xml:space="preserve">Aucune information relative à l’examen, à l’évaluation, à la comparaison des offres, à la vérification delaqualification des soumissionnaires et àlaproposition d’attributionduMarchéne seradonnéeauxsoumissionnairesniàtouteautrepersonnenonconcernéeparladiteprocéduretant que l’attribution du Marché n’aurapas été rendue publique, sous peine de disqualification de l’offre du Soumissionnaire et de la suspension des auteurs de toutes activités dans le domaine des Marchés </w:t>
      </w:r>
      <w:r w:rsidRPr="00B865F0">
        <w:rPr>
          <w:rFonts w:ascii="Tahoma" w:hAnsi="Tahoma" w:cs="Tahoma"/>
          <w:spacing w:val="-2"/>
          <w:sz w:val="24"/>
        </w:rPr>
        <w:t>publics.</w:t>
      </w:r>
    </w:p>
    <w:p w:rsidR="003F4930" w:rsidRPr="00B865F0" w:rsidRDefault="003F4930" w:rsidP="003F4930">
      <w:pPr>
        <w:pStyle w:val="Paragraphedeliste"/>
        <w:numPr>
          <w:ilvl w:val="1"/>
          <w:numId w:val="107"/>
        </w:numPr>
        <w:tabs>
          <w:tab w:val="left" w:pos="1280"/>
        </w:tabs>
        <w:spacing w:before="61"/>
        <w:ind w:right="748" w:firstLine="0"/>
        <w:rPr>
          <w:rFonts w:ascii="Tahoma" w:hAnsi="Tahoma" w:cs="Tahoma"/>
          <w:sz w:val="24"/>
        </w:rPr>
      </w:pPr>
      <w:r w:rsidRPr="00B865F0">
        <w:rPr>
          <w:rFonts w:ascii="Tahoma" w:hAnsi="Tahoma" w:cs="Tahoma"/>
          <w:sz w:val="24"/>
        </w:rPr>
        <w:t>ToutetentativefaiteparunsoumissionnairepourinfluencerlaSous-commissiond’analysedans l’évaluation des offres, la Commission de Passation des Marchés dans la proposition d’attribution, ou le Maître d’Ouvrage dans la décision d’attribution, peut entraîner le rejet de son offre.</w:t>
      </w:r>
    </w:p>
    <w:p w:rsidR="003F4930" w:rsidRPr="00B865F0" w:rsidRDefault="003F4930" w:rsidP="003F4930">
      <w:pPr>
        <w:pStyle w:val="Paragraphedeliste"/>
        <w:numPr>
          <w:ilvl w:val="1"/>
          <w:numId w:val="107"/>
        </w:numPr>
        <w:tabs>
          <w:tab w:val="left" w:pos="1278"/>
        </w:tabs>
        <w:spacing w:before="59"/>
        <w:ind w:right="748" w:firstLine="0"/>
        <w:rPr>
          <w:rFonts w:ascii="Tahoma" w:hAnsi="Tahoma" w:cs="Tahoma"/>
          <w:sz w:val="24"/>
        </w:rPr>
      </w:pPr>
      <w:r w:rsidRPr="00B865F0">
        <w:rPr>
          <w:rFonts w:ascii="Tahoma" w:hAnsi="Tahoma" w:cs="Tahoma"/>
          <w:sz w:val="24"/>
        </w:rPr>
        <w:t>Nonobstantlesdispositionsdel’alinéa26.2,entrel’ouverturedesplisetl’attributiondumarché, si un soumissionnaire souhaite entrer en contact avec le Maître d’Ouvrage pour des motifs ayant trait à son offre, il devra le faire par écrit.</w:t>
      </w:r>
    </w:p>
    <w:p w:rsidR="003F4930" w:rsidRPr="00B865F0" w:rsidRDefault="003F4930" w:rsidP="003F4930">
      <w:pPr>
        <w:pStyle w:val="Titre4"/>
        <w:spacing w:before="125"/>
        <w:rPr>
          <w:rFonts w:ascii="Tahoma" w:hAnsi="Tahoma" w:cs="Tahoma"/>
        </w:rPr>
      </w:pPr>
      <w:bookmarkStart w:id="36" w:name="_bookmark33"/>
      <w:bookmarkEnd w:id="36"/>
      <w:r w:rsidRPr="00B865F0">
        <w:rPr>
          <w:rFonts w:ascii="Tahoma" w:hAnsi="Tahoma" w:cs="Tahoma"/>
          <w:sz w:val="28"/>
        </w:rPr>
        <w:t>Article27.</w:t>
      </w:r>
      <w:r w:rsidRPr="00B865F0">
        <w:rPr>
          <w:rFonts w:ascii="Tahoma" w:hAnsi="Tahoma" w:cs="Tahoma"/>
        </w:rPr>
        <w:t>Eclaircissementssurles offresetcontactsavecleMaître</w:t>
      </w:r>
      <w:r w:rsidRPr="00B865F0">
        <w:rPr>
          <w:rFonts w:ascii="Tahoma" w:hAnsi="Tahoma" w:cs="Tahoma"/>
          <w:spacing w:val="-2"/>
        </w:rPr>
        <w:t xml:space="preserve"> d’Ouvrage</w:t>
      </w:r>
    </w:p>
    <w:p w:rsidR="003F4930" w:rsidRPr="00B865F0" w:rsidRDefault="003F4930" w:rsidP="003F4930">
      <w:pPr>
        <w:pStyle w:val="Paragraphedeliste"/>
        <w:numPr>
          <w:ilvl w:val="1"/>
          <w:numId w:val="106"/>
        </w:numPr>
        <w:tabs>
          <w:tab w:val="left" w:pos="1368"/>
        </w:tabs>
        <w:spacing w:before="106"/>
        <w:ind w:right="751" w:firstLine="0"/>
        <w:rPr>
          <w:rFonts w:ascii="Tahoma" w:hAnsi="Tahoma" w:cs="Tahoma"/>
          <w:sz w:val="24"/>
        </w:rPr>
      </w:pPr>
      <w:r w:rsidRPr="00B865F0">
        <w:rPr>
          <w:rFonts w:ascii="Tahoma" w:hAnsi="Tahoma" w:cs="Tahoma"/>
          <w:sz w:val="24"/>
        </w:rPr>
        <w:t>Pour faciliter l’examen, l’évaluation et la comparaison des offres, le Président de la Commission de Passation des Marchés peut, sur proposition de la sous-commission d’analyse, demanderauxsoumissionnaires,auxadministrationsouorganismescompétentsdedonner</w:t>
      </w:r>
      <w:r w:rsidRPr="00B865F0">
        <w:rPr>
          <w:rFonts w:ascii="Tahoma" w:hAnsi="Tahoma" w:cs="Tahoma"/>
          <w:spacing w:val="-5"/>
          <w:sz w:val="24"/>
        </w:rPr>
        <w:t>des</w:t>
      </w:r>
      <w:r>
        <w:rPr>
          <w:rFonts w:ascii="Tahoma" w:hAnsi="Tahoma" w:cs="Tahoma"/>
          <w:spacing w:val="-5"/>
          <w:sz w:val="24"/>
        </w:rPr>
        <w:t xml:space="preserve"> éclaircissements sur les offres.</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Corpsdetexte"/>
        <w:spacing w:before="199"/>
        <w:ind w:right="750"/>
        <w:jc w:val="both"/>
        <w:rPr>
          <w:rFonts w:ascii="Tahoma" w:hAnsi="Tahoma" w:cs="Tahoma"/>
        </w:rPr>
      </w:pPr>
      <w:r w:rsidRPr="00B865F0">
        <w:rPr>
          <w:rFonts w:ascii="Tahoma" w:hAnsi="Tahoma" w:cs="Tahoma"/>
        </w:rPr>
        <w:lastRenderedPageBreak/>
        <w:t>27.2 La demande d’éclaircissements et la réponse sont formulées par écrit ou via COLEPS ou sur toutautremoyendecommunicationélectroniqueindiquéparleMaîtred’ouvragedansleDAO,avec copieàl'organismeenchargedelarégulation,maisaucunchangementdumontantouducontenude la soumission en vue de la rendre plus compétitive n’est recherché, offert ou autorisé. La demande d’éclaircissement doit avoir pour but notamment de retrouver une information contenue dansl’offre,de vérifier l’exactitude des informations fournies par un candidat, le cas échéant, auprès des administrationsémettrices,dedemanderàunsoumissionnairedeconfirmerlacorrectiond’erreurde calcul ou d’omission découverte, d’apporter des précisions sur les aspects techniques non compris par la sous-commission d’analyse ou sur le contenu du sous-détail des prix, ou , de justifier les prix des offres jugées anormalement basses.</w:t>
      </w:r>
    </w:p>
    <w:p w:rsidR="003F4930" w:rsidRPr="00B865F0" w:rsidRDefault="003F4930" w:rsidP="003F4930">
      <w:pPr>
        <w:pStyle w:val="Corpsdetexte"/>
        <w:spacing w:before="61"/>
        <w:ind w:right="758"/>
        <w:jc w:val="both"/>
        <w:rPr>
          <w:rFonts w:ascii="Tahoma" w:hAnsi="Tahoma" w:cs="Tahoma"/>
        </w:rPr>
      </w:pPr>
      <w:r w:rsidRPr="00B865F0">
        <w:rPr>
          <w:rFonts w:ascii="Tahoma" w:hAnsi="Tahoma" w:cs="Tahoma"/>
        </w:rPr>
        <w:t xml:space="preserve">27.3. Ledélaideréponseaccordéauxdemandesd’éclaircissementnesauraitexcédersept(07)jours </w:t>
      </w:r>
      <w:r w:rsidRPr="00B865F0">
        <w:rPr>
          <w:rFonts w:ascii="Tahoma" w:hAnsi="Tahoma" w:cs="Tahoma"/>
          <w:spacing w:val="-2"/>
        </w:rPr>
        <w:t>ouvrables.</w:t>
      </w:r>
    </w:p>
    <w:p w:rsidR="003F4930" w:rsidRPr="00B865F0" w:rsidRDefault="003F4930" w:rsidP="003F4930">
      <w:pPr>
        <w:pStyle w:val="Corpsdetexte"/>
        <w:spacing w:before="60"/>
        <w:ind w:right="751"/>
        <w:jc w:val="both"/>
        <w:rPr>
          <w:rFonts w:ascii="Tahoma" w:hAnsi="Tahoma" w:cs="Tahoma"/>
        </w:rPr>
      </w:pPr>
      <w:r w:rsidRPr="00B865F0">
        <w:rPr>
          <w:rFonts w:ascii="Tahoma" w:hAnsi="Tahoma" w:cs="Tahoma"/>
        </w:rPr>
        <w:t>27.4Sousréservedesdispositionsdel’alinéa1susvisé,lessoumissionnairesnecontacterontpasles membres de la Commission passation des marchés et de la sous-commission d’analyse pour des questions ayant trait à leurs offres, entre l’ouverture des plis et l’attribution du marché.</w:t>
      </w:r>
    </w:p>
    <w:p w:rsidR="003F4930" w:rsidRPr="00B865F0" w:rsidRDefault="003F4930" w:rsidP="003F4930">
      <w:pPr>
        <w:pStyle w:val="Titre4"/>
        <w:spacing w:before="123"/>
        <w:rPr>
          <w:rFonts w:ascii="Tahoma" w:hAnsi="Tahoma" w:cs="Tahoma"/>
        </w:rPr>
      </w:pPr>
      <w:bookmarkStart w:id="37" w:name="_bookmark34"/>
      <w:bookmarkEnd w:id="37"/>
      <w:r w:rsidRPr="00B865F0">
        <w:rPr>
          <w:rFonts w:ascii="Tahoma" w:hAnsi="Tahoma" w:cs="Tahoma"/>
          <w:sz w:val="28"/>
        </w:rPr>
        <w:t>Article28.</w:t>
      </w:r>
      <w:r w:rsidRPr="00B865F0">
        <w:rPr>
          <w:rFonts w:ascii="Tahoma" w:hAnsi="Tahoma" w:cs="Tahoma"/>
        </w:rPr>
        <w:t xml:space="preserve">Déterminationdelaconformitédesoffresetévaluationauplan </w:t>
      </w:r>
      <w:r w:rsidRPr="00B865F0">
        <w:rPr>
          <w:rFonts w:ascii="Tahoma" w:hAnsi="Tahoma" w:cs="Tahoma"/>
          <w:spacing w:val="-2"/>
        </w:rPr>
        <w:t>technique</w:t>
      </w:r>
    </w:p>
    <w:p w:rsidR="003F4930" w:rsidRPr="00B865F0" w:rsidRDefault="003F4930" w:rsidP="003F4930">
      <w:pPr>
        <w:pStyle w:val="Paragraphedeliste"/>
        <w:numPr>
          <w:ilvl w:val="1"/>
          <w:numId w:val="105"/>
        </w:numPr>
        <w:tabs>
          <w:tab w:val="left" w:pos="1296"/>
        </w:tabs>
        <w:spacing w:before="109"/>
        <w:ind w:right="746" w:firstLine="0"/>
        <w:rPr>
          <w:rFonts w:ascii="Tahoma" w:hAnsi="Tahoma" w:cs="Tahoma"/>
          <w:sz w:val="24"/>
        </w:rPr>
      </w:pPr>
      <w:r w:rsidRPr="00B865F0">
        <w:rPr>
          <w:rFonts w:ascii="Tahoma" w:hAnsi="Tahoma" w:cs="Tahoma"/>
          <w:sz w:val="24"/>
        </w:rPr>
        <w:t>LaSous-commission d’analyse mise en placepar laCommission de Passation des Marchés au préalableprocèderaàla vérificationdel’éligibilitédessoumissionnairesetà unexamendétaillédes offres pour déterminer si elles sont complètes, si les garanties exigées ont été fournies, si les documents ont été correctement signés, et si les offres sont d’une façon générale en bon ordre.</w:t>
      </w:r>
    </w:p>
    <w:p w:rsidR="003F4930" w:rsidRPr="00B865F0" w:rsidRDefault="003F4930" w:rsidP="003F4930">
      <w:pPr>
        <w:pStyle w:val="Paragraphedeliste"/>
        <w:numPr>
          <w:ilvl w:val="1"/>
          <w:numId w:val="105"/>
        </w:numPr>
        <w:tabs>
          <w:tab w:val="left" w:pos="1315"/>
        </w:tabs>
        <w:spacing w:before="60"/>
        <w:ind w:right="751" w:firstLine="0"/>
        <w:rPr>
          <w:rFonts w:ascii="Tahoma" w:hAnsi="Tahoma" w:cs="Tahoma"/>
          <w:sz w:val="24"/>
        </w:rPr>
      </w:pPr>
      <w:r w:rsidRPr="00B865F0">
        <w:rPr>
          <w:rFonts w:ascii="Tahoma" w:hAnsi="Tahoma" w:cs="Tahoma"/>
          <w:sz w:val="24"/>
        </w:rPr>
        <w:t xml:space="preserve">La Sous-commission d’analyse déterminera </w:t>
      </w:r>
      <w:r w:rsidRPr="00B865F0">
        <w:rPr>
          <w:rFonts w:ascii="Tahoma" w:hAnsi="Tahoma" w:cs="Tahoma"/>
          <w:spacing w:val="17"/>
          <w:sz w:val="24"/>
        </w:rPr>
        <w:t xml:space="preserve">ensuite </w:t>
      </w:r>
      <w:r w:rsidRPr="00B865F0">
        <w:rPr>
          <w:rFonts w:ascii="Tahoma" w:hAnsi="Tahoma" w:cs="Tahoma"/>
          <w:sz w:val="24"/>
        </w:rPr>
        <w:t>si l’offre est conforme pour l’essentiel aux dispositions du Dossier d’Appel d’Offres en se basant sur son contenu sans avoir recours à des éléments de preuve extrinsèques. A ce titre, la Sous-commission d’Analyse :</w:t>
      </w:r>
    </w:p>
    <w:p w:rsidR="003F4930" w:rsidRPr="00B865F0" w:rsidRDefault="003F4930" w:rsidP="003F4930">
      <w:pPr>
        <w:pStyle w:val="Paragraphedeliste"/>
        <w:numPr>
          <w:ilvl w:val="2"/>
          <w:numId w:val="105"/>
        </w:numPr>
        <w:tabs>
          <w:tab w:val="left" w:pos="1473"/>
        </w:tabs>
        <w:spacing w:before="59"/>
        <w:ind w:right="747"/>
        <w:rPr>
          <w:rFonts w:ascii="Tahoma" w:hAnsi="Tahoma" w:cs="Tahoma"/>
          <w:sz w:val="24"/>
        </w:rPr>
      </w:pPr>
      <w:r w:rsidRPr="00B865F0">
        <w:rPr>
          <w:rFonts w:ascii="Tahoma" w:hAnsi="Tahoma" w:cs="Tahoma"/>
          <w:sz w:val="24"/>
        </w:rPr>
        <w:t>examinera l’offre pour confirmer que toutes les conditions spécifiées dans le RPAO et le CCAP ont été acceptées par le Soumissionnaire sans divergence ou réserve substantielle ;</w:t>
      </w:r>
    </w:p>
    <w:p w:rsidR="003F4930" w:rsidRPr="00B865F0" w:rsidRDefault="003F4930" w:rsidP="003F4930">
      <w:pPr>
        <w:pStyle w:val="Paragraphedeliste"/>
        <w:numPr>
          <w:ilvl w:val="2"/>
          <w:numId w:val="105"/>
        </w:numPr>
        <w:tabs>
          <w:tab w:val="left" w:pos="1473"/>
          <w:tab w:val="left" w:pos="1532"/>
        </w:tabs>
        <w:spacing w:before="61"/>
        <w:ind w:right="748"/>
        <w:rPr>
          <w:rFonts w:ascii="Tahoma" w:hAnsi="Tahoma" w:cs="Tahoma"/>
          <w:sz w:val="24"/>
        </w:rPr>
      </w:pPr>
      <w:r w:rsidRPr="00B865F0">
        <w:rPr>
          <w:rFonts w:ascii="Tahoma" w:hAnsi="Tahoma" w:cs="Tahoma"/>
          <w:b/>
          <w:color w:val="221F1F"/>
          <w:sz w:val="24"/>
        </w:rPr>
        <w:tab/>
      </w:r>
      <w:r w:rsidRPr="00B865F0">
        <w:rPr>
          <w:rFonts w:ascii="Tahoma" w:hAnsi="Tahoma" w:cs="Tahoma"/>
          <w:sz w:val="24"/>
        </w:rPr>
        <w:t>évaluera les aspects techniques de l’offre présentée conformément à la clause 13.1.b du RGAO afin des’assurerquetouteslesstipulationsdu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3F4930" w:rsidRPr="002B0DEA" w:rsidRDefault="003F4930" w:rsidP="003F4930">
      <w:pPr>
        <w:pStyle w:val="Paragraphedeliste"/>
        <w:numPr>
          <w:ilvl w:val="1"/>
          <w:numId w:val="105"/>
        </w:numPr>
        <w:tabs>
          <w:tab w:val="left" w:pos="1285"/>
        </w:tabs>
        <w:spacing w:before="61"/>
        <w:ind w:left="1285" w:hanging="533"/>
        <w:rPr>
          <w:rFonts w:ascii="Tahoma" w:hAnsi="Tahoma" w:cs="Tahoma"/>
          <w:sz w:val="24"/>
        </w:rPr>
      </w:pPr>
      <w:r w:rsidRPr="00B865F0">
        <w:rPr>
          <w:rFonts w:ascii="Tahoma" w:hAnsi="Tahoma" w:cs="Tahoma"/>
          <w:sz w:val="24"/>
        </w:rPr>
        <w:t>Uneoffreconformepourl’essentielauDossierd’Appeld’Offresestuneoffrequirespecte</w:t>
      </w:r>
      <w:r w:rsidRPr="00B865F0">
        <w:rPr>
          <w:rFonts w:ascii="Tahoma" w:hAnsi="Tahoma" w:cs="Tahoma"/>
          <w:spacing w:val="-4"/>
          <w:sz w:val="24"/>
        </w:rPr>
        <w:t>tous</w:t>
      </w:r>
      <w:r w:rsidRPr="002B0DEA">
        <w:rPr>
          <w:rFonts w:ascii="Tahoma" w:hAnsi="Tahoma" w:cs="Tahoma"/>
        </w:rPr>
        <w:t>les termes, conditions, et spécifications du Dossier d’Appel d’Offres, sans divergence ni réserve importante. Une divergence ou réserve importante est celle qui :</w:t>
      </w:r>
    </w:p>
    <w:p w:rsidR="003F4930" w:rsidRDefault="003F4930" w:rsidP="003F4930">
      <w:pPr>
        <w:jc w:val="both"/>
        <w:rPr>
          <w:rFonts w:ascii="Tahoma" w:hAnsi="Tahoma" w:cs="Tahoma"/>
          <w:sz w:val="24"/>
        </w:rPr>
      </w:pP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0"/>
          <w:numId w:val="104"/>
        </w:numPr>
        <w:tabs>
          <w:tab w:val="left" w:pos="1791"/>
        </w:tabs>
        <w:spacing w:before="55"/>
        <w:ind w:hanging="186"/>
        <w:rPr>
          <w:rFonts w:ascii="Tahoma" w:hAnsi="Tahoma" w:cs="Tahoma"/>
          <w:sz w:val="24"/>
        </w:rPr>
      </w:pPr>
      <w:r w:rsidRPr="00B865F0">
        <w:rPr>
          <w:rFonts w:ascii="Tahoma" w:hAnsi="Tahoma" w:cs="Tahoma"/>
          <w:sz w:val="24"/>
        </w:rPr>
        <w:lastRenderedPageBreak/>
        <w:t>Affectesensiblementl’étendue,laqualitéoularéalisationdesTravaux</w:t>
      </w:r>
      <w:r w:rsidRPr="00B865F0">
        <w:rPr>
          <w:rFonts w:ascii="Tahoma" w:hAnsi="Tahoma" w:cs="Tahoma"/>
          <w:spacing w:val="-10"/>
          <w:sz w:val="24"/>
        </w:rPr>
        <w:t>;</w:t>
      </w:r>
    </w:p>
    <w:p w:rsidR="003F4930" w:rsidRPr="00B865F0" w:rsidRDefault="003F4930" w:rsidP="003F4930">
      <w:pPr>
        <w:pStyle w:val="Paragraphedeliste"/>
        <w:numPr>
          <w:ilvl w:val="0"/>
          <w:numId w:val="104"/>
        </w:numPr>
        <w:tabs>
          <w:tab w:val="left" w:pos="1746"/>
          <w:tab w:val="left" w:pos="1887"/>
        </w:tabs>
        <w:spacing w:before="199"/>
        <w:ind w:left="1746" w:right="751" w:hanging="142"/>
        <w:rPr>
          <w:rFonts w:ascii="Tahoma" w:hAnsi="Tahoma" w:cs="Tahoma"/>
          <w:sz w:val="24"/>
        </w:rPr>
      </w:pPr>
      <w:r w:rsidRPr="00B865F0">
        <w:rPr>
          <w:rFonts w:ascii="Tahoma" w:hAnsi="Tahoma" w:cs="Tahoma"/>
          <w:sz w:val="24"/>
        </w:rPr>
        <w:t>Limite sensiblement, en contradiction avec le Dossier d’Appel d’Offres, les droits du Maître d’Ouvrage ou ses obligations au titre du Marché;</w:t>
      </w:r>
    </w:p>
    <w:p w:rsidR="003F4930" w:rsidRPr="00B865F0" w:rsidRDefault="003F4930" w:rsidP="003F4930">
      <w:pPr>
        <w:pStyle w:val="Paragraphedeliste"/>
        <w:numPr>
          <w:ilvl w:val="0"/>
          <w:numId w:val="104"/>
        </w:numPr>
        <w:tabs>
          <w:tab w:val="left" w:pos="1746"/>
          <w:tab w:val="left" w:pos="1916"/>
        </w:tabs>
        <w:spacing w:before="60"/>
        <w:ind w:left="1746" w:right="749" w:hanging="142"/>
        <w:rPr>
          <w:rFonts w:ascii="Tahoma" w:hAnsi="Tahoma" w:cs="Tahoma"/>
          <w:sz w:val="24"/>
        </w:rPr>
      </w:pPr>
      <w:r w:rsidRPr="00B865F0">
        <w:rPr>
          <w:rFonts w:ascii="Tahoma" w:hAnsi="Tahoma" w:cs="Tahoma"/>
          <w:sz w:val="24"/>
        </w:rPr>
        <w:t>Esttellequesonacceptationousa correctionaffecteraitinjustementlacompétitivitédes autres soumissionnaires qui ont présenté des offres conformes pour l’essentiel au Dossier d’Appel d’Offres.</w:t>
      </w:r>
    </w:p>
    <w:p w:rsidR="003F4930" w:rsidRPr="00B865F0" w:rsidRDefault="003F4930" w:rsidP="003F4930">
      <w:pPr>
        <w:pStyle w:val="Paragraphedeliste"/>
        <w:numPr>
          <w:ilvl w:val="1"/>
          <w:numId w:val="105"/>
        </w:numPr>
        <w:tabs>
          <w:tab w:val="left" w:pos="1282"/>
        </w:tabs>
        <w:spacing w:before="59"/>
        <w:ind w:right="750" w:firstLine="0"/>
        <w:rPr>
          <w:rFonts w:ascii="Tahoma" w:hAnsi="Tahoma" w:cs="Tahoma"/>
          <w:sz w:val="24"/>
        </w:rPr>
      </w:pPr>
      <w:r w:rsidRPr="00B865F0">
        <w:rPr>
          <w:rFonts w:ascii="Tahoma" w:hAnsi="Tahoma" w:cs="Tahoma"/>
          <w:sz w:val="24"/>
        </w:rPr>
        <w:t>Si une offre n’est pas conforme pour l’essentiel au Dossier d’Appel d’Offres, elle sera écartée par la Commission des Marchés Compétente et ne pourra être par la suite rendue conforme.</w:t>
      </w:r>
    </w:p>
    <w:p w:rsidR="003F4930" w:rsidRPr="00B865F0" w:rsidRDefault="003F4930" w:rsidP="003F4930">
      <w:pPr>
        <w:pStyle w:val="Paragraphedeliste"/>
        <w:numPr>
          <w:ilvl w:val="1"/>
          <w:numId w:val="105"/>
        </w:numPr>
        <w:tabs>
          <w:tab w:val="left" w:pos="1285"/>
        </w:tabs>
        <w:spacing w:before="60"/>
        <w:ind w:right="750" w:firstLine="0"/>
        <w:rPr>
          <w:rFonts w:ascii="Tahoma" w:hAnsi="Tahoma" w:cs="Tahoma"/>
          <w:sz w:val="24"/>
        </w:rPr>
      </w:pPr>
      <w:r w:rsidRPr="00B865F0">
        <w:rPr>
          <w:rFonts w:ascii="Tahoma" w:hAnsi="Tahoma" w:cs="Tahoma"/>
          <w:sz w:val="24"/>
        </w:rPr>
        <w:t>LeMaître d’Ouvrage seréserveledroit d’accepterouderejetertoutemodification,divergence ou réserve. Les modifications, divergences, variantes et autres facteurs qui dépassent les exigences du Dossier d’Appel d’Offres ne doivent pas être pris en compte lors de l’évaluation des offres.</w:t>
      </w:r>
    </w:p>
    <w:p w:rsidR="003F4930" w:rsidRPr="00B865F0" w:rsidRDefault="003F4930" w:rsidP="003F4930">
      <w:pPr>
        <w:pStyle w:val="Titre4"/>
        <w:spacing w:before="125"/>
        <w:rPr>
          <w:rFonts w:ascii="Tahoma" w:hAnsi="Tahoma" w:cs="Tahoma"/>
        </w:rPr>
      </w:pPr>
      <w:bookmarkStart w:id="38" w:name="_bookmark35"/>
      <w:bookmarkEnd w:id="38"/>
      <w:r w:rsidRPr="00B865F0">
        <w:rPr>
          <w:rFonts w:ascii="Tahoma" w:hAnsi="Tahoma" w:cs="Tahoma"/>
          <w:sz w:val="28"/>
        </w:rPr>
        <w:t>Article29.</w:t>
      </w:r>
      <w:r w:rsidRPr="00B865F0">
        <w:rPr>
          <w:rFonts w:ascii="Tahoma" w:hAnsi="Tahoma" w:cs="Tahoma"/>
        </w:rPr>
        <w:t>Critèresd’évaluationetdequalificationdu</w:t>
      </w:r>
      <w:r w:rsidRPr="00B865F0">
        <w:rPr>
          <w:rFonts w:ascii="Tahoma" w:hAnsi="Tahoma" w:cs="Tahoma"/>
          <w:spacing w:val="-2"/>
        </w:rPr>
        <w:t>soumissionnaire</w:t>
      </w:r>
    </w:p>
    <w:p w:rsidR="003F4930" w:rsidRPr="00B865F0" w:rsidRDefault="003F4930" w:rsidP="003F4930">
      <w:pPr>
        <w:pStyle w:val="Corpsdetexte"/>
        <w:spacing w:before="107"/>
        <w:ind w:right="750"/>
        <w:jc w:val="both"/>
        <w:rPr>
          <w:rFonts w:ascii="Tahoma" w:hAnsi="Tahoma" w:cs="Tahoma"/>
        </w:rPr>
      </w:pPr>
      <w:r w:rsidRPr="00B865F0">
        <w:rPr>
          <w:rFonts w:ascii="Tahoma" w:hAnsi="Tahoma" w:cs="Tahoma"/>
        </w:rPr>
        <w:t>La Sous-commission s’assurera que le Soumissionnaire retenu pour avoir soumis l’offre substantiellement conforme aux dispositions du dossier d’appel d’offres, satisfait aux critères d’évaluationetdequalificationstipulésdansleRPAO. Ilestessentield’évitertoutarbitrairedansla fixation de ces critères.</w:t>
      </w:r>
    </w:p>
    <w:p w:rsidR="003F4930" w:rsidRPr="00B865F0" w:rsidRDefault="003F4930" w:rsidP="003F4930">
      <w:pPr>
        <w:spacing w:before="124"/>
        <w:ind w:left="752"/>
        <w:jc w:val="both"/>
        <w:rPr>
          <w:rFonts w:ascii="Tahoma" w:hAnsi="Tahoma" w:cs="Tahoma"/>
          <w:b/>
          <w:sz w:val="24"/>
        </w:rPr>
      </w:pPr>
      <w:bookmarkStart w:id="39" w:name="_bookmark36"/>
      <w:bookmarkEnd w:id="39"/>
      <w:r w:rsidRPr="00B865F0">
        <w:rPr>
          <w:rFonts w:ascii="Tahoma" w:hAnsi="Tahoma" w:cs="Tahoma"/>
          <w:b/>
          <w:sz w:val="28"/>
        </w:rPr>
        <w:t>Article30.</w:t>
      </w:r>
      <w:r w:rsidRPr="00B865F0">
        <w:rPr>
          <w:rFonts w:ascii="Tahoma" w:hAnsi="Tahoma" w:cs="Tahoma"/>
          <w:b/>
          <w:sz w:val="24"/>
        </w:rPr>
        <w:t>Correctiondes</w:t>
      </w:r>
      <w:r w:rsidRPr="00B865F0">
        <w:rPr>
          <w:rFonts w:ascii="Tahoma" w:hAnsi="Tahoma" w:cs="Tahoma"/>
          <w:b/>
          <w:spacing w:val="-2"/>
          <w:sz w:val="24"/>
        </w:rPr>
        <w:t>erreurs</w:t>
      </w:r>
    </w:p>
    <w:p w:rsidR="003F4930" w:rsidRPr="00B865F0" w:rsidRDefault="003F4930" w:rsidP="003F4930">
      <w:pPr>
        <w:pStyle w:val="Paragraphedeliste"/>
        <w:numPr>
          <w:ilvl w:val="1"/>
          <w:numId w:val="103"/>
        </w:numPr>
        <w:tabs>
          <w:tab w:val="left" w:pos="1325"/>
        </w:tabs>
        <w:spacing w:before="109"/>
        <w:ind w:right="752" w:firstLine="0"/>
        <w:rPr>
          <w:rFonts w:ascii="Tahoma" w:hAnsi="Tahoma" w:cs="Tahoma"/>
          <w:sz w:val="24"/>
        </w:rPr>
      </w:pPr>
      <w:r w:rsidRPr="00B865F0">
        <w:rPr>
          <w:rFonts w:ascii="Tahoma" w:hAnsi="Tahoma" w:cs="Tahoma"/>
          <w:sz w:val="24"/>
        </w:rPr>
        <w:t>La Sous-commission d’analyse vérifiera les offres reconnues conformes pour l’essentiel au Dossier d’Appel d’Offres pour en rectifier les erreurs de calcul éventuelles. La sous- commission d’analyse corrigera les erreurs de la façon suivante :</w:t>
      </w:r>
    </w:p>
    <w:p w:rsidR="003F4930" w:rsidRPr="00B865F0" w:rsidRDefault="003F4930" w:rsidP="003F4930">
      <w:pPr>
        <w:pStyle w:val="Paragraphedeliste"/>
        <w:numPr>
          <w:ilvl w:val="0"/>
          <w:numId w:val="102"/>
        </w:numPr>
        <w:tabs>
          <w:tab w:val="left" w:pos="977"/>
        </w:tabs>
        <w:spacing w:before="60"/>
        <w:ind w:right="748" w:firstLine="0"/>
        <w:rPr>
          <w:rFonts w:ascii="Tahoma" w:hAnsi="Tahoma" w:cs="Tahoma"/>
          <w:sz w:val="24"/>
        </w:rPr>
      </w:pPr>
      <w:r w:rsidRPr="00B865F0">
        <w:rPr>
          <w:rFonts w:ascii="Tahoma" w:hAnsi="Tahoma" w:cs="Tahoma"/>
          <w:sz w:val="24"/>
        </w:rPr>
        <w:t>S’il ya contradiction entrele prixunitaireet le prix totalobtenuenmultipliant leprix unitairepar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3F4930" w:rsidRPr="00B865F0" w:rsidRDefault="003F4930" w:rsidP="003F4930">
      <w:pPr>
        <w:pStyle w:val="Paragraphedeliste"/>
        <w:numPr>
          <w:ilvl w:val="0"/>
          <w:numId w:val="102"/>
        </w:numPr>
        <w:tabs>
          <w:tab w:val="left" w:pos="985"/>
        </w:tabs>
        <w:spacing w:before="61"/>
        <w:ind w:right="750" w:firstLine="0"/>
        <w:rPr>
          <w:rFonts w:ascii="Tahoma" w:hAnsi="Tahoma" w:cs="Tahoma"/>
          <w:sz w:val="24"/>
        </w:rPr>
      </w:pPr>
      <w:r w:rsidRPr="00B865F0">
        <w:rPr>
          <w:rFonts w:ascii="Tahoma" w:hAnsi="Tahoma" w:cs="Tahoma"/>
          <w:sz w:val="24"/>
        </w:rPr>
        <w:t>Siletotalobtenuparadditionousoustractiondessoustotauxn’estpasexact,lessoustotauxferont foi et le total sera corrigé ;</w:t>
      </w:r>
    </w:p>
    <w:p w:rsidR="003F4930" w:rsidRPr="00B865F0" w:rsidRDefault="003F4930" w:rsidP="003F4930">
      <w:pPr>
        <w:pStyle w:val="Paragraphedeliste"/>
        <w:numPr>
          <w:ilvl w:val="0"/>
          <w:numId w:val="102"/>
        </w:numPr>
        <w:tabs>
          <w:tab w:val="left" w:pos="977"/>
        </w:tabs>
        <w:spacing w:before="59"/>
        <w:ind w:left="977" w:hanging="225"/>
        <w:rPr>
          <w:rFonts w:ascii="Tahoma" w:hAnsi="Tahoma" w:cs="Tahoma"/>
          <w:sz w:val="24"/>
        </w:rPr>
      </w:pPr>
      <w:r w:rsidRPr="00B865F0">
        <w:rPr>
          <w:rFonts w:ascii="Tahoma" w:hAnsi="Tahoma" w:cs="Tahoma"/>
          <w:sz w:val="24"/>
        </w:rPr>
        <w:t xml:space="preserve">Encasdedivergence entrelesprixenchiffresetceuxenlettres,leprixenlettresfait </w:t>
      </w:r>
      <w:r w:rsidRPr="00B865F0">
        <w:rPr>
          <w:rFonts w:ascii="Tahoma" w:hAnsi="Tahoma" w:cs="Tahoma"/>
          <w:spacing w:val="-4"/>
          <w:sz w:val="24"/>
        </w:rPr>
        <w:t>foi.</w:t>
      </w:r>
    </w:p>
    <w:p w:rsidR="003F4930" w:rsidRPr="00B865F0" w:rsidRDefault="003F4930" w:rsidP="003F4930">
      <w:pPr>
        <w:pStyle w:val="Paragraphedeliste"/>
        <w:numPr>
          <w:ilvl w:val="1"/>
          <w:numId w:val="103"/>
        </w:numPr>
        <w:tabs>
          <w:tab w:val="left" w:pos="1349"/>
        </w:tabs>
        <w:spacing w:before="101"/>
        <w:ind w:right="751" w:firstLine="0"/>
        <w:rPr>
          <w:rFonts w:ascii="Tahoma" w:hAnsi="Tahoma" w:cs="Tahoma"/>
          <w:sz w:val="24"/>
        </w:rPr>
      </w:pPr>
      <w:r w:rsidRPr="00B865F0">
        <w:rPr>
          <w:rFonts w:ascii="Tahoma" w:hAnsi="Tahoma" w:cs="Tahoma"/>
          <w:sz w:val="24"/>
        </w:rPr>
        <w:t>Le montant figurant dans la Soumission sera corrigé par la Sous-commission d’analyse, conformément à la procédure de correction d’erreurs susmentionnée et, avec la confirmation du Soumissionnaire, ledit montant sera réputé l’engager.</w:t>
      </w:r>
    </w:p>
    <w:p w:rsidR="003F4930" w:rsidRPr="00B865F0" w:rsidRDefault="003F4930" w:rsidP="003F4930">
      <w:pPr>
        <w:pStyle w:val="Paragraphedeliste"/>
        <w:numPr>
          <w:ilvl w:val="1"/>
          <w:numId w:val="103"/>
        </w:numPr>
        <w:tabs>
          <w:tab w:val="left" w:pos="1351"/>
        </w:tabs>
        <w:spacing w:before="61"/>
        <w:ind w:right="752" w:firstLine="0"/>
        <w:rPr>
          <w:rFonts w:ascii="Tahoma" w:hAnsi="Tahoma" w:cs="Tahoma"/>
          <w:sz w:val="24"/>
        </w:rPr>
      </w:pPr>
      <w:r w:rsidRPr="00B865F0">
        <w:rPr>
          <w:rFonts w:ascii="Tahoma" w:hAnsi="Tahoma" w:cs="Tahoma"/>
          <w:sz w:val="24"/>
        </w:rPr>
        <w:t>Si le Soumissionnaire ayant présenté l’offre évaluée la moins-disante, n’accepte pas les corrections apportées, son offre sera écartée et sa caution de soumission saisie.</w:t>
      </w: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spacing w:before="71"/>
        <w:ind w:left="752"/>
        <w:jc w:val="both"/>
        <w:rPr>
          <w:rFonts w:ascii="Tahoma" w:hAnsi="Tahoma" w:cs="Tahoma"/>
          <w:b/>
          <w:sz w:val="24"/>
        </w:rPr>
      </w:pPr>
      <w:bookmarkStart w:id="40" w:name="_bookmark37"/>
      <w:bookmarkEnd w:id="40"/>
      <w:r w:rsidRPr="00B865F0">
        <w:rPr>
          <w:rFonts w:ascii="Tahoma" w:hAnsi="Tahoma" w:cs="Tahoma"/>
          <w:b/>
          <w:sz w:val="28"/>
        </w:rPr>
        <w:lastRenderedPageBreak/>
        <w:t>Article31.</w:t>
      </w:r>
      <w:r w:rsidRPr="00B865F0">
        <w:rPr>
          <w:rFonts w:ascii="Tahoma" w:hAnsi="Tahoma" w:cs="Tahoma"/>
          <w:b/>
          <w:sz w:val="24"/>
        </w:rPr>
        <w:t xml:space="preserve">Conversionenuneseule </w:t>
      </w:r>
      <w:r w:rsidRPr="00B865F0">
        <w:rPr>
          <w:rFonts w:ascii="Tahoma" w:hAnsi="Tahoma" w:cs="Tahoma"/>
          <w:b/>
          <w:spacing w:val="-2"/>
          <w:sz w:val="24"/>
        </w:rPr>
        <w:t>monnaie</w:t>
      </w:r>
    </w:p>
    <w:p w:rsidR="003F4930" w:rsidRPr="00B865F0" w:rsidRDefault="003F4930" w:rsidP="003F4930">
      <w:pPr>
        <w:pStyle w:val="Paragraphedeliste"/>
        <w:numPr>
          <w:ilvl w:val="1"/>
          <w:numId w:val="101"/>
        </w:numPr>
        <w:tabs>
          <w:tab w:val="left" w:pos="1280"/>
        </w:tabs>
        <w:spacing w:before="109"/>
        <w:ind w:right="749" w:firstLine="0"/>
        <w:rPr>
          <w:rFonts w:ascii="Tahoma" w:hAnsi="Tahoma" w:cs="Tahoma"/>
          <w:sz w:val="24"/>
        </w:rPr>
      </w:pPr>
      <w:r w:rsidRPr="00B865F0">
        <w:rPr>
          <w:rFonts w:ascii="Tahoma" w:hAnsi="Tahoma" w:cs="Tahoma"/>
          <w:sz w:val="24"/>
        </w:rPr>
        <w:t>Pourfaciliterl’évaluationetlacomparaisondesoffres,lasous-commissiond’analyseconvertira les prix des offres exprimés dans les diverses monnaies dans lesquelles le montant de l’offre est payable en francs CFA.</w:t>
      </w:r>
    </w:p>
    <w:p w:rsidR="003F4930" w:rsidRPr="00B865F0" w:rsidRDefault="003F4930" w:rsidP="003F4930">
      <w:pPr>
        <w:pStyle w:val="Paragraphedeliste"/>
        <w:numPr>
          <w:ilvl w:val="1"/>
          <w:numId w:val="101"/>
        </w:numPr>
        <w:tabs>
          <w:tab w:val="left" w:pos="1310"/>
        </w:tabs>
        <w:spacing w:before="62"/>
        <w:ind w:right="757" w:firstLine="0"/>
        <w:rPr>
          <w:rFonts w:ascii="Tahoma" w:hAnsi="Tahoma" w:cs="Tahoma"/>
          <w:sz w:val="24"/>
        </w:rPr>
      </w:pPr>
      <w:r w:rsidRPr="00B865F0">
        <w:rPr>
          <w:rFonts w:ascii="Tahoma" w:hAnsi="Tahoma" w:cs="Tahoma"/>
          <w:sz w:val="24"/>
        </w:rPr>
        <w:t>La conversion se fera en utilisant le cours vendeur fixé par la Banque des Etats de l’Afrique Centrale (BEAC), dans les conditions définies par le RPAO.</w:t>
      </w:r>
    </w:p>
    <w:p w:rsidR="003F4930" w:rsidRPr="00B865F0" w:rsidRDefault="003F4930" w:rsidP="003F4930">
      <w:pPr>
        <w:pStyle w:val="Titre4"/>
        <w:spacing w:before="121"/>
        <w:rPr>
          <w:rFonts w:ascii="Tahoma" w:hAnsi="Tahoma" w:cs="Tahoma"/>
        </w:rPr>
      </w:pPr>
      <w:bookmarkStart w:id="41" w:name="_bookmark38"/>
      <w:bookmarkEnd w:id="41"/>
      <w:r w:rsidRPr="00B865F0">
        <w:rPr>
          <w:rFonts w:ascii="Tahoma" w:hAnsi="Tahoma" w:cs="Tahoma"/>
          <w:sz w:val="28"/>
        </w:rPr>
        <w:t>Article32.</w:t>
      </w:r>
      <w:r w:rsidRPr="00B865F0">
        <w:rPr>
          <w:rFonts w:ascii="Tahoma" w:hAnsi="Tahoma" w:cs="Tahoma"/>
        </w:rPr>
        <w:t xml:space="preserve">Evaluationetcomparaisondesoffresauplan </w:t>
      </w:r>
      <w:r w:rsidRPr="00B865F0">
        <w:rPr>
          <w:rFonts w:ascii="Tahoma" w:hAnsi="Tahoma" w:cs="Tahoma"/>
          <w:spacing w:val="-2"/>
        </w:rPr>
        <w:t>financier</w:t>
      </w:r>
    </w:p>
    <w:p w:rsidR="003F4930" w:rsidRPr="00B865F0" w:rsidRDefault="003F4930" w:rsidP="003F4930">
      <w:pPr>
        <w:pStyle w:val="Paragraphedeliste"/>
        <w:numPr>
          <w:ilvl w:val="1"/>
          <w:numId w:val="100"/>
        </w:numPr>
        <w:tabs>
          <w:tab w:val="left" w:pos="1318"/>
        </w:tabs>
        <w:spacing w:before="109"/>
        <w:ind w:right="749" w:firstLine="0"/>
        <w:rPr>
          <w:rFonts w:ascii="Tahoma" w:hAnsi="Tahoma" w:cs="Tahoma"/>
          <w:sz w:val="24"/>
        </w:rPr>
      </w:pPr>
      <w:r w:rsidRPr="00B865F0">
        <w:rPr>
          <w:rFonts w:ascii="Tahoma" w:hAnsi="Tahoma" w:cs="Tahoma"/>
          <w:sz w:val="24"/>
        </w:rPr>
        <w:t>Seules les offres reconnues conformes, selon les dispositions des articles 28, 29 du RGAO, seront évaluées et comparées par la Sous - Commission d’Analyse.</w:t>
      </w:r>
    </w:p>
    <w:p w:rsidR="003F4930" w:rsidRPr="00B865F0" w:rsidRDefault="003F4930" w:rsidP="003F4930">
      <w:pPr>
        <w:pStyle w:val="Paragraphedeliste"/>
        <w:numPr>
          <w:ilvl w:val="1"/>
          <w:numId w:val="100"/>
        </w:numPr>
        <w:tabs>
          <w:tab w:val="left" w:pos="1289"/>
        </w:tabs>
        <w:spacing w:before="55"/>
        <w:ind w:right="754" w:firstLine="0"/>
        <w:rPr>
          <w:rFonts w:ascii="Tahoma" w:hAnsi="Tahoma" w:cs="Tahoma"/>
          <w:sz w:val="24"/>
        </w:rPr>
      </w:pPr>
      <w:r w:rsidRPr="00B865F0">
        <w:rPr>
          <w:rFonts w:ascii="Tahoma" w:hAnsi="Tahoma" w:cs="Tahoma"/>
          <w:sz w:val="24"/>
        </w:rPr>
        <w:t>Enévaluant</w:t>
      </w:r>
      <w:r>
        <w:rPr>
          <w:rFonts w:ascii="Tahoma" w:hAnsi="Tahoma" w:cs="Tahoma"/>
          <w:sz w:val="24"/>
        </w:rPr>
        <w:t xml:space="preserve"> le</w:t>
      </w:r>
      <w:r w:rsidRPr="00B865F0">
        <w:rPr>
          <w:rFonts w:ascii="Tahoma" w:hAnsi="Tahoma" w:cs="Tahoma"/>
          <w:sz w:val="24"/>
        </w:rPr>
        <w:t>soffres,lasous-commissiondéterminerapourchaqueoffrelemontantévaluéde l’offre en rectifiant son montant comme suit :</w:t>
      </w:r>
    </w:p>
    <w:p w:rsidR="003F4930" w:rsidRPr="00B865F0" w:rsidRDefault="003F4930" w:rsidP="003F4930">
      <w:pPr>
        <w:pStyle w:val="Paragraphedeliste"/>
        <w:numPr>
          <w:ilvl w:val="2"/>
          <w:numId w:val="100"/>
        </w:numPr>
        <w:tabs>
          <w:tab w:val="left" w:pos="1567"/>
        </w:tabs>
        <w:spacing w:before="60"/>
        <w:ind w:right="759" w:firstLine="0"/>
        <w:rPr>
          <w:rFonts w:ascii="Tahoma" w:hAnsi="Tahoma" w:cs="Tahoma"/>
          <w:sz w:val="24"/>
        </w:rPr>
      </w:pPr>
      <w:r w:rsidRPr="00B865F0">
        <w:rPr>
          <w:rFonts w:ascii="Tahoma" w:hAnsi="Tahoma" w:cs="Tahoma"/>
          <w:sz w:val="24"/>
        </w:rPr>
        <w:t>En corrigeant toute erreur éventuelle conformément aux dispositions de l’article 30.2 du RGAO ;</w:t>
      </w:r>
    </w:p>
    <w:p w:rsidR="003F4930" w:rsidRPr="00B865F0" w:rsidRDefault="003F4930" w:rsidP="003F4930">
      <w:pPr>
        <w:pStyle w:val="Paragraphedeliste"/>
        <w:numPr>
          <w:ilvl w:val="2"/>
          <w:numId w:val="100"/>
        </w:numPr>
        <w:tabs>
          <w:tab w:val="left" w:pos="1581"/>
        </w:tabs>
        <w:spacing w:before="60"/>
        <w:ind w:right="758" w:firstLine="0"/>
        <w:rPr>
          <w:rFonts w:ascii="Tahoma" w:hAnsi="Tahoma" w:cs="Tahoma"/>
          <w:sz w:val="24"/>
        </w:rPr>
      </w:pPr>
      <w:r w:rsidRPr="00B865F0">
        <w:rPr>
          <w:rFonts w:ascii="Tahoma" w:hAnsi="Tahoma" w:cs="Tahoma"/>
          <w:sz w:val="24"/>
        </w:rPr>
        <w:t>En excluant les sommes provisionnelles et, le cas échéant, les provisions pour imprévus figurant dans le Détail quantitatif et estimatif récapitulatif, mais en ajoutant le montant des travaux enrégie,lorsqu’ilssontchiffrésde façon compétitivecommespécifiédansleRPAO;</w:t>
      </w:r>
    </w:p>
    <w:p w:rsidR="003F4930" w:rsidRPr="00B865F0" w:rsidRDefault="003F4930" w:rsidP="003F4930">
      <w:pPr>
        <w:pStyle w:val="Paragraphedeliste"/>
        <w:numPr>
          <w:ilvl w:val="2"/>
          <w:numId w:val="100"/>
        </w:numPr>
        <w:tabs>
          <w:tab w:val="left" w:pos="1560"/>
        </w:tabs>
        <w:spacing w:before="59"/>
        <w:ind w:right="752" w:firstLine="0"/>
        <w:rPr>
          <w:rFonts w:ascii="Tahoma" w:hAnsi="Tahoma" w:cs="Tahoma"/>
          <w:sz w:val="24"/>
        </w:rPr>
      </w:pPr>
      <w:r w:rsidRPr="00B865F0">
        <w:rPr>
          <w:rFonts w:ascii="Tahoma" w:hAnsi="Tahoma" w:cs="Tahoma"/>
          <w:sz w:val="24"/>
        </w:rPr>
        <w:t>En convertissant en une seule monnaie le montant résultant des rectifications (a) et (b) ci- dessus, conformément aux dispositions de l’article 31.2 du RGAO ;</w:t>
      </w:r>
    </w:p>
    <w:p w:rsidR="003F4930" w:rsidRPr="00B865F0" w:rsidRDefault="003F4930" w:rsidP="003F4930">
      <w:pPr>
        <w:pStyle w:val="Paragraphedeliste"/>
        <w:numPr>
          <w:ilvl w:val="2"/>
          <w:numId w:val="100"/>
        </w:numPr>
        <w:tabs>
          <w:tab w:val="left" w:pos="1608"/>
        </w:tabs>
        <w:spacing w:before="61"/>
        <w:ind w:right="757" w:firstLine="0"/>
        <w:rPr>
          <w:rFonts w:ascii="Tahoma" w:hAnsi="Tahoma" w:cs="Tahoma"/>
          <w:sz w:val="24"/>
        </w:rPr>
      </w:pPr>
      <w:r w:rsidRPr="00B865F0">
        <w:rPr>
          <w:rFonts w:ascii="Tahoma" w:hAnsi="Tahoma" w:cs="Tahoma"/>
          <w:sz w:val="24"/>
        </w:rPr>
        <w:t>En ajustant de façon appropriée, sur des bases techniques ou financières, toute autre modification, divergence ou réserve quantifiable ;</w:t>
      </w:r>
    </w:p>
    <w:p w:rsidR="003F4930" w:rsidRPr="00B865F0" w:rsidRDefault="003F4930" w:rsidP="003F4930">
      <w:pPr>
        <w:pStyle w:val="Paragraphedeliste"/>
        <w:numPr>
          <w:ilvl w:val="2"/>
          <w:numId w:val="100"/>
        </w:numPr>
        <w:tabs>
          <w:tab w:val="left" w:pos="1673"/>
        </w:tabs>
        <w:spacing w:before="60"/>
        <w:ind w:right="755" w:firstLine="0"/>
        <w:rPr>
          <w:rFonts w:ascii="Tahoma" w:hAnsi="Tahoma" w:cs="Tahoma"/>
          <w:sz w:val="24"/>
        </w:rPr>
      </w:pPr>
      <w:r w:rsidRPr="00B865F0">
        <w:rPr>
          <w:rFonts w:ascii="Tahoma" w:hAnsi="Tahoma" w:cs="Tahoma"/>
          <w:sz w:val="24"/>
        </w:rPr>
        <w:t>En prenant en considération les différents délais d’exécution proposés par les soumissionnaires, s’ils sont autorisés par le RPAO ;</w:t>
      </w:r>
    </w:p>
    <w:p w:rsidR="003F4930" w:rsidRPr="00B865F0" w:rsidRDefault="003F4930" w:rsidP="003F4930">
      <w:pPr>
        <w:pStyle w:val="Paragraphedeliste"/>
        <w:numPr>
          <w:ilvl w:val="2"/>
          <w:numId w:val="100"/>
        </w:numPr>
        <w:tabs>
          <w:tab w:val="left" w:pos="1588"/>
        </w:tabs>
        <w:spacing w:before="60"/>
        <w:ind w:right="749" w:firstLine="0"/>
        <w:rPr>
          <w:rFonts w:ascii="Tahoma" w:hAnsi="Tahoma" w:cs="Tahoma"/>
          <w:sz w:val="24"/>
        </w:rPr>
      </w:pPr>
      <w:r w:rsidRPr="00B865F0">
        <w:rPr>
          <w:rFonts w:ascii="Tahoma" w:hAnsi="Tahoma" w:cs="Tahoma"/>
          <w:sz w:val="24"/>
        </w:rPr>
        <w:t>Le cas échéant, conformément aux dispositionsde l’article 13.2 du RGAO et du RPAO, en appliquantlesremisesoffertesparleSoumissionnairepourl’attributiondeplusd’unlot,sicet appel d’offres est lancé simultanément pour plusieurs lots.</w:t>
      </w:r>
    </w:p>
    <w:p w:rsidR="003F4930" w:rsidRPr="00B865F0" w:rsidRDefault="003F4930" w:rsidP="003F4930">
      <w:pPr>
        <w:pStyle w:val="Paragraphedeliste"/>
        <w:numPr>
          <w:ilvl w:val="2"/>
          <w:numId w:val="100"/>
        </w:numPr>
        <w:tabs>
          <w:tab w:val="left" w:pos="1639"/>
        </w:tabs>
        <w:spacing w:before="62"/>
        <w:ind w:right="749" w:firstLine="0"/>
        <w:rPr>
          <w:rFonts w:ascii="Tahoma" w:hAnsi="Tahoma" w:cs="Tahoma"/>
          <w:sz w:val="24"/>
        </w:rPr>
      </w:pPr>
      <w:r w:rsidRPr="00B865F0">
        <w:rPr>
          <w:rFonts w:ascii="Tahoma" w:hAnsi="Tahoma" w:cs="Tahoma"/>
          <w:sz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w:t>
      </w:r>
      <w:r w:rsidRPr="00B865F0">
        <w:rPr>
          <w:rFonts w:ascii="Tahoma" w:hAnsi="Tahoma" w:cs="Tahoma"/>
          <w:spacing w:val="-2"/>
          <w:sz w:val="24"/>
        </w:rPr>
        <w:t>RPAO.</w:t>
      </w:r>
    </w:p>
    <w:p w:rsidR="003F4930" w:rsidRPr="00D6428C" w:rsidRDefault="003F4930" w:rsidP="003F4930">
      <w:pPr>
        <w:pStyle w:val="Paragraphedeliste"/>
        <w:numPr>
          <w:ilvl w:val="1"/>
          <w:numId w:val="100"/>
        </w:numPr>
        <w:tabs>
          <w:tab w:val="left" w:pos="1290"/>
        </w:tabs>
        <w:spacing w:before="59"/>
        <w:ind w:right="751" w:firstLine="0"/>
        <w:rPr>
          <w:rFonts w:ascii="Tahoma" w:hAnsi="Tahoma" w:cs="Tahoma"/>
          <w:sz w:val="24"/>
        </w:rPr>
      </w:pPr>
      <w:r w:rsidRPr="00B865F0">
        <w:rPr>
          <w:rFonts w:ascii="Tahoma" w:hAnsi="Tahoma" w:cs="Tahoma"/>
          <w:sz w:val="24"/>
        </w:rPr>
        <w:t xml:space="preserve">L’effet estimé des formules de révision des prix figurant dans les CCAG et CCAP,appliquées durant la période d’exécution du Marché, ne sera pas pris en considération lors de l’évaluation des </w:t>
      </w:r>
      <w:r w:rsidRPr="00B865F0">
        <w:rPr>
          <w:rFonts w:ascii="Tahoma" w:hAnsi="Tahoma" w:cs="Tahoma"/>
          <w:spacing w:val="-2"/>
          <w:sz w:val="24"/>
        </w:rPr>
        <w:t>offres.</w:t>
      </w:r>
    </w:p>
    <w:p w:rsidR="003F4930" w:rsidRPr="00D6428C" w:rsidRDefault="003F4930" w:rsidP="003F4930">
      <w:pPr>
        <w:pStyle w:val="Paragraphedeliste"/>
        <w:numPr>
          <w:ilvl w:val="1"/>
          <w:numId w:val="100"/>
        </w:numPr>
        <w:tabs>
          <w:tab w:val="left" w:pos="1299"/>
        </w:tabs>
        <w:spacing w:before="68"/>
        <w:ind w:right="747" w:firstLine="0"/>
        <w:rPr>
          <w:rFonts w:ascii="Tahoma" w:hAnsi="Tahoma" w:cs="Tahoma"/>
          <w:sz w:val="24"/>
        </w:rPr>
      </w:pPr>
      <w:r w:rsidRPr="00B865F0">
        <w:rPr>
          <w:rFonts w:ascii="Tahoma" w:hAnsi="Tahoma" w:cs="Tahoma"/>
          <w:sz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w:t>
      </w:r>
      <w:r w:rsidRPr="00B865F0">
        <w:rPr>
          <w:rFonts w:ascii="Tahoma" w:hAnsi="Tahoma" w:cs="Tahoma"/>
          <w:spacing w:val="-2"/>
          <w:sz w:val="24"/>
        </w:rPr>
        <w:t>proposé.</w:t>
      </w:r>
    </w:p>
    <w:p w:rsidR="003F4930" w:rsidRPr="00B865F0" w:rsidRDefault="003F4930" w:rsidP="003F4930">
      <w:pPr>
        <w:pStyle w:val="Paragraphedeliste"/>
        <w:numPr>
          <w:ilvl w:val="1"/>
          <w:numId w:val="100"/>
        </w:numPr>
        <w:tabs>
          <w:tab w:val="left" w:pos="1299"/>
        </w:tabs>
        <w:spacing w:before="60"/>
        <w:ind w:right="751" w:firstLine="0"/>
        <w:rPr>
          <w:rFonts w:ascii="Tahoma" w:hAnsi="Tahoma" w:cs="Tahoma"/>
          <w:sz w:val="24"/>
        </w:rPr>
      </w:pPr>
      <w:r w:rsidRPr="00B865F0">
        <w:rPr>
          <w:rFonts w:ascii="Tahoma" w:hAnsi="Tahoma" w:cs="Tahoma"/>
          <w:sz w:val="24"/>
        </w:rPr>
        <w:t>Sur proposition de la sous-commission d’analyse, le Président de la Commission de Passation de marchés peut demander aux soumissionnaires ou aux administrations et organismes compétents des éclaircissements sur les offres.</w:t>
      </w:r>
    </w:p>
    <w:p w:rsidR="003F4930" w:rsidRPr="00B865F0" w:rsidRDefault="003F4930" w:rsidP="003F4930">
      <w:pPr>
        <w:pStyle w:val="Paragraphedeliste"/>
        <w:tabs>
          <w:tab w:val="left" w:pos="1299"/>
        </w:tabs>
        <w:spacing w:before="68"/>
        <w:ind w:right="747" w:firstLine="0"/>
        <w:rPr>
          <w:rFonts w:ascii="Tahoma" w:hAnsi="Tahoma" w:cs="Tahoma"/>
          <w:sz w:val="24"/>
        </w:rPr>
      </w:pPr>
    </w:p>
    <w:p w:rsidR="003F4930" w:rsidRPr="00B865F0" w:rsidRDefault="003F4930" w:rsidP="003F4930">
      <w:pPr>
        <w:jc w:val="both"/>
        <w:rPr>
          <w:rFonts w:ascii="Tahoma" w:hAnsi="Tahoma" w:cs="Tahoma"/>
          <w:sz w:val="24"/>
        </w:rPr>
        <w:sectPr w:rsidR="003F4930" w:rsidRPr="00B865F0">
          <w:pgSz w:w="11900" w:h="16820"/>
          <w:pgMar w:top="1040" w:right="380" w:bottom="1260" w:left="380" w:header="0" w:footer="995" w:gutter="0"/>
          <w:cols w:space="720"/>
        </w:sectPr>
      </w:pPr>
    </w:p>
    <w:p w:rsidR="003F4930" w:rsidRPr="00B865F0" w:rsidRDefault="003F4930" w:rsidP="003F4930">
      <w:pPr>
        <w:pStyle w:val="Paragraphedeliste"/>
        <w:numPr>
          <w:ilvl w:val="1"/>
          <w:numId w:val="100"/>
        </w:numPr>
        <w:tabs>
          <w:tab w:val="left" w:pos="1277"/>
        </w:tabs>
        <w:spacing w:before="62"/>
        <w:ind w:right="751" w:firstLine="0"/>
        <w:rPr>
          <w:rFonts w:ascii="Tahoma" w:hAnsi="Tahoma" w:cs="Tahoma"/>
          <w:sz w:val="24"/>
        </w:rPr>
      </w:pPr>
      <w:r w:rsidRPr="00B865F0">
        <w:rPr>
          <w:rFonts w:ascii="Tahoma" w:hAnsi="Tahoma" w:cs="Tahoma"/>
          <w:spacing w:val="-2"/>
          <w:sz w:val="24"/>
        </w:rPr>
        <w:lastRenderedPageBreak/>
        <w:t xml:space="preserve">Danslecasoùuneoffreestjugéeanormalementbasse,laCommissiondePassationdesMarchés </w:t>
      </w:r>
      <w:r w:rsidRPr="00B865F0">
        <w:rPr>
          <w:rFonts w:ascii="Tahoma" w:hAnsi="Tahoma" w:cs="Tahoma"/>
          <w:sz w:val="24"/>
        </w:rPr>
        <w:t>propose au Maîtred'Ouvrage, de demander des justificatifs au soumissionnaire concerné. Au cas où ils sont jugés inacceptables, ils sont transmis par le Maître d’Ouvrage à l'organisme chargé de la régulation des marchés publics, pour avis, en même temps que la demande d’éclaircissement.</w:t>
      </w:r>
    </w:p>
    <w:p w:rsidR="003F4930" w:rsidRPr="00B865F0" w:rsidRDefault="003F4930" w:rsidP="003F4930">
      <w:pPr>
        <w:pStyle w:val="Corpsdetexte"/>
        <w:spacing w:before="60"/>
        <w:ind w:right="756"/>
        <w:jc w:val="both"/>
        <w:rPr>
          <w:rFonts w:ascii="Tahoma" w:hAnsi="Tahoma" w:cs="Tahoma"/>
        </w:rPr>
      </w:pPr>
      <w:r w:rsidRPr="00B865F0">
        <w:rPr>
          <w:rFonts w:ascii="Tahoma" w:hAnsi="Tahoma" w:cs="Tahoma"/>
        </w:rPr>
        <w:t>LeMaîtred’Ouvragetientcomptedel’avisl’organismechargédelarégulationdesmarchéspublics pour se prononcer.</w:t>
      </w:r>
    </w:p>
    <w:p w:rsidR="003F4930" w:rsidRPr="00B865F0" w:rsidRDefault="003F4930" w:rsidP="003F4930">
      <w:pPr>
        <w:pStyle w:val="Titre4"/>
        <w:spacing w:before="124"/>
        <w:rPr>
          <w:rFonts w:ascii="Tahoma" w:hAnsi="Tahoma" w:cs="Tahoma"/>
        </w:rPr>
      </w:pPr>
      <w:bookmarkStart w:id="42" w:name="_bookmark39"/>
      <w:bookmarkEnd w:id="42"/>
      <w:r w:rsidRPr="00B865F0">
        <w:rPr>
          <w:rFonts w:ascii="Tahoma" w:hAnsi="Tahoma" w:cs="Tahoma"/>
          <w:sz w:val="28"/>
        </w:rPr>
        <w:t>Article33.</w:t>
      </w:r>
      <w:r w:rsidRPr="00B865F0">
        <w:rPr>
          <w:rFonts w:ascii="Tahoma" w:hAnsi="Tahoma" w:cs="Tahoma"/>
        </w:rPr>
        <w:t>Préférenceaccordéeauxsoumissionnaires</w:t>
      </w:r>
      <w:r w:rsidRPr="00B865F0">
        <w:rPr>
          <w:rFonts w:ascii="Tahoma" w:hAnsi="Tahoma" w:cs="Tahoma"/>
          <w:spacing w:val="-2"/>
        </w:rPr>
        <w:t>nationaux</w:t>
      </w:r>
    </w:p>
    <w:p w:rsidR="003F4930" w:rsidRPr="00B865F0" w:rsidRDefault="003F4930" w:rsidP="003F4930">
      <w:pPr>
        <w:pStyle w:val="Paragraphedeliste"/>
        <w:numPr>
          <w:ilvl w:val="1"/>
          <w:numId w:val="99"/>
        </w:numPr>
        <w:tabs>
          <w:tab w:val="left" w:pos="1292"/>
        </w:tabs>
        <w:spacing w:before="107"/>
        <w:ind w:right="752" w:firstLine="0"/>
        <w:rPr>
          <w:rFonts w:ascii="Tahoma" w:hAnsi="Tahoma" w:cs="Tahoma"/>
          <w:sz w:val="24"/>
        </w:rPr>
      </w:pPr>
      <w:r w:rsidRPr="00B865F0">
        <w:rPr>
          <w:rFonts w:ascii="Tahoma" w:hAnsi="Tahoma" w:cs="Tahoma"/>
          <w:sz w:val="24"/>
        </w:rPr>
        <w:t>Lorsdelapassationd’unmarchédanslecadred’uneconsultationinternationale,unemargede préférenceestaccordée, àoffreséquivalentesetdansl’ordredepriorité,auxsoumissionsprésentées par :</w:t>
      </w:r>
    </w:p>
    <w:p w:rsidR="003F4930" w:rsidRPr="00B865F0" w:rsidRDefault="003F4930" w:rsidP="003F4930">
      <w:pPr>
        <w:pStyle w:val="Paragraphedeliste"/>
        <w:numPr>
          <w:ilvl w:val="2"/>
          <w:numId w:val="99"/>
        </w:numPr>
        <w:tabs>
          <w:tab w:val="left" w:pos="1471"/>
        </w:tabs>
        <w:spacing w:before="62"/>
        <w:ind w:right="760" w:firstLine="76"/>
        <w:rPr>
          <w:rFonts w:ascii="Tahoma" w:hAnsi="Tahoma" w:cs="Tahoma"/>
          <w:sz w:val="24"/>
        </w:rPr>
      </w:pPr>
      <w:r w:rsidRPr="00B865F0">
        <w:rPr>
          <w:rFonts w:ascii="Tahoma" w:hAnsi="Tahoma" w:cs="Tahoma"/>
          <w:sz w:val="24"/>
        </w:rPr>
        <w:t>Unepersonnephysiquedenationalitécamerounaiseouunepersonnemoralededroitcamerounais ;</w:t>
      </w:r>
    </w:p>
    <w:p w:rsidR="003F4930" w:rsidRPr="00B865F0" w:rsidRDefault="003F4930" w:rsidP="003F4930">
      <w:pPr>
        <w:pStyle w:val="Paragraphedeliste"/>
        <w:numPr>
          <w:ilvl w:val="2"/>
          <w:numId w:val="99"/>
        </w:numPr>
        <w:tabs>
          <w:tab w:val="left" w:pos="1471"/>
        </w:tabs>
        <w:spacing w:before="99"/>
        <w:ind w:right="751" w:firstLine="76"/>
        <w:rPr>
          <w:rFonts w:ascii="Tahoma" w:hAnsi="Tahoma" w:cs="Tahoma"/>
          <w:sz w:val="24"/>
        </w:rPr>
      </w:pPr>
      <w:r w:rsidRPr="00B865F0">
        <w:rPr>
          <w:rFonts w:ascii="Tahoma" w:hAnsi="Tahoma" w:cs="Tahoma"/>
          <w:sz w:val="24"/>
        </w:rPr>
        <w:t>Uneentreprisedontlecapitalestintégralementou majoritairementdétenu pardespersonnes de nationalité camerounaise ;</w:t>
      </w:r>
    </w:p>
    <w:p w:rsidR="003F4930" w:rsidRPr="00B865F0" w:rsidRDefault="003F4930" w:rsidP="003F4930">
      <w:pPr>
        <w:pStyle w:val="Paragraphedeliste"/>
        <w:numPr>
          <w:ilvl w:val="2"/>
          <w:numId w:val="99"/>
        </w:numPr>
        <w:tabs>
          <w:tab w:val="left" w:pos="1471"/>
        </w:tabs>
        <w:spacing w:before="91"/>
        <w:ind w:right="754" w:firstLine="76"/>
        <w:rPr>
          <w:rFonts w:ascii="Tahoma" w:hAnsi="Tahoma" w:cs="Tahoma"/>
          <w:sz w:val="24"/>
        </w:rPr>
      </w:pPr>
      <w:r w:rsidRPr="00B865F0">
        <w:rPr>
          <w:rFonts w:ascii="Tahoma" w:hAnsi="Tahoma" w:cs="Tahoma"/>
          <w:sz w:val="24"/>
        </w:rPr>
        <w:t>Une personne physique ou une personne morale justifiant d’une activité économique sur le territoire du Cameroun ;</w:t>
      </w:r>
    </w:p>
    <w:p w:rsidR="003F4930" w:rsidRPr="00B865F0" w:rsidRDefault="003F4930" w:rsidP="003F4930">
      <w:pPr>
        <w:pStyle w:val="Paragraphedeliste"/>
        <w:numPr>
          <w:ilvl w:val="2"/>
          <w:numId w:val="99"/>
        </w:numPr>
        <w:tabs>
          <w:tab w:val="left" w:pos="1472"/>
        </w:tabs>
        <w:spacing w:before="93"/>
        <w:ind w:left="1472" w:hanging="359"/>
        <w:rPr>
          <w:rFonts w:ascii="Tahoma" w:hAnsi="Tahoma" w:cs="Tahoma"/>
          <w:sz w:val="24"/>
        </w:rPr>
      </w:pPr>
      <w:r w:rsidRPr="00B865F0">
        <w:rPr>
          <w:rFonts w:ascii="Tahoma" w:hAnsi="Tahoma" w:cs="Tahoma"/>
          <w:sz w:val="24"/>
        </w:rPr>
        <w:t>Ungroupementd’entreprisesassociantdesentreprises</w:t>
      </w:r>
      <w:r w:rsidRPr="00B865F0">
        <w:rPr>
          <w:rFonts w:ascii="Tahoma" w:hAnsi="Tahoma" w:cs="Tahoma"/>
          <w:spacing w:val="-2"/>
          <w:sz w:val="24"/>
        </w:rPr>
        <w:t>camerounaises.</w:t>
      </w:r>
    </w:p>
    <w:p w:rsidR="003F4930" w:rsidRPr="00B865F0" w:rsidRDefault="003F4930" w:rsidP="003F4930">
      <w:pPr>
        <w:pStyle w:val="Paragraphedeliste"/>
        <w:numPr>
          <w:ilvl w:val="1"/>
          <w:numId w:val="99"/>
        </w:numPr>
        <w:tabs>
          <w:tab w:val="left" w:pos="1180"/>
          <w:tab w:val="left" w:pos="1349"/>
        </w:tabs>
        <w:spacing w:before="179"/>
        <w:ind w:left="1180" w:right="754" w:hanging="467"/>
        <w:rPr>
          <w:rFonts w:ascii="Tahoma" w:hAnsi="Tahoma" w:cs="Tahoma"/>
          <w:sz w:val="24"/>
        </w:rPr>
      </w:pPr>
      <w:r w:rsidRPr="00B865F0">
        <w:rPr>
          <w:rFonts w:ascii="Tahoma" w:hAnsi="Tahoma" w:cs="Tahoma"/>
          <w:sz w:val="24"/>
        </w:rPr>
        <w:t xml:space="preserve">Lesoffressontconsidéréeséquivalenteslorsqu’ellesontremplilesconditionstechniques </w:t>
      </w:r>
      <w:r w:rsidRPr="00B865F0">
        <w:rPr>
          <w:rFonts w:ascii="Tahoma" w:hAnsi="Tahoma" w:cs="Tahoma"/>
          <w:spacing w:val="-2"/>
          <w:sz w:val="24"/>
        </w:rPr>
        <w:t>requises.</w:t>
      </w:r>
    </w:p>
    <w:p w:rsidR="003F4930" w:rsidRPr="00B865F0" w:rsidRDefault="003F4930" w:rsidP="003F4930">
      <w:pPr>
        <w:pStyle w:val="Paragraphedeliste"/>
        <w:numPr>
          <w:ilvl w:val="1"/>
          <w:numId w:val="99"/>
        </w:numPr>
        <w:tabs>
          <w:tab w:val="left" w:pos="1300"/>
        </w:tabs>
        <w:spacing w:before="60"/>
        <w:ind w:left="1300" w:hanging="586"/>
        <w:rPr>
          <w:rFonts w:ascii="Tahoma" w:hAnsi="Tahoma" w:cs="Tahoma"/>
          <w:sz w:val="24"/>
        </w:rPr>
      </w:pPr>
      <w:r w:rsidRPr="00B865F0">
        <w:rPr>
          <w:rFonts w:ascii="Tahoma" w:hAnsi="Tahoma" w:cs="Tahoma"/>
          <w:sz w:val="24"/>
        </w:rPr>
        <w:t xml:space="preserve">Pourlesmarchés detravaux,la margedepréférencenationale estde dixpourcent </w:t>
      </w:r>
      <w:r w:rsidRPr="00B865F0">
        <w:rPr>
          <w:rFonts w:ascii="Tahoma" w:hAnsi="Tahoma" w:cs="Tahoma"/>
          <w:spacing w:val="-2"/>
          <w:sz w:val="24"/>
        </w:rPr>
        <w:t>(10%).</w:t>
      </w:r>
    </w:p>
    <w:p w:rsidR="003F4930" w:rsidRPr="00B865F0" w:rsidRDefault="003F4930" w:rsidP="003F4930">
      <w:pPr>
        <w:pStyle w:val="Paragraphedeliste"/>
        <w:numPr>
          <w:ilvl w:val="1"/>
          <w:numId w:val="99"/>
        </w:numPr>
        <w:tabs>
          <w:tab w:val="left" w:pos="1292"/>
        </w:tabs>
        <w:spacing w:before="200"/>
        <w:ind w:left="1292" w:hanging="578"/>
        <w:rPr>
          <w:rFonts w:ascii="Tahoma" w:hAnsi="Tahoma" w:cs="Tahoma"/>
          <w:sz w:val="24"/>
        </w:rPr>
      </w:pPr>
      <w:r w:rsidRPr="00B865F0">
        <w:rPr>
          <w:rFonts w:ascii="Tahoma" w:hAnsi="Tahoma" w:cs="Tahoma"/>
          <w:sz w:val="24"/>
        </w:rPr>
        <w:t>Lapréférencenationalenepeutêtreappliquéequelorsqueledossierd’appeld’offresle</w:t>
      </w:r>
      <w:r w:rsidRPr="00B865F0">
        <w:rPr>
          <w:rFonts w:ascii="Tahoma" w:hAnsi="Tahoma" w:cs="Tahoma"/>
          <w:spacing w:val="-2"/>
          <w:sz w:val="24"/>
        </w:rPr>
        <w:t>prévoit.</w:t>
      </w:r>
    </w:p>
    <w:p w:rsidR="003F4930" w:rsidRDefault="003F4930" w:rsidP="003F4930">
      <w:pPr>
        <w:pStyle w:val="Corpsdetexte"/>
      </w:pPr>
    </w:p>
    <w:p w:rsidR="003F4930" w:rsidRPr="00B865F0" w:rsidRDefault="003F4930" w:rsidP="003F4930">
      <w:pPr>
        <w:pStyle w:val="Titre3"/>
        <w:tabs>
          <w:tab w:val="left" w:pos="1106"/>
        </w:tabs>
        <w:spacing w:before="70"/>
        <w:ind w:left="992" w:right="-7530"/>
        <w:rPr>
          <w:rFonts w:ascii="Tahoma" w:hAnsi="Tahoma" w:cs="Tahoma"/>
        </w:rPr>
      </w:pPr>
      <w:r>
        <w:rPr>
          <w:rFonts w:ascii="Tahoma" w:hAnsi="Tahoma" w:cs="Tahoma"/>
          <w:spacing w:val="-2"/>
        </w:rPr>
        <w:t xml:space="preserve">F. </w:t>
      </w:r>
      <w:r w:rsidRPr="00B865F0">
        <w:rPr>
          <w:rFonts w:ascii="Tahoma" w:hAnsi="Tahoma" w:cs="Tahoma"/>
          <w:spacing w:val="-2"/>
        </w:rPr>
        <w:t>ATTRIBUTION</w:t>
      </w:r>
    </w:p>
    <w:p w:rsidR="003F4930" w:rsidRDefault="003F4930" w:rsidP="003F4930">
      <w:pPr>
        <w:jc w:val="center"/>
        <w:rPr>
          <w:rFonts w:ascii="Tahoma" w:hAnsi="Tahoma" w:cs="Tahoma"/>
        </w:rPr>
      </w:pPr>
    </w:p>
    <w:p w:rsidR="003F4930" w:rsidRPr="00B865F0" w:rsidRDefault="003F4930" w:rsidP="003F4930">
      <w:pPr>
        <w:spacing w:before="1"/>
        <w:ind w:left="709"/>
        <w:rPr>
          <w:rFonts w:ascii="Tahoma" w:hAnsi="Tahoma" w:cs="Tahoma"/>
          <w:b/>
          <w:sz w:val="24"/>
        </w:rPr>
      </w:pPr>
      <w:r w:rsidRPr="00B865F0">
        <w:rPr>
          <w:rFonts w:ascii="Tahoma" w:hAnsi="Tahoma" w:cs="Tahoma"/>
          <w:b/>
          <w:sz w:val="28"/>
        </w:rPr>
        <w:t>Article34.</w:t>
      </w:r>
      <w:r w:rsidRPr="00B865F0">
        <w:rPr>
          <w:rFonts w:ascii="Tahoma" w:hAnsi="Tahoma" w:cs="Tahoma"/>
          <w:b/>
          <w:spacing w:val="-2"/>
          <w:sz w:val="24"/>
        </w:rPr>
        <w:t>Attributio</w:t>
      </w:r>
      <w:r>
        <w:rPr>
          <w:rFonts w:ascii="Tahoma" w:hAnsi="Tahoma" w:cs="Tahoma"/>
          <w:b/>
          <w:spacing w:val="-2"/>
          <w:sz w:val="24"/>
        </w:rPr>
        <w:t>n</w:t>
      </w:r>
    </w:p>
    <w:p w:rsidR="003F4930" w:rsidRDefault="003F4930" w:rsidP="003F4930">
      <w:pPr>
        <w:pStyle w:val="Corpsdetexte"/>
      </w:pPr>
    </w:p>
    <w:p w:rsidR="003F4930" w:rsidRPr="00B865F0" w:rsidRDefault="003F4930" w:rsidP="003F4930">
      <w:pPr>
        <w:pStyle w:val="Paragraphedeliste"/>
        <w:numPr>
          <w:ilvl w:val="1"/>
          <w:numId w:val="98"/>
        </w:numPr>
        <w:tabs>
          <w:tab w:val="left" w:pos="1330"/>
        </w:tabs>
        <w:spacing w:before="61"/>
        <w:ind w:right="752" w:firstLine="0"/>
        <w:rPr>
          <w:rFonts w:ascii="Tahoma" w:hAnsi="Tahoma" w:cs="Tahoma"/>
          <w:sz w:val="24"/>
        </w:rPr>
      </w:pPr>
      <w:r w:rsidRPr="00B865F0">
        <w:rPr>
          <w:rFonts w:ascii="Tahoma" w:hAnsi="Tahoma" w:cs="Tahoma"/>
          <w:sz w:val="24"/>
        </w:rPr>
        <w:t xml:space="preserve">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w:t>
      </w:r>
      <w:r>
        <w:rPr>
          <w:rFonts w:ascii="Tahoma" w:hAnsi="Tahoma" w:cs="Tahoma"/>
          <w:sz w:val="24"/>
        </w:rPr>
        <w:t>considérant le cas échéant les remises proposées.</w:t>
      </w:r>
    </w:p>
    <w:p w:rsidR="003F4930" w:rsidRPr="001D1DC7" w:rsidRDefault="003F4930" w:rsidP="003F4930">
      <w:pPr>
        <w:pStyle w:val="Corpsdetexte"/>
        <w:sectPr w:rsidR="003F4930" w:rsidRPr="001D1DC7">
          <w:pgSz w:w="11900" w:h="16820"/>
          <w:pgMar w:top="1040" w:right="380" w:bottom="1260" w:left="380" w:header="0" w:footer="995" w:gutter="0"/>
          <w:cols w:space="720"/>
        </w:sectPr>
      </w:pPr>
    </w:p>
    <w:p w:rsidR="003F4930" w:rsidRPr="00B865F0" w:rsidRDefault="003F4930" w:rsidP="003F4930">
      <w:pPr>
        <w:pStyle w:val="Titre3"/>
        <w:tabs>
          <w:tab w:val="left" w:pos="1106"/>
        </w:tabs>
        <w:spacing w:before="70"/>
        <w:ind w:left="0"/>
        <w:rPr>
          <w:rFonts w:ascii="Tahoma" w:hAnsi="Tahoma" w:cs="Tahoma"/>
        </w:rPr>
        <w:sectPr w:rsidR="003F4930" w:rsidRPr="00B865F0" w:rsidSect="00134FDD">
          <w:type w:val="continuous"/>
          <w:pgSz w:w="11900" w:h="16820"/>
          <w:pgMar w:top="1040" w:right="380" w:bottom="1260" w:left="380" w:header="0" w:footer="995" w:gutter="0"/>
          <w:cols w:num="2" w:space="720" w:equalWidth="0">
            <w:col w:w="9678" w:space="579"/>
            <w:col w:w="883"/>
          </w:cols>
        </w:sectPr>
      </w:pPr>
      <w:bookmarkStart w:id="43" w:name="_bookmark42"/>
      <w:bookmarkEnd w:id="43"/>
      <w:r w:rsidRPr="006B5A90">
        <w:rPr>
          <w:rFonts w:ascii="Tahoma" w:hAnsi="Tahoma" w:cs="Tahoma"/>
        </w:rPr>
        <w:lastRenderedPageBreak/>
        <w:br w:type="column"/>
      </w:r>
    </w:p>
    <w:p w:rsidR="003F4930" w:rsidRPr="00241AEF" w:rsidRDefault="003F4930" w:rsidP="003F4930">
      <w:pPr>
        <w:pStyle w:val="Paragraphedeliste"/>
        <w:numPr>
          <w:ilvl w:val="1"/>
          <w:numId w:val="152"/>
        </w:numPr>
        <w:tabs>
          <w:tab w:val="left" w:pos="1357"/>
        </w:tabs>
        <w:spacing w:before="108"/>
        <w:ind w:right="747"/>
        <w:rPr>
          <w:rFonts w:ascii="Tahoma" w:hAnsi="Tahoma" w:cs="Tahoma"/>
          <w:sz w:val="24"/>
        </w:rPr>
      </w:pPr>
      <w:r w:rsidRPr="00241AEF">
        <w:rPr>
          <w:rFonts w:ascii="Tahoma" w:hAnsi="Tahoma" w:cs="Tahoma"/>
          <w:sz w:val="24"/>
        </w:rPr>
        <w:lastRenderedPageBreak/>
        <w:t xml:space="preserve">Si l’Appel d’Offres porte sur plusieurs lots, l’attribution se fera selon les prescriptions du </w:t>
      </w:r>
      <w:r w:rsidRPr="00241AEF">
        <w:rPr>
          <w:rFonts w:ascii="Tahoma" w:hAnsi="Tahoma" w:cs="Tahoma"/>
          <w:spacing w:val="-2"/>
          <w:sz w:val="24"/>
        </w:rPr>
        <w:t>RPAO</w:t>
      </w:r>
      <w:r w:rsidRPr="00241AEF">
        <w:rPr>
          <w:rFonts w:ascii="Tahoma" w:hAnsi="Tahoma" w:cs="Tahoma"/>
          <w:sz w:val="24"/>
        </w:rPr>
        <w:t>.</w:t>
      </w:r>
    </w:p>
    <w:p w:rsidR="003F4930" w:rsidRPr="00241AEF" w:rsidRDefault="003F4930" w:rsidP="003F4930">
      <w:pPr>
        <w:pStyle w:val="Paragraphedeliste"/>
        <w:numPr>
          <w:ilvl w:val="1"/>
          <w:numId w:val="152"/>
        </w:numPr>
        <w:tabs>
          <w:tab w:val="left" w:pos="1330"/>
        </w:tabs>
        <w:spacing w:before="61"/>
        <w:ind w:right="752"/>
        <w:rPr>
          <w:rFonts w:ascii="Tahoma" w:hAnsi="Tahoma" w:cs="Tahoma"/>
          <w:sz w:val="24"/>
        </w:rPr>
      </w:pPr>
      <w:r w:rsidRPr="00241AEF">
        <w:rPr>
          <w:rFonts w:ascii="Tahoma" w:hAnsi="Tahoma" w:cs="Tahoma"/>
          <w:sz w:val="24"/>
        </w:rPr>
        <w:t xml:space="preserve"> Dans tous les cas, toute attribution d’un marché est matérialisée par une décision du Maître d’Ouvrage et notifiée à l’attributaire dans un délai maximum de soixante-douze (72) heures à compter de sa signature. </w:t>
      </w:r>
    </w:p>
    <w:p w:rsidR="003F4930" w:rsidRPr="00241AEF" w:rsidRDefault="003F4930" w:rsidP="003F4930">
      <w:pPr>
        <w:pStyle w:val="Corpsdetexte"/>
        <w:spacing w:before="59"/>
        <w:ind w:right="749"/>
        <w:jc w:val="both"/>
        <w:rPr>
          <w:rFonts w:ascii="Tahoma" w:hAnsi="Tahoma" w:cs="Tahoma"/>
        </w:rPr>
      </w:pPr>
      <w:r w:rsidRPr="00B865F0">
        <w:rPr>
          <w:rFonts w:ascii="Tahoma" w:hAnsi="Tahoma" w:cs="Tahoma"/>
        </w:rPr>
        <w:t>Toutedécisiond’attributiond’unmarchépublicparleMaîtred’Ouvrageestinsérée,avecindication deprix et dedélai, dans lejournal des marchés publics éditéparl’organismechargédelarégulation des marchés publics ou dans toute autre publication habilitée, notamment dans COLEPS ou sur tout autre moyen de communication électronique indiqué par le Maître d’Ouvrage.</w:t>
      </w:r>
    </w:p>
    <w:p w:rsidR="003F4930" w:rsidRPr="00B865F0" w:rsidRDefault="003F4930" w:rsidP="003F4930">
      <w:pPr>
        <w:pStyle w:val="Titre4"/>
        <w:spacing w:before="132"/>
        <w:ind w:left="2171" w:right="749" w:hanging="1419"/>
        <w:rPr>
          <w:rFonts w:ascii="Tahoma" w:hAnsi="Tahoma" w:cs="Tahoma"/>
        </w:rPr>
      </w:pPr>
      <w:r w:rsidRPr="00B865F0">
        <w:rPr>
          <w:rFonts w:ascii="Tahoma" w:hAnsi="Tahoma" w:cs="Tahoma"/>
          <w:sz w:val="28"/>
        </w:rPr>
        <w:t xml:space="preserve">Article35. </w:t>
      </w:r>
      <w:r w:rsidRPr="00B865F0">
        <w:rPr>
          <w:rFonts w:ascii="Tahoma" w:hAnsi="Tahoma" w:cs="Tahoma"/>
        </w:rPr>
        <w:t xml:space="preserve">Droit du Maître d’Ouvrage de déclarer un Appel d’Offres infructueux </w:t>
      </w:r>
      <w:r w:rsidRPr="00B865F0">
        <w:rPr>
          <w:rFonts w:ascii="Tahoma" w:hAnsi="Tahoma" w:cs="Tahoma"/>
        </w:rPr>
        <w:lastRenderedPageBreak/>
        <w:t>ou d’annuler une procédure</w:t>
      </w:r>
    </w:p>
    <w:p w:rsidR="003F4930" w:rsidRPr="00B865F0" w:rsidRDefault="003F4930" w:rsidP="003F4930">
      <w:pPr>
        <w:pStyle w:val="Paragraphedeliste"/>
        <w:numPr>
          <w:ilvl w:val="1"/>
          <w:numId w:val="97"/>
        </w:numPr>
        <w:tabs>
          <w:tab w:val="left" w:pos="1308"/>
        </w:tabs>
        <w:spacing w:before="119"/>
        <w:ind w:right="730" w:firstLine="0"/>
        <w:rPr>
          <w:rFonts w:ascii="Tahoma" w:hAnsi="Tahoma" w:cs="Tahoma"/>
          <w:sz w:val="24"/>
        </w:rPr>
      </w:pPr>
      <w:r w:rsidRPr="00B865F0">
        <w:rPr>
          <w:rFonts w:ascii="Tahoma" w:hAnsi="Tahoma" w:cs="Tahoma"/>
          <w:sz w:val="24"/>
        </w:rPr>
        <w:t xml:space="preserve">Le Maître d’Ouvrage se réserve le droit d’annuler un Appel d’Offres ou de déclarer un appel d’offres infructueux après avis de la commission des marchés compétente sans qu’il y’ait lieu à </w:t>
      </w:r>
      <w:r w:rsidRPr="00B865F0">
        <w:rPr>
          <w:rFonts w:ascii="Tahoma" w:hAnsi="Tahoma" w:cs="Tahoma"/>
          <w:spacing w:val="-2"/>
          <w:sz w:val="24"/>
        </w:rPr>
        <w:t>réclamation.</w:t>
      </w:r>
    </w:p>
    <w:p w:rsidR="003F4930" w:rsidRPr="00B865F0" w:rsidRDefault="003F4930" w:rsidP="003F4930">
      <w:pPr>
        <w:pStyle w:val="Corpsdetexte"/>
        <w:spacing w:before="59"/>
        <w:ind w:right="733"/>
        <w:jc w:val="both"/>
        <w:rPr>
          <w:rFonts w:ascii="Tahoma" w:hAnsi="Tahoma" w:cs="Tahoma"/>
        </w:rPr>
      </w:pPr>
      <w:r w:rsidRPr="00B865F0">
        <w:rPr>
          <w:rFonts w:ascii="Tahoma" w:hAnsi="Tahoma" w:cs="Tahoma"/>
        </w:rPr>
        <w:t>Toutefois, lorsque les offres ont déjà été ouvertes, l’annulation est subordonnée à l’accord de l’Autorité chargée des Marchés Publics.</w:t>
      </w:r>
    </w:p>
    <w:p w:rsidR="003F4930" w:rsidRPr="00B865F0" w:rsidRDefault="003F4930" w:rsidP="003F4930">
      <w:pPr>
        <w:pStyle w:val="Paragraphedeliste"/>
        <w:numPr>
          <w:ilvl w:val="1"/>
          <w:numId w:val="97"/>
        </w:numPr>
        <w:tabs>
          <w:tab w:val="left" w:pos="1359"/>
        </w:tabs>
        <w:spacing w:before="60"/>
        <w:ind w:right="750" w:firstLine="0"/>
        <w:rPr>
          <w:rFonts w:ascii="Tahoma" w:hAnsi="Tahoma" w:cs="Tahoma"/>
          <w:sz w:val="24"/>
        </w:rPr>
      </w:pPr>
      <w:r w:rsidRPr="00B865F0">
        <w:rPr>
          <w:rFonts w:ascii="Tahoma" w:hAnsi="Tahoma" w:cs="Tahoma"/>
          <w:sz w:val="24"/>
        </w:rPr>
        <w:t>Le Maître d'Ouvrage notifie la décision d'annulation ou celle déclarant l’appel d’offres infructueux, au Président de la Commission de Passation des Marchés, avec copie à l’organisme chargé de la régulation des marchés publics.</w:t>
      </w:r>
    </w:p>
    <w:p w:rsidR="003F4930" w:rsidRPr="00B865F0" w:rsidRDefault="003F4930" w:rsidP="003F4930">
      <w:pPr>
        <w:pStyle w:val="Paragraphedeliste"/>
        <w:numPr>
          <w:ilvl w:val="1"/>
          <w:numId w:val="97"/>
        </w:numPr>
        <w:tabs>
          <w:tab w:val="left" w:pos="1292"/>
        </w:tabs>
        <w:spacing w:before="62"/>
        <w:ind w:right="752" w:firstLine="0"/>
        <w:rPr>
          <w:rFonts w:ascii="Tahoma" w:hAnsi="Tahoma" w:cs="Tahoma"/>
          <w:sz w:val="24"/>
        </w:rPr>
      </w:pPr>
      <w:r w:rsidRPr="00B865F0">
        <w:rPr>
          <w:rFonts w:ascii="Tahoma" w:hAnsi="Tahoma" w:cs="Tahoma"/>
          <w:sz w:val="24"/>
        </w:rPr>
        <w:t>Encasd'allotissement,lesdispositionsprévuesauxalinéasci-dessussontapplicablesàchacun des lots.</w:t>
      </w:r>
    </w:p>
    <w:p w:rsidR="003F4930" w:rsidRPr="00B865F0" w:rsidRDefault="003F4930" w:rsidP="003F4930">
      <w:pPr>
        <w:spacing w:before="124"/>
        <w:ind w:left="752"/>
        <w:jc w:val="both"/>
        <w:rPr>
          <w:rFonts w:ascii="Tahoma" w:hAnsi="Tahoma" w:cs="Tahoma"/>
          <w:b/>
          <w:sz w:val="24"/>
        </w:rPr>
      </w:pPr>
      <w:bookmarkStart w:id="44" w:name="_bookmark43"/>
      <w:bookmarkEnd w:id="44"/>
      <w:r w:rsidRPr="00B865F0">
        <w:rPr>
          <w:rFonts w:ascii="Tahoma" w:hAnsi="Tahoma" w:cs="Tahoma"/>
          <w:b/>
          <w:sz w:val="28"/>
        </w:rPr>
        <w:t>Article36.</w:t>
      </w:r>
      <w:r w:rsidRPr="00B865F0">
        <w:rPr>
          <w:rFonts w:ascii="Tahoma" w:hAnsi="Tahoma" w:cs="Tahoma"/>
          <w:b/>
          <w:sz w:val="24"/>
        </w:rPr>
        <w:t>Notificationdel’attributiondu</w:t>
      </w:r>
      <w:r w:rsidRPr="00B865F0">
        <w:rPr>
          <w:rFonts w:ascii="Tahoma" w:hAnsi="Tahoma" w:cs="Tahoma"/>
          <w:b/>
          <w:spacing w:val="-2"/>
          <w:sz w:val="24"/>
        </w:rPr>
        <w:t>marché</w:t>
      </w:r>
    </w:p>
    <w:p w:rsidR="003F4930" w:rsidRPr="00B865F0" w:rsidRDefault="003F4930" w:rsidP="003F4930">
      <w:pPr>
        <w:pStyle w:val="Corpsdetexte"/>
        <w:spacing w:before="106"/>
        <w:ind w:right="736"/>
        <w:jc w:val="both"/>
        <w:rPr>
          <w:rFonts w:ascii="Tahoma" w:hAnsi="Tahoma" w:cs="Tahoma"/>
        </w:rPr>
      </w:pPr>
      <w:r w:rsidRPr="00B865F0">
        <w:rPr>
          <w:rFonts w:ascii="Tahoma" w:hAnsi="Tahoma" w:cs="Tahoma"/>
        </w:rPr>
        <w:t>36.1Touteattributiond’unmarchéestmatérialiséeparunedécisionduMaîtred’Ouvrageetnotifiée à l’attributaire dans un délai maximum de soixante-douze (72) heures à compter de sa signature.</w:t>
      </w:r>
    </w:p>
    <w:p w:rsidR="003F4930" w:rsidRPr="00B865F0" w:rsidRDefault="003F4930" w:rsidP="003F4930">
      <w:pPr>
        <w:pStyle w:val="Corpsdetexte"/>
        <w:spacing w:before="61"/>
        <w:ind w:right="749"/>
        <w:jc w:val="both"/>
        <w:rPr>
          <w:rFonts w:ascii="Tahoma" w:hAnsi="Tahoma" w:cs="Tahoma"/>
        </w:rPr>
      </w:pPr>
      <w:r w:rsidRPr="00B865F0">
        <w:rPr>
          <w:rFonts w:ascii="Tahoma" w:hAnsi="Tahoma" w:cs="Tahoma"/>
        </w:rPr>
        <w:t>36.2. Avant l’expiration du délai de validité des offres fixé par le RPAO, le Maître d’Ouvrage notifiera à l’attributairedumarché par télécopie confirméeparlettrerecommandéeoupartout autre moyenquesasoumissionaétéretenue.CettelettreindiqueralemontantqueleMaître</w:t>
      </w:r>
      <w:r w:rsidRPr="00B865F0">
        <w:rPr>
          <w:rFonts w:ascii="Tahoma" w:hAnsi="Tahoma" w:cs="Tahoma"/>
          <w:spacing w:val="-2"/>
        </w:rPr>
        <w:t>d’ouvrage</w:t>
      </w:r>
      <w:r>
        <w:rPr>
          <w:rFonts w:ascii="Tahoma" w:hAnsi="Tahoma" w:cs="Tahoma"/>
        </w:rPr>
        <w:t>p</w:t>
      </w:r>
      <w:r w:rsidRPr="00B865F0">
        <w:rPr>
          <w:rFonts w:ascii="Tahoma" w:hAnsi="Tahoma" w:cs="Tahoma"/>
        </w:rPr>
        <w:t>aieraaucocontractantdel’administrationautitredel’exécutiondestravauxetledélai</w:t>
      </w:r>
      <w:r w:rsidRPr="00B865F0">
        <w:rPr>
          <w:rFonts w:ascii="Tahoma" w:hAnsi="Tahoma" w:cs="Tahoma"/>
          <w:spacing w:val="-2"/>
        </w:rPr>
        <w:t>d’exécution.</w:t>
      </w:r>
    </w:p>
    <w:p w:rsidR="003F4930" w:rsidRPr="00B865F0" w:rsidRDefault="003F4930" w:rsidP="003F4930">
      <w:pPr>
        <w:pStyle w:val="Titre4"/>
        <w:spacing w:before="263"/>
        <w:rPr>
          <w:rFonts w:ascii="Tahoma" w:hAnsi="Tahoma" w:cs="Tahoma"/>
        </w:rPr>
      </w:pPr>
      <w:r w:rsidRPr="00B865F0">
        <w:rPr>
          <w:rFonts w:ascii="Tahoma" w:hAnsi="Tahoma" w:cs="Tahoma"/>
          <w:sz w:val="28"/>
        </w:rPr>
        <w:t>Article37.</w:t>
      </w:r>
      <w:r w:rsidRPr="00B865F0">
        <w:rPr>
          <w:rFonts w:ascii="Tahoma" w:hAnsi="Tahoma" w:cs="Tahoma"/>
        </w:rPr>
        <w:t>Publicationdesrésultatsd’attributiondumarchéet</w:t>
      </w:r>
      <w:r w:rsidRPr="00B865F0">
        <w:rPr>
          <w:rFonts w:ascii="Tahoma" w:hAnsi="Tahoma" w:cs="Tahoma"/>
          <w:spacing w:val="-2"/>
        </w:rPr>
        <w:t>recours</w:t>
      </w:r>
    </w:p>
    <w:p w:rsidR="003F4930" w:rsidRPr="00B865F0" w:rsidRDefault="003F4930" w:rsidP="003F4930">
      <w:pPr>
        <w:pStyle w:val="Paragraphedeliste"/>
        <w:numPr>
          <w:ilvl w:val="1"/>
          <w:numId w:val="96"/>
        </w:numPr>
        <w:tabs>
          <w:tab w:val="left" w:pos="1314"/>
        </w:tabs>
        <w:spacing w:before="109"/>
        <w:ind w:right="753" w:firstLine="0"/>
        <w:rPr>
          <w:rFonts w:ascii="Tahoma" w:hAnsi="Tahoma" w:cs="Tahoma"/>
          <w:sz w:val="24"/>
        </w:rPr>
      </w:pPr>
      <w:r w:rsidRPr="00B865F0">
        <w:rPr>
          <w:rFonts w:ascii="Tahoma" w:hAnsi="Tahoma" w:cs="Tahoma"/>
          <w:sz w:val="24"/>
        </w:rPr>
        <w:t xml:space="preserve">Le Maître d’Ouvrage dispose d’un délai de cinq (05) jours ouvrables pour la signature de la décisiond’attributionetlapublicationdesrésultatsàcompterdeladatederéceptiondelaproposition d’attribution finale de la Commission des Marchés compétente, sauf en cas de suspension de la </w:t>
      </w:r>
      <w:r w:rsidRPr="00B865F0">
        <w:rPr>
          <w:rFonts w:ascii="Tahoma" w:hAnsi="Tahoma" w:cs="Tahoma"/>
          <w:spacing w:val="-2"/>
          <w:sz w:val="24"/>
        </w:rPr>
        <w:t>procédure.</w:t>
      </w:r>
    </w:p>
    <w:p w:rsidR="003F4930" w:rsidRPr="00B865F0" w:rsidRDefault="003F4930" w:rsidP="003F4930">
      <w:pPr>
        <w:pStyle w:val="Paragraphedeliste"/>
        <w:numPr>
          <w:ilvl w:val="1"/>
          <w:numId w:val="96"/>
        </w:numPr>
        <w:tabs>
          <w:tab w:val="left" w:pos="1294"/>
        </w:tabs>
        <w:spacing w:before="57"/>
        <w:ind w:right="756" w:firstLine="0"/>
        <w:rPr>
          <w:rFonts w:ascii="Tahoma" w:hAnsi="Tahoma" w:cs="Tahoma"/>
          <w:sz w:val="24"/>
        </w:rPr>
      </w:pPr>
      <w:r w:rsidRPr="00B865F0">
        <w:rPr>
          <w:rFonts w:ascii="Tahoma" w:hAnsi="Tahoma" w:cs="Tahoma"/>
          <w:sz w:val="24"/>
        </w:rPr>
        <w:t xml:space="preserve">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w:t>
      </w:r>
      <w:r w:rsidRPr="00B865F0">
        <w:rPr>
          <w:rFonts w:ascii="Tahoma" w:hAnsi="Tahoma" w:cs="Tahoma"/>
          <w:spacing w:val="-2"/>
          <w:sz w:val="24"/>
        </w:rPr>
        <w:t>habilitée.</w:t>
      </w:r>
    </w:p>
    <w:p w:rsidR="003F4930" w:rsidRPr="00B865F0" w:rsidRDefault="003F4930" w:rsidP="003F4930">
      <w:pPr>
        <w:pStyle w:val="Paragraphedeliste"/>
        <w:numPr>
          <w:ilvl w:val="1"/>
          <w:numId w:val="96"/>
        </w:numPr>
        <w:tabs>
          <w:tab w:val="left" w:pos="1320"/>
        </w:tabs>
        <w:spacing w:before="61"/>
        <w:ind w:right="766" w:firstLine="0"/>
        <w:rPr>
          <w:rFonts w:ascii="Tahoma" w:hAnsi="Tahoma" w:cs="Tahoma"/>
          <w:sz w:val="24"/>
        </w:rPr>
      </w:pPr>
      <w:r w:rsidRPr="00B865F0">
        <w:rPr>
          <w:rFonts w:ascii="Tahoma" w:hAnsi="Tahoma" w:cs="Tahoma"/>
          <w:sz w:val="24"/>
        </w:rPr>
        <w:t>Dèspublication des résultats</w:t>
      </w:r>
      <w:r w:rsidRPr="00B865F0">
        <w:rPr>
          <w:rFonts w:ascii="Tahoma" w:hAnsi="Tahoma" w:cs="Tahoma"/>
          <w:spacing w:val="14"/>
          <w:sz w:val="24"/>
        </w:rPr>
        <w:t xml:space="preserve"> po</w:t>
      </w:r>
      <w:r w:rsidRPr="00B865F0">
        <w:rPr>
          <w:rFonts w:ascii="Tahoma" w:hAnsi="Tahoma" w:cs="Tahoma"/>
          <w:sz w:val="24"/>
        </w:rPr>
        <w:t>rta</w:t>
      </w:r>
      <w:r w:rsidRPr="00B865F0">
        <w:rPr>
          <w:rFonts w:ascii="Tahoma" w:hAnsi="Tahoma" w:cs="Tahoma"/>
          <w:spacing w:val="14"/>
          <w:sz w:val="24"/>
        </w:rPr>
        <w:t>nt</w:t>
      </w:r>
      <w:r w:rsidRPr="00B865F0">
        <w:rPr>
          <w:rFonts w:ascii="Tahoma" w:hAnsi="Tahoma" w:cs="Tahoma"/>
          <w:sz w:val="24"/>
        </w:rPr>
        <w:t>attribution, le Maître d’Ouvrage adresse à</w:t>
      </w:r>
      <w:r w:rsidRPr="00B865F0">
        <w:rPr>
          <w:rFonts w:ascii="Tahoma" w:hAnsi="Tahoma" w:cs="Tahoma"/>
          <w:spacing w:val="9"/>
          <w:sz w:val="24"/>
        </w:rPr>
        <w:t xml:space="preserve"> chaque </w:t>
      </w:r>
      <w:r w:rsidRPr="00B865F0">
        <w:rPr>
          <w:rFonts w:ascii="Tahoma" w:hAnsi="Tahoma" w:cs="Tahoma"/>
          <w:spacing w:val="10"/>
          <w:sz w:val="24"/>
        </w:rPr>
        <w:t>soumissionnaire</w:t>
      </w:r>
      <w:r w:rsidRPr="00B865F0">
        <w:rPr>
          <w:rFonts w:ascii="Tahoma" w:hAnsi="Tahoma" w:cs="Tahoma"/>
          <w:sz w:val="24"/>
        </w:rPr>
        <w:t>quienfaitla</w:t>
      </w:r>
      <w:r w:rsidRPr="00B865F0">
        <w:rPr>
          <w:rFonts w:ascii="Tahoma" w:hAnsi="Tahoma" w:cs="Tahoma"/>
          <w:spacing w:val="10"/>
          <w:sz w:val="24"/>
        </w:rPr>
        <w:t>demande,</w:t>
      </w:r>
      <w:r w:rsidRPr="00B865F0">
        <w:rPr>
          <w:rFonts w:ascii="Tahoma" w:hAnsi="Tahoma" w:cs="Tahoma"/>
          <w:sz w:val="24"/>
        </w:rPr>
        <w:t>un</w:t>
      </w:r>
      <w:r w:rsidRPr="00B865F0">
        <w:rPr>
          <w:rFonts w:ascii="Tahoma" w:hAnsi="Tahoma" w:cs="Tahoma"/>
          <w:spacing w:val="9"/>
          <w:sz w:val="24"/>
        </w:rPr>
        <w:t>extrait</w:t>
      </w:r>
      <w:r w:rsidRPr="00B865F0">
        <w:rPr>
          <w:rFonts w:ascii="Tahoma" w:hAnsi="Tahoma" w:cs="Tahoma"/>
          <w:sz w:val="24"/>
        </w:rPr>
        <w:t>du</w:t>
      </w:r>
      <w:r w:rsidRPr="00B865F0">
        <w:rPr>
          <w:rFonts w:ascii="Tahoma" w:hAnsi="Tahoma" w:cs="Tahoma"/>
          <w:spacing w:val="9"/>
          <w:sz w:val="24"/>
        </w:rPr>
        <w:t>rapportd’analyse</w:t>
      </w:r>
      <w:r w:rsidRPr="00B865F0">
        <w:rPr>
          <w:rFonts w:ascii="Tahoma" w:hAnsi="Tahoma" w:cs="Tahoma"/>
          <w:sz w:val="24"/>
        </w:rPr>
        <w:t>le</w:t>
      </w:r>
      <w:r w:rsidRPr="00B865F0">
        <w:rPr>
          <w:rFonts w:ascii="Tahoma" w:hAnsi="Tahoma" w:cs="Tahoma"/>
          <w:spacing w:val="10"/>
          <w:sz w:val="24"/>
        </w:rPr>
        <w:t>concernant.</w:t>
      </w:r>
    </w:p>
    <w:p w:rsidR="003F4930" w:rsidRPr="00B865F0" w:rsidRDefault="003F4930" w:rsidP="003F4930">
      <w:pPr>
        <w:pStyle w:val="Paragraphedeliste"/>
        <w:numPr>
          <w:ilvl w:val="1"/>
          <w:numId w:val="96"/>
        </w:numPr>
        <w:tabs>
          <w:tab w:val="left" w:pos="1303"/>
        </w:tabs>
        <w:spacing w:before="60"/>
        <w:ind w:right="751" w:firstLine="0"/>
        <w:rPr>
          <w:rFonts w:ascii="Tahoma" w:hAnsi="Tahoma" w:cs="Tahoma"/>
          <w:sz w:val="24"/>
        </w:rPr>
      </w:pPr>
      <w:r w:rsidRPr="00B865F0">
        <w:rPr>
          <w:rFonts w:ascii="Tahoma" w:hAnsi="Tahoma" w:cs="Tahoma"/>
          <w:sz w:val="24"/>
        </w:rPr>
        <w:t>Après la publication du résultat de l’attribution, les offres non retirées dans un délai maximal dequinze(15)joursserontdétruites,sansqu’ilyaitlieuàréclamation,àl’exceptiondel’exemplaire destiné à l’organisme chargé de la régulation des marchés publics si celle-ci n’a pas été collectée séance tenante.</w:t>
      </w:r>
    </w:p>
    <w:p w:rsidR="003F4930" w:rsidRPr="00B865F0" w:rsidRDefault="003F4930" w:rsidP="003F4930">
      <w:pPr>
        <w:pStyle w:val="Corpsdetexte"/>
        <w:spacing w:before="61"/>
        <w:ind w:right="749"/>
        <w:jc w:val="both"/>
        <w:rPr>
          <w:rFonts w:ascii="Tahoma" w:hAnsi="Tahoma" w:cs="Tahoma"/>
        </w:rPr>
      </w:pPr>
      <w:r w:rsidRPr="00B865F0">
        <w:rPr>
          <w:rFonts w:ascii="Tahoma" w:hAnsi="Tahoma" w:cs="Tahoma"/>
        </w:rPr>
        <w:t>37. 5. En cas de recours, il doit être adressé, au Comité chargé de l’examen des recours avec copies auMaîtred’Ouvrage,auPrésidentdelaCommissiondepassationdesmarchésconcernée,à</w:t>
      </w:r>
      <w:r w:rsidRPr="00B865F0">
        <w:rPr>
          <w:rFonts w:ascii="Tahoma" w:hAnsi="Tahoma" w:cs="Tahoma"/>
          <w:spacing w:val="13"/>
        </w:rPr>
        <w:t xml:space="preserve"> l’</w:t>
      </w:r>
      <w:r w:rsidRPr="00B865F0">
        <w:rPr>
          <w:rFonts w:ascii="Tahoma" w:hAnsi="Tahoma" w:cs="Tahoma"/>
          <w:spacing w:val="22"/>
        </w:rPr>
        <w:t>Organisme</w:t>
      </w:r>
      <w:r w:rsidRPr="00B865F0">
        <w:rPr>
          <w:rFonts w:ascii="Tahoma" w:hAnsi="Tahoma" w:cs="Tahoma"/>
          <w:spacing w:val="20"/>
        </w:rPr>
        <w:t xml:space="preserve">chargé </w:t>
      </w:r>
      <w:r w:rsidRPr="00B865F0">
        <w:rPr>
          <w:rFonts w:ascii="Tahoma" w:hAnsi="Tahoma" w:cs="Tahoma"/>
          <w:spacing w:val="13"/>
        </w:rPr>
        <w:t>de la</w:t>
      </w:r>
      <w:r w:rsidRPr="00B865F0">
        <w:rPr>
          <w:rFonts w:ascii="Tahoma" w:hAnsi="Tahoma" w:cs="Tahoma"/>
        </w:rPr>
        <w:t xml:space="preserve">RégulationdesMarchésPublics,etàl’Autoritéchargéedesmarchés </w:t>
      </w:r>
      <w:r w:rsidRPr="00B865F0">
        <w:rPr>
          <w:rFonts w:ascii="Tahoma" w:hAnsi="Tahoma" w:cs="Tahoma"/>
          <w:spacing w:val="-2"/>
        </w:rPr>
        <w:t>publics.</w:t>
      </w:r>
    </w:p>
    <w:p w:rsidR="003F4930" w:rsidRPr="00B865F0" w:rsidRDefault="003F4930" w:rsidP="003F4930">
      <w:pPr>
        <w:pStyle w:val="Corpsdetexte"/>
        <w:spacing w:before="60"/>
        <w:ind w:right="751"/>
        <w:jc w:val="both"/>
        <w:rPr>
          <w:rFonts w:ascii="Tahoma" w:hAnsi="Tahoma" w:cs="Tahoma"/>
        </w:rPr>
      </w:pPr>
      <w:r w:rsidRPr="00B865F0">
        <w:rPr>
          <w:rFonts w:ascii="Tahoma" w:hAnsi="Tahoma" w:cs="Tahoma"/>
        </w:rPr>
        <w:t xml:space="preserve">Il doit intervenir dans un délai maximum de cinq (05) jours ouvrables après la publication des </w:t>
      </w:r>
      <w:r w:rsidRPr="00B865F0">
        <w:rPr>
          <w:rFonts w:ascii="Tahoma" w:hAnsi="Tahoma" w:cs="Tahoma"/>
          <w:spacing w:val="-2"/>
        </w:rPr>
        <w:t>résultats.</w:t>
      </w:r>
    </w:p>
    <w:p w:rsidR="003F4930" w:rsidRPr="00B865F0" w:rsidRDefault="003F4930" w:rsidP="003F4930">
      <w:pPr>
        <w:pStyle w:val="Corpsdetexte"/>
        <w:spacing w:before="61"/>
        <w:ind w:right="760"/>
        <w:jc w:val="both"/>
        <w:rPr>
          <w:rFonts w:ascii="Tahoma" w:hAnsi="Tahoma" w:cs="Tahoma"/>
        </w:rPr>
      </w:pPr>
      <w:r w:rsidRPr="00B865F0">
        <w:rPr>
          <w:rFonts w:ascii="Tahoma" w:hAnsi="Tahoma" w:cs="Tahoma"/>
        </w:rPr>
        <w:lastRenderedPageBreak/>
        <w:t>37.6. Ce recours peut donner lieu à la suspension de la procédure à l’appréciation de l’organisme chargé de la régulation des marchés publics.</w:t>
      </w:r>
    </w:p>
    <w:p w:rsidR="003F4930" w:rsidRPr="00B865F0" w:rsidRDefault="003F4930" w:rsidP="003F4930">
      <w:pPr>
        <w:spacing w:before="123"/>
        <w:ind w:left="752"/>
        <w:jc w:val="both"/>
        <w:rPr>
          <w:rFonts w:ascii="Tahoma" w:hAnsi="Tahoma" w:cs="Tahoma"/>
          <w:b/>
          <w:sz w:val="24"/>
        </w:rPr>
      </w:pPr>
      <w:r w:rsidRPr="00B865F0">
        <w:rPr>
          <w:rFonts w:ascii="Tahoma" w:hAnsi="Tahoma" w:cs="Tahoma"/>
          <w:b/>
          <w:sz w:val="28"/>
        </w:rPr>
        <w:t>Article38.</w:t>
      </w:r>
      <w:r w:rsidRPr="00B865F0">
        <w:rPr>
          <w:rFonts w:ascii="Tahoma" w:hAnsi="Tahoma" w:cs="Tahoma"/>
          <w:b/>
          <w:sz w:val="24"/>
        </w:rPr>
        <w:t xml:space="preserve">Signaturedu </w:t>
      </w:r>
      <w:r w:rsidRPr="00B865F0">
        <w:rPr>
          <w:rFonts w:ascii="Tahoma" w:hAnsi="Tahoma" w:cs="Tahoma"/>
          <w:b/>
          <w:spacing w:val="-2"/>
          <w:sz w:val="24"/>
        </w:rPr>
        <w:t>marché</w:t>
      </w:r>
    </w:p>
    <w:p w:rsidR="003F4930" w:rsidRPr="00B865F0" w:rsidRDefault="003F4930" w:rsidP="003F4930">
      <w:pPr>
        <w:pStyle w:val="Paragraphedeliste"/>
        <w:numPr>
          <w:ilvl w:val="1"/>
          <w:numId w:val="95"/>
        </w:numPr>
        <w:tabs>
          <w:tab w:val="left" w:pos="1327"/>
        </w:tabs>
        <w:spacing w:before="109"/>
        <w:ind w:right="754" w:firstLine="0"/>
        <w:rPr>
          <w:rFonts w:ascii="Tahoma" w:hAnsi="Tahoma" w:cs="Tahoma"/>
          <w:sz w:val="24"/>
        </w:rPr>
      </w:pPr>
      <w:r w:rsidRPr="00B865F0">
        <w:rPr>
          <w:rFonts w:ascii="Tahoma" w:hAnsi="Tahoma" w:cs="Tahoma"/>
          <w:sz w:val="24"/>
        </w:rPr>
        <w:t xml:space="preserve">Après publication des résultats, le Maître d’Ouvrage dispose d’un délai de cinq (05) jours ouvrables pour la signature du marché à compter de la date de souscription du projet de marché par </w:t>
      </w:r>
      <w:r w:rsidRPr="00B865F0">
        <w:rPr>
          <w:rFonts w:ascii="Tahoma" w:hAnsi="Tahoma" w:cs="Tahoma"/>
          <w:spacing w:val="-2"/>
          <w:sz w:val="24"/>
        </w:rPr>
        <w:t>l’attributaire</w:t>
      </w:r>
    </w:p>
    <w:p w:rsidR="003F4930" w:rsidRPr="00B865F0" w:rsidRDefault="003F4930" w:rsidP="003F4930">
      <w:pPr>
        <w:pStyle w:val="Paragraphedeliste"/>
        <w:numPr>
          <w:ilvl w:val="1"/>
          <w:numId w:val="95"/>
        </w:numPr>
        <w:tabs>
          <w:tab w:val="left" w:pos="1321"/>
        </w:tabs>
        <w:spacing w:before="59"/>
        <w:ind w:right="754" w:firstLine="0"/>
        <w:rPr>
          <w:rFonts w:ascii="Tahoma" w:hAnsi="Tahoma" w:cs="Tahoma"/>
          <w:sz w:val="24"/>
        </w:rPr>
      </w:pPr>
      <w:r w:rsidRPr="00B865F0">
        <w:rPr>
          <w:rFonts w:ascii="Tahoma" w:hAnsi="Tahoma" w:cs="Tahoma"/>
          <w:sz w:val="24"/>
        </w:rPr>
        <w:t xml:space="preserve">L’attributaire du marché dispose d’un délai de quinze (15) jours ouvrables à compter de sa réceptionpoursouscrirelemarché.Passécedélai,leMaître d’Ouvrage se réserve le droit d’annuler ladécisiond’attributionaprèsmiseendemeuredel’attributairerestéesanssuite.Danscecas, le cautionnement de soumission est saisi et le marché est attribué au candidat classé en seconde </w:t>
      </w:r>
      <w:r w:rsidRPr="00B865F0">
        <w:rPr>
          <w:rFonts w:ascii="Tahoma" w:hAnsi="Tahoma" w:cs="Tahoma"/>
          <w:spacing w:val="-2"/>
          <w:sz w:val="24"/>
        </w:rPr>
        <w:t>position.</w:t>
      </w:r>
    </w:p>
    <w:p w:rsidR="003F4930" w:rsidRPr="00B865F0" w:rsidRDefault="003F4930" w:rsidP="003F4930">
      <w:pPr>
        <w:jc w:val="both"/>
        <w:rPr>
          <w:rFonts w:ascii="Tahoma" w:hAnsi="Tahoma" w:cs="Tahoma"/>
          <w:sz w:val="24"/>
        </w:rPr>
        <w:sectPr w:rsidR="003F4930" w:rsidRPr="00B865F0" w:rsidSect="00134FDD">
          <w:type w:val="continuous"/>
          <w:pgSz w:w="11900" w:h="16820"/>
          <w:pgMar w:top="1040" w:right="380" w:bottom="1260" w:left="380" w:header="0" w:footer="995" w:gutter="0"/>
          <w:cols w:space="720"/>
        </w:sectPr>
      </w:pPr>
    </w:p>
    <w:p w:rsidR="003F4930" w:rsidRPr="00B865F0" w:rsidRDefault="003F4930" w:rsidP="003F4930">
      <w:pPr>
        <w:pStyle w:val="Paragraphedeliste"/>
        <w:numPr>
          <w:ilvl w:val="1"/>
          <w:numId w:val="95"/>
        </w:numPr>
        <w:tabs>
          <w:tab w:val="left" w:pos="1325"/>
        </w:tabs>
        <w:spacing w:before="68"/>
        <w:ind w:right="749" w:firstLine="0"/>
        <w:rPr>
          <w:rFonts w:ascii="Tahoma" w:hAnsi="Tahoma" w:cs="Tahoma"/>
          <w:sz w:val="24"/>
        </w:rPr>
      </w:pPr>
      <w:bookmarkStart w:id="45" w:name="_bookmark47"/>
      <w:bookmarkEnd w:id="45"/>
      <w:r w:rsidRPr="00B865F0">
        <w:rPr>
          <w:rFonts w:ascii="Tahoma" w:hAnsi="Tahoma" w:cs="Tahoma"/>
          <w:sz w:val="24"/>
        </w:rPr>
        <w:lastRenderedPageBreak/>
        <w:t>Le Maître d’Ouvrage dispose d’un délai de cinq (05) jours ouvrables pour la signature du marché, à compter de la date de réception du projet de marché souscrit par l’attributaire ; ou pourles marchés de gré à gré, à compter de la date de réception de l’avis de la Commission Centrale de Contrôle des Marchés compétente,aprèsleursouscriptionpar l’attributaire.</w:t>
      </w:r>
    </w:p>
    <w:p w:rsidR="003F4930" w:rsidRPr="00B865F0" w:rsidRDefault="003F4930" w:rsidP="003F4930">
      <w:pPr>
        <w:pStyle w:val="Paragraphedeliste"/>
        <w:numPr>
          <w:ilvl w:val="1"/>
          <w:numId w:val="95"/>
        </w:numPr>
        <w:tabs>
          <w:tab w:val="left" w:pos="1316"/>
        </w:tabs>
        <w:spacing w:before="60"/>
        <w:ind w:right="749" w:firstLine="0"/>
        <w:rPr>
          <w:rFonts w:ascii="Tahoma" w:hAnsi="Tahoma" w:cs="Tahoma"/>
          <w:sz w:val="24"/>
        </w:rPr>
      </w:pPr>
      <w:r w:rsidRPr="00B865F0">
        <w:rPr>
          <w:rFonts w:ascii="Tahoma" w:hAnsi="Tahoma" w:cs="Tahoma"/>
          <w:sz w:val="24"/>
        </w:rPr>
        <w:t>Le Maître d’Ouvrage notifie le marché à son titulaire dans les cinq (5) jours ouvrables qui suivent la date de sa signature.</w:t>
      </w:r>
    </w:p>
    <w:p w:rsidR="003F4930" w:rsidRPr="00B865F0" w:rsidRDefault="003F4930" w:rsidP="003F4930">
      <w:pPr>
        <w:pStyle w:val="Corpsdetexte"/>
        <w:spacing w:before="60"/>
        <w:ind w:right="754"/>
        <w:jc w:val="both"/>
        <w:rPr>
          <w:rFonts w:ascii="Tahoma" w:hAnsi="Tahoma" w:cs="Tahoma"/>
        </w:rPr>
      </w:pPr>
      <w:r w:rsidRPr="00B865F0">
        <w:rPr>
          <w:rFonts w:ascii="Tahoma" w:hAnsi="Tahoma" w:cs="Tahoma"/>
        </w:rPr>
        <w:t>38.4. L’attributaire du marché dispose d’un délai de quinze (15) jours ouvrables à compter de sa réception poursouscrirelemarché. Passé cedélai, leMaîtred’Ouvragese réserve ledroit d’annuler la décision d’attribution après mise en demeure de l’attributaire restée sans suite. Dans ce cas, le cautionnementdesoumissionestsaisietlemarchéestattribuéaucandidatclasséenseconde</w:t>
      </w:r>
      <w:r w:rsidRPr="00B865F0">
        <w:rPr>
          <w:rFonts w:ascii="Tahoma" w:hAnsi="Tahoma" w:cs="Tahoma"/>
          <w:spacing w:val="-2"/>
        </w:rPr>
        <w:t>position.</w:t>
      </w:r>
    </w:p>
    <w:p w:rsidR="003F4930" w:rsidRPr="00B865F0" w:rsidRDefault="003F4930" w:rsidP="003F4930">
      <w:pPr>
        <w:spacing w:before="124"/>
        <w:ind w:left="752"/>
        <w:jc w:val="both"/>
        <w:rPr>
          <w:rFonts w:ascii="Tahoma" w:hAnsi="Tahoma" w:cs="Tahoma"/>
          <w:b/>
          <w:sz w:val="24"/>
        </w:rPr>
      </w:pPr>
      <w:bookmarkStart w:id="46" w:name="_bookmark46"/>
      <w:bookmarkEnd w:id="46"/>
      <w:r w:rsidRPr="00B865F0">
        <w:rPr>
          <w:rFonts w:ascii="Tahoma" w:hAnsi="Tahoma" w:cs="Tahoma"/>
          <w:b/>
          <w:sz w:val="28"/>
        </w:rPr>
        <w:t>Article39.</w:t>
      </w:r>
      <w:r w:rsidRPr="00B865F0">
        <w:rPr>
          <w:rFonts w:ascii="Tahoma" w:hAnsi="Tahoma" w:cs="Tahoma"/>
          <w:b/>
          <w:sz w:val="24"/>
        </w:rPr>
        <w:t>Cautionnement</w:t>
      </w:r>
      <w:r w:rsidRPr="00B865F0">
        <w:rPr>
          <w:rFonts w:ascii="Tahoma" w:hAnsi="Tahoma" w:cs="Tahoma"/>
          <w:b/>
          <w:spacing w:val="-2"/>
          <w:sz w:val="24"/>
        </w:rPr>
        <w:t xml:space="preserve"> définitif</w:t>
      </w:r>
    </w:p>
    <w:p w:rsidR="003F4930" w:rsidRPr="00B865F0" w:rsidRDefault="003F4930" w:rsidP="003F4930">
      <w:pPr>
        <w:pStyle w:val="Paragraphedeliste"/>
        <w:numPr>
          <w:ilvl w:val="1"/>
          <w:numId w:val="94"/>
        </w:numPr>
        <w:tabs>
          <w:tab w:val="left" w:pos="1287"/>
        </w:tabs>
        <w:spacing w:before="109"/>
        <w:ind w:right="750" w:firstLine="0"/>
        <w:rPr>
          <w:rFonts w:ascii="Tahoma" w:hAnsi="Tahoma" w:cs="Tahoma"/>
          <w:i/>
          <w:sz w:val="24"/>
        </w:rPr>
      </w:pPr>
      <w:r w:rsidRPr="00B865F0">
        <w:rPr>
          <w:rFonts w:ascii="Tahoma" w:hAnsi="Tahoma" w:cs="Tahoma"/>
          <w:sz w:val="24"/>
        </w:rPr>
        <w:t>Danslesvingt(20)jourscalendairessuivantlanotificationdumarchéparleMaîtred’Ouvrage, le cocontractant fournira au Maître d’Ouvrage un cautionnement garantissant l’exécution intégrale des travaux, sous la forme stipulée dans le RPAO, conformément au modèle fourni dans le Dossier d’Appel d’Offres</w:t>
      </w:r>
      <w:r w:rsidRPr="00B865F0">
        <w:rPr>
          <w:rFonts w:ascii="Tahoma" w:hAnsi="Tahoma" w:cs="Tahoma"/>
          <w:i/>
          <w:sz w:val="24"/>
        </w:rPr>
        <w:t>.</w:t>
      </w:r>
    </w:p>
    <w:p w:rsidR="003F4930" w:rsidRPr="00B865F0" w:rsidRDefault="003F4930" w:rsidP="003F4930">
      <w:pPr>
        <w:pStyle w:val="Paragraphedeliste"/>
        <w:numPr>
          <w:ilvl w:val="1"/>
          <w:numId w:val="94"/>
        </w:numPr>
        <w:tabs>
          <w:tab w:val="left" w:pos="1289"/>
        </w:tabs>
        <w:spacing w:before="61"/>
        <w:ind w:right="720" w:firstLine="0"/>
        <w:rPr>
          <w:rFonts w:ascii="Tahoma" w:hAnsi="Tahoma" w:cs="Tahoma"/>
          <w:sz w:val="24"/>
        </w:rPr>
      </w:pPr>
      <w:r w:rsidRPr="00B865F0">
        <w:rPr>
          <w:rFonts w:ascii="Tahoma" w:hAnsi="Tahoma" w:cs="Tahoma"/>
          <w:sz w:val="24"/>
        </w:rPr>
        <w:t>Lecautionnementdéfinitifdontletaux,fixédansleRPAO,varieentre2et5%dumontantTTC dumarché,augmentélecaséchéantdumontantdesavenants,peutêtreremplacéparlagarantied’une cautiond’unétablissementbancaireagrééconformémentauxtextesenvigueur,etémiseauprofitdu Maître d’ouvrage ou par une caution personnelle et solidaire.</w:t>
      </w:r>
    </w:p>
    <w:p w:rsidR="003F4930" w:rsidRPr="00B865F0" w:rsidRDefault="003F4930" w:rsidP="003F4930">
      <w:pPr>
        <w:pStyle w:val="Paragraphedeliste"/>
        <w:numPr>
          <w:ilvl w:val="1"/>
          <w:numId w:val="94"/>
        </w:numPr>
        <w:tabs>
          <w:tab w:val="left" w:pos="1325"/>
        </w:tabs>
        <w:spacing w:before="60"/>
        <w:ind w:right="751" w:firstLine="0"/>
        <w:rPr>
          <w:rFonts w:ascii="Tahoma" w:hAnsi="Tahoma" w:cs="Tahoma"/>
          <w:sz w:val="24"/>
        </w:rPr>
      </w:pPr>
      <w:r w:rsidRPr="00B865F0">
        <w:rPr>
          <w:rFonts w:ascii="Tahoma" w:hAnsi="Tahoma" w:cs="Tahoma"/>
          <w:sz w:val="24"/>
        </w:rPr>
        <w:t xml:space="preserve">Les petites et moyennes entreprises (PME) à capitaux et dirigeants nationaux ainsi que les </w:t>
      </w:r>
      <w:r w:rsidRPr="00B865F0">
        <w:rPr>
          <w:rFonts w:ascii="Tahoma" w:hAnsi="Tahoma" w:cs="Tahoma"/>
          <w:spacing w:val="-2"/>
          <w:sz w:val="24"/>
        </w:rPr>
        <w:t xml:space="preserve">organisationsdelasociétécivilepeuventproduireàlaplaceducautionnement,soitunchèquecertifié, </w:t>
      </w:r>
      <w:r w:rsidRPr="00B865F0">
        <w:rPr>
          <w:rFonts w:ascii="Tahoma" w:hAnsi="Tahoma" w:cs="Tahoma"/>
          <w:sz w:val="24"/>
        </w:rPr>
        <w:t>soitunchèquedebanque,soitunehypothèquelégale,soitunecautiond’unétablissementbancaireou d’un organisme financier agréé conformément aux textes en vigueur.</w:t>
      </w:r>
    </w:p>
    <w:p w:rsidR="003F4930" w:rsidRPr="00B865F0" w:rsidRDefault="003F4930" w:rsidP="003F4930">
      <w:pPr>
        <w:pStyle w:val="Paragraphedeliste"/>
        <w:numPr>
          <w:ilvl w:val="1"/>
          <w:numId w:val="94"/>
        </w:numPr>
        <w:tabs>
          <w:tab w:val="left" w:pos="1285"/>
        </w:tabs>
        <w:spacing w:before="61"/>
        <w:ind w:right="750" w:firstLine="0"/>
        <w:rPr>
          <w:rFonts w:ascii="Tahoma" w:hAnsi="Tahoma" w:cs="Tahoma"/>
          <w:sz w:val="24"/>
        </w:rPr>
      </w:pPr>
      <w:r w:rsidRPr="00B865F0">
        <w:rPr>
          <w:rFonts w:ascii="Tahoma" w:hAnsi="Tahoma" w:cs="Tahoma"/>
          <w:sz w:val="24"/>
        </w:rPr>
        <w:t>L’absence de production du cautionnement définitif dans les délais prescrits est susceptible de donner lieu à la résiliation du marché dans les conditions prévues dans le CCAG. Dans ce cas, le cautionnement de soumission est saisi par le Maître d’ouvrage.</w:t>
      </w:r>
    </w:p>
    <w:p w:rsidR="003F4930" w:rsidRPr="00B865F0" w:rsidRDefault="003F4930" w:rsidP="003F4930">
      <w:pPr>
        <w:pStyle w:val="Paragraphedeliste"/>
        <w:numPr>
          <w:ilvl w:val="1"/>
          <w:numId w:val="94"/>
        </w:numPr>
        <w:tabs>
          <w:tab w:val="left" w:pos="1340"/>
        </w:tabs>
        <w:spacing w:before="59"/>
        <w:ind w:right="764" w:firstLine="0"/>
        <w:rPr>
          <w:rFonts w:ascii="Tahoma" w:hAnsi="Tahoma" w:cs="Tahoma"/>
          <w:sz w:val="24"/>
        </w:rPr>
      </w:pPr>
      <w:r w:rsidRPr="00B865F0">
        <w:rPr>
          <w:rFonts w:ascii="Tahoma" w:hAnsi="Tahoma" w:cs="Tahoma"/>
          <w:sz w:val="24"/>
        </w:rPr>
        <w:t>Les titulaires d’une lettre-commande peuvent être dispensés de l’obligation de fournir le cautionnement définitif.</w:t>
      </w:r>
    </w:p>
    <w:p w:rsidR="003F4930" w:rsidRPr="00B865F0" w:rsidRDefault="003F4930" w:rsidP="003F4930">
      <w:pPr>
        <w:jc w:val="both"/>
        <w:rPr>
          <w:rFonts w:ascii="Tahoma" w:hAnsi="Tahoma" w:cs="Tahoma"/>
        </w:rPr>
        <w:sectPr w:rsidR="003F4930" w:rsidRPr="00B865F0">
          <w:type w:val="continuous"/>
          <w:pgSz w:w="11900" w:h="16820"/>
          <w:pgMar w:top="900" w:right="380" w:bottom="1180" w:left="380" w:header="0" w:footer="995" w:gutter="0"/>
          <w:cols w:space="720"/>
        </w:sectPr>
      </w:pPr>
    </w:p>
    <w:p w:rsidR="003F4930" w:rsidRDefault="003F4930" w:rsidP="003F4930">
      <w:pPr>
        <w:pStyle w:val="Corpsdetexte"/>
        <w:ind w:left="0"/>
        <w:rPr>
          <w:rFonts w:ascii="Tahoma" w:hAnsi="Tahoma" w:cs="Tahoma"/>
          <w:sz w:val="28"/>
        </w:rPr>
      </w:pPr>
      <w:bookmarkStart w:id="47" w:name="_bookmark44"/>
      <w:bookmarkStart w:id="48" w:name="_bookmark45"/>
      <w:bookmarkStart w:id="49" w:name="_bookmark40"/>
      <w:bookmarkStart w:id="50" w:name="_bookmark41"/>
      <w:bookmarkEnd w:id="47"/>
      <w:bookmarkEnd w:id="48"/>
      <w:bookmarkEnd w:id="49"/>
      <w:bookmarkEnd w:id="50"/>
    </w:p>
    <w:p w:rsidR="003F493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spacing w:before="158"/>
        <w:ind w:left="0"/>
        <w:rPr>
          <w:rFonts w:ascii="Tahoma" w:hAnsi="Tahoma" w:cs="Tahoma"/>
          <w:sz w:val="28"/>
        </w:rPr>
      </w:pPr>
    </w:p>
    <w:p w:rsidR="003F4930" w:rsidRPr="000E3509" w:rsidRDefault="003F4930" w:rsidP="003F4930">
      <w:pPr>
        <w:ind w:left="811"/>
        <w:jc w:val="center"/>
        <w:rPr>
          <w:rFonts w:ascii="Tahoma" w:hAnsi="Tahoma" w:cs="Tahoma"/>
          <w:b/>
          <w:sz w:val="28"/>
        </w:rPr>
      </w:pPr>
      <w:r w:rsidRPr="000E3509">
        <w:rPr>
          <w:rFonts w:ascii="Tahoma" w:hAnsi="Tahoma" w:cs="Tahoma"/>
          <w:b/>
          <w:sz w:val="28"/>
        </w:rPr>
        <w:t>PIECEN°</w:t>
      </w:r>
      <w:r w:rsidRPr="000E3509">
        <w:rPr>
          <w:rFonts w:ascii="Tahoma" w:hAnsi="Tahoma" w:cs="Tahoma"/>
          <w:b/>
          <w:spacing w:val="-10"/>
          <w:sz w:val="28"/>
        </w:rPr>
        <w:t>3</w:t>
      </w:r>
    </w:p>
    <w:p w:rsidR="003F4930" w:rsidRPr="000E3509" w:rsidRDefault="003F4930" w:rsidP="003F4930">
      <w:pPr>
        <w:spacing w:before="2"/>
        <w:ind w:left="2434" w:right="1622"/>
        <w:jc w:val="center"/>
        <w:rPr>
          <w:rFonts w:ascii="Tahoma" w:hAnsi="Tahoma" w:cs="Tahoma"/>
          <w:b/>
          <w:sz w:val="28"/>
        </w:rPr>
      </w:pPr>
      <w:r w:rsidRPr="000E3509">
        <w:rPr>
          <w:rFonts w:ascii="Tahoma" w:hAnsi="Tahoma" w:cs="Tahoma"/>
          <w:b/>
          <w:sz w:val="28"/>
        </w:rPr>
        <w:t>REGLEMENTPARTICULIERDEL’APPEL D’OFFRES(RPAO)</w:t>
      </w:r>
    </w:p>
    <w:p w:rsidR="003F4930" w:rsidRPr="000E3509" w:rsidRDefault="003F4930" w:rsidP="003F4930">
      <w:pPr>
        <w:jc w:val="center"/>
        <w:rPr>
          <w:rFonts w:ascii="Tahoma" w:hAnsi="Tahoma" w:cs="Tahoma"/>
          <w:sz w:val="28"/>
        </w:rPr>
        <w:sectPr w:rsidR="003F4930" w:rsidRPr="000E3509">
          <w:footerReference w:type="default" r:id="rId12"/>
          <w:pgSz w:w="11900" w:h="16820"/>
          <w:pgMar w:top="1920" w:right="380" w:bottom="980" w:left="380" w:header="0" w:footer="787" w:gutter="0"/>
          <w:cols w:space="720"/>
        </w:sectPr>
      </w:pPr>
    </w:p>
    <w:p w:rsidR="003F4930" w:rsidRPr="000E3509" w:rsidRDefault="003F4930" w:rsidP="003F4930">
      <w:pPr>
        <w:spacing w:before="71"/>
        <w:ind w:left="1112" w:right="1138"/>
        <w:jc w:val="center"/>
        <w:rPr>
          <w:rFonts w:ascii="Tahoma" w:hAnsi="Tahoma" w:cs="Tahoma"/>
          <w:b/>
          <w:sz w:val="28"/>
        </w:rPr>
      </w:pPr>
      <w:r w:rsidRPr="000E3509">
        <w:rPr>
          <w:rFonts w:ascii="Tahoma" w:hAnsi="Tahoma" w:cs="Tahoma"/>
          <w:b/>
          <w:w w:val="80"/>
          <w:sz w:val="28"/>
        </w:rPr>
        <w:lastRenderedPageBreak/>
        <w:t>REGLEMENTPARTICULIERDEL’APPELD’OFFRE</w:t>
      </w:r>
      <w:r w:rsidRPr="000E3509">
        <w:rPr>
          <w:rFonts w:ascii="Tahoma" w:hAnsi="Tahoma" w:cs="Tahoma"/>
          <w:b/>
          <w:spacing w:val="-10"/>
          <w:w w:val="80"/>
          <w:sz w:val="28"/>
        </w:rPr>
        <w:t>S</w:t>
      </w:r>
    </w:p>
    <w:p w:rsidR="003F4930" w:rsidRPr="00B865F0" w:rsidRDefault="003F4930" w:rsidP="003F4930">
      <w:pPr>
        <w:pStyle w:val="Corpsdetexte"/>
        <w:spacing w:before="160"/>
        <w:ind w:right="747"/>
        <w:jc w:val="both"/>
        <w:rPr>
          <w:rFonts w:ascii="Tahoma" w:hAnsi="Tahoma" w:cs="Tahoma"/>
        </w:rPr>
      </w:pPr>
      <w:r w:rsidRPr="00B865F0">
        <w:rPr>
          <w:rFonts w:ascii="Tahoma" w:hAnsi="Tahoma" w:cs="Tahoma"/>
        </w:rPr>
        <w:t>Cette pièce doit être remplie par le Maître d’Ouvrage avant le lancement de la consultation. Les dispositions ci-après, qui sont spécifiques aux prestations faisant l’objet de l’Appel d’Offres, complètent ou, le cas échéant, précisent les dispositions du RGAO.</w:t>
      </w:r>
    </w:p>
    <w:p w:rsidR="003F4930" w:rsidRPr="00B865F0" w:rsidRDefault="003F4930" w:rsidP="003F4930">
      <w:pPr>
        <w:pStyle w:val="Titre4"/>
        <w:spacing w:before="4"/>
        <w:rPr>
          <w:rFonts w:ascii="Tahoma" w:hAnsi="Tahoma" w:cs="Tahoma"/>
        </w:rPr>
      </w:pPr>
      <w:r w:rsidRPr="00B865F0">
        <w:rPr>
          <w:rFonts w:ascii="Tahoma" w:hAnsi="Tahoma" w:cs="Tahoma"/>
        </w:rPr>
        <w:t>Encasdeconflit,lesdispositionsci-aprèsprévalentsurcellesdu</w:t>
      </w:r>
      <w:r w:rsidRPr="00B865F0">
        <w:rPr>
          <w:rFonts w:ascii="Tahoma" w:hAnsi="Tahoma" w:cs="Tahoma"/>
          <w:spacing w:val="-4"/>
        </w:rPr>
        <w:t>RGAO</w:t>
      </w:r>
    </w:p>
    <w:p w:rsidR="003F4930" w:rsidRPr="00B865F0" w:rsidRDefault="003F4930" w:rsidP="003F4930">
      <w:pPr>
        <w:pStyle w:val="Corpsdetexte"/>
        <w:spacing w:before="134"/>
        <w:jc w:val="both"/>
        <w:rPr>
          <w:rFonts w:ascii="Tahoma" w:hAnsi="Tahoma" w:cs="Tahoma"/>
        </w:rPr>
      </w:pPr>
      <w:r w:rsidRPr="00B865F0">
        <w:rPr>
          <w:rFonts w:ascii="Tahoma" w:hAnsi="Tahoma" w:cs="Tahoma"/>
        </w:rPr>
        <w:t>Lesnumérosdelapremière</w:t>
      </w:r>
      <w:r>
        <w:rPr>
          <w:rFonts w:ascii="Tahoma" w:hAnsi="Tahoma" w:cs="Tahoma"/>
        </w:rPr>
        <w:t xml:space="preserve"> colonne </w:t>
      </w:r>
      <w:r w:rsidRPr="00B865F0">
        <w:rPr>
          <w:rFonts w:ascii="Tahoma" w:hAnsi="Tahoma" w:cs="Tahoma"/>
        </w:rPr>
        <w:t>e</w:t>
      </w:r>
      <w:r>
        <w:rPr>
          <w:rFonts w:ascii="Tahoma" w:hAnsi="Tahoma" w:cs="Tahoma"/>
        </w:rPr>
        <w:t xml:space="preserve">t </w:t>
      </w:r>
      <w:r w:rsidRPr="00B865F0">
        <w:rPr>
          <w:rFonts w:ascii="Tahoma" w:hAnsi="Tahoma" w:cs="Tahoma"/>
        </w:rPr>
        <w:t xml:space="preserve">réfèrentà l’articlecorrespondantdu </w:t>
      </w:r>
      <w:r w:rsidRPr="00B865F0">
        <w:rPr>
          <w:rFonts w:ascii="Tahoma" w:hAnsi="Tahoma" w:cs="Tahoma"/>
          <w:spacing w:val="-2"/>
        </w:rPr>
        <w:t>RGAO.</w:t>
      </w:r>
    </w:p>
    <w:p w:rsidR="003F4930" w:rsidRPr="00B865F0" w:rsidRDefault="003F4930" w:rsidP="003F4930">
      <w:pPr>
        <w:pStyle w:val="Corpsdetexte"/>
        <w:ind w:left="0"/>
        <w:rPr>
          <w:rFonts w:ascii="Tahoma" w:hAnsi="Tahoma" w:cs="Tahoma"/>
          <w:sz w:val="20"/>
        </w:rPr>
      </w:pPr>
    </w:p>
    <w:p w:rsidR="003F4930" w:rsidRPr="00B865F0" w:rsidRDefault="003F4930" w:rsidP="003F4930">
      <w:pPr>
        <w:pStyle w:val="Corpsdetexte"/>
        <w:spacing w:before="98"/>
        <w:ind w:left="0"/>
        <w:rPr>
          <w:rFonts w:ascii="Tahoma" w:hAnsi="Tahoma" w:cs="Tahoma"/>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69"/>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3"/>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383"/>
        </w:trPr>
        <w:tc>
          <w:tcPr>
            <w:tcW w:w="10913" w:type="dxa"/>
            <w:gridSpan w:val="2"/>
          </w:tcPr>
          <w:p w:rsidR="003F4930" w:rsidRPr="00B865F0" w:rsidRDefault="003F4930" w:rsidP="00134FDD">
            <w:pPr>
              <w:pStyle w:val="TableParagraph"/>
              <w:spacing w:before="1"/>
              <w:ind w:left="4412"/>
              <w:rPr>
                <w:rFonts w:ascii="Tahoma" w:hAnsi="Tahoma" w:cs="Tahoma"/>
                <w:b/>
                <w:sz w:val="24"/>
              </w:rPr>
            </w:pPr>
            <w:r w:rsidRPr="00B865F0">
              <w:rPr>
                <w:rFonts w:ascii="Tahoma" w:hAnsi="Tahoma" w:cs="Tahoma"/>
                <w:b/>
                <w:sz w:val="24"/>
              </w:rPr>
              <w:t>A.</w:t>
            </w:r>
            <w:r w:rsidRPr="00B865F0">
              <w:rPr>
                <w:rFonts w:ascii="Tahoma" w:hAnsi="Tahoma" w:cs="Tahoma"/>
                <w:b/>
                <w:spacing w:val="-2"/>
                <w:sz w:val="24"/>
              </w:rPr>
              <w:t>GENERALITES</w:t>
            </w:r>
          </w:p>
        </w:tc>
      </w:tr>
      <w:tr w:rsidR="003F4930" w:rsidRPr="00B865F0" w:rsidTr="00134FDD">
        <w:trPr>
          <w:trHeight w:val="8081"/>
        </w:trPr>
        <w:tc>
          <w:tcPr>
            <w:tcW w:w="1724" w:type="dxa"/>
          </w:tcPr>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spacing w:before="239"/>
              <w:rPr>
                <w:rFonts w:ascii="Tahoma" w:hAnsi="Tahoma" w:cs="Tahoma"/>
                <w:sz w:val="24"/>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1.1</w:t>
            </w:r>
          </w:p>
        </w:tc>
        <w:tc>
          <w:tcPr>
            <w:tcW w:w="9189" w:type="dxa"/>
          </w:tcPr>
          <w:p w:rsidR="003F4930" w:rsidRPr="00494EA6" w:rsidRDefault="003F4930" w:rsidP="00134FDD">
            <w:pPr>
              <w:pStyle w:val="TableParagraph"/>
              <w:numPr>
                <w:ilvl w:val="0"/>
                <w:numId w:val="93"/>
              </w:numPr>
              <w:tabs>
                <w:tab w:val="left" w:pos="417"/>
              </w:tabs>
              <w:spacing w:before="271"/>
              <w:ind w:right="1184"/>
              <w:rPr>
                <w:rFonts w:ascii="Tahoma" w:hAnsi="Tahoma" w:cs="Tahoma"/>
                <w:sz w:val="24"/>
                <w:lang w:val="fr-FR"/>
              </w:rPr>
            </w:pPr>
            <w:r w:rsidRPr="00494EA6">
              <w:rPr>
                <w:rFonts w:ascii="Tahoma" w:hAnsi="Tahoma" w:cs="Tahoma"/>
                <w:sz w:val="24"/>
                <w:lang w:val="fr-FR"/>
              </w:rPr>
              <w:t>Nom et adresse du Maître: Le Maire de la Commune de Nyete,</w:t>
            </w:r>
          </w:p>
          <w:p w:rsidR="003F4930" w:rsidRPr="00494EA6" w:rsidRDefault="003F4930" w:rsidP="00134FDD">
            <w:pPr>
              <w:pStyle w:val="TableParagraph"/>
              <w:numPr>
                <w:ilvl w:val="0"/>
                <w:numId w:val="93"/>
              </w:numPr>
              <w:tabs>
                <w:tab w:val="left" w:pos="417"/>
                <w:tab w:val="left" w:pos="8293"/>
                <w:tab w:val="left" w:pos="8839"/>
              </w:tabs>
              <w:spacing w:before="2"/>
              <w:ind w:hanging="283"/>
              <w:rPr>
                <w:rFonts w:ascii="Tahoma" w:hAnsi="Tahoma" w:cs="Tahoma"/>
                <w:sz w:val="24"/>
                <w:lang w:val="fr-FR"/>
              </w:rPr>
            </w:pPr>
            <w:r w:rsidRPr="00494EA6">
              <w:rPr>
                <w:rFonts w:ascii="Tahoma" w:hAnsi="Tahoma" w:cs="Tahoma"/>
                <w:sz w:val="24"/>
                <w:lang w:val="fr-FR"/>
              </w:rPr>
              <w:t>Référence de l’Appel d’Offres: N°00</w:t>
            </w:r>
            <w:r w:rsidR="004E11CA">
              <w:rPr>
                <w:rFonts w:ascii="Tahoma" w:hAnsi="Tahoma" w:cs="Tahoma"/>
                <w:sz w:val="24"/>
                <w:lang w:val="fr-FR"/>
              </w:rPr>
              <w:t>3</w:t>
            </w:r>
            <w:r w:rsidRPr="00494EA6">
              <w:rPr>
                <w:rFonts w:ascii="Tahoma" w:hAnsi="Tahoma" w:cs="Tahoma"/>
                <w:sz w:val="24"/>
                <w:lang w:val="fr-FR"/>
              </w:rPr>
              <w:t xml:space="preserve">  / AONO/Com.nyete/SG/CIPM/2025 du</w:t>
            </w:r>
            <w:r w:rsidRPr="00494EA6">
              <w:rPr>
                <w:rFonts w:ascii="Tahoma" w:hAnsi="Tahoma" w:cs="Tahoma"/>
                <w:sz w:val="24"/>
                <w:u w:val="single"/>
                <w:lang w:val="fr-FR"/>
              </w:rPr>
              <w:tab/>
            </w:r>
            <w:r w:rsidRPr="00494EA6">
              <w:rPr>
                <w:rFonts w:ascii="Tahoma" w:hAnsi="Tahoma" w:cs="Tahoma"/>
                <w:sz w:val="24"/>
                <w:lang w:val="fr-FR"/>
              </w:rPr>
              <w:t xml:space="preserve">/ </w:t>
            </w:r>
            <w:r w:rsidRPr="00494EA6">
              <w:rPr>
                <w:rFonts w:ascii="Tahoma" w:hAnsi="Tahoma" w:cs="Tahoma"/>
                <w:sz w:val="24"/>
                <w:u w:val="single"/>
                <w:lang w:val="fr-FR"/>
              </w:rPr>
              <w:tab/>
            </w:r>
            <w:r w:rsidRPr="00494EA6">
              <w:rPr>
                <w:rFonts w:ascii="Tahoma" w:hAnsi="Tahoma" w:cs="Tahoma"/>
                <w:sz w:val="24"/>
                <w:lang w:val="fr-FR"/>
              </w:rPr>
              <w:t>/</w:t>
            </w:r>
            <w:r w:rsidRPr="00494EA6">
              <w:rPr>
                <w:rFonts w:ascii="Tahoma" w:hAnsi="Tahoma" w:cs="Tahoma"/>
                <w:spacing w:val="-4"/>
                <w:sz w:val="24"/>
                <w:lang w:val="fr-FR"/>
              </w:rPr>
              <w:t>2025</w:t>
            </w:r>
          </w:p>
          <w:p w:rsidR="003F4930" w:rsidRPr="00B865F0" w:rsidRDefault="003F4930" w:rsidP="00134FDD">
            <w:pPr>
              <w:pStyle w:val="TableParagraph"/>
              <w:numPr>
                <w:ilvl w:val="0"/>
                <w:numId w:val="93"/>
              </w:numPr>
              <w:tabs>
                <w:tab w:val="left" w:pos="417"/>
              </w:tabs>
              <w:spacing w:before="138"/>
              <w:ind w:hanging="283"/>
              <w:rPr>
                <w:rFonts w:ascii="Tahoma" w:hAnsi="Tahoma" w:cs="Tahoma"/>
                <w:sz w:val="24"/>
              </w:rPr>
            </w:pPr>
            <w:r w:rsidRPr="00B865F0">
              <w:rPr>
                <w:rFonts w:ascii="Tahoma" w:hAnsi="Tahoma" w:cs="Tahoma"/>
                <w:sz w:val="24"/>
              </w:rPr>
              <w:t>Nombredelots:lot</w:t>
            </w:r>
            <w:r w:rsidRPr="00B865F0">
              <w:rPr>
                <w:rFonts w:ascii="Tahoma" w:hAnsi="Tahoma" w:cs="Tahoma"/>
                <w:spacing w:val="-2"/>
                <w:sz w:val="24"/>
              </w:rPr>
              <w:t>unique</w:t>
            </w:r>
          </w:p>
          <w:p w:rsidR="003F4930" w:rsidRPr="00B865F0" w:rsidRDefault="003F4930" w:rsidP="00134FDD">
            <w:pPr>
              <w:pStyle w:val="TableParagraph"/>
              <w:spacing w:before="144"/>
              <w:ind w:left="64"/>
              <w:rPr>
                <w:rFonts w:ascii="Tahoma" w:hAnsi="Tahoma" w:cs="Tahoma"/>
                <w:b/>
                <w:sz w:val="24"/>
              </w:rPr>
            </w:pPr>
            <w:r w:rsidRPr="00B865F0">
              <w:rPr>
                <w:rFonts w:ascii="Tahoma" w:hAnsi="Tahoma" w:cs="Tahoma"/>
                <w:b/>
                <w:sz w:val="24"/>
              </w:rPr>
              <w:t>DéfinitiondesTravaux</w:t>
            </w:r>
            <w:r w:rsidRPr="00B865F0">
              <w:rPr>
                <w:rFonts w:ascii="Tahoma" w:hAnsi="Tahoma" w:cs="Tahoma"/>
                <w:b/>
                <w:spacing w:val="-10"/>
                <w:sz w:val="24"/>
              </w:rPr>
              <w:t>:</w:t>
            </w:r>
          </w:p>
          <w:p w:rsidR="003F4930" w:rsidRPr="00840E5A" w:rsidRDefault="003F4930" w:rsidP="00134FDD">
            <w:pPr>
              <w:pStyle w:val="TableParagraph"/>
              <w:spacing w:before="134"/>
              <w:ind w:left="357"/>
              <w:rPr>
                <w:rFonts w:ascii="Tahoma" w:hAnsi="Tahoma" w:cs="Tahoma"/>
                <w:sz w:val="24"/>
                <w:lang w:val="fr-FR"/>
              </w:rPr>
            </w:pPr>
            <w:bookmarkStart w:id="51" w:name="_Hlk188532495"/>
            <w:r w:rsidRPr="00A523E7">
              <w:rPr>
                <w:rFonts w:ascii="Tahoma" w:hAnsi="Tahoma" w:cs="Tahoma"/>
                <w:b/>
                <w:sz w:val="24"/>
                <w:lang w:val="fr-CA"/>
              </w:rPr>
              <w:t>Travaux de construction d’un bloc deux (02) salles de classes à l’École Publique v</w:t>
            </w:r>
            <w:r w:rsidR="004E11CA">
              <w:rPr>
                <w:rFonts w:ascii="Tahoma" w:hAnsi="Tahoma" w:cs="Tahoma"/>
                <w:b/>
                <w:sz w:val="24"/>
                <w:lang w:val="fr-CA"/>
              </w:rPr>
              <w:t>11</w:t>
            </w:r>
            <w:r w:rsidRPr="00A523E7">
              <w:rPr>
                <w:rFonts w:ascii="Tahoma" w:hAnsi="Tahoma" w:cs="Tahoma"/>
                <w:b/>
                <w:sz w:val="24"/>
                <w:lang w:val="fr-CA"/>
              </w:rPr>
              <w:t>hevecam</w:t>
            </w:r>
            <w:r>
              <w:rPr>
                <w:rFonts w:ascii="Tahoma" w:hAnsi="Tahoma" w:cs="Tahoma"/>
                <w:b/>
                <w:sz w:val="24"/>
                <w:lang w:val="fr-CA"/>
              </w:rPr>
              <w:t xml:space="preserve">,  </w:t>
            </w:r>
            <w:r w:rsidRPr="00A523E7">
              <w:rPr>
                <w:rFonts w:ascii="Tahoma" w:hAnsi="Tahoma" w:cs="Tahoma"/>
                <w:b/>
                <w:sz w:val="24"/>
                <w:lang w:val="fr-CA"/>
              </w:rPr>
              <w:t>lot</w:t>
            </w:r>
            <w:r w:rsidR="004E11CA">
              <w:rPr>
                <w:rFonts w:ascii="Tahoma" w:hAnsi="Tahoma" w:cs="Tahoma"/>
                <w:b/>
                <w:sz w:val="24"/>
                <w:lang w:val="fr-CA"/>
              </w:rPr>
              <w:t>2</w:t>
            </w:r>
            <w:r w:rsidRPr="00A523E7">
              <w:rPr>
                <w:rFonts w:ascii="Tahoma" w:hAnsi="Tahoma" w:cs="Tahoma"/>
                <w:b/>
                <w:sz w:val="24"/>
                <w:lang w:val="fr-CA"/>
              </w:rPr>
              <w:t xml:space="preserve">, dans la Commune de Nyete, Département de l’Océan, Région du Sud. </w:t>
            </w:r>
            <w:bookmarkEnd w:id="51"/>
            <w:r w:rsidRPr="00840E5A">
              <w:rPr>
                <w:rFonts w:ascii="Tahoma" w:hAnsi="Tahoma" w:cs="Tahoma"/>
                <w:sz w:val="24"/>
                <w:lang w:val="fr-FR"/>
              </w:rPr>
              <w:t>Les travaux  consistent à</w:t>
            </w:r>
            <w:r w:rsidRPr="00840E5A">
              <w:rPr>
                <w:rFonts w:ascii="Tahoma" w:hAnsi="Tahoma" w:cs="Tahoma"/>
                <w:spacing w:val="-10"/>
                <w:sz w:val="24"/>
                <w:lang w:val="fr-FR"/>
              </w:rPr>
              <w:t>:</w:t>
            </w:r>
          </w:p>
          <w:p w:rsidR="003F4930" w:rsidRPr="00CA1ECF" w:rsidRDefault="003F4930" w:rsidP="00134FDD">
            <w:pPr>
              <w:pStyle w:val="TableParagraph"/>
              <w:numPr>
                <w:ilvl w:val="0"/>
                <w:numId w:val="149"/>
              </w:numPr>
              <w:spacing w:before="135"/>
              <w:ind w:right="3972"/>
              <w:rPr>
                <w:rFonts w:ascii="Tahoma" w:hAnsi="Tahoma" w:cs="Tahoma"/>
                <w:noProof/>
                <w:lang w:eastAsia="fr-FR"/>
              </w:rPr>
            </w:pPr>
            <w:bookmarkStart w:id="52" w:name="_Hlk187684309"/>
            <w:r w:rsidRPr="00CA1ECF">
              <w:rPr>
                <w:rFonts w:ascii="Tahoma" w:hAnsi="Tahoma" w:cs="Tahoma"/>
                <w:noProof/>
                <w:lang w:eastAsia="fr-FR"/>
              </w:rPr>
              <w:t>Travaux préparatoire - études ;</w:t>
            </w:r>
          </w:p>
          <w:p w:rsidR="003F4930" w:rsidRPr="00CA1ECF" w:rsidRDefault="003F4930" w:rsidP="00134FDD">
            <w:pPr>
              <w:pStyle w:val="TableParagraph"/>
              <w:numPr>
                <w:ilvl w:val="0"/>
                <w:numId w:val="149"/>
              </w:numPr>
              <w:spacing w:before="135"/>
              <w:ind w:right="3972"/>
              <w:rPr>
                <w:rFonts w:ascii="Tahoma" w:hAnsi="Tahoma" w:cs="Tahoma"/>
                <w:b/>
                <w:noProof/>
                <w:lang w:eastAsia="fr-FR"/>
              </w:rPr>
            </w:pPr>
            <w:r w:rsidRPr="00CA1ECF">
              <w:rPr>
                <w:rFonts w:ascii="Tahoma" w:hAnsi="Tahoma" w:cs="Tahoma"/>
                <w:noProof/>
                <w:lang w:eastAsia="fr-FR"/>
              </w:rPr>
              <w:t xml:space="preserve">Terrassement </w:t>
            </w:r>
            <w:r w:rsidRPr="00CA1ECF">
              <w:rPr>
                <w:rFonts w:ascii="Tahoma" w:hAnsi="Tahoma" w:cs="Tahoma"/>
                <w:b/>
                <w:noProof/>
                <w:lang w:eastAsia="fr-FR"/>
              </w:rPr>
              <w:t>;</w:t>
            </w:r>
          </w:p>
          <w:p w:rsidR="003F4930" w:rsidRPr="00CA1ECF" w:rsidRDefault="003F4930" w:rsidP="00134FDD">
            <w:pPr>
              <w:pStyle w:val="TableParagraph"/>
              <w:numPr>
                <w:ilvl w:val="0"/>
                <w:numId w:val="150"/>
              </w:numPr>
              <w:spacing w:before="135"/>
              <w:ind w:right="3972"/>
              <w:rPr>
                <w:rFonts w:ascii="Tahoma" w:hAnsi="Tahoma" w:cs="Tahoma"/>
                <w:noProof/>
                <w:lang w:eastAsia="fr-FR"/>
              </w:rPr>
            </w:pPr>
            <w:r w:rsidRPr="00CA1ECF">
              <w:rPr>
                <w:rFonts w:ascii="Tahoma" w:hAnsi="Tahoma" w:cs="Tahoma"/>
                <w:noProof/>
                <w:lang w:eastAsia="fr-FR"/>
              </w:rPr>
              <w:t xml:space="preserve">Fondation ; </w:t>
            </w:r>
          </w:p>
          <w:p w:rsidR="003F4930" w:rsidRPr="00CA1ECF" w:rsidRDefault="003F4930" w:rsidP="00134FDD">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29141289" name="Image 291412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Maçonneries en Elévation ;</w:t>
            </w:r>
          </w:p>
          <w:p w:rsidR="003F4930" w:rsidRDefault="003F4930" w:rsidP="00134FDD">
            <w:pPr>
              <w:pStyle w:val="TableParagraph"/>
              <w:spacing w:before="135"/>
              <w:ind w:left="363" w:right="3972"/>
              <w:rPr>
                <w:rFonts w:ascii="Tahoma" w:hAnsi="Tahoma" w:cs="Tahoma"/>
                <w:noProof/>
                <w:lang w:eastAsia="fr-FR"/>
              </w:rPr>
            </w:pPr>
            <w:r>
              <w:rPr>
                <w:noProof/>
                <w:lang w:eastAsia="fr-FR"/>
              </w:rPr>
              <w:drawing>
                <wp:inline distT="0" distB="0" distL="0" distR="0">
                  <wp:extent cx="123825" cy="115570"/>
                  <wp:effectExtent l="19050" t="0" r="9525" b="0"/>
                  <wp:docPr id="12" name="Image 10837252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83725235" descr="*"/>
                          <pic:cNvPicPr>
                            <a:picLocks noChangeArrowheads="1"/>
                          </pic:cNvPicPr>
                        </pic:nvPicPr>
                        <pic:blipFill>
                          <a:blip r:embed="rId9"/>
                          <a:srcRect/>
                          <a:stretch>
                            <a:fillRect/>
                          </a:stretch>
                        </pic:blipFill>
                        <pic:spPr bwMode="auto">
                          <a:xfrm>
                            <a:off x="0" y="0"/>
                            <a:ext cx="123825" cy="115570"/>
                          </a:xfrm>
                          <a:prstGeom prst="rect">
                            <a:avLst/>
                          </a:prstGeom>
                          <a:noFill/>
                          <a:ln w="9525">
                            <a:noFill/>
                            <a:miter lim="800000"/>
                            <a:headEnd/>
                            <a:tailEnd/>
                          </a:ln>
                        </pic:spPr>
                      </pic:pic>
                    </a:graphicData>
                  </a:graphic>
                </wp:inline>
              </w:drawing>
            </w:r>
            <w:r w:rsidRPr="00CA1ECF">
              <w:rPr>
                <w:rFonts w:ascii="Tahoma" w:hAnsi="Tahoma" w:cs="Tahoma"/>
                <w:noProof/>
                <w:lang w:eastAsia="fr-FR"/>
              </w:rPr>
              <w:t>Menuiserie métallique</w:t>
            </w:r>
            <w:r>
              <w:rPr>
                <w:rFonts w:ascii="Tahoma" w:hAnsi="Tahoma" w:cs="Tahoma"/>
                <w:noProof/>
                <w:lang w:eastAsia="fr-FR"/>
              </w:rPr>
              <w:t> ;</w:t>
            </w:r>
          </w:p>
          <w:p w:rsidR="003F4930" w:rsidRPr="00CA1ECF" w:rsidRDefault="003F4930" w:rsidP="00134FDD">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618723955" name="Image 6187239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Charpente – Couverture ;</w:t>
            </w:r>
          </w:p>
          <w:p w:rsidR="003F4930" w:rsidRPr="00CA1ECF" w:rsidRDefault="003F4930" w:rsidP="00134FDD">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116948345" name="Image 11169483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Electricité ;</w:t>
            </w:r>
          </w:p>
          <w:p w:rsidR="003F4930" w:rsidRPr="00CA1ECF" w:rsidRDefault="003F4930" w:rsidP="00134FDD">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1898657341" name="Image 18986573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Peinture ;</w:t>
            </w:r>
          </w:p>
          <w:p w:rsidR="003F4930" w:rsidRPr="00CA1ECF" w:rsidRDefault="003F4930" w:rsidP="00134FDD">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555585551" name="Image 15555855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VRD.</w:t>
            </w:r>
          </w:p>
          <w:bookmarkEnd w:id="52"/>
          <w:p w:rsidR="003F4930" w:rsidRPr="00494EA6" w:rsidRDefault="003F4930" w:rsidP="00134FDD">
            <w:pPr>
              <w:pStyle w:val="TableParagraph"/>
              <w:spacing w:before="43"/>
              <w:ind w:left="4"/>
              <w:rPr>
                <w:rFonts w:ascii="Tahoma" w:hAnsi="Tahoma" w:cs="Tahoma"/>
                <w:sz w:val="24"/>
                <w:lang w:val="fr-FR"/>
              </w:rPr>
            </w:pPr>
            <w:r w:rsidRPr="00494EA6">
              <w:rPr>
                <w:rFonts w:ascii="Tahoma" w:hAnsi="Tahoma" w:cs="Tahoma"/>
                <w:b/>
                <w:sz w:val="24"/>
                <w:u w:val="single"/>
                <w:lang w:val="fr-FR"/>
              </w:rPr>
              <w:t>NB</w:t>
            </w:r>
            <w:r w:rsidRPr="00494EA6">
              <w:rPr>
                <w:rFonts w:ascii="Tahoma" w:hAnsi="Tahoma" w:cs="Tahoma"/>
                <w:sz w:val="24"/>
                <w:lang w:val="fr-FR"/>
              </w:rPr>
              <w:t>: Les informations sur les travaux à exécuter sont détaillées dans le Bordereau des Prix Unitaires, le Détail Quantitatif et Estimatif et le Cahier des Clauses Techniques Particulières.</w:t>
            </w:r>
          </w:p>
        </w:tc>
      </w:tr>
      <w:tr w:rsidR="003F4930" w:rsidRPr="00B865F0" w:rsidTr="00134FDD">
        <w:trPr>
          <w:trHeight w:val="1440"/>
        </w:trPr>
        <w:tc>
          <w:tcPr>
            <w:tcW w:w="1724" w:type="dxa"/>
          </w:tcPr>
          <w:p w:rsidR="003F4930" w:rsidRPr="00494EA6" w:rsidRDefault="003F4930" w:rsidP="00134FDD">
            <w:pPr>
              <w:pStyle w:val="TableParagraph"/>
              <w:spacing w:before="231"/>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4"/>
                <w:sz w:val="24"/>
              </w:rPr>
              <w:t>1.2.</w:t>
            </w:r>
          </w:p>
        </w:tc>
        <w:tc>
          <w:tcPr>
            <w:tcW w:w="9189" w:type="dxa"/>
          </w:tcPr>
          <w:p w:rsidR="003F4930" w:rsidRPr="00494EA6" w:rsidRDefault="003F4930" w:rsidP="00134FDD">
            <w:pPr>
              <w:pStyle w:val="TableParagraph"/>
              <w:spacing w:before="27"/>
              <w:ind w:left="4"/>
              <w:rPr>
                <w:rFonts w:ascii="Tahoma" w:hAnsi="Tahoma" w:cs="Tahoma"/>
                <w:sz w:val="24"/>
                <w:lang w:val="fr-FR"/>
              </w:rPr>
            </w:pPr>
            <w:r w:rsidRPr="00494EA6">
              <w:rPr>
                <w:rFonts w:ascii="Tahoma" w:hAnsi="Tahoma" w:cs="Tahoma"/>
                <w:sz w:val="24"/>
                <w:lang w:val="fr-FR"/>
              </w:rPr>
              <w:t xml:space="preserve">Le délai prévisionnel d’exécution des travaux est de: Trois (03) mois </w:t>
            </w:r>
            <w:r w:rsidRPr="00494EA6">
              <w:rPr>
                <w:rFonts w:ascii="Tahoma" w:hAnsi="Tahoma" w:cs="Tahoma"/>
                <w:spacing w:val="-2"/>
                <w:sz w:val="24"/>
                <w:lang w:val="fr-FR"/>
              </w:rPr>
              <w:t>calendaires.</w:t>
            </w:r>
          </w:p>
          <w:p w:rsidR="003F4930" w:rsidRPr="00494EA6" w:rsidRDefault="003F4930" w:rsidP="00134FDD">
            <w:pPr>
              <w:pStyle w:val="TableParagraph"/>
              <w:spacing w:before="260"/>
              <w:ind w:left="4"/>
              <w:rPr>
                <w:rFonts w:ascii="Tahoma" w:hAnsi="Tahoma" w:cs="Tahoma"/>
                <w:sz w:val="24"/>
                <w:lang w:val="fr-FR"/>
              </w:rPr>
            </w:pPr>
            <w:r w:rsidRPr="00494EA6">
              <w:rPr>
                <w:rFonts w:ascii="Tahoma" w:hAnsi="Tahoma" w:cs="Tahoma"/>
                <w:sz w:val="24"/>
                <w:lang w:val="fr-FR"/>
              </w:rPr>
              <w:t>Ce délai pour chacun des lots court à compter de la date de notification de l’Ordre de Service de commencer les travaux.</w:t>
            </w:r>
          </w:p>
        </w:tc>
      </w:tr>
    </w:tbl>
    <w:p w:rsidR="003F4930" w:rsidRPr="00B865F0" w:rsidRDefault="003F4930" w:rsidP="003F4930">
      <w:pPr>
        <w:rPr>
          <w:rFonts w:ascii="Tahoma" w:hAnsi="Tahoma" w:cs="Tahoma"/>
          <w:sz w:val="24"/>
        </w:rPr>
        <w:sectPr w:rsidR="003F4930" w:rsidRPr="00B865F0">
          <w:pgSz w:w="11900" w:h="16820"/>
          <w:pgMar w:top="1040" w:right="380" w:bottom="1778"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261"/>
        </w:trPr>
        <w:tc>
          <w:tcPr>
            <w:tcW w:w="1724" w:type="dxa"/>
          </w:tcPr>
          <w:p w:rsidR="003F4930" w:rsidRPr="00494EA6" w:rsidRDefault="003F4930" w:rsidP="00134FDD">
            <w:pPr>
              <w:pStyle w:val="TableParagraph"/>
              <w:spacing w:before="142"/>
              <w:rPr>
                <w:rFonts w:ascii="Tahoma" w:hAnsi="Tahoma" w:cs="Tahoma"/>
                <w:sz w:val="24"/>
                <w:lang w:val="fr-FR"/>
              </w:rPr>
            </w:pPr>
          </w:p>
          <w:p w:rsidR="003F4930" w:rsidRPr="00B865F0" w:rsidRDefault="003F4930" w:rsidP="00134FDD">
            <w:pPr>
              <w:pStyle w:val="TableParagraph"/>
              <w:spacing w:before="1"/>
              <w:ind w:left="10" w:right="1"/>
              <w:jc w:val="center"/>
              <w:rPr>
                <w:rFonts w:ascii="Tahoma" w:hAnsi="Tahoma" w:cs="Tahoma"/>
                <w:sz w:val="24"/>
              </w:rPr>
            </w:pPr>
            <w:r w:rsidRPr="00B865F0">
              <w:rPr>
                <w:rFonts w:ascii="Tahoma" w:hAnsi="Tahoma" w:cs="Tahoma"/>
                <w:spacing w:val="-5"/>
                <w:sz w:val="24"/>
              </w:rPr>
              <w:t>1.4</w:t>
            </w:r>
          </w:p>
        </w:tc>
        <w:tc>
          <w:tcPr>
            <w:tcW w:w="9189" w:type="dxa"/>
          </w:tcPr>
          <w:p w:rsidR="003F4930" w:rsidRPr="00494EA6" w:rsidRDefault="003F4930" w:rsidP="00134FDD">
            <w:pPr>
              <w:pStyle w:val="TableParagraph"/>
              <w:spacing w:before="137"/>
              <w:ind w:left="64"/>
              <w:rPr>
                <w:rFonts w:ascii="Tahoma" w:hAnsi="Tahoma" w:cs="Tahoma"/>
                <w:b/>
                <w:sz w:val="24"/>
                <w:lang w:val="fr-FR"/>
              </w:rPr>
            </w:pPr>
            <w:r w:rsidRPr="00494EA6">
              <w:rPr>
                <w:rFonts w:ascii="Tahoma" w:hAnsi="Tahoma" w:cs="Tahoma"/>
                <w:sz w:val="24"/>
                <w:lang w:val="fr-FR"/>
              </w:rPr>
              <w:t>Nom, Objet des travaux:</w:t>
            </w:r>
            <w:r w:rsidRPr="00494EA6">
              <w:rPr>
                <w:rFonts w:ascii="Tahoma" w:hAnsi="Tahoma" w:cs="Tahoma"/>
                <w:b/>
                <w:sz w:val="24"/>
                <w:lang w:val="fr-FR"/>
              </w:rPr>
              <w:t xml:space="preserve"> Travaux de construction d’un bloc deux (02) salles de classes à l’Ecole Publique v</w:t>
            </w:r>
            <w:r w:rsidR="00D97AEA">
              <w:rPr>
                <w:rFonts w:ascii="Tahoma" w:hAnsi="Tahoma" w:cs="Tahoma"/>
                <w:b/>
                <w:sz w:val="24"/>
                <w:lang w:val="fr-FR"/>
              </w:rPr>
              <w:t>11</w:t>
            </w:r>
            <w:r w:rsidRPr="00494EA6">
              <w:rPr>
                <w:rFonts w:ascii="Tahoma" w:hAnsi="Tahoma" w:cs="Tahoma"/>
                <w:b/>
                <w:sz w:val="24"/>
                <w:lang w:val="fr-FR"/>
              </w:rPr>
              <w:t xml:space="preserve"> HEVECAM,  lot</w:t>
            </w:r>
            <w:r w:rsidR="00D97AEA">
              <w:rPr>
                <w:rFonts w:ascii="Tahoma" w:hAnsi="Tahoma" w:cs="Tahoma"/>
                <w:b/>
                <w:sz w:val="24"/>
                <w:lang w:val="fr-FR"/>
              </w:rPr>
              <w:t>2</w:t>
            </w:r>
            <w:r w:rsidRPr="00494EA6">
              <w:rPr>
                <w:rFonts w:ascii="Tahoma" w:hAnsi="Tahoma" w:cs="Tahoma"/>
                <w:b/>
                <w:sz w:val="24"/>
                <w:lang w:val="fr-FR"/>
              </w:rPr>
              <w:t>, dans la Commune de Nyete, Département de l’Océan, Région du Sud.</w:t>
            </w:r>
          </w:p>
          <w:p w:rsidR="003F4930" w:rsidRPr="00494EA6" w:rsidRDefault="003F4930" w:rsidP="00134FDD">
            <w:pPr>
              <w:pStyle w:val="TableParagraph"/>
              <w:ind w:left="4" w:right="192"/>
              <w:rPr>
                <w:rFonts w:ascii="Tahoma" w:hAnsi="Tahoma" w:cs="Tahoma"/>
                <w:sz w:val="24"/>
                <w:lang w:val="fr-FR"/>
              </w:rPr>
            </w:pPr>
            <w:r w:rsidRPr="00494EA6">
              <w:rPr>
                <w:rFonts w:ascii="Tahoma" w:hAnsi="Tahoma" w:cs="Tahoma"/>
                <w:sz w:val="24"/>
                <w:lang w:val="fr-FR"/>
              </w:rPr>
              <w:t>Les travaux comportent plusieurs phases : Non</w:t>
            </w:r>
          </w:p>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Conférence préalable à l’établissement des propositions:</w:t>
            </w:r>
            <w:r w:rsidRPr="00494EA6">
              <w:rPr>
                <w:rFonts w:ascii="Tahoma" w:hAnsi="Tahoma" w:cs="Tahoma"/>
                <w:spacing w:val="-5"/>
                <w:sz w:val="24"/>
                <w:lang w:val="fr-FR"/>
              </w:rPr>
              <w:t>Non</w:t>
            </w:r>
          </w:p>
        </w:tc>
      </w:tr>
      <w:tr w:rsidR="003F4930" w:rsidRPr="00B865F0" w:rsidTr="00134FDD">
        <w:trPr>
          <w:trHeight w:val="1302"/>
        </w:trPr>
        <w:tc>
          <w:tcPr>
            <w:tcW w:w="1724" w:type="dxa"/>
          </w:tcPr>
          <w:p w:rsidR="003F4930" w:rsidRPr="00494EA6" w:rsidRDefault="003F4930" w:rsidP="00134FDD">
            <w:pPr>
              <w:pStyle w:val="TableParagraph"/>
              <w:spacing w:before="162"/>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10"/>
                <w:sz w:val="24"/>
              </w:rPr>
              <w:t>2</w:t>
            </w:r>
          </w:p>
        </w:tc>
        <w:tc>
          <w:tcPr>
            <w:tcW w:w="9189" w:type="dxa"/>
          </w:tcPr>
          <w:p w:rsidR="003F4930" w:rsidRPr="00494EA6" w:rsidRDefault="003F4930" w:rsidP="00134FDD">
            <w:pPr>
              <w:pStyle w:val="TableParagraph"/>
              <w:tabs>
                <w:tab w:val="left" w:pos="6205"/>
              </w:tabs>
              <w:ind w:left="4"/>
              <w:rPr>
                <w:rFonts w:ascii="Tahoma" w:hAnsi="Tahoma" w:cs="Tahoma"/>
                <w:sz w:val="24"/>
                <w:lang w:val="fr-FR"/>
              </w:rPr>
            </w:pPr>
            <w:r w:rsidRPr="00494EA6">
              <w:rPr>
                <w:rFonts w:ascii="Tahoma" w:hAnsi="Tahoma" w:cs="Tahoma"/>
                <w:sz w:val="24"/>
                <w:lang w:val="fr-FR"/>
              </w:rPr>
              <w:t>Source(s)de financement: ressources transférées du BIP MINEDUB 2025</w:t>
            </w:r>
            <w:r w:rsidRPr="00494EA6">
              <w:rPr>
                <w:rFonts w:ascii="Tahoma" w:hAnsi="Tahoma" w:cs="Tahoma"/>
                <w:sz w:val="24"/>
                <w:lang w:val="fr-FR"/>
              </w:rPr>
              <w:tab/>
            </w:r>
          </w:p>
          <w:p w:rsidR="003F4930" w:rsidRPr="00494EA6" w:rsidRDefault="003F4930" w:rsidP="00134FDD">
            <w:pPr>
              <w:pStyle w:val="TableParagraph"/>
              <w:spacing w:before="139"/>
              <w:ind w:left="4" w:right="2794"/>
              <w:rPr>
                <w:rFonts w:ascii="Tahoma" w:hAnsi="Tahoma" w:cs="Tahoma"/>
                <w:sz w:val="24"/>
                <w:lang w:val="fr-FR"/>
              </w:rPr>
            </w:pPr>
            <w:r w:rsidRPr="00494EA6">
              <w:rPr>
                <w:rFonts w:ascii="Tahoma" w:hAnsi="Tahoma" w:cs="Tahoma"/>
                <w:sz w:val="24"/>
                <w:lang w:val="fr-FR"/>
              </w:rPr>
              <w:t>Les travaux objet du présent Appel d’Offres sont financés les ressources transférées du BIP MINEDUB, Exercice 2025 et suivant Ligne ………….</w:t>
            </w:r>
          </w:p>
        </w:tc>
      </w:tr>
      <w:tr w:rsidR="003F4930" w:rsidRPr="00B865F0" w:rsidTr="00134FDD">
        <w:trPr>
          <w:trHeight w:val="564"/>
        </w:trPr>
        <w:tc>
          <w:tcPr>
            <w:tcW w:w="1724" w:type="dxa"/>
          </w:tcPr>
          <w:p w:rsidR="003F4930" w:rsidRPr="00B865F0" w:rsidRDefault="003F4930" w:rsidP="00134FDD">
            <w:pPr>
              <w:pStyle w:val="TableParagraph"/>
              <w:spacing w:before="69"/>
              <w:ind w:left="10" w:right="1"/>
              <w:jc w:val="center"/>
              <w:rPr>
                <w:rFonts w:ascii="Tahoma" w:hAnsi="Tahoma" w:cs="Tahoma"/>
                <w:sz w:val="24"/>
              </w:rPr>
            </w:pPr>
            <w:r w:rsidRPr="00B865F0">
              <w:rPr>
                <w:rFonts w:ascii="Tahoma" w:hAnsi="Tahoma" w:cs="Tahoma"/>
                <w:spacing w:val="-5"/>
                <w:sz w:val="24"/>
              </w:rPr>
              <w:t>4.2</w:t>
            </w:r>
          </w:p>
        </w:tc>
        <w:tc>
          <w:tcPr>
            <w:tcW w:w="9189" w:type="dxa"/>
          </w:tcPr>
          <w:p w:rsidR="003F4930" w:rsidRPr="00494EA6" w:rsidRDefault="003F4930" w:rsidP="00134FDD">
            <w:pPr>
              <w:pStyle w:val="TableParagraph"/>
              <w:spacing w:before="69"/>
              <w:ind w:left="4"/>
              <w:rPr>
                <w:rFonts w:ascii="Tahoma" w:hAnsi="Tahoma" w:cs="Tahoma"/>
                <w:sz w:val="24"/>
                <w:lang w:val="fr-FR"/>
              </w:rPr>
            </w:pPr>
            <w:r w:rsidRPr="00494EA6">
              <w:rPr>
                <w:rFonts w:ascii="Tahoma" w:hAnsi="Tahoma" w:cs="Tahoma"/>
                <w:sz w:val="24"/>
                <w:lang w:val="fr-FR"/>
              </w:rPr>
              <w:t>L’Appel d’Offres National est</w:t>
            </w:r>
            <w:r w:rsidRPr="00494EA6">
              <w:rPr>
                <w:rFonts w:ascii="Tahoma" w:hAnsi="Tahoma" w:cs="Tahoma"/>
                <w:spacing w:val="-2"/>
                <w:sz w:val="24"/>
                <w:lang w:val="fr-FR"/>
              </w:rPr>
              <w:t xml:space="preserve"> Ouvert en procédure d’urgence</w:t>
            </w:r>
          </w:p>
        </w:tc>
      </w:tr>
      <w:tr w:rsidR="003F4930" w:rsidRPr="00B865F0" w:rsidTr="00134FDD">
        <w:trPr>
          <w:trHeight w:val="1298"/>
        </w:trPr>
        <w:tc>
          <w:tcPr>
            <w:tcW w:w="1724" w:type="dxa"/>
          </w:tcPr>
          <w:p w:rsidR="003F4930" w:rsidRPr="00494EA6" w:rsidRDefault="003F4930" w:rsidP="00134FDD">
            <w:pPr>
              <w:pStyle w:val="TableParagraph"/>
              <w:spacing w:before="159"/>
              <w:rPr>
                <w:rFonts w:ascii="Tahoma" w:hAnsi="Tahoma" w:cs="Tahoma"/>
                <w:sz w:val="24"/>
                <w:lang w:val="fr-FR"/>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5.1</w:t>
            </w:r>
          </w:p>
        </w:tc>
        <w:tc>
          <w:tcPr>
            <w:tcW w:w="9189" w:type="dxa"/>
          </w:tcPr>
          <w:p w:rsidR="003F4930" w:rsidRPr="00494EA6" w:rsidRDefault="003F4930" w:rsidP="00134FDD">
            <w:pPr>
              <w:pStyle w:val="TableParagraph"/>
              <w:spacing w:before="23"/>
              <w:ind w:left="4"/>
              <w:rPr>
                <w:rFonts w:ascii="Tahoma" w:hAnsi="Tahoma" w:cs="Tahoma"/>
                <w:sz w:val="24"/>
                <w:lang w:val="fr-FR"/>
              </w:rPr>
            </w:pPr>
            <w:r w:rsidRPr="00494EA6">
              <w:rPr>
                <w:rFonts w:ascii="Tahoma" w:hAnsi="Tahoma" w:cs="Tahoma"/>
                <w:sz w:val="24"/>
                <w:lang w:val="fr-FR"/>
              </w:rPr>
              <w:t xml:space="preserve">Provenance des matériaux, matériels et fournitures d’équipement et </w:t>
            </w:r>
            <w:r w:rsidRPr="00494EA6">
              <w:rPr>
                <w:rFonts w:ascii="Tahoma" w:hAnsi="Tahoma" w:cs="Tahoma"/>
                <w:spacing w:val="-2"/>
                <w:sz w:val="24"/>
                <w:lang w:val="fr-FR"/>
              </w:rPr>
              <w:t>services.</w:t>
            </w:r>
          </w:p>
          <w:p w:rsidR="003F4930" w:rsidRPr="00494EA6" w:rsidRDefault="003F4930" w:rsidP="00134FDD">
            <w:pPr>
              <w:pStyle w:val="TableParagraph"/>
              <w:spacing w:before="136"/>
              <w:ind w:left="4" w:right="-15"/>
              <w:rPr>
                <w:rFonts w:ascii="Tahoma" w:hAnsi="Tahoma" w:cs="Tahoma"/>
                <w:sz w:val="24"/>
                <w:lang w:val="fr-FR"/>
              </w:rPr>
            </w:pPr>
            <w:r w:rsidRPr="00494EA6">
              <w:rPr>
                <w:rFonts w:ascii="Tahoma" w:hAnsi="Tahoma" w:cs="Tahoma"/>
                <w:sz w:val="24"/>
                <w:lang w:val="fr-FR"/>
              </w:rPr>
              <w:t>Aucun matériau, ni matériel, ni fourniture destinée à l’utilisation dans le cadre de ce projet, ne devra provenir des lieux ci-après : Pays autre que le Cameroun</w:t>
            </w:r>
          </w:p>
        </w:tc>
      </w:tr>
      <w:tr w:rsidR="003F4930" w:rsidRPr="00B865F0" w:rsidTr="00134FDD">
        <w:trPr>
          <w:trHeight w:val="1655"/>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63"/>
              <w:rPr>
                <w:rFonts w:ascii="Tahoma" w:hAnsi="Tahoma" w:cs="Tahoma"/>
                <w:sz w:val="24"/>
                <w:lang w:val="fr-FR"/>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6.2</w:t>
            </w:r>
          </w:p>
        </w:tc>
        <w:tc>
          <w:tcPr>
            <w:tcW w:w="9189" w:type="dxa"/>
          </w:tcPr>
          <w:p w:rsidR="003F4930" w:rsidRPr="00494EA6" w:rsidRDefault="003F4930" w:rsidP="00134FDD">
            <w:pPr>
              <w:pStyle w:val="TableParagraph"/>
              <w:ind w:left="4" w:right="141"/>
              <w:jc w:val="both"/>
              <w:rPr>
                <w:rFonts w:ascii="Tahoma" w:hAnsi="Tahoma" w:cs="Tahoma"/>
                <w:sz w:val="24"/>
                <w:lang w:val="fr-FR"/>
              </w:rPr>
            </w:pPr>
            <w:r w:rsidRPr="00494EA6">
              <w:rPr>
                <w:rFonts w:ascii="Tahoma" w:hAnsi="Tahoma" w:cs="Tahoma"/>
                <w:sz w:val="24"/>
                <w:lang w:val="fr-FR"/>
              </w:rPr>
              <w:t xml:space="preserve">En cas de groupement d’entreprises, chaque membre du groupement doit présenter un dossier administratif complet, les pièces "L’attestation de domiciliation bancaire (sauf cas de cotraitance conjointe), La quittance d’achat du DAO et le cautionnement de soumission" prévues au </w:t>
            </w:r>
            <w:r w:rsidRPr="00494EA6">
              <w:rPr>
                <w:rFonts w:ascii="Tahoma" w:hAnsi="Tahoma" w:cs="Tahoma"/>
                <w:spacing w:val="-2"/>
                <w:sz w:val="24"/>
                <w:lang w:val="fr-FR"/>
              </w:rPr>
              <w:t>point</w:t>
            </w:r>
          </w:p>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sz w:val="24"/>
                <w:lang w:val="fr-FR"/>
              </w:rPr>
              <w:t xml:space="preserve">13.1 du RPAO étant uniquement présentés par le mandataire du </w:t>
            </w:r>
            <w:r w:rsidRPr="00494EA6">
              <w:rPr>
                <w:rFonts w:ascii="Tahoma" w:hAnsi="Tahoma" w:cs="Tahoma"/>
                <w:spacing w:val="-2"/>
                <w:sz w:val="24"/>
                <w:lang w:val="fr-FR"/>
              </w:rPr>
              <w:t>groupement.</w:t>
            </w:r>
          </w:p>
        </w:tc>
      </w:tr>
      <w:tr w:rsidR="003F4930" w:rsidRPr="00B865F0" w:rsidTr="00134FDD">
        <w:trPr>
          <w:trHeight w:val="827"/>
        </w:trPr>
        <w:tc>
          <w:tcPr>
            <w:tcW w:w="1724" w:type="dxa"/>
          </w:tcPr>
          <w:p w:rsidR="003F4930" w:rsidRPr="00B865F0" w:rsidRDefault="003F4930" w:rsidP="00134FDD">
            <w:pPr>
              <w:pStyle w:val="TableParagraph"/>
              <w:spacing w:before="200"/>
              <w:ind w:left="10" w:right="1"/>
              <w:jc w:val="center"/>
              <w:rPr>
                <w:rFonts w:ascii="Tahoma" w:hAnsi="Tahoma" w:cs="Tahoma"/>
                <w:sz w:val="24"/>
              </w:rPr>
            </w:pPr>
            <w:r w:rsidRPr="00B865F0">
              <w:rPr>
                <w:rFonts w:ascii="Tahoma" w:hAnsi="Tahoma" w:cs="Tahoma"/>
                <w:spacing w:val="-5"/>
                <w:sz w:val="24"/>
              </w:rPr>
              <w:t>6.4</w:t>
            </w:r>
          </w:p>
        </w:tc>
        <w:tc>
          <w:tcPr>
            <w:tcW w:w="9189" w:type="dxa"/>
          </w:tcPr>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 xml:space="preserve">Renseignements nécessaires à produire pour justifier la satisfaction aux critères d’éligibilité à </w:t>
            </w:r>
            <w:r w:rsidRPr="00494EA6">
              <w:rPr>
                <w:rFonts w:ascii="Tahoma" w:hAnsi="Tahoma" w:cs="Tahoma"/>
                <w:spacing w:val="-5"/>
                <w:sz w:val="24"/>
                <w:lang w:val="fr-FR"/>
              </w:rPr>
              <w:t>la</w:t>
            </w:r>
          </w:p>
          <w:p w:rsidR="003F4930" w:rsidRPr="00B865F0" w:rsidRDefault="003F4930" w:rsidP="00134FDD">
            <w:pPr>
              <w:pStyle w:val="TableParagraph"/>
              <w:spacing w:before="137"/>
              <w:ind w:left="4"/>
              <w:rPr>
                <w:rFonts w:ascii="Tahoma" w:hAnsi="Tahoma" w:cs="Tahoma"/>
                <w:b/>
                <w:sz w:val="24"/>
              </w:rPr>
            </w:pPr>
            <w:r w:rsidRPr="00B865F0">
              <w:rPr>
                <w:rFonts w:ascii="Tahoma" w:hAnsi="Tahoma" w:cs="Tahoma"/>
                <w:sz w:val="24"/>
              </w:rPr>
              <w:t>Préférencenationale:</w:t>
            </w:r>
            <w:r w:rsidRPr="00B865F0">
              <w:rPr>
                <w:rFonts w:ascii="Tahoma" w:hAnsi="Tahoma" w:cs="Tahoma"/>
                <w:b/>
                <w:spacing w:val="-2"/>
                <w:sz w:val="24"/>
              </w:rPr>
              <w:t>Néant</w:t>
            </w:r>
          </w:p>
        </w:tc>
      </w:tr>
      <w:tr w:rsidR="003F4930" w:rsidRPr="00B865F0" w:rsidTr="00134FDD">
        <w:trPr>
          <w:trHeight w:val="4149"/>
        </w:trPr>
        <w:tc>
          <w:tcPr>
            <w:tcW w:w="1724" w:type="dxa"/>
          </w:tcPr>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spacing w:before="205"/>
              <w:rPr>
                <w:rFonts w:ascii="Tahoma" w:hAnsi="Tahoma" w:cs="Tahoma"/>
                <w:sz w:val="24"/>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4"/>
                <w:sz w:val="24"/>
              </w:rPr>
              <w:t>7.3.</w:t>
            </w:r>
          </w:p>
        </w:tc>
        <w:tc>
          <w:tcPr>
            <w:tcW w:w="9189" w:type="dxa"/>
          </w:tcPr>
          <w:p w:rsidR="003F4930" w:rsidRPr="00494EA6" w:rsidRDefault="003F4930" w:rsidP="00134FDD">
            <w:pPr>
              <w:pStyle w:val="TableParagraph"/>
              <w:ind w:left="4" w:right="-15"/>
              <w:jc w:val="both"/>
              <w:rPr>
                <w:rFonts w:ascii="Tahoma" w:hAnsi="Tahoma" w:cs="Tahoma"/>
                <w:sz w:val="24"/>
                <w:lang w:val="fr-FR"/>
              </w:rPr>
            </w:pPr>
            <w:r w:rsidRPr="00494EA6">
              <w:rPr>
                <w:rFonts w:ascii="Tahoma" w:hAnsi="Tahoma" w:cs="Tahoma"/>
                <w:sz w:val="24"/>
                <w:lang w:val="fr-FR"/>
              </w:rPr>
              <w:t>Aux fins de la visite du site des travaux à organiser au plus après la publication de l’Avis d’Appel d’Offres, le service du Maître d’Ouvrage à contacter est le suivant : (SIGAMP: Structure Interne de Gestion Administrative des Marchés Publics),</w:t>
            </w:r>
          </w:p>
          <w:p w:rsidR="003F4930" w:rsidRPr="00494EA6" w:rsidRDefault="003F4930" w:rsidP="00134FDD">
            <w:pPr>
              <w:pStyle w:val="TableParagraph"/>
              <w:spacing w:before="139"/>
              <w:ind w:left="4" w:right="2" w:firstLine="64"/>
              <w:jc w:val="both"/>
              <w:rPr>
                <w:rFonts w:ascii="Tahoma" w:hAnsi="Tahoma" w:cs="Tahoma"/>
                <w:sz w:val="24"/>
                <w:lang w:val="fr-FR"/>
              </w:rPr>
            </w:pPr>
            <w:r w:rsidRPr="00494EA6">
              <w:rPr>
                <w:rFonts w:ascii="Tahoma" w:hAnsi="Tahoma" w:cs="Tahoma"/>
                <w:sz w:val="24"/>
                <w:lang w:val="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w:t>
            </w:r>
            <w:r w:rsidRPr="00494EA6">
              <w:rPr>
                <w:rFonts w:ascii="Tahoma" w:hAnsi="Tahoma" w:cs="Tahoma"/>
                <w:spacing w:val="-2"/>
                <w:sz w:val="24"/>
                <w:lang w:val="fr-FR"/>
              </w:rPr>
              <w:t>travaux.</w:t>
            </w:r>
          </w:p>
          <w:p w:rsidR="003F4930" w:rsidRPr="00494EA6" w:rsidRDefault="003F4930" w:rsidP="00134FDD">
            <w:pPr>
              <w:pStyle w:val="TableParagraph"/>
              <w:spacing w:before="1"/>
              <w:ind w:left="4"/>
              <w:jc w:val="both"/>
              <w:rPr>
                <w:rFonts w:ascii="Tahoma" w:hAnsi="Tahoma" w:cs="Tahoma"/>
                <w:sz w:val="24"/>
                <w:lang w:val="fr-FR"/>
              </w:rPr>
            </w:pPr>
            <w:r w:rsidRPr="00494EA6">
              <w:rPr>
                <w:rFonts w:ascii="Tahoma" w:hAnsi="Tahoma" w:cs="Tahoma"/>
                <w:sz w:val="24"/>
                <w:lang w:val="fr-FR"/>
              </w:rPr>
              <w:t xml:space="preserve">Les coûts liés à la visite du site sont à la charge du </w:t>
            </w:r>
            <w:r w:rsidRPr="00494EA6">
              <w:rPr>
                <w:rFonts w:ascii="Tahoma" w:hAnsi="Tahoma" w:cs="Tahoma"/>
                <w:spacing w:val="-2"/>
                <w:sz w:val="24"/>
                <w:lang w:val="fr-FR"/>
              </w:rPr>
              <w:t>Soumissionnaire.</w:t>
            </w:r>
          </w:p>
        </w:tc>
      </w:tr>
      <w:tr w:rsidR="003F4930" w:rsidRPr="00B865F0" w:rsidTr="00134FDD">
        <w:trPr>
          <w:trHeight w:val="2496"/>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138"/>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10"/>
                <w:sz w:val="24"/>
              </w:rPr>
              <w:t>9</w:t>
            </w:r>
          </w:p>
        </w:tc>
        <w:tc>
          <w:tcPr>
            <w:tcW w:w="9189" w:type="dxa"/>
          </w:tcPr>
          <w:p w:rsidR="003F4930" w:rsidRPr="00494EA6" w:rsidRDefault="003F4930" w:rsidP="00134FDD">
            <w:pPr>
              <w:pStyle w:val="TableParagraph"/>
              <w:tabs>
                <w:tab w:val="left" w:pos="5592"/>
              </w:tabs>
              <w:spacing w:before="6"/>
              <w:ind w:left="4" w:right="87"/>
              <w:jc w:val="both"/>
              <w:rPr>
                <w:rFonts w:ascii="Tahoma" w:hAnsi="Tahoma" w:cs="Tahoma"/>
                <w:sz w:val="24"/>
                <w:lang w:val="fr-FR"/>
              </w:rPr>
            </w:pPr>
            <w:r w:rsidRPr="00494EA6">
              <w:rPr>
                <w:rFonts w:ascii="Tahoma" w:hAnsi="Tahoma" w:cs="Tahoma"/>
                <w:sz w:val="24"/>
                <w:lang w:val="fr-FR"/>
              </w:rPr>
              <w:t>Les renseignements  complémentaires  peuvent être obtenus aux heures ouvrables à la Mairie de NYETE (SIGAMP: Structure Interne de Gestion Administrative des Marchés Publics)</w:t>
            </w:r>
            <w:r w:rsidRPr="00494EA6">
              <w:rPr>
                <w:rFonts w:ascii="Tahoma" w:hAnsi="Tahoma" w:cs="Tahoma"/>
                <w:i/>
                <w:sz w:val="24"/>
                <w:lang w:val="fr-FR"/>
              </w:rPr>
              <w:t xml:space="preserve">. </w:t>
            </w:r>
          </w:p>
        </w:tc>
      </w:tr>
    </w:tbl>
    <w:p w:rsidR="003F4930" w:rsidRPr="00B865F0" w:rsidRDefault="003F4930" w:rsidP="003F4930">
      <w:pPr>
        <w:jc w:val="both"/>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204"/>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p>
        </w:tc>
        <w:tc>
          <w:tcPr>
            <w:tcW w:w="9204"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918"/>
        </w:trPr>
        <w:tc>
          <w:tcPr>
            <w:tcW w:w="1724" w:type="dxa"/>
          </w:tcPr>
          <w:p w:rsidR="003F4930" w:rsidRPr="00494EA6" w:rsidRDefault="003F4930" w:rsidP="00134FDD">
            <w:pPr>
              <w:pStyle w:val="TableParagraph"/>
              <w:rPr>
                <w:rFonts w:ascii="Tahoma" w:hAnsi="Tahoma" w:cs="Tahoma"/>
                <w:sz w:val="24"/>
                <w:lang w:val="fr-FR"/>
              </w:rPr>
            </w:pPr>
          </w:p>
        </w:tc>
        <w:tc>
          <w:tcPr>
            <w:tcW w:w="9204" w:type="dxa"/>
          </w:tcPr>
          <w:p w:rsidR="003F4930" w:rsidRPr="00494EA6" w:rsidRDefault="003F4930" w:rsidP="00134FDD">
            <w:pPr>
              <w:pStyle w:val="TableParagraph"/>
              <w:spacing w:before="6"/>
              <w:ind w:left="4" w:right="192"/>
              <w:rPr>
                <w:rFonts w:ascii="Tahoma" w:hAnsi="Tahoma" w:cs="Tahoma"/>
                <w:sz w:val="24"/>
                <w:lang w:val="fr-FR"/>
              </w:rPr>
            </w:pPr>
            <w:r w:rsidRPr="00494EA6">
              <w:rPr>
                <w:rFonts w:ascii="Tahoma" w:hAnsi="Tahoma" w:cs="Tahoma"/>
                <w:sz w:val="24"/>
                <w:lang w:val="fr-FR"/>
              </w:rPr>
              <w:t>Des éclaircissements peuvent être demandés au plus tard quatorze (</w:t>
            </w:r>
            <w:r w:rsidRPr="00494EA6">
              <w:rPr>
                <w:rFonts w:ascii="Tahoma" w:hAnsi="Tahoma" w:cs="Tahoma"/>
                <w:i/>
                <w:sz w:val="24"/>
                <w:lang w:val="fr-FR"/>
              </w:rPr>
              <w:t xml:space="preserve">14) </w:t>
            </w:r>
            <w:r w:rsidRPr="00494EA6">
              <w:rPr>
                <w:rFonts w:ascii="Tahoma" w:hAnsi="Tahoma" w:cs="Tahoma"/>
                <w:sz w:val="24"/>
                <w:lang w:val="fr-FR"/>
              </w:rPr>
              <w:t>jours avant la date de remise des offres.</w:t>
            </w:r>
          </w:p>
          <w:p w:rsidR="003F4930" w:rsidRPr="00494EA6" w:rsidRDefault="003F4930" w:rsidP="00134FDD">
            <w:pPr>
              <w:pStyle w:val="TableParagraph"/>
              <w:spacing w:before="12"/>
              <w:ind w:left="4"/>
              <w:rPr>
                <w:rFonts w:ascii="Tahoma" w:hAnsi="Tahoma" w:cs="Tahoma"/>
                <w:sz w:val="24"/>
                <w:lang w:val="fr-FR"/>
              </w:rPr>
            </w:pPr>
            <w:r w:rsidRPr="00494EA6">
              <w:rPr>
                <w:rFonts w:ascii="Tahoma" w:hAnsi="Tahoma" w:cs="Tahoma"/>
                <w:sz w:val="24"/>
                <w:lang w:val="fr-FR"/>
              </w:rPr>
              <w:t>Les demandes d’éclaircissement doivent mentionner le nom et l’adresse complète du requérant et être expédiées à l’adresse suivante :</w:t>
            </w:r>
          </w:p>
          <w:p w:rsidR="003F4930" w:rsidRPr="00494EA6" w:rsidRDefault="003F4930" w:rsidP="00134FDD">
            <w:pPr>
              <w:pStyle w:val="TableParagraph"/>
              <w:numPr>
                <w:ilvl w:val="0"/>
                <w:numId w:val="92"/>
              </w:numPr>
              <w:tabs>
                <w:tab w:val="left" w:pos="723"/>
              </w:tabs>
              <w:spacing w:before="12"/>
              <w:ind w:left="723" w:hanging="359"/>
              <w:rPr>
                <w:rFonts w:ascii="Tahoma" w:hAnsi="Tahoma" w:cs="Tahoma"/>
                <w:sz w:val="24"/>
                <w:lang w:val="fr-FR"/>
              </w:rPr>
            </w:pPr>
            <w:r w:rsidRPr="00494EA6">
              <w:rPr>
                <w:rFonts w:ascii="Tahoma" w:hAnsi="Tahoma" w:cs="Tahoma"/>
                <w:sz w:val="24"/>
                <w:lang w:val="fr-FR"/>
              </w:rPr>
              <w:t>Maire de la Commune de</w:t>
            </w:r>
            <w:r w:rsidRPr="00494EA6">
              <w:rPr>
                <w:rFonts w:ascii="Tahoma" w:hAnsi="Tahoma" w:cs="Tahoma"/>
                <w:spacing w:val="-2"/>
                <w:sz w:val="24"/>
                <w:lang w:val="fr-FR"/>
              </w:rPr>
              <w:t xml:space="preserve"> NYETE</w:t>
            </w:r>
          </w:p>
          <w:p w:rsidR="003F4930" w:rsidRPr="00494EA6" w:rsidRDefault="003F4930" w:rsidP="00134FDD">
            <w:pPr>
              <w:pStyle w:val="TableParagraph"/>
              <w:spacing w:before="149"/>
              <w:ind w:left="724"/>
              <w:rPr>
                <w:rFonts w:ascii="Tahoma" w:hAnsi="Tahoma" w:cs="Tahoma"/>
                <w:sz w:val="24"/>
                <w:lang w:val="fr-FR"/>
              </w:rPr>
            </w:pPr>
          </w:p>
        </w:tc>
      </w:tr>
      <w:tr w:rsidR="003F4930" w:rsidRPr="00B865F0" w:rsidTr="00134FDD">
        <w:trPr>
          <w:trHeight w:val="465"/>
        </w:trPr>
        <w:tc>
          <w:tcPr>
            <w:tcW w:w="10928" w:type="dxa"/>
            <w:gridSpan w:val="2"/>
          </w:tcPr>
          <w:p w:rsidR="003F4930" w:rsidRPr="00B865F0" w:rsidRDefault="003F4930" w:rsidP="00134FDD">
            <w:pPr>
              <w:pStyle w:val="TableParagraph"/>
              <w:spacing w:before="90"/>
              <w:ind w:left="6" w:right="2"/>
              <w:jc w:val="center"/>
              <w:rPr>
                <w:rFonts w:ascii="Tahoma" w:hAnsi="Tahoma" w:cs="Tahoma"/>
                <w:b/>
                <w:sz w:val="24"/>
              </w:rPr>
            </w:pPr>
            <w:r w:rsidRPr="00B865F0">
              <w:rPr>
                <w:rFonts w:ascii="Tahoma" w:hAnsi="Tahoma" w:cs="Tahoma"/>
                <w:b/>
                <w:sz w:val="24"/>
              </w:rPr>
              <w:t>C-PREPARATIONDES</w:t>
            </w:r>
            <w:r w:rsidRPr="00B865F0">
              <w:rPr>
                <w:rFonts w:ascii="Tahoma" w:hAnsi="Tahoma" w:cs="Tahoma"/>
                <w:b/>
                <w:spacing w:val="-2"/>
                <w:sz w:val="24"/>
              </w:rPr>
              <w:t>OFFRES</w:t>
            </w:r>
          </w:p>
        </w:tc>
      </w:tr>
      <w:tr w:rsidR="003F4930" w:rsidRPr="00B865F0" w:rsidTr="00134FDD">
        <w:trPr>
          <w:trHeight w:val="414"/>
        </w:trPr>
        <w:tc>
          <w:tcPr>
            <w:tcW w:w="1724" w:type="dxa"/>
          </w:tcPr>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12.</w:t>
            </w:r>
          </w:p>
        </w:tc>
        <w:tc>
          <w:tcPr>
            <w:tcW w:w="9204" w:type="dxa"/>
          </w:tcPr>
          <w:p w:rsidR="003F4930" w:rsidRPr="00494EA6" w:rsidRDefault="003F4930" w:rsidP="00134FDD">
            <w:pPr>
              <w:pStyle w:val="TableParagraph"/>
              <w:tabs>
                <w:tab w:val="left" w:pos="8465"/>
              </w:tabs>
              <w:spacing w:before="61"/>
              <w:ind w:left="4"/>
              <w:rPr>
                <w:rFonts w:ascii="Tahoma" w:hAnsi="Tahoma" w:cs="Tahoma"/>
                <w:sz w:val="24"/>
                <w:lang w:val="fr-FR"/>
              </w:rPr>
            </w:pPr>
            <w:r w:rsidRPr="00494EA6">
              <w:rPr>
                <w:rFonts w:ascii="Tahoma" w:hAnsi="Tahoma" w:cs="Tahoma"/>
                <w:sz w:val="24"/>
                <w:lang w:val="fr-FR"/>
              </w:rPr>
              <w:t>La langue de soumission est«</w:t>
            </w:r>
            <w:r w:rsidRPr="00494EA6">
              <w:rPr>
                <w:rFonts w:ascii="Tahoma" w:hAnsi="Tahoma" w:cs="Tahoma"/>
                <w:i/>
                <w:sz w:val="24"/>
                <w:lang w:val="fr-FR"/>
              </w:rPr>
              <w:t xml:space="preserve">l’Anglais ou le Français» </w:t>
            </w:r>
            <w:r w:rsidRPr="00494EA6">
              <w:rPr>
                <w:rFonts w:ascii="Tahoma" w:hAnsi="Tahoma" w:cs="Tahoma"/>
                <w:sz w:val="24"/>
                <w:u w:val="single"/>
                <w:lang w:val="fr-FR"/>
              </w:rPr>
              <w:tab/>
            </w:r>
          </w:p>
        </w:tc>
      </w:tr>
      <w:tr w:rsidR="003F4930" w:rsidRPr="00B865F0" w:rsidTr="00134FDD">
        <w:trPr>
          <w:trHeight w:val="10213"/>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201"/>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2"/>
                <w:sz w:val="24"/>
              </w:rPr>
              <w:t>,13.1</w:t>
            </w:r>
          </w:p>
        </w:tc>
        <w:tc>
          <w:tcPr>
            <w:tcW w:w="9204" w:type="dxa"/>
            <w:tcBorders>
              <w:bottom w:val="nil"/>
            </w:tcBorders>
          </w:tcPr>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 xml:space="preserve">Le soumissionnaire devra produire une offre regroupée en trois volumes et présentée comme suit </w:t>
            </w:r>
            <w:r w:rsidRPr="00494EA6">
              <w:rPr>
                <w:rFonts w:ascii="Tahoma" w:hAnsi="Tahoma" w:cs="Tahoma"/>
                <w:spacing w:val="-12"/>
                <w:sz w:val="24"/>
                <w:lang w:val="fr-FR"/>
              </w:rPr>
              <w:t>:</w:t>
            </w:r>
          </w:p>
          <w:p w:rsidR="003F4930" w:rsidRPr="00494EA6" w:rsidRDefault="003F4930" w:rsidP="00134FDD">
            <w:pPr>
              <w:pStyle w:val="TableParagraph"/>
              <w:spacing w:before="5"/>
              <w:ind w:left="4"/>
              <w:rPr>
                <w:rFonts w:ascii="Tahoma" w:hAnsi="Tahoma" w:cs="Tahoma"/>
                <w:b/>
                <w:i/>
                <w:sz w:val="24"/>
                <w:lang w:val="fr-FR"/>
              </w:rPr>
            </w:pPr>
            <w:r w:rsidRPr="00494EA6">
              <w:rPr>
                <w:rFonts w:ascii="Tahoma" w:hAnsi="Tahoma" w:cs="Tahoma"/>
                <w:b/>
                <w:i/>
                <w:sz w:val="24"/>
                <w:lang w:val="fr-FR"/>
              </w:rPr>
              <w:t xml:space="preserve">A– Volume I: Pièces  </w:t>
            </w:r>
            <w:r w:rsidRPr="00494EA6">
              <w:rPr>
                <w:rFonts w:ascii="Tahoma" w:hAnsi="Tahoma" w:cs="Tahoma"/>
                <w:b/>
                <w:i/>
                <w:spacing w:val="-2"/>
                <w:sz w:val="24"/>
                <w:lang w:val="fr-FR"/>
              </w:rPr>
              <w:t>administratives</w:t>
            </w:r>
          </w:p>
          <w:p w:rsidR="003F4930" w:rsidRPr="00494EA6" w:rsidRDefault="003F4930" w:rsidP="00134FDD">
            <w:pPr>
              <w:pStyle w:val="TableParagraph"/>
              <w:ind w:left="4"/>
              <w:rPr>
                <w:rFonts w:ascii="Tahoma" w:hAnsi="Tahoma" w:cs="Tahoma"/>
                <w:sz w:val="24"/>
                <w:lang w:val="fr-FR"/>
              </w:rPr>
            </w:pPr>
            <w:r w:rsidRPr="00494EA6">
              <w:rPr>
                <w:rFonts w:ascii="Tahoma" w:hAnsi="Tahoma" w:cs="Tahoma"/>
                <w:b/>
                <w:sz w:val="24"/>
                <w:lang w:val="fr-FR"/>
              </w:rPr>
              <w:t>Pour les soumissionnaires installés au Cameroun</w:t>
            </w:r>
            <w:r w:rsidRPr="00494EA6">
              <w:rPr>
                <w:rFonts w:ascii="Tahoma" w:hAnsi="Tahoma" w:cs="Tahoma"/>
                <w:sz w:val="24"/>
                <w:lang w:val="fr-FR"/>
              </w:rPr>
              <w:t xml:space="preserve">, elles comprendront notamment </w:t>
            </w:r>
            <w:r w:rsidRPr="00494EA6">
              <w:rPr>
                <w:rFonts w:ascii="Tahoma" w:hAnsi="Tahoma" w:cs="Tahoma"/>
                <w:spacing w:val="-10"/>
                <w:sz w:val="24"/>
                <w:lang w:val="fr-FR"/>
              </w:rPr>
              <w:t>:</w:t>
            </w:r>
          </w:p>
          <w:p w:rsidR="003F4930" w:rsidRPr="00494EA6" w:rsidRDefault="003F4930" w:rsidP="00134FDD">
            <w:pPr>
              <w:pStyle w:val="TableParagraph"/>
              <w:numPr>
                <w:ilvl w:val="0"/>
                <w:numId w:val="91"/>
              </w:numPr>
              <w:tabs>
                <w:tab w:val="left" w:pos="724"/>
              </w:tabs>
              <w:ind w:right="-15"/>
              <w:jc w:val="left"/>
              <w:rPr>
                <w:rFonts w:ascii="Tahoma" w:hAnsi="Tahoma" w:cs="Tahoma"/>
                <w:i/>
                <w:sz w:val="24"/>
                <w:lang w:val="fr-FR"/>
              </w:rPr>
            </w:pPr>
            <w:r w:rsidRPr="00494EA6">
              <w:rPr>
                <w:rFonts w:ascii="Tahoma" w:hAnsi="Tahoma" w:cs="Tahoma"/>
                <w:i/>
                <w:sz w:val="24"/>
                <w:lang w:val="fr-FR"/>
              </w:rPr>
              <w:t>La déclaration d’intention de soumissionner timbrée, signée du représentant légal ou du mandataire dument désigné ;</w:t>
            </w:r>
          </w:p>
          <w:p w:rsidR="003F4930" w:rsidRPr="00494EA6" w:rsidRDefault="003F4930" w:rsidP="00134FDD">
            <w:pPr>
              <w:pStyle w:val="TableParagraph"/>
              <w:numPr>
                <w:ilvl w:val="0"/>
                <w:numId w:val="91"/>
              </w:numPr>
              <w:tabs>
                <w:tab w:val="left" w:pos="424"/>
              </w:tabs>
              <w:ind w:left="424" w:right="48"/>
              <w:jc w:val="both"/>
              <w:rPr>
                <w:rFonts w:ascii="Tahoma" w:hAnsi="Tahoma" w:cs="Tahoma"/>
                <w:i/>
                <w:sz w:val="24"/>
                <w:lang w:val="fr-FR"/>
              </w:rPr>
            </w:pPr>
            <w:r w:rsidRPr="00494EA6">
              <w:rPr>
                <w:rFonts w:ascii="Tahoma" w:hAnsi="Tahoma" w:cs="Tahoma"/>
                <w:i/>
                <w:sz w:val="24"/>
                <w:lang w:val="fr-FR"/>
              </w:rPr>
              <w:t xml:space="preserve">La caution de soumission acquittée à la main (suivant modèle joint) et timbrée, d’un montant de </w:t>
            </w:r>
            <w:r w:rsidRPr="00494EA6">
              <w:rPr>
                <w:rFonts w:ascii="Tahoma" w:hAnsi="Tahoma" w:cs="Tahoma"/>
                <w:b/>
                <w:i/>
                <w:sz w:val="24"/>
                <w:lang w:val="fr-FR"/>
              </w:rPr>
              <w:t xml:space="preserve">400 000(QUATRE CENT mille) francs CFA </w:t>
            </w:r>
            <w:r w:rsidRPr="00494EA6">
              <w:rPr>
                <w:rFonts w:ascii="Tahoma" w:hAnsi="Tahoma" w:cs="Tahoma"/>
                <w:i/>
                <w:sz w:val="24"/>
                <w:lang w:val="fr-FR"/>
              </w:rPr>
              <w:t>et d’une durée de validité de trente (30) jours (01mois),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rsidR="003F4930" w:rsidRPr="00494EA6" w:rsidRDefault="003F4930" w:rsidP="00134FDD">
            <w:pPr>
              <w:pStyle w:val="TableParagraph"/>
              <w:numPr>
                <w:ilvl w:val="0"/>
                <w:numId w:val="91"/>
              </w:numPr>
              <w:tabs>
                <w:tab w:val="left" w:pos="723"/>
              </w:tabs>
              <w:ind w:left="723" w:hanging="359"/>
              <w:jc w:val="left"/>
              <w:rPr>
                <w:rFonts w:ascii="Tahoma" w:hAnsi="Tahoma" w:cs="Tahoma"/>
                <w:i/>
                <w:sz w:val="24"/>
                <w:lang w:val="fr-FR"/>
              </w:rPr>
            </w:pPr>
            <w:r w:rsidRPr="00494EA6">
              <w:rPr>
                <w:rFonts w:ascii="Tahoma" w:hAnsi="Tahoma" w:cs="Tahoma"/>
                <w:i/>
                <w:sz w:val="24"/>
                <w:lang w:val="fr-FR"/>
              </w:rPr>
              <w:t xml:space="preserve">L’Accord de groupement notarié, le cas échéant </w:t>
            </w:r>
            <w:r w:rsidRPr="00494EA6">
              <w:rPr>
                <w:rFonts w:ascii="Tahoma" w:hAnsi="Tahoma" w:cs="Tahoma"/>
                <w:i/>
                <w:spacing w:val="-10"/>
                <w:sz w:val="24"/>
                <w:lang w:val="fr-FR"/>
              </w:rPr>
              <w:t>;</w:t>
            </w:r>
          </w:p>
          <w:p w:rsidR="003F4930" w:rsidRPr="00494EA6" w:rsidRDefault="003F4930" w:rsidP="00134FDD">
            <w:pPr>
              <w:pStyle w:val="TableParagraph"/>
              <w:numPr>
                <w:ilvl w:val="0"/>
                <w:numId w:val="91"/>
              </w:numPr>
              <w:tabs>
                <w:tab w:val="left" w:pos="723"/>
              </w:tabs>
              <w:ind w:left="723" w:hanging="359"/>
              <w:jc w:val="left"/>
              <w:rPr>
                <w:rFonts w:ascii="Tahoma" w:hAnsi="Tahoma" w:cs="Tahoma"/>
                <w:sz w:val="24"/>
                <w:lang w:val="fr-FR"/>
              </w:rPr>
            </w:pPr>
            <w:r w:rsidRPr="00494EA6">
              <w:rPr>
                <w:rFonts w:ascii="Tahoma" w:hAnsi="Tahoma" w:cs="Tahoma"/>
                <w:i/>
                <w:sz w:val="24"/>
                <w:lang w:val="fr-FR"/>
              </w:rPr>
              <w:t xml:space="preserve">Le Pouvoir de signature, le cas échéant </w:t>
            </w:r>
            <w:r w:rsidRPr="00494EA6">
              <w:rPr>
                <w:rFonts w:ascii="Tahoma" w:hAnsi="Tahoma" w:cs="Tahoma"/>
                <w:i/>
                <w:spacing w:val="-10"/>
                <w:sz w:val="24"/>
                <w:lang w:val="fr-FR"/>
              </w:rPr>
              <w:t>;</w:t>
            </w:r>
          </w:p>
          <w:p w:rsidR="003F4930" w:rsidRPr="00494EA6" w:rsidRDefault="003F4930" w:rsidP="00134FDD">
            <w:pPr>
              <w:pStyle w:val="TableParagraph"/>
              <w:numPr>
                <w:ilvl w:val="0"/>
                <w:numId w:val="91"/>
              </w:numPr>
              <w:tabs>
                <w:tab w:val="left" w:pos="723"/>
              </w:tabs>
              <w:ind w:left="723" w:hanging="359"/>
              <w:jc w:val="left"/>
              <w:rPr>
                <w:rFonts w:ascii="Tahoma" w:hAnsi="Tahoma" w:cs="Tahoma"/>
                <w:i/>
                <w:sz w:val="24"/>
                <w:lang w:val="fr-FR"/>
              </w:rPr>
            </w:pPr>
            <w:r w:rsidRPr="00494EA6">
              <w:rPr>
                <w:rFonts w:ascii="Tahoma" w:hAnsi="Tahoma" w:cs="Tahoma"/>
                <w:i/>
                <w:sz w:val="24"/>
                <w:lang w:val="fr-FR"/>
              </w:rPr>
              <w:t>Le Certificat de Conformité Fiscale délivrée par l’Administration Fiscale</w:t>
            </w:r>
            <w:r w:rsidRPr="00494EA6">
              <w:rPr>
                <w:rFonts w:ascii="Tahoma" w:hAnsi="Tahoma" w:cs="Tahoma"/>
                <w:i/>
                <w:spacing w:val="-10"/>
                <w:sz w:val="24"/>
                <w:lang w:val="fr-FR"/>
              </w:rPr>
              <w:t>;</w:t>
            </w:r>
          </w:p>
          <w:p w:rsidR="003F4930" w:rsidRPr="00494EA6" w:rsidRDefault="003F4930" w:rsidP="00134FDD">
            <w:pPr>
              <w:pStyle w:val="TableParagraph"/>
              <w:numPr>
                <w:ilvl w:val="0"/>
                <w:numId w:val="91"/>
              </w:numPr>
              <w:tabs>
                <w:tab w:val="left" w:pos="722"/>
                <w:tab w:val="left" w:pos="724"/>
              </w:tabs>
              <w:ind w:right="-15"/>
              <w:jc w:val="both"/>
              <w:rPr>
                <w:rFonts w:ascii="Tahoma" w:hAnsi="Tahoma" w:cs="Tahoma"/>
                <w:i/>
                <w:sz w:val="24"/>
                <w:lang w:val="fr-FR"/>
              </w:rPr>
            </w:pPr>
            <w:r w:rsidRPr="00494EA6">
              <w:rPr>
                <w:rFonts w:ascii="Tahoma" w:hAnsi="Tahoma" w:cs="Tahoma"/>
                <w:i/>
                <w:sz w:val="24"/>
                <w:lang w:val="fr-FR"/>
              </w:rPr>
              <w:t>Une Attestation de non-faillite établie par le Tribunal de Première Instance ou tout autre document établi par l’institution compétente du pays de résidence du soumissionnaire étranger ;</w:t>
            </w:r>
          </w:p>
          <w:p w:rsidR="003F4930" w:rsidRPr="00494EA6" w:rsidRDefault="003F4930" w:rsidP="00134FDD">
            <w:pPr>
              <w:pStyle w:val="TableParagraph"/>
              <w:numPr>
                <w:ilvl w:val="0"/>
                <w:numId w:val="91"/>
              </w:numPr>
              <w:tabs>
                <w:tab w:val="left" w:pos="724"/>
              </w:tabs>
              <w:spacing w:before="1"/>
              <w:jc w:val="both"/>
              <w:rPr>
                <w:rFonts w:ascii="Tahoma" w:hAnsi="Tahoma" w:cs="Tahoma"/>
                <w:i/>
                <w:sz w:val="24"/>
                <w:lang w:val="fr-FR"/>
              </w:rPr>
            </w:pPr>
            <w:r w:rsidRPr="00494EA6">
              <w:rPr>
                <w:rFonts w:ascii="Tahoma" w:hAnsi="Tahoma" w:cs="Tahoma"/>
                <w:i/>
                <w:sz w:val="24"/>
                <w:lang w:val="fr-FR"/>
              </w:rPr>
              <w:t>L’attestation de domiciliation bancaire du soumissionnaire, délivrée par un établissement bancaire ou organisme habilité par le Ministre en charge des Finances du Cameroun, sauf  dispositions contraires prévues par la convention de financement ;</w:t>
            </w:r>
          </w:p>
          <w:p w:rsidR="003F4930" w:rsidRPr="00494EA6" w:rsidRDefault="003F4930" w:rsidP="00134FDD">
            <w:pPr>
              <w:pStyle w:val="TableParagraph"/>
              <w:numPr>
                <w:ilvl w:val="0"/>
                <w:numId w:val="91"/>
              </w:numPr>
              <w:tabs>
                <w:tab w:val="left" w:pos="724"/>
              </w:tabs>
              <w:ind w:right="-15"/>
              <w:jc w:val="both"/>
              <w:rPr>
                <w:rFonts w:ascii="Tahoma" w:hAnsi="Tahoma" w:cs="Tahoma"/>
                <w:i/>
                <w:sz w:val="24"/>
                <w:lang w:val="fr-FR"/>
              </w:rPr>
            </w:pPr>
            <w:r w:rsidRPr="00494EA6">
              <w:rPr>
                <w:rFonts w:ascii="Tahoma" w:hAnsi="Tahoma" w:cs="Tahoma"/>
                <w:i/>
                <w:sz w:val="24"/>
                <w:lang w:val="fr-FR"/>
              </w:rPr>
              <w:t xml:space="preserve">La quittance d’achat du Dossier d’Appel d’Offres d’une somme non remboursable de </w:t>
            </w:r>
            <w:r w:rsidRPr="00494EA6">
              <w:rPr>
                <w:rFonts w:ascii="Tahoma" w:hAnsi="Tahoma" w:cs="Tahoma"/>
                <w:b/>
                <w:i/>
                <w:sz w:val="24"/>
                <w:lang w:val="fr-FR"/>
              </w:rPr>
              <w:t>35000 (Trente-cinq mille) francs CFA</w:t>
            </w:r>
            <w:r>
              <w:rPr>
                <w:rFonts w:ascii="Tahoma" w:hAnsi="Tahoma" w:cs="Tahoma"/>
                <w:b/>
                <w:i/>
                <w:sz w:val="24"/>
                <w:lang w:val="fr-FR"/>
              </w:rPr>
              <w:t>,</w:t>
            </w:r>
            <w:r w:rsidRPr="00494EA6">
              <w:rPr>
                <w:rFonts w:ascii="Tahoma" w:hAnsi="Tahoma" w:cs="Tahoma"/>
                <w:i/>
                <w:sz w:val="24"/>
                <w:lang w:val="fr-FR"/>
              </w:rPr>
              <w:t>payable à la Recette Municipale de la Commune de NYETE ;</w:t>
            </w:r>
          </w:p>
          <w:p w:rsidR="003F4930" w:rsidRPr="00494EA6" w:rsidRDefault="003F4930" w:rsidP="00134FDD">
            <w:pPr>
              <w:pStyle w:val="TableParagraph"/>
              <w:numPr>
                <w:ilvl w:val="0"/>
                <w:numId w:val="91"/>
              </w:numPr>
              <w:tabs>
                <w:tab w:val="left" w:pos="722"/>
                <w:tab w:val="left" w:pos="724"/>
              </w:tabs>
              <w:ind w:right="-15"/>
              <w:jc w:val="both"/>
              <w:rPr>
                <w:rFonts w:ascii="Tahoma" w:hAnsi="Tahoma" w:cs="Tahoma"/>
                <w:i/>
                <w:sz w:val="24"/>
                <w:lang w:val="fr-FR"/>
              </w:rPr>
            </w:pPr>
            <w:r w:rsidRPr="00494EA6">
              <w:rPr>
                <w:rFonts w:ascii="Tahoma" w:hAnsi="Tahoma" w:cs="Tahoma"/>
                <w:i/>
                <w:sz w:val="24"/>
                <w:lang w:val="fr-FR"/>
              </w:rPr>
              <w:t>Une Attestation de non-exclusion des Marchés Publics délivrée par l’organisme chargé de la régulation des marchés publics portant le numéro et l’objet de l’Appel d’Offres ;</w:t>
            </w:r>
          </w:p>
          <w:p w:rsidR="003F4930" w:rsidRPr="00494EA6" w:rsidRDefault="003F4930" w:rsidP="00134FDD">
            <w:pPr>
              <w:pStyle w:val="TableParagraph"/>
              <w:numPr>
                <w:ilvl w:val="0"/>
                <w:numId w:val="91"/>
              </w:numPr>
              <w:tabs>
                <w:tab w:val="left" w:pos="722"/>
                <w:tab w:val="left" w:pos="724"/>
              </w:tabs>
              <w:ind w:right="-15"/>
              <w:jc w:val="both"/>
              <w:rPr>
                <w:rFonts w:ascii="Tahoma" w:hAnsi="Tahoma" w:cs="Tahoma"/>
                <w:i/>
                <w:sz w:val="24"/>
                <w:lang w:val="fr-FR"/>
              </w:rPr>
            </w:pPr>
            <w:r w:rsidRPr="00494EA6">
              <w:rPr>
                <w:rFonts w:ascii="Tahoma" w:hAnsi="Tahoma" w:cs="Tahoma"/>
                <w:i/>
                <w:sz w:val="24"/>
                <w:lang w:val="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3F4930" w:rsidRPr="00494EA6" w:rsidRDefault="003F4930" w:rsidP="00134FDD">
            <w:pPr>
              <w:pStyle w:val="TableParagraph"/>
              <w:numPr>
                <w:ilvl w:val="0"/>
                <w:numId w:val="91"/>
              </w:numPr>
              <w:tabs>
                <w:tab w:val="left" w:pos="723"/>
              </w:tabs>
              <w:ind w:left="723" w:hanging="359"/>
              <w:jc w:val="both"/>
              <w:rPr>
                <w:rFonts w:ascii="Tahoma" w:hAnsi="Tahoma" w:cs="Tahoma"/>
                <w:i/>
                <w:sz w:val="24"/>
                <w:lang w:val="fr-FR"/>
              </w:rPr>
            </w:pPr>
            <w:r w:rsidRPr="00494EA6">
              <w:rPr>
                <w:rFonts w:ascii="Tahoma" w:hAnsi="Tahoma" w:cs="Tahoma"/>
                <w:i/>
                <w:sz w:val="24"/>
                <w:lang w:val="fr-FR"/>
              </w:rPr>
              <w:t xml:space="preserve">L’attestation de catégorisation, le cas échéant </w:t>
            </w:r>
            <w:r w:rsidRPr="00494EA6">
              <w:rPr>
                <w:rFonts w:ascii="Tahoma" w:hAnsi="Tahoma" w:cs="Tahoma"/>
                <w:i/>
                <w:spacing w:val="-10"/>
                <w:sz w:val="24"/>
                <w:lang w:val="fr-FR"/>
              </w:rPr>
              <w:t>;</w:t>
            </w:r>
          </w:p>
          <w:p w:rsidR="003F4930" w:rsidRPr="00494EA6" w:rsidRDefault="003F4930" w:rsidP="00134FDD">
            <w:pPr>
              <w:pStyle w:val="TableParagraph"/>
              <w:spacing w:before="1"/>
              <w:ind w:left="364"/>
              <w:jc w:val="both"/>
              <w:rPr>
                <w:rFonts w:ascii="Tahoma" w:hAnsi="Tahoma" w:cs="Tahoma"/>
                <w:i/>
                <w:sz w:val="24"/>
                <w:lang w:val="fr-FR"/>
              </w:rPr>
            </w:pPr>
            <w:r w:rsidRPr="00494EA6">
              <w:rPr>
                <w:rFonts w:ascii="Tahoma" w:hAnsi="Tahoma" w:cs="Tahoma"/>
                <w:i/>
                <w:sz w:val="24"/>
                <w:lang w:val="fr-FR"/>
              </w:rPr>
              <w:t xml:space="preserve">En cas de groupement chaque membre du groupement doit présenter un </w:t>
            </w:r>
            <w:r w:rsidRPr="00494EA6">
              <w:rPr>
                <w:rFonts w:ascii="Tahoma" w:hAnsi="Tahoma" w:cs="Tahoma"/>
                <w:i/>
                <w:spacing w:val="-2"/>
                <w:sz w:val="24"/>
                <w:lang w:val="fr-FR"/>
              </w:rPr>
              <w:t>dossier</w:t>
            </w:r>
          </w:p>
          <w:p w:rsidR="003F4930" w:rsidRPr="00494EA6" w:rsidRDefault="003F4930" w:rsidP="00134FDD">
            <w:pPr>
              <w:pStyle w:val="TableParagraph"/>
              <w:ind w:left="364" w:right="-15"/>
              <w:jc w:val="both"/>
              <w:rPr>
                <w:rFonts w:ascii="Tahoma" w:hAnsi="Tahoma" w:cs="Tahoma"/>
                <w:i/>
                <w:spacing w:val="-2"/>
                <w:sz w:val="24"/>
                <w:lang w:val="fr-FR"/>
              </w:rPr>
            </w:pPr>
            <w:r w:rsidRPr="00494EA6">
              <w:rPr>
                <w:rFonts w:ascii="Tahoma" w:hAnsi="Tahoma" w:cs="Tahoma"/>
                <w:i/>
                <w:sz w:val="24"/>
                <w:lang w:val="fr-FR"/>
              </w:rPr>
              <w:t xml:space="preserve">Administratif complet, les pièces </w:t>
            </w:r>
            <w:r w:rsidRPr="00494EA6">
              <w:rPr>
                <w:rFonts w:ascii="Tahoma" w:hAnsi="Tahoma" w:cs="Tahoma"/>
                <w:b/>
                <w:i/>
                <w:sz w:val="24"/>
                <w:lang w:val="fr-FR"/>
              </w:rPr>
              <w:t xml:space="preserve">a, b, g, h </w:t>
            </w:r>
            <w:r w:rsidRPr="00494EA6">
              <w:rPr>
                <w:rFonts w:ascii="Tahoma" w:hAnsi="Tahoma" w:cs="Tahoma"/>
                <w:i/>
                <w:sz w:val="24"/>
                <w:lang w:val="fr-FR"/>
              </w:rPr>
              <w:t xml:space="preserve">étant uniquement présentées par le mandataire du </w:t>
            </w:r>
            <w:r w:rsidRPr="00494EA6">
              <w:rPr>
                <w:rFonts w:ascii="Tahoma" w:hAnsi="Tahoma" w:cs="Tahoma"/>
                <w:i/>
                <w:spacing w:val="-2"/>
                <w:sz w:val="24"/>
                <w:lang w:val="fr-FR"/>
              </w:rPr>
              <w:t>groupement ;</w:t>
            </w:r>
          </w:p>
          <w:p w:rsidR="003F4930" w:rsidRPr="00494EA6" w:rsidRDefault="003F4930" w:rsidP="00134FDD">
            <w:pPr>
              <w:pStyle w:val="TableParagraph"/>
              <w:ind w:right="-15"/>
              <w:jc w:val="both"/>
              <w:rPr>
                <w:rFonts w:ascii="Tahoma" w:hAnsi="Tahoma" w:cs="Tahoma"/>
                <w:i/>
                <w:sz w:val="24"/>
                <w:lang w:val="fr-FR"/>
              </w:rPr>
            </w:pPr>
            <w:r w:rsidRPr="00494EA6">
              <w:rPr>
                <w:rFonts w:ascii="Tahoma" w:hAnsi="Tahoma" w:cs="Tahoma"/>
                <w:i/>
                <w:spacing w:val="-2"/>
                <w:sz w:val="24"/>
                <w:lang w:val="fr-FR"/>
              </w:rPr>
              <w:t xml:space="preserve">    f)  Registre de commerce (copie légalisée).</w:t>
            </w:r>
          </w:p>
          <w:p w:rsidR="003F4930" w:rsidRPr="00494EA6" w:rsidRDefault="003F4930" w:rsidP="00134FDD">
            <w:pPr>
              <w:pStyle w:val="TableParagraph"/>
              <w:spacing w:before="3"/>
              <w:rPr>
                <w:rFonts w:ascii="Tahoma" w:hAnsi="Tahoma" w:cs="Tahoma"/>
                <w:sz w:val="24"/>
                <w:lang w:val="fr-FR"/>
              </w:rPr>
            </w:pPr>
          </w:p>
          <w:p w:rsidR="003F4930" w:rsidRPr="00494EA6" w:rsidRDefault="003F4930" w:rsidP="00134FDD">
            <w:pPr>
              <w:pStyle w:val="TableParagraph"/>
              <w:ind w:left="4" w:right="-15"/>
              <w:rPr>
                <w:rFonts w:ascii="Tahoma" w:hAnsi="Tahoma" w:cs="Tahoma"/>
                <w:b/>
                <w:sz w:val="24"/>
                <w:lang w:val="fr-FR"/>
              </w:rPr>
            </w:pPr>
            <w:r w:rsidRPr="00494EA6">
              <w:rPr>
                <w:rFonts w:ascii="Tahoma" w:hAnsi="Tahoma" w:cs="Tahoma"/>
                <w:b/>
                <w:sz w:val="24"/>
                <w:lang w:val="fr-FR"/>
              </w:rPr>
              <w:t xml:space="preserve">NB: Sous peine de rejet, les pièces du dossier administratif requises doivent être produites </w:t>
            </w:r>
            <w:r w:rsidRPr="00494EA6">
              <w:rPr>
                <w:rFonts w:ascii="Tahoma" w:hAnsi="Tahoma" w:cs="Tahoma"/>
                <w:b/>
                <w:spacing w:val="-5"/>
                <w:sz w:val="24"/>
                <w:lang w:val="fr-FR"/>
              </w:rPr>
              <w:t>en</w:t>
            </w:r>
          </w:p>
        </w:tc>
      </w:tr>
    </w:tbl>
    <w:p w:rsidR="003F4930" w:rsidRPr="00B865F0" w:rsidRDefault="003F4930" w:rsidP="003F4930">
      <w:pPr>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3664"/>
        </w:trPr>
        <w:tc>
          <w:tcPr>
            <w:tcW w:w="1724" w:type="dxa"/>
          </w:tcPr>
          <w:p w:rsidR="003F4930" w:rsidRPr="00494EA6" w:rsidRDefault="003F4930" w:rsidP="00134FDD">
            <w:pPr>
              <w:pStyle w:val="TableParagraph"/>
              <w:rPr>
                <w:rFonts w:ascii="Tahoma" w:hAnsi="Tahoma" w:cs="Tahoma"/>
                <w:lang w:val="fr-FR"/>
              </w:rPr>
            </w:pPr>
          </w:p>
        </w:tc>
        <w:tc>
          <w:tcPr>
            <w:tcW w:w="9189" w:type="dxa"/>
          </w:tcPr>
          <w:p w:rsidR="003F4930" w:rsidRPr="00494EA6" w:rsidRDefault="00C73C70" w:rsidP="00134FDD">
            <w:pPr>
              <w:pStyle w:val="TableParagraph"/>
              <w:ind w:left="4" w:right="-15"/>
              <w:jc w:val="both"/>
              <w:rPr>
                <w:rFonts w:ascii="Tahoma" w:hAnsi="Tahoma" w:cs="Tahoma"/>
                <w:b/>
                <w:sz w:val="24"/>
                <w:lang w:val="fr-FR"/>
              </w:rPr>
            </w:pPr>
            <w:r w:rsidRPr="00C73C70">
              <w:rPr>
                <w:rFonts w:ascii="Tahoma" w:hAnsi="Tahoma" w:cs="Tahoma"/>
                <w:noProof/>
                <w:lang w:eastAsia="fr-FR"/>
              </w:rPr>
              <w:pict>
                <v:group id="Group 31" o:spid="_x0000_s2055" style="position:absolute;left:0;text-align:left;margin-left:58.8pt;margin-top:21.9pt;width:3pt;height:.6pt;z-index:-251663872;mso-wrap-distance-left:0;mso-wrap-distance-right:0;mso-position-horizontal-relative:text;mso-position-vertical-relative:text"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">
                  <v:shape id="Graphic 32" o:spid="_x0000_s2056"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" path="m38100,l,,,7620r38100,l38100,xe" fillcolor="black" stroked="f">
                    <v:path arrowok="t"/>
                  </v:shape>
                </v:group>
              </w:pict>
            </w:r>
            <w:r w:rsidR="003F4930" w:rsidRPr="00494EA6">
              <w:rPr>
                <w:rFonts w:ascii="Tahoma" w:hAnsi="Tahoma" w:cs="Tahoma"/>
                <w:b/>
                <w:spacing w:val="-2"/>
                <w:sz w:val="24"/>
                <w:lang w:val="fr-FR"/>
              </w:rPr>
              <w:t xml:space="preserve">originaux ou en copies certifiées conformes par le service émetteur ou l’autorité administrative </w:t>
            </w:r>
            <w:r w:rsidR="003F4930" w:rsidRPr="00494EA6">
              <w:rPr>
                <w:rFonts w:ascii="Tahoma" w:hAnsi="Tahoma" w:cs="Tahoma"/>
                <w:b/>
                <w:sz w:val="24"/>
                <w:lang w:val="fr-FR"/>
              </w:rPr>
              <w:t>compétente, conformément aux dispositions du Règlement Particulier de l’Appel d’Offres. Elles doivent être valides à la date limite originelle de dépôt des offres</w:t>
            </w:r>
          </w:p>
          <w:p w:rsidR="003F4930" w:rsidRPr="00494EA6" w:rsidRDefault="003F4930" w:rsidP="00134FDD">
            <w:pPr>
              <w:pStyle w:val="TableParagraph"/>
              <w:spacing w:before="272"/>
              <w:ind w:left="4"/>
              <w:rPr>
                <w:rFonts w:ascii="Tahoma" w:hAnsi="Tahoma" w:cs="Tahoma"/>
                <w:b/>
                <w:i/>
                <w:sz w:val="24"/>
                <w:lang w:val="fr-FR"/>
              </w:rPr>
            </w:pPr>
            <w:r w:rsidRPr="00494EA6">
              <w:rPr>
                <w:rFonts w:ascii="Tahoma" w:hAnsi="Tahoma" w:cs="Tahoma"/>
                <w:b/>
                <w:i/>
                <w:sz w:val="24"/>
                <w:lang w:val="fr-FR"/>
              </w:rPr>
              <w:t>B–Volume II: Offre</w:t>
            </w:r>
            <w:r w:rsidRPr="00494EA6">
              <w:rPr>
                <w:rFonts w:ascii="Tahoma" w:hAnsi="Tahoma" w:cs="Tahoma"/>
                <w:b/>
                <w:i/>
                <w:spacing w:val="-2"/>
                <w:sz w:val="24"/>
                <w:lang w:val="fr-FR"/>
              </w:rPr>
              <w:t xml:space="preserve"> technique</w:t>
            </w:r>
          </w:p>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 xml:space="preserve">Elle comprend notamment </w:t>
            </w:r>
            <w:r w:rsidRPr="00494EA6">
              <w:rPr>
                <w:rFonts w:ascii="Tahoma" w:hAnsi="Tahoma" w:cs="Tahoma"/>
                <w:spacing w:val="-10"/>
                <w:sz w:val="24"/>
                <w:lang w:val="fr-FR"/>
              </w:rPr>
              <w:t>:</w:t>
            </w:r>
          </w:p>
          <w:p w:rsidR="003F4930" w:rsidRPr="00494EA6" w:rsidRDefault="003F4930" w:rsidP="00134FDD">
            <w:pPr>
              <w:pStyle w:val="TableParagraph"/>
              <w:spacing w:before="5"/>
              <w:rPr>
                <w:rFonts w:ascii="Tahoma" w:hAnsi="Tahoma" w:cs="Tahoma"/>
                <w:sz w:val="24"/>
                <w:lang w:val="fr-FR"/>
              </w:rPr>
            </w:pPr>
          </w:p>
          <w:p w:rsidR="003F4930" w:rsidRPr="00B865F0" w:rsidRDefault="003F4930" w:rsidP="00134FDD">
            <w:pPr>
              <w:pStyle w:val="TableParagraph"/>
              <w:numPr>
                <w:ilvl w:val="1"/>
                <w:numId w:val="90"/>
              </w:numPr>
              <w:tabs>
                <w:tab w:val="left" w:pos="423"/>
              </w:tabs>
              <w:ind w:left="423" w:hanging="419"/>
              <w:jc w:val="both"/>
              <w:rPr>
                <w:rFonts w:ascii="Tahoma" w:hAnsi="Tahoma" w:cs="Tahoma"/>
                <w:b/>
                <w:i/>
                <w:sz w:val="24"/>
              </w:rPr>
            </w:pPr>
            <w:r w:rsidRPr="00B865F0">
              <w:rPr>
                <w:rFonts w:ascii="Tahoma" w:hAnsi="Tahoma" w:cs="Tahoma"/>
                <w:b/>
                <w:i/>
                <w:sz w:val="24"/>
              </w:rPr>
              <w:t xml:space="preserve">Lesrenseignementssurla </w:t>
            </w:r>
            <w:r w:rsidRPr="00B865F0">
              <w:rPr>
                <w:rFonts w:ascii="Tahoma" w:hAnsi="Tahoma" w:cs="Tahoma"/>
                <w:b/>
                <w:i/>
                <w:spacing w:val="-2"/>
                <w:sz w:val="24"/>
              </w:rPr>
              <w:t>qualification</w:t>
            </w:r>
          </w:p>
          <w:p w:rsidR="003F4930" w:rsidRPr="00494EA6" w:rsidRDefault="003F4930" w:rsidP="00134FDD">
            <w:pPr>
              <w:pStyle w:val="TableParagraph"/>
              <w:ind w:left="4" w:right="3"/>
              <w:jc w:val="both"/>
              <w:rPr>
                <w:rFonts w:ascii="Tahoma" w:hAnsi="Tahoma" w:cs="Tahoma"/>
                <w:sz w:val="24"/>
                <w:lang w:val="fr-FR"/>
              </w:rPr>
            </w:pPr>
            <w:r w:rsidRPr="00494EA6">
              <w:rPr>
                <w:rFonts w:ascii="Tahoma" w:hAnsi="Tahoma" w:cs="Tahoma"/>
                <w:sz w:val="24"/>
                <w:lang w:val="fr-FR"/>
              </w:rPr>
              <w:t>La liste des documents à fournir par les soumissionnaires pour justifier leur qualification, notamment en ce qui concerne les références, le matériel et le personnel comprend :</w:t>
            </w:r>
          </w:p>
          <w:p w:rsidR="003F4930" w:rsidRPr="00494EA6" w:rsidRDefault="003F4930" w:rsidP="00134FDD">
            <w:pPr>
              <w:pStyle w:val="TableParagraph"/>
              <w:spacing w:before="3"/>
              <w:rPr>
                <w:rFonts w:ascii="Tahoma" w:hAnsi="Tahoma" w:cs="Tahoma"/>
                <w:sz w:val="24"/>
                <w:lang w:val="fr-FR"/>
              </w:rPr>
            </w:pPr>
          </w:p>
          <w:p w:rsidR="003F4930" w:rsidRPr="00B865F0" w:rsidRDefault="003F4930" w:rsidP="00134FDD">
            <w:pPr>
              <w:pStyle w:val="TableParagraph"/>
              <w:numPr>
                <w:ilvl w:val="2"/>
                <w:numId w:val="90"/>
              </w:numPr>
              <w:tabs>
                <w:tab w:val="left" w:pos="603"/>
              </w:tabs>
              <w:ind w:left="603" w:hanging="599"/>
              <w:jc w:val="both"/>
              <w:rPr>
                <w:rFonts w:ascii="Tahoma" w:hAnsi="Tahoma" w:cs="Tahoma"/>
                <w:b/>
                <w:i/>
                <w:sz w:val="24"/>
              </w:rPr>
            </w:pPr>
            <w:r w:rsidRPr="00B865F0">
              <w:rPr>
                <w:rFonts w:ascii="Tahoma" w:hAnsi="Tahoma" w:cs="Tahoma"/>
                <w:b/>
                <w:i/>
                <w:sz w:val="24"/>
              </w:rPr>
              <w:t xml:space="preserve">Référencesdu </w:t>
            </w:r>
            <w:r w:rsidRPr="00B865F0">
              <w:rPr>
                <w:rFonts w:ascii="Tahoma" w:hAnsi="Tahoma" w:cs="Tahoma"/>
                <w:b/>
                <w:i/>
                <w:spacing w:val="-2"/>
                <w:sz w:val="24"/>
              </w:rPr>
              <w:t>soumissionnaire</w:t>
            </w:r>
          </w:p>
          <w:p w:rsidR="003F4930" w:rsidRPr="00494EA6" w:rsidRDefault="003F4930" w:rsidP="00134FDD">
            <w:pPr>
              <w:pStyle w:val="TableParagraph"/>
              <w:numPr>
                <w:ilvl w:val="3"/>
                <w:numId w:val="90"/>
              </w:numPr>
              <w:tabs>
                <w:tab w:val="left" w:pos="724"/>
              </w:tabs>
              <w:spacing w:before="1"/>
              <w:ind w:right="-15" w:hanging="293"/>
              <w:jc w:val="both"/>
              <w:rPr>
                <w:rFonts w:ascii="Tahoma" w:hAnsi="Tahoma" w:cs="Tahoma"/>
                <w:sz w:val="24"/>
                <w:lang w:val="fr-FR"/>
              </w:rPr>
            </w:pPr>
            <w:r w:rsidRPr="00494EA6">
              <w:rPr>
                <w:rFonts w:ascii="Tahoma" w:hAnsi="Tahoma" w:cs="Tahoma"/>
                <w:i/>
                <w:sz w:val="24"/>
                <w:lang w:val="fr-FR"/>
              </w:rPr>
              <w:t>La liste des marchés réalisés (Maître d’Ouvrage, Objet, Montant, Date de réception) par le soumissionnaire en tant qu’entrepreneur principal (ou sous-traitant) au cours des trois (03) dernières années.</w:t>
            </w:r>
          </w:p>
          <w:p w:rsidR="003F4930" w:rsidRPr="00494EA6" w:rsidRDefault="003F4930" w:rsidP="00134FDD">
            <w:pPr>
              <w:pStyle w:val="TableParagraph"/>
              <w:spacing w:before="3"/>
              <w:ind w:left="4"/>
              <w:jc w:val="both"/>
              <w:rPr>
                <w:rFonts w:ascii="Tahoma" w:hAnsi="Tahoma" w:cs="Tahoma"/>
                <w:i/>
                <w:sz w:val="24"/>
                <w:lang w:val="fr-FR"/>
              </w:rPr>
            </w:pPr>
            <w:r w:rsidRPr="00494EA6">
              <w:rPr>
                <w:rFonts w:ascii="Tahoma" w:hAnsi="Tahoma" w:cs="Tahoma"/>
                <w:i/>
                <w:sz w:val="24"/>
                <w:lang w:val="fr-FR"/>
              </w:rPr>
              <w:t>Ces références devront être accompagnées des pièces justificatives, en l’occurrence</w:t>
            </w:r>
            <w:r w:rsidRPr="00494EA6">
              <w:rPr>
                <w:rFonts w:ascii="Tahoma" w:hAnsi="Tahoma" w:cs="Tahoma"/>
                <w:i/>
                <w:spacing w:val="-10"/>
                <w:sz w:val="24"/>
                <w:lang w:val="fr-FR"/>
              </w:rPr>
              <w:t>:</w:t>
            </w:r>
          </w:p>
          <w:p w:rsidR="003F4930" w:rsidRPr="00494EA6" w:rsidRDefault="003F4930" w:rsidP="00134FDD">
            <w:pPr>
              <w:pStyle w:val="TableParagraph"/>
              <w:numPr>
                <w:ilvl w:val="3"/>
                <w:numId w:val="90"/>
              </w:numPr>
              <w:tabs>
                <w:tab w:val="left" w:pos="723"/>
              </w:tabs>
              <w:spacing w:before="2"/>
              <w:ind w:left="723" w:hanging="359"/>
              <w:jc w:val="both"/>
              <w:rPr>
                <w:rFonts w:ascii="Tahoma" w:hAnsi="Tahoma" w:cs="Tahoma"/>
                <w:sz w:val="24"/>
                <w:lang w:val="fr-FR"/>
              </w:rPr>
            </w:pPr>
            <w:r w:rsidRPr="00494EA6">
              <w:rPr>
                <w:rFonts w:ascii="Tahoma" w:hAnsi="Tahoma" w:cs="Tahoma"/>
                <w:i/>
                <w:sz w:val="24"/>
                <w:lang w:val="fr-FR"/>
              </w:rPr>
              <w:t>Copies de la première, deuxième et dernière page du contrat</w:t>
            </w:r>
            <w:r w:rsidRPr="00494EA6">
              <w:rPr>
                <w:rFonts w:ascii="Tahoma" w:hAnsi="Tahoma" w:cs="Tahoma"/>
                <w:i/>
                <w:spacing w:val="-10"/>
                <w:sz w:val="24"/>
                <w:lang w:val="fr-FR"/>
              </w:rPr>
              <w:t>;</w:t>
            </w:r>
          </w:p>
          <w:p w:rsidR="003F4930" w:rsidRPr="00494EA6" w:rsidRDefault="003F4930" w:rsidP="00134FDD">
            <w:pPr>
              <w:pStyle w:val="TableParagraph"/>
              <w:numPr>
                <w:ilvl w:val="3"/>
                <w:numId w:val="90"/>
              </w:numPr>
              <w:tabs>
                <w:tab w:val="left" w:pos="723"/>
              </w:tabs>
              <w:spacing w:before="1"/>
              <w:ind w:left="723" w:hanging="359"/>
              <w:jc w:val="both"/>
              <w:rPr>
                <w:rFonts w:ascii="Tahoma" w:hAnsi="Tahoma" w:cs="Tahoma"/>
                <w:sz w:val="24"/>
                <w:lang w:val="fr-FR"/>
              </w:rPr>
            </w:pPr>
            <w:r w:rsidRPr="00494EA6">
              <w:rPr>
                <w:rFonts w:ascii="Tahoma" w:hAnsi="Tahoma" w:cs="Tahoma"/>
                <w:i/>
                <w:sz w:val="24"/>
                <w:lang w:val="fr-FR"/>
              </w:rPr>
              <w:t xml:space="preserve">PV de réception définitive ou provisoire, ou l’Attestation de bonne </w:t>
            </w:r>
            <w:r w:rsidRPr="00494EA6">
              <w:rPr>
                <w:rFonts w:ascii="Tahoma" w:hAnsi="Tahoma" w:cs="Tahoma"/>
                <w:i/>
                <w:spacing w:val="-4"/>
                <w:sz w:val="24"/>
                <w:lang w:val="fr-FR"/>
              </w:rPr>
              <w:t>fin.</w:t>
            </w:r>
          </w:p>
          <w:p w:rsidR="003F4930" w:rsidRPr="00494EA6" w:rsidRDefault="003F4930" w:rsidP="00134FDD">
            <w:pPr>
              <w:pStyle w:val="TableParagraph"/>
              <w:spacing w:before="2"/>
              <w:rPr>
                <w:rFonts w:ascii="Tahoma" w:hAnsi="Tahoma" w:cs="Tahoma"/>
                <w:sz w:val="24"/>
                <w:lang w:val="fr-FR"/>
              </w:rPr>
            </w:pPr>
          </w:p>
          <w:p w:rsidR="003F4930" w:rsidRPr="00B865F0" w:rsidRDefault="003F4930" w:rsidP="00134FDD">
            <w:pPr>
              <w:pStyle w:val="TableParagraph"/>
              <w:numPr>
                <w:ilvl w:val="2"/>
                <w:numId w:val="90"/>
              </w:numPr>
              <w:tabs>
                <w:tab w:val="left" w:pos="617"/>
              </w:tabs>
              <w:ind w:left="617" w:hanging="613"/>
              <w:jc w:val="both"/>
              <w:rPr>
                <w:rFonts w:ascii="Tahoma" w:hAnsi="Tahoma" w:cs="Tahoma"/>
                <w:b/>
                <w:sz w:val="24"/>
              </w:rPr>
            </w:pPr>
            <w:r w:rsidRPr="00B865F0">
              <w:rPr>
                <w:rFonts w:ascii="Tahoma" w:hAnsi="Tahoma" w:cs="Tahoma"/>
                <w:b/>
                <w:spacing w:val="-2"/>
                <w:sz w:val="24"/>
              </w:rPr>
              <w:t>Personnel</w:t>
            </w:r>
          </w:p>
          <w:p w:rsidR="003F4930" w:rsidRPr="00494EA6" w:rsidRDefault="003F4930" w:rsidP="00134FDD">
            <w:pPr>
              <w:pStyle w:val="TableParagraph"/>
              <w:numPr>
                <w:ilvl w:val="3"/>
                <w:numId w:val="90"/>
              </w:numPr>
              <w:tabs>
                <w:tab w:val="left" w:pos="724"/>
              </w:tabs>
              <w:spacing w:before="1"/>
              <w:ind w:right="-15" w:hanging="293"/>
              <w:jc w:val="both"/>
              <w:rPr>
                <w:rFonts w:ascii="Tahoma" w:hAnsi="Tahoma" w:cs="Tahoma"/>
                <w:sz w:val="24"/>
                <w:lang w:val="fr-FR"/>
              </w:rPr>
            </w:pPr>
            <w:r w:rsidRPr="00494EA6">
              <w:rPr>
                <w:rFonts w:ascii="Tahoma" w:hAnsi="Tahoma" w:cs="Tahoma"/>
                <w:sz w:val="24"/>
                <w:lang w:val="fr-FR"/>
              </w:rPr>
              <w:t xml:space="preserve">Une liste du personnel clé qualifié pour l’exécution des travaux selon le modèle annexé au </w:t>
            </w:r>
            <w:r w:rsidRPr="00494EA6">
              <w:rPr>
                <w:rFonts w:ascii="Tahoma" w:hAnsi="Tahoma" w:cs="Tahoma"/>
                <w:spacing w:val="-4"/>
                <w:sz w:val="24"/>
                <w:lang w:val="fr-FR"/>
              </w:rPr>
              <w:t>DAO.</w:t>
            </w:r>
          </w:p>
          <w:p w:rsidR="003F4930" w:rsidRPr="00494EA6" w:rsidRDefault="003F4930" w:rsidP="00134FDD">
            <w:pPr>
              <w:pStyle w:val="TableParagraph"/>
              <w:ind w:left="508" w:right="1199" w:hanging="504"/>
              <w:rPr>
                <w:rFonts w:ascii="Tahoma" w:hAnsi="Tahoma" w:cs="Tahoma"/>
                <w:sz w:val="24"/>
                <w:lang w:val="fr-FR"/>
              </w:rPr>
            </w:pPr>
            <w:r w:rsidRPr="00494EA6">
              <w:rPr>
                <w:rFonts w:ascii="Tahoma" w:hAnsi="Tahoma" w:cs="Tahoma"/>
                <w:b/>
                <w:w w:val="105"/>
                <w:sz w:val="24"/>
                <w:lang w:val="fr-FR"/>
              </w:rPr>
              <w:t>NB</w:t>
            </w:r>
            <w:r w:rsidRPr="00494EA6">
              <w:rPr>
                <w:rFonts w:ascii="Tahoma" w:hAnsi="Tahoma" w:cs="Tahoma"/>
                <w:w w:val="105"/>
                <w:sz w:val="24"/>
                <w:lang w:val="fr-FR"/>
              </w:rPr>
              <w:t>: Joindre, pour le personnel proposé, une copie du diplôme et les justificatifs de l’expérience, à savoir :</w:t>
            </w:r>
          </w:p>
          <w:p w:rsidR="003F4930" w:rsidRPr="00494EA6" w:rsidRDefault="003F4930" w:rsidP="00134FDD">
            <w:pPr>
              <w:pStyle w:val="TableParagraph"/>
              <w:numPr>
                <w:ilvl w:val="3"/>
                <w:numId w:val="90"/>
              </w:numPr>
              <w:tabs>
                <w:tab w:val="left" w:pos="723"/>
              </w:tabs>
              <w:spacing w:before="2"/>
              <w:ind w:left="723" w:hanging="292"/>
              <w:rPr>
                <w:rFonts w:ascii="Tahoma" w:hAnsi="Tahoma" w:cs="Tahoma"/>
                <w:sz w:val="24"/>
                <w:lang w:val="fr-FR"/>
              </w:rPr>
            </w:pPr>
            <w:r w:rsidRPr="00494EA6">
              <w:rPr>
                <w:rFonts w:ascii="Tahoma" w:hAnsi="Tahoma" w:cs="Tahoma"/>
                <w:sz w:val="24"/>
                <w:lang w:val="fr-FR"/>
              </w:rPr>
              <w:t>Copie certifiée conforme du diplôme datant de moins de trois (03) mois</w:t>
            </w:r>
            <w:r w:rsidRPr="00494EA6">
              <w:rPr>
                <w:rFonts w:ascii="Tahoma" w:hAnsi="Tahoma" w:cs="Tahoma"/>
                <w:spacing w:val="-10"/>
                <w:sz w:val="24"/>
                <w:lang w:val="fr-FR"/>
              </w:rPr>
              <w:t>;</w:t>
            </w:r>
          </w:p>
          <w:p w:rsidR="003F4930" w:rsidRPr="00494EA6" w:rsidRDefault="003F4930" w:rsidP="00134FDD">
            <w:pPr>
              <w:pStyle w:val="TableParagraph"/>
              <w:numPr>
                <w:ilvl w:val="3"/>
                <w:numId w:val="90"/>
              </w:numPr>
              <w:tabs>
                <w:tab w:val="left" w:pos="723"/>
              </w:tabs>
              <w:ind w:left="723" w:hanging="292"/>
              <w:rPr>
                <w:rFonts w:ascii="Tahoma" w:hAnsi="Tahoma" w:cs="Tahoma"/>
                <w:sz w:val="24"/>
                <w:lang w:val="fr-FR"/>
              </w:rPr>
            </w:pPr>
            <w:r w:rsidRPr="00494EA6">
              <w:rPr>
                <w:rFonts w:ascii="Tahoma" w:hAnsi="Tahoma" w:cs="Tahoma"/>
                <w:sz w:val="24"/>
                <w:lang w:val="fr-FR"/>
              </w:rPr>
              <w:t xml:space="preserve">Curriculum vitae signé et daté de l’expert </w:t>
            </w:r>
            <w:r w:rsidRPr="00494EA6">
              <w:rPr>
                <w:rFonts w:ascii="Tahoma" w:hAnsi="Tahoma" w:cs="Tahoma"/>
                <w:spacing w:val="-10"/>
                <w:sz w:val="24"/>
                <w:lang w:val="fr-FR"/>
              </w:rPr>
              <w:t>;</w:t>
            </w:r>
          </w:p>
          <w:p w:rsidR="003F4930" w:rsidRPr="00494EA6" w:rsidRDefault="003F4930" w:rsidP="00134FDD">
            <w:pPr>
              <w:pStyle w:val="TableParagraph"/>
              <w:numPr>
                <w:ilvl w:val="3"/>
                <w:numId w:val="90"/>
              </w:numPr>
              <w:tabs>
                <w:tab w:val="left" w:pos="723"/>
              </w:tabs>
              <w:ind w:left="723" w:hanging="292"/>
              <w:rPr>
                <w:rFonts w:ascii="Tahoma" w:hAnsi="Tahoma" w:cs="Tahoma"/>
                <w:sz w:val="24"/>
                <w:lang w:val="fr-FR"/>
              </w:rPr>
            </w:pPr>
            <w:r w:rsidRPr="00494EA6">
              <w:rPr>
                <w:rFonts w:ascii="Tahoma" w:hAnsi="Tahoma" w:cs="Tahoma"/>
                <w:sz w:val="24"/>
                <w:lang w:val="fr-FR"/>
              </w:rPr>
              <w:t xml:space="preserve">Attestation de disponibilité signée et datée de </w:t>
            </w:r>
            <w:r w:rsidRPr="00494EA6">
              <w:rPr>
                <w:rFonts w:ascii="Tahoma" w:hAnsi="Tahoma" w:cs="Tahoma"/>
                <w:spacing w:val="-2"/>
                <w:sz w:val="24"/>
                <w:lang w:val="fr-FR"/>
              </w:rPr>
              <w:t>l’expert.</w:t>
            </w:r>
          </w:p>
          <w:p w:rsidR="003F4930" w:rsidRPr="00494EA6" w:rsidRDefault="003F4930" w:rsidP="00134FDD">
            <w:pPr>
              <w:pStyle w:val="TableParagraph"/>
              <w:spacing w:before="2"/>
              <w:rPr>
                <w:rFonts w:ascii="Tahoma" w:hAnsi="Tahoma" w:cs="Tahoma"/>
                <w:sz w:val="24"/>
                <w:lang w:val="fr-FR"/>
              </w:rPr>
            </w:pPr>
          </w:p>
          <w:p w:rsidR="003F4930" w:rsidRPr="00494EA6" w:rsidRDefault="003F4930" w:rsidP="00134FDD">
            <w:pPr>
              <w:pStyle w:val="TableParagraph"/>
              <w:ind w:left="4" w:right="127"/>
              <w:jc w:val="both"/>
              <w:rPr>
                <w:rFonts w:ascii="Tahoma" w:hAnsi="Tahoma" w:cs="Tahoma"/>
                <w:b/>
                <w:i/>
                <w:sz w:val="24"/>
                <w:lang w:val="fr-FR"/>
              </w:rPr>
            </w:pPr>
            <w:r w:rsidRPr="00494EA6">
              <w:rPr>
                <w:rFonts w:ascii="Tahoma" w:hAnsi="Tahoma" w:cs="Tahoma"/>
                <w:b/>
                <w:i/>
                <w:sz w:val="24"/>
                <w:u w:val="single"/>
                <w:lang w:val="fr-FR"/>
              </w:rPr>
              <w:t>NB</w:t>
            </w:r>
            <w:r w:rsidRPr="00494EA6">
              <w:rPr>
                <w:rFonts w:ascii="Tahoma" w:hAnsi="Tahoma" w:cs="Tahoma"/>
                <w:b/>
                <w:i/>
                <w:sz w:val="24"/>
                <w:lang w:val="fr-FR"/>
              </w:rPr>
              <w:t xml:space="preserve"> : Toutes les pièces citées ci-dessus devront être conformes, signées et datées de moins de trois mois pour compter de la date limite originelle de dépôt des offres.</w:t>
            </w:r>
          </w:p>
          <w:p w:rsidR="003F4930" w:rsidRPr="00494EA6" w:rsidRDefault="003F4930" w:rsidP="00134FDD">
            <w:pPr>
              <w:pStyle w:val="TableParagraph"/>
              <w:numPr>
                <w:ilvl w:val="2"/>
                <w:numId w:val="90"/>
              </w:numPr>
              <w:tabs>
                <w:tab w:val="left" w:pos="603"/>
              </w:tabs>
              <w:spacing w:before="271"/>
              <w:ind w:left="603" w:hanging="599"/>
              <w:jc w:val="both"/>
              <w:rPr>
                <w:rFonts w:ascii="Tahoma" w:hAnsi="Tahoma" w:cs="Tahoma"/>
                <w:b/>
                <w:i/>
                <w:sz w:val="24"/>
                <w:lang w:val="fr-FR"/>
              </w:rPr>
            </w:pPr>
            <w:r w:rsidRPr="00494EA6">
              <w:rPr>
                <w:rFonts w:ascii="Tahoma" w:hAnsi="Tahoma" w:cs="Tahoma"/>
                <w:b/>
                <w:i/>
                <w:sz w:val="24"/>
                <w:lang w:val="fr-FR"/>
              </w:rPr>
              <w:t xml:space="preserve">Matériels à mobiliser pour l’exécution des </w:t>
            </w:r>
            <w:r w:rsidRPr="00494EA6">
              <w:rPr>
                <w:rFonts w:ascii="Tahoma" w:hAnsi="Tahoma" w:cs="Tahoma"/>
                <w:b/>
                <w:i/>
                <w:spacing w:val="-2"/>
                <w:sz w:val="24"/>
                <w:lang w:val="fr-FR"/>
              </w:rPr>
              <w:t>travaux</w:t>
            </w:r>
          </w:p>
          <w:p w:rsidR="003F4930" w:rsidRPr="00494EA6" w:rsidRDefault="003F4930" w:rsidP="00134FDD">
            <w:pPr>
              <w:pStyle w:val="TableParagraph"/>
              <w:numPr>
                <w:ilvl w:val="3"/>
                <w:numId w:val="90"/>
              </w:numPr>
              <w:tabs>
                <w:tab w:val="left" w:pos="724"/>
              </w:tabs>
              <w:spacing w:before="1"/>
              <w:rPr>
                <w:rFonts w:ascii="Tahoma" w:hAnsi="Tahoma" w:cs="Tahoma"/>
                <w:lang w:val="fr-FR"/>
              </w:rPr>
            </w:pPr>
            <w:r w:rsidRPr="00494EA6">
              <w:rPr>
                <w:rFonts w:ascii="Tahoma" w:hAnsi="Tahoma" w:cs="Tahoma"/>
                <w:lang w:val="fr-FR"/>
              </w:rPr>
              <w:t xml:space="preserve">Une liste des matériels à mobiliser (en propre ou en location), qui devra comprendre au moins </w:t>
            </w:r>
            <w:r w:rsidRPr="00494EA6">
              <w:rPr>
                <w:rFonts w:ascii="Tahoma" w:hAnsi="Tahoma" w:cs="Tahoma"/>
                <w:spacing w:val="-10"/>
                <w:lang w:val="fr-FR"/>
              </w:rPr>
              <w:t>:</w:t>
            </w:r>
          </w:p>
          <w:p w:rsidR="003F4930" w:rsidRPr="00B865F0" w:rsidRDefault="003F4930" w:rsidP="00134FDD">
            <w:pPr>
              <w:pStyle w:val="TableParagraph"/>
              <w:numPr>
                <w:ilvl w:val="4"/>
                <w:numId w:val="90"/>
              </w:numPr>
              <w:tabs>
                <w:tab w:val="left" w:pos="1007"/>
              </w:tabs>
              <w:spacing w:before="166"/>
              <w:rPr>
                <w:rFonts w:ascii="Tahoma" w:hAnsi="Tahoma" w:cs="Tahoma"/>
              </w:rPr>
            </w:pPr>
            <w:r w:rsidRPr="00B865F0">
              <w:rPr>
                <w:rFonts w:ascii="Tahoma" w:hAnsi="Tahoma" w:cs="Tahoma"/>
              </w:rPr>
              <w:t xml:space="preserve">Un(01)camionbenne </w:t>
            </w:r>
            <w:r w:rsidRPr="00B865F0">
              <w:rPr>
                <w:rFonts w:ascii="Tahoma" w:hAnsi="Tahoma" w:cs="Tahoma"/>
                <w:spacing w:val="-10"/>
              </w:rPr>
              <w:t>;</w:t>
            </w:r>
          </w:p>
          <w:p w:rsidR="003F4930" w:rsidRPr="00B865F0" w:rsidRDefault="003F4930" w:rsidP="00134FDD">
            <w:pPr>
              <w:pStyle w:val="TableParagraph"/>
              <w:numPr>
                <w:ilvl w:val="4"/>
                <w:numId w:val="90"/>
              </w:numPr>
              <w:tabs>
                <w:tab w:val="left" w:pos="1007"/>
              </w:tabs>
              <w:spacing w:before="161"/>
              <w:rPr>
                <w:rFonts w:ascii="Tahoma" w:hAnsi="Tahoma" w:cs="Tahoma"/>
              </w:rPr>
            </w:pPr>
            <w:r w:rsidRPr="00B865F0">
              <w:rPr>
                <w:rFonts w:ascii="Tahoma" w:hAnsi="Tahoma" w:cs="Tahoma"/>
              </w:rPr>
              <w:t>Un(01)véhiculedeliaison</w:t>
            </w:r>
            <w:r w:rsidRPr="00B865F0">
              <w:rPr>
                <w:rFonts w:ascii="Tahoma" w:hAnsi="Tahoma" w:cs="Tahoma"/>
                <w:spacing w:val="-10"/>
              </w:rPr>
              <w:t>;</w:t>
            </w:r>
          </w:p>
          <w:p w:rsidR="003F4930" w:rsidRPr="00B865F0" w:rsidRDefault="003F4930" w:rsidP="00134FDD">
            <w:pPr>
              <w:pStyle w:val="TableParagraph"/>
              <w:numPr>
                <w:ilvl w:val="4"/>
                <w:numId w:val="90"/>
              </w:numPr>
              <w:tabs>
                <w:tab w:val="left" w:pos="1007"/>
              </w:tabs>
              <w:spacing w:before="161"/>
              <w:rPr>
                <w:rFonts w:ascii="Tahoma" w:hAnsi="Tahoma" w:cs="Tahoma"/>
              </w:rPr>
            </w:pPr>
            <w:r w:rsidRPr="00B865F0">
              <w:rPr>
                <w:rFonts w:ascii="Tahoma" w:hAnsi="Tahoma" w:cs="Tahoma"/>
              </w:rPr>
              <w:t>Une(01)aiguillevibrante</w:t>
            </w:r>
            <w:r w:rsidRPr="00B865F0">
              <w:rPr>
                <w:rFonts w:ascii="Tahoma" w:hAnsi="Tahoma" w:cs="Tahoma"/>
                <w:spacing w:val="-10"/>
              </w:rPr>
              <w:t>;</w:t>
            </w:r>
          </w:p>
          <w:p w:rsidR="003F4930" w:rsidRPr="00B865F0" w:rsidRDefault="003F4930" w:rsidP="00134FDD">
            <w:pPr>
              <w:pStyle w:val="TableParagraph"/>
              <w:numPr>
                <w:ilvl w:val="4"/>
                <w:numId w:val="90"/>
              </w:numPr>
              <w:tabs>
                <w:tab w:val="left" w:pos="1007"/>
              </w:tabs>
              <w:spacing w:before="161"/>
              <w:rPr>
                <w:rFonts w:ascii="Tahoma" w:hAnsi="Tahoma" w:cs="Tahoma"/>
              </w:rPr>
            </w:pPr>
            <w:r w:rsidRPr="00B865F0">
              <w:rPr>
                <w:rFonts w:ascii="Tahoma" w:hAnsi="Tahoma" w:cs="Tahoma"/>
              </w:rPr>
              <w:t>Un(01)groupeélectrogène</w:t>
            </w:r>
            <w:r w:rsidRPr="00B865F0">
              <w:rPr>
                <w:rFonts w:ascii="Tahoma" w:hAnsi="Tahoma" w:cs="Tahoma"/>
                <w:spacing w:val="-10"/>
              </w:rPr>
              <w:t>;</w:t>
            </w:r>
          </w:p>
          <w:p w:rsidR="003F4930" w:rsidRPr="00B865F0" w:rsidRDefault="003F4930" w:rsidP="00134FDD">
            <w:pPr>
              <w:pStyle w:val="TableParagraph"/>
              <w:numPr>
                <w:ilvl w:val="4"/>
                <w:numId w:val="90"/>
              </w:numPr>
              <w:tabs>
                <w:tab w:val="left" w:pos="1007"/>
              </w:tabs>
              <w:spacing w:before="160"/>
              <w:rPr>
                <w:rFonts w:ascii="Tahoma" w:hAnsi="Tahoma" w:cs="Tahoma"/>
              </w:rPr>
            </w:pPr>
            <w:r w:rsidRPr="00B865F0">
              <w:rPr>
                <w:rFonts w:ascii="Tahoma" w:hAnsi="Tahoma" w:cs="Tahoma"/>
              </w:rPr>
              <w:t>Petitsmatérielsde</w:t>
            </w:r>
            <w:r w:rsidRPr="00B865F0">
              <w:rPr>
                <w:rFonts w:ascii="Tahoma" w:hAnsi="Tahoma" w:cs="Tahoma"/>
                <w:spacing w:val="-2"/>
              </w:rPr>
              <w:t>chantier.</w:t>
            </w:r>
          </w:p>
          <w:p w:rsidR="003F4930" w:rsidRPr="00494EA6" w:rsidRDefault="003F4930" w:rsidP="00134FDD">
            <w:pPr>
              <w:pStyle w:val="TableParagraph"/>
              <w:spacing w:before="165"/>
              <w:ind w:left="4" w:right="-29"/>
              <w:jc w:val="both"/>
              <w:rPr>
                <w:rFonts w:ascii="Tahoma" w:hAnsi="Tahoma" w:cs="Tahoma"/>
                <w:b/>
                <w:i/>
                <w:sz w:val="24"/>
                <w:lang w:val="fr-FR"/>
              </w:rPr>
            </w:pPr>
            <w:r w:rsidRPr="00494EA6">
              <w:rPr>
                <w:rFonts w:ascii="Tahoma" w:hAnsi="Tahoma" w:cs="Tahoma"/>
                <w:b/>
                <w:i/>
                <w:sz w:val="24"/>
                <w:u w:val="single"/>
                <w:lang w:val="fr-FR"/>
              </w:rPr>
              <w:t>NB</w:t>
            </w:r>
            <w:r w:rsidRPr="00494EA6">
              <w:rPr>
                <w:rFonts w:ascii="Tahoma" w:hAnsi="Tahoma" w:cs="Tahoma"/>
                <w:b/>
                <w:i/>
                <w:sz w:val="24"/>
                <w:lang w:val="fr-FR"/>
              </w:rPr>
              <w:t xml:space="preserve"> :Joindre les copies certifiées par les services émetteurs ou toute autre autorité habilitée, des cartes grises pour les matériels roulants et les factures d’achat pour les autres, le cas échéant, accompagnées d’un engagement de location de matériel signé.</w:t>
            </w:r>
          </w:p>
          <w:p w:rsidR="003F4930" w:rsidRPr="00494EA6" w:rsidRDefault="003F4930" w:rsidP="00134FDD">
            <w:pPr>
              <w:pStyle w:val="TableParagraph"/>
              <w:rPr>
                <w:rFonts w:ascii="Tahoma" w:hAnsi="Tahoma" w:cs="Tahoma"/>
                <w:sz w:val="24"/>
                <w:lang w:val="fr-FR"/>
              </w:rPr>
            </w:pPr>
          </w:p>
        </w:tc>
      </w:tr>
    </w:tbl>
    <w:p w:rsidR="003F4930" w:rsidRPr="00B865F0" w:rsidRDefault="003F4930" w:rsidP="003F4930">
      <w:pPr>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2798"/>
        </w:trPr>
        <w:tc>
          <w:tcPr>
            <w:tcW w:w="1724" w:type="dxa"/>
          </w:tcPr>
          <w:p w:rsidR="003F4930" w:rsidRPr="00494EA6" w:rsidRDefault="003F4930" w:rsidP="00134FDD">
            <w:pPr>
              <w:pStyle w:val="TableParagraph"/>
              <w:rPr>
                <w:rFonts w:ascii="Tahoma" w:hAnsi="Tahoma" w:cs="Tahoma"/>
                <w:lang w:val="fr-FR"/>
              </w:rPr>
            </w:pPr>
          </w:p>
        </w:tc>
        <w:tc>
          <w:tcPr>
            <w:tcW w:w="9189" w:type="dxa"/>
          </w:tcPr>
          <w:p w:rsidR="003F4930" w:rsidRPr="00B865F0" w:rsidRDefault="003F4930" w:rsidP="00134FDD">
            <w:pPr>
              <w:pStyle w:val="TableParagraph"/>
              <w:numPr>
                <w:ilvl w:val="1"/>
                <w:numId w:val="90"/>
              </w:numPr>
              <w:tabs>
                <w:tab w:val="left" w:pos="441"/>
              </w:tabs>
              <w:ind w:left="441" w:hanging="437"/>
              <w:jc w:val="both"/>
              <w:rPr>
                <w:rFonts w:ascii="Tahoma" w:hAnsi="Tahoma" w:cs="Tahoma"/>
                <w:b/>
                <w:sz w:val="24"/>
              </w:rPr>
            </w:pPr>
            <w:r w:rsidRPr="00B865F0">
              <w:rPr>
                <w:rFonts w:ascii="Tahoma" w:hAnsi="Tahoma" w:cs="Tahoma"/>
                <w:b/>
                <w:sz w:val="24"/>
              </w:rPr>
              <w:t>Organisationet</w:t>
            </w:r>
            <w:r w:rsidRPr="00B865F0">
              <w:rPr>
                <w:rFonts w:ascii="Tahoma" w:hAnsi="Tahoma" w:cs="Tahoma"/>
                <w:b/>
                <w:spacing w:val="-2"/>
                <w:sz w:val="24"/>
              </w:rPr>
              <w:t>Méthodologie</w:t>
            </w:r>
          </w:p>
          <w:p w:rsidR="003F4930" w:rsidRPr="00494EA6" w:rsidRDefault="003F4930" w:rsidP="00134FDD">
            <w:pPr>
              <w:pStyle w:val="TableParagraph"/>
              <w:jc w:val="both"/>
              <w:rPr>
                <w:rFonts w:ascii="Tahoma" w:hAnsi="Tahoma" w:cs="Tahoma"/>
                <w:sz w:val="24"/>
                <w:lang w:val="fr-FR"/>
              </w:rPr>
            </w:pPr>
            <w:r w:rsidRPr="00494EA6">
              <w:rPr>
                <w:rFonts w:ascii="Tahoma" w:hAnsi="Tahoma" w:cs="Tahoma"/>
                <w:sz w:val="24"/>
                <w:lang w:val="fr-FR"/>
              </w:rPr>
              <w:t xml:space="preserve">Le soumissionnaire produira une note descriptive ou méthodologique présentant de </w:t>
            </w:r>
            <w:r w:rsidRPr="00494EA6">
              <w:rPr>
                <w:rFonts w:ascii="Tahoma" w:hAnsi="Tahoma" w:cs="Tahoma"/>
                <w:spacing w:val="-2"/>
                <w:sz w:val="24"/>
                <w:lang w:val="fr-FR"/>
              </w:rPr>
              <w:t>manière</w:t>
            </w:r>
          </w:p>
          <w:p w:rsidR="003F4930" w:rsidRPr="00494EA6" w:rsidRDefault="003F4930" w:rsidP="00134FDD">
            <w:pPr>
              <w:pStyle w:val="TableParagraph"/>
              <w:jc w:val="both"/>
              <w:rPr>
                <w:rFonts w:ascii="Tahoma" w:hAnsi="Tahoma" w:cs="Tahoma"/>
                <w:sz w:val="24"/>
                <w:lang w:val="fr-FR"/>
              </w:rPr>
            </w:pPr>
            <w:r w:rsidRPr="00494EA6">
              <w:rPr>
                <w:rFonts w:ascii="Tahoma" w:hAnsi="Tahoma" w:cs="Tahoma"/>
                <w:sz w:val="24"/>
                <w:lang w:val="fr-FR"/>
              </w:rPr>
              <w:t>Détaillée les éléments constitutifs de sa proposition technique, notamment</w:t>
            </w:r>
            <w:r w:rsidRPr="00494EA6">
              <w:rPr>
                <w:rFonts w:ascii="Tahoma" w:hAnsi="Tahoma" w:cs="Tahoma"/>
                <w:spacing w:val="-10"/>
                <w:sz w:val="24"/>
                <w:lang w:val="fr-FR"/>
              </w:rPr>
              <w:t>:</w:t>
            </w:r>
          </w:p>
          <w:p w:rsidR="003F4930" w:rsidRPr="00494EA6" w:rsidRDefault="003F4930" w:rsidP="00134FDD">
            <w:pPr>
              <w:pStyle w:val="TableParagraph"/>
              <w:numPr>
                <w:ilvl w:val="0"/>
                <w:numId w:val="89"/>
              </w:numPr>
              <w:tabs>
                <w:tab w:val="left" w:pos="724"/>
              </w:tabs>
              <w:ind w:right="87"/>
              <w:jc w:val="both"/>
              <w:rPr>
                <w:rFonts w:ascii="Tahoma" w:hAnsi="Tahoma" w:cs="Tahoma"/>
                <w:sz w:val="24"/>
                <w:lang w:val="fr-FR"/>
              </w:rPr>
            </w:pPr>
            <w:r w:rsidRPr="00494EA6">
              <w:rPr>
                <w:rFonts w:ascii="Tahoma" w:hAnsi="Tahoma" w:cs="Tahoma"/>
                <w:sz w:val="24"/>
                <w:lang w:val="fr-FR"/>
              </w:rPr>
              <w:t>L’organisation et l’ordonnancement, qu’il envisage mettre en place pour exécuter efficacement les travaux à laquelle est annexé le rapport de visite des lieux ou l’attestation signée sur l’honneur, le cas échéant ;</w:t>
            </w:r>
          </w:p>
          <w:p w:rsidR="003F4930" w:rsidRPr="00494EA6" w:rsidRDefault="003F4930" w:rsidP="00134FDD">
            <w:pPr>
              <w:pStyle w:val="TableParagraph"/>
              <w:numPr>
                <w:ilvl w:val="0"/>
                <w:numId w:val="89"/>
              </w:numPr>
              <w:tabs>
                <w:tab w:val="left" w:pos="723"/>
              </w:tabs>
              <w:ind w:left="723" w:hanging="359"/>
              <w:jc w:val="both"/>
              <w:rPr>
                <w:rFonts w:ascii="Tahoma" w:hAnsi="Tahoma" w:cs="Tahoma"/>
                <w:sz w:val="24"/>
                <w:lang w:val="fr-FR"/>
              </w:rPr>
            </w:pPr>
            <w:r w:rsidRPr="00494EA6">
              <w:rPr>
                <w:rFonts w:ascii="Tahoma" w:hAnsi="Tahoma" w:cs="Tahoma"/>
                <w:sz w:val="24"/>
                <w:lang w:val="fr-FR"/>
              </w:rPr>
              <w:t>Le calendrier, le planning et le délai de livraison des travaux</w:t>
            </w:r>
            <w:r w:rsidRPr="00494EA6">
              <w:rPr>
                <w:rFonts w:ascii="Tahoma" w:hAnsi="Tahoma" w:cs="Tahoma"/>
                <w:spacing w:val="-10"/>
                <w:sz w:val="24"/>
                <w:lang w:val="fr-FR"/>
              </w:rPr>
              <w:t>;</w:t>
            </w:r>
          </w:p>
          <w:p w:rsidR="003F4930" w:rsidRPr="00494EA6" w:rsidRDefault="003F4930" w:rsidP="00134FDD">
            <w:pPr>
              <w:pStyle w:val="TableParagraph"/>
              <w:numPr>
                <w:ilvl w:val="0"/>
                <w:numId w:val="89"/>
              </w:numPr>
              <w:tabs>
                <w:tab w:val="left" w:pos="723"/>
              </w:tabs>
              <w:ind w:left="723" w:hanging="359"/>
              <w:jc w:val="both"/>
              <w:rPr>
                <w:rFonts w:ascii="Tahoma" w:hAnsi="Tahoma" w:cs="Tahoma"/>
                <w:sz w:val="24"/>
                <w:lang w:val="fr-FR"/>
              </w:rPr>
            </w:pPr>
            <w:r w:rsidRPr="00494EA6">
              <w:rPr>
                <w:rFonts w:ascii="Tahoma" w:hAnsi="Tahoma" w:cs="Tahoma"/>
                <w:sz w:val="24"/>
                <w:lang w:val="fr-FR"/>
              </w:rPr>
              <w:t>Les dispositions envisagées pour l’utilisation de la main d’œuvre locale (technique HIMO)</w:t>
            </w:r>
            <w:r w:rsidRPr="00494EA6">
              <w:rPr>
                <w:rFonts w:ascii="Tahoma" w:hAnsi="Tahoma" w:cs="Tahoma"/>
                <w:spacing w:val="-10"/>
                <w:sz w:val="24"/>
                <w:lang w:val="fr-FR"/>
              </w:rPr>
              <w:t>;</w:t>
            </w:r>
          </w:p>
          <w:p w:rsidR="003F4930" w:rsidRPr="00494EA6" w:rsidRDefault="003F4930" w:rsidP="00134FDD">
            <w:pPr>
              <w:pStyle w:val="TableParagraph"/>
              <w:numPr>
                <w:ilvl w:val="0"/>
                <w:numId w:val="89"/>
              </w:numPr>
              <w:tabs>
                <w:tab w:val="left" w:pos="723"/>
              </w:tabs>
              <w:ind w:left="723" w:hanging="359"/>
              <w:jc w:val="both"/>
              <w:rPr>
                <w:rFonts w:ascii="Tahoma" w:hAnsi="Tahoma" w:cs="Tahoma"/>
                <w:sz w:val="24"/>
                <w:lang w:val="fr-FR"/>
              </w:rPr>
            </w:pPr>
            <w:r w:rsidRPr="00494EA6">
              <w:rPr>
                <w:rFonts w:ascii="Tahoma" w:hAnsi="Tahoma" w:cs="Tahoma"/>
                <w:sz w:val="24"/>
                <w:lang w:val="fr-FR"/>
              </w:rPr>
              <w:t>Les dispositions relatives au respect des mesures environnementales, le cas échéant</w:t>
            </w:r>
            <w:r w:rsidRPr="00494EA6">
              <w:rPr>
                <w:rFonts w:ascii="Tahoma" w:hAnsi="Tahoma" w:cs="Tahoma"/>
                <w:spacing w:val="-10"/>
                <w:sz w:val="24"/>
                <w:lang w:val="fr-FR"/>
              </w:rPr>
              <w:t>;</w:t>
            </w:r>
          </w:p>
          <w:p w:rsidR="003F4930" w:rsidRPr="00494EA6" w:rsidRDefault="003F4930" w:rsidP="00134FDD">
            <w:pPr>
              <w:pStyle w:val="TableParagraph"/>
              <w:spacing w:before="109"/>
              <w:ind w:left="4"/>
              <w:jc w:val="both"/>
              <w:rPr>
                <w:rFonts w:ascii="Tahoma" w:hAnsi="Tahoma" w:cs="Tahoma"/>
                <w:b/>
                <w:i/>
                <w:sz w:val="24"/>
                <w:lang w:val="fr-FR"/>
              </w:rPr>
            </w:pPr>
            <w:r w:rsidRPr="00494EA6">
              <w:rPr>
                <w:rFonts w:ascii="Tahoma" w:hAnsi="Tahoma" w:cs="Tahoma"/>
                <w:b/>
                <w:i/>
                <w:sz w:val="24"/>
                <w:lang w:val="fr-FR"/>
              </w:rPr>
              <w:t>b.3</w:t>
            </w:r>
            <w:r w:rsidRPr="00494EA6">
              <w:rPr>
                <w:rFonts w:ascii="Tahoma" w:hAnsi="Tahoma" w:cs="Tahoma"/>
                <w:i/>
                <w:sz w:val="24"/>
                <w:lang w:val="fr-FR"/>
              </w:rPr>
              <w:t>.</w:t>
            </w:r>
            <w:r w:rsidRPr="00494EA6">
              <w:rPr>
                <w:rFonts w:ascii="Tahoma" w:hAnsi="Tahoma" w:cs="Tahoma"/>
                <w:b/>
                <w:i/>
                <w:sz w:val="24"/>
                <w:lang w:val="fr-FR"/>
              </w:rPr>
              <w:t>Les preuves d’acceptations des conditions du</w:t>
            </w:r>
            <w:r w:rsidRPr="00494EA6">
              <w:rPr>
                <w:rFonts w:ascii="Tahoma" w:hAnsi="Tahoma" w:cs="Tahoma"/>
                <w:b/>
                <w:i/>
                <w:spacing w:val="-2"/>
                <w:sz w:val="24"/>
                <w:lang w:val="fr-FR"/>
              </w:rPr>
              <w:t xml:space="preserve"> marché</w:t>
            </w:r>
          </w:p>
          <w:p w:rsidR="003F4930" w:rsidRPr="00494EA6" w:rsidRDefault="003F4930" w:rsidP="00134FDD">
            <w:pPr>
              <w:pStyle w:val="TableParagraph"/>
              <w:ind w:left="4" w:right="98"/>
              <w:jc w:val="both"/>
              <w:rPr>
                <w:rFonts w:ascii="Tahoma" w:hAnsi="Tahoma" w:cs="Tahoma"/>
                <w:sz w:val="24"/>
                <w:lang w:val="fr-FR"/>
              </w:rPr>
            </w:pPr>
            <w:r w:rsidRPr="00494EA6">
              <w:rPr>
                <w:rFonts w:ascii="Tahoma" w:hAnsi="Tahoma" w:cs="Tahoma"/>
                <w:sz w:val="24"/>
                <w:lang w:val="fr-FR"/>
              </w:rPr>
              <w:t xml:space="preserve">Le soumissionnaire remettra les copies dûment paraphées sur chaque page et signée à la dernière précédée de la mention </w:t>
            </w:r>
            <w:r w:rsidRPr="00494EA6">
              <w:rPr>
                <w:rFonts w:ascii="Tahoma" w:hAnsi="Tahoma" w:cs="Tahoma"/>
                <w:b/>
                <w:i/>
                <w:sz w:val="24"/>
                <w:lang w:val="fr-FR"/>
              </w:rPr>
              <w:t xml:space="preserve">« lu et approuvé » </w:t>
            </w:r>
            <w:r w:rsidRPr="00494EA6">
              <w:rPr>
                <w:rFonts w:ascii="Tahoma" w:hAnsi="Tahoma" w:cs="Tahoma"/>
                <w:sz w:val="24"/>
                <w:lang w:val="fr-FR"/>
              </w:rPr>
              <w:t>des documents ci-après :</w:t>
            </w:r>
          </w:p>
          <w:p w:rsidR="003F4930" w:rsidRPr="00494EA6" w:rsidRDefault="003F4930" w:rsidP="00134FDD">
            <w:pPr>
              <w:pStyle w:val="TableParagraph"/>
              <w:numPr>
                <w:ilvl w:val="0"/>
                <w:numId w:val="88"/>
              </w:numPr>
              <w:tabs>
                <w:tab w:val="left" w:pos="722"/>
              </w:tabs>
              <w:ind w:left="722" w:hanging="358"/>
              <w:jc w:val="both"/>
              <w:rPr>
                <w:rFonts w:ascii="Tahoma" w:hAnsi="Tahoma" w:cs="Tahoma"/>
                <w:sz w:val="24"/>
                <w:lang w:val="fr-FR"/>
              </w:rPr>
            </w:pPr>
            <w:r w:rsidRPr="00494EA6">
              <w:rPr>
                <w:rFonts w:ascii="Tahoma" w:hAnsi="Tahoma" w:cs="Tahoma"/>
                <w:sz w:val="24"/>
                <w:lang w:val="fr-FR"/>
              </w:rPr>
              <w:t>Le Cahier des Clauses Administratives Particulières(CCAP)</w:t>
            </w:r>
            <w:r w:rsidRPr="00494EA6">
              <w:rPr>
                <w:rFonts w:ascii="Tahoma" w:hAnsi="Tahoma" w:cs="Tahoma"/>
                <w:spacing w:val="-10"/>
                <w:sz w:val="24"/>
                <w:lang w:val="fr-FR"/>
              </w:rPr>
              <w:t>;</w:t>
            </w:r>
          </w:p>
          <w:p w:rsidR="003F4930" w:rsidRPr="00494EA6" w:rsidRDefault="003F4930" w:rsidP="00134FDD">
            <w:pPr>
              <w:pStyle w:val="TableParagraph"/>
              <w:numPr>
                <w:ilvl w:val="0"/>
                <w:numId w:val="88"/>
              </w:numPr>
              <w:tabs>
                <w:tab w:val="left" w:pos="722"/>
              </w:tabs>
              <w:ind w:left="722" w:hanging="358"/>
              <w:jc w:val="both"/>
              <w:rPr>
                <w:rFonts w:ascii="Tahoma" w:hAnsi="Tahoma" w:cs="Tahoma"/>
                <w:sz w:val="24"/>
                <w:lang w:val="fr-FR"/>
              </w:rPr>
            </w:pPr>
            <w:r w:rsidRPr="00494EA6">
              <w:rPr>
                <w:rFonts w:ascii="Tahoma" w:hAnsi="Tahoma" w:cs="Tahoma"/>
                <w:spacing w:val="-2"/>
                <w:sz w:val="24"/>
                <w:lang w:val="fr-FR"/>
              </w:rPr>
              <w:t>Les cahiers des clauses techniques Particulières(CCTP).</w:t>
            </w: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ind w:left="364"/>
              <w:rPr>
                <w:rFonts w:ascii="Tahoma" w:hAnsi="Tahoma" w:cs="Tahoma"/>
                <w:sz w:val="24"/>
                <w:lang w:val="fr-FR"/>
              </w:rPr>
            </w:pPr>
            <w:r w:rsidRPr="00494EA6">
              <w:rPr>
                <w:rFonts w:ascii="Tahoma" w:hAnsi="Tahoma" w:cs="Tahoma"/>
                <w:b/>
                <w:spacing w:val="-4"/>
                <w:sz w:val="24"/>
                <w:u w:val="single"/>
                <w:lang w:val="fr-FR"/>
              </w:rPr>
              <w:t>NB</w:t>
            </w:r>
            <w:r w:rsidRPr="00494EA6">
              <w:rPr>
                <w:rFonts w:ascii="Tahoma" w:hAnsi="Tahoma" w:cs="Tahoma"/>
                <w:spacing w:val="-4"/>
                <w:sz w:val="24"/>
                <w:lang w:val="fr-FR"/>
              </w:rPr>
              <w:t>:</w:t>
            </w:r>
            <w:r w:rsidRPr="00494EA6">
              <w:rPr>
                <w:rFonts w:ascii="Tahoma" w:hAnsi="Tahoma" w:cs="Tahoma"/>
                <w:b/>
                <w:i/>
                <w:spacing w:val="-4"/>
                <w:sz w:val="24"/>
                <w:lang w:val="fr-FR"/>
              </w:rPr>
              <w:t>la non acceptation des clauses du marché entrainera l’élimination du soumissionnaire</w:t>
            </w:r>
            <w:r w:rsidRPr="00494EA6">
              <w:rPr>
                <w:rFonts w:ascii="Tahoma" w:hAnsi="Tahoma" w:cs="Tahoma"/>
                <w:spacing w:val="-4"/>
                <w:sz w:val="24"/>
                <w:lang w:val="fr-FR"/>
              </w:rPr>
              <w:t>.</w:t>
            </w:r>
          </w:p>
          <w:p w:rsidR="003F4930" w:rsidRPr="00494EA6" w:rsidRDefault="003F4930" w:rsidP="00134FDD">
            <w:pPr>
              <w:pStyle w:val="TableParagraph"/>
              <w:spacing w:before="5"/>
              <w:rPr>
                <w:rFonts w:ascii="Tahoma" w:hAnsi="Tahoma" w:cs="Tahoma"/>
                <w:sz w:val="24"/>
                <w:lang w:val="fr-FR"/>
              </w:rPr>
            </w:pPr>
          </w:p>
          <w:p w:rsidR="003F4930" w:rsidRPr="00494EA6" w:rsidRDefault="003F4930" w:rsidP="00134FDD">
            <w:pPr>
              <w:pStyle w:val="TableParagraph"/>
              <w:ind w:left="4"/>
              <w:jc w:val="both"/>
              <w:rPr>
                <w:rFonts w:ascii="Tahoma" w:hAnsi="Tahoma" w:cs="Tahoma"/>
                <w:b/>
                <w:i/>
                <w:sz w:val="24"/>
                <w:lang w:val="fr-FR"/>
              </w:rPr>
            </w:pPr>
            <w:r w:rsidRPr="00494EA6">
              <w:rPr>
                <w:rFonts w:ascii="Tahoma" w:hAnsi="Tahoma" w:cs="Tahoma"/>
                <w:b/>
                <w:i/>
                <w:sz w:val="24"/>
                <w:lang w:val="fr-FR"/>
              </w:rPr>
              <w:t xml:space="preserve">b.4.Commentaires CCAP et </w:t>
            </w:r>
            <w:r w:rsidRPr="00494EA6">
              <w:rPr>
                <w:rFonts w:ascii="Tahoma" w:hAnsi="Tahoma" w:cs="Tahoma"/>
                <w:b/>
                <w:i/>
                <w:spacing w:val="-4"/>
                <w:sz w:val="24"/>
                <w:lang w:val="fr-FR"/>
              </w:rPr>
              <w:t>CCTP</w:t>
            </w:r>
          </w:p>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sz w:val="24"/>
                <w:lang w:val="fr-FR"/>
              </w:rPr>
              <w:t>Le soumissionnaire devra joindre la note d’observation sur les CCAP et/ou les CCTP, assortie d’éventuelles propositions.</w:t>
            </w:r>
          </w:p>
          <w:p w:rsidR="003F4930" w:rsidRPr="00494EA6" w:rsidRDefault="003F4930" w:rsidP="00134FDD">
            <w:pPr>
              <w:pStyle w:val="TableParagraph"/>
              <w:spacing w:before="3"/>
              <w:rPr>
                <w:rFonts w:ascii="Tahoma" w:hAnsi="Tahoma" w:cs="Tahoma"/>
                <w:sz w:val="24"/>
                <w:lang w:val="fr-FR"/>
              </w:rPr>
            </w:pPr>
          </w:p>
          <w:p w:rsidR="003F4930" w:rsidRPr="00494EA6" w:rsidRDefault="003F4930" w:rsidP="00134FDD">
            <w:pPr>
              <w:pStyle w:val="TableParagraph"/>
              <w:ind w:left="4"/>
              <w:rPr>
                <w:rFonts w:ascii="Tahoma" w:hAnsi="Tahoma" w:cs="Tahoma"/>
                <w:b/>
                <w:i/>
                <w:sz w:val="24"/>
                <w:lang w:val="fr-FR"/>
              </w:rPr>
            </w:pPr>
            <w:r w:rsidRPr="00494EA6">
              <w:rPr>
                <w:rFonts w:ascii="Tahoma" w:hAnsi="Tahoma" w:cs="Tahoma"/>
                <w:b/>
                <w:i/>
                <w:sz w:val="24"/>
                <w:lang w:val="fr-FR"/>
              </w:rPr>
              <w:t>b5-La capacité financière</w:t>
            </w:r>
            <w:r w:rsidRPr="00494EA6">
              <w:rPr>
                <w:rFonts w:ascii="Tahoma" w:hAnsi="Tahoma" w:cs="Tahoma"/>
                <w:b/>
                <w:i/>
                <w:spacing w:val="-10"/>
                <w:sz w:val="24"/>
                <w:lang w:val="fr-FR"/>
              </w:rPr>
              <w:t>;</w:t>
            </w:r>
          </w:p>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Les Soumissionnaires devront présenter notamment</w:t>
            </w:r>
            <w:r w:rsidRPr="00494EA6">
              <w:rPr>
                <w:rFonts w:ascii="Tahoma" w:hAnsi="Tahoma" w:cs="Tahoma"/>
                <w:spacing w:val="-10"/>
                <w:sz w:val="24"/>
                <w:lang w:val="fr-FR"/>
              </w:rPr>
              <w:t>:</w:t>
            </w:r>
          </w:p>
          <w:p w:rsidR="003F4930" w:rsidRPr="00494EA6" w:rsidRDefault="003F4930" w:rsidP="00134FDD">
            <w:pPr>
              <w:pStyle w:val="TableParagraph"/>
              <w:numPr>
                <w:ilvl w:val="0"/>
                <w:numId w:val="8"/>
              </w:numPr>
              <w:tabs>
                <w:tab w:val="left" w:pos="1444"/>
              </w:tabs>
              <w:ind w:right="-15"/>
              <w:rPr>
                <w:rFonts w:ascii="Tahoma" w:hAnsi="Tahoma" w:cs="Tahoma"/>
                <w:sz w:val="24"/>
                <w:lang w:val="fr-FR"/>
              </w:rPr>
            </w:pPr>
            <w:r w:rsidRPr="00494EA6">
              <w:rPr>
                <w:rFonts w:ascii="Tahoma" w:hAnsi="Tahoma" w:cs="Tahoma"/>
                <w:sz w:val="24"/>
                <w:lang w:val="fr-FR"/>
              </w:rPr>
              <w:t>L’attestation de capacité financière d’un montant de 6 660 000 (Six millions six cent soixante) francs CFA par lot délivrée par une banque agréée de 1</w:t>
            </w:r>
            <w:r w:rsidRPr="00494EA6">
              <w:rPr>
                <w:rFonts w:ascii="Tahoma" w:hAnsi="Tahoma" w:cs="Tahoma"/>
                <w:sz w:val="24"/>
                <w:vertAlign w:val="superscript"/>
                <w:lang w:val="fr-FR"/>
              </w:rPr>
              <w:t>er</w:t>
            </w:r>
            <w:r w:rsidRPr="00494EA6">
              <w:rPr>
                <w:rFonts w:ascii="Tahoma" w:hAnsi="Tahoma" w:cs="Tahoma"/>
                <w:sz w:val="24"/>
                <w:lang w:val="fr-FR"/>
              </w:rPr>
              <w:t xml:space="preserve"> ordre,</w:t>
            </w:r>
          </w:p>
          <w:p w:rsidR="003F4930" w:rsidRPr="00494EA6" w:rsidRDefault="003F4930" w:rsidP="00134FDD">
            <w:pPr>
              <w:pStyle w:val="TableParagraph"/>
              <w:spacing w:before="5"/>
              <w:rPr>
                <w:rFonts w:ascii="Tahoma" w:hAnsi="Tahoma" w:cs="Tahoma"/>
                <w:sz w:val="24"/>
                <w:lang w:val="fr-FR"/>
              </w:rPr>
            </w:pPr>
          </w:p>
          <w:p w:rsidR="003F4930" w:rsidRPr="00494EA6" w:rsidRDefault="003F4930" w:rsidP="00134FDD">
            <w:pPr>
              <w:pStyle w:val="TableParagraph"/>
              <w:ind w:left="4"/>
              <w:jc w:val="both"/>
              <w:rPr>
                <w:rFonts w:ascii="Tahoma" w:hAnsi="Tahoma" w:cs="Tahoma"/>
                <w:b/>
                <w:i/>
                <w:sz w:val="24"/>
                <w:lang w:val="fr-FR"/>
              </w:rPr>
            </w:pPr>
            <w:r w:rsidRPr="00494EA6">
              <w:rPr>
                <w:rFonts w:ascii="Tahoma" w:hAnsi="Tahoma" w:cs="Tahoma"/>
                <w:b/>
                <w:i/>
                <w:sz w:val="24"/>
                <w:lang w:val="fr-FR"/>
              </w:rPr>
              <w:t>b-6-l’attestation de non abandon de chantier au cours des trois dernières</w:t>
            </w:r>
            <w:r w:rsidRPr="00494EA6">
              <w:rPr>
                <w:rFonts w:ascii="Tahoma" w:hAnsi="Tahoma" w:cs="Tahoma"/>
                <w:b/>
                <w:i/>
                <w:spacing w:val="-2"/>
                <w:sz w:val="24"/>
                <w:lang w:val="fr-FR"/>
              </w:rPr>
              <w:t xml:space="preserve"> années (Facultatif).</w:t>
            </w:r>
          </w:p>
          <w:p w:rsidR="003F4930" w:rsidRPr="00494EA6" w:rsidRDefault="003F4930" w:rsidP="00134FDD">
            <w:pPr>
              <w:pStyle w:val="TableParagraph"/>
              <w:spacing w:before="1"/>
              <w:rPr>
                <w:rFonts w:ascii="Tahoma" w:hAnsi="Tahoma" w:cs="Tahoma"/>
                <w:sz w:val="24"/>
                <w:lang w:val="fr-FR"/>
              </w:rPr>
            </w:pPr>
          </w:p>
          <w:p w:rsidR="003F4930" w:rsidRPr="00494EA6" w:rsidRDefault="003F4930" w:rsidP="00134FDD">
            <w:pPr>
              <w:pStyle w:val="TableParagraph"/>
              <w:ind w:left="38"/>
              <w:rPr>
                <w:rFonts w:ascii="Tahoma" w:hAnsi="Tahoma" w:cs="Tahoma"/>
                <w:b/>
                <w:sz w:val="24"/>
                <w:lang w:val="fr-FR"/>
              </w:rPr>
            </w:pPr>
            <w:r w:rsidRPr="00494EA6">
              <w:rPr>
                <w:rFonts w:ascii="Tahoma" w:hAnsi="Tahoma" w:cs="Tahoma"/>
                <w:b/>
                <w:sz w:val="24"/>
                <w:lang w:val="fr-FR"/>
              </w:rPr>
              <w:t>C.Volume3:Offre</w:t>
            </w:r>
            <w:r w:rsidRPr="00494EA6">
              <w:rPr>
                <w:rFonts w:ascii="Tahoma" w:hAnsi="Tahoma" w:cs="Tahoma"/>
                <w:b/>
                <w:spacing w:val="-2"/>
                <w:sz w:val="24"/>
                <w:lang w:val="fr-FR"/>
              </w:rPr>
              <w:t>financière</w:t>
            </w:r>
          </w:p>
          <w:p w:rsidR="003F4930" w:rsidRPr="00494EA6" w:rsidRDefault="003F4930" w:rsidP="00134FDD">
            <w:pPr>
              <w:pStyle w:val="TableParagraph"/>
              <w:ind w:left="38"/>
              <w:rPr>
                <w:rFonts w:ascii="Tahoma" w:hAnsi="Tahoma" w:cs="Tahoma"/>
                <w:sz w:val="24"/>
                <w:lang w:val="fr-FR"/>
              </w:rPr>
            </w:pPr>
            <w:r w:rsidRPr="00494EA6">
              <w:rPr>
                <w:rFonts w:ascii="Tahoma" w:hAnsi="Tahoma" w:cs="Tahoma"/>
                <w:sz w:val="24"/>
                <w:lang w:val="fr-FR"/>
              </w:rPr>
              <w:t>Cette enveloppe comprendra les documents ci-après</w:t>
            </w:r>
            <w:r w:rsidRPr="00494EA6">
              <w:rPr>
                <w:rFonts w:ascii="Tahoma" w:hAnsi="Tahoma" w:cs="Tahoma"/>
                <w:spacing w:val="-10"/>
                <w:sz w:val="24"/>
                <w:lang w:val="fr-FR"/>
              </w:rPr>
              <w:t>:</w:t>
            </w:r>
          </w:p>
          <w:p w:rsidR="003F4930" w:rsidRPr="00494EA6" w:rsidRDefault="003F4930" w:rsidP="00134FDD">
            <w:pPr>
              <w:pStyle w:val="TableParagraph"/>
              <w:numPr>
                <w:ilvl w:val="1"/>
                <w:numId w:val="87"/>
              </w:numPr>
              <w:tabs>
                <w:tab w:val="left" w:pos="428"/>
              </w:tabs>
              <w:ind w:right="149" w:firstLine="0"/>
              <w:rPr>
                <w:rFonts w:ascii="Tahoma" w:hAnsi="Tahoma" w:cs="Tahoma"/>
                <w:sz w:val="24"/>
                <w:lang w:val="fr-FR"/>
              </w:rPr>
            </w:pPr>
            <w:r w:rsidRPr="00494EA6">
              <w:rPr>
                <w:rFonts w:ascii="Tahoma" w:hAnsi="Tahoma" w:cs="Tahoma"/>
                <w:b/>
                <w:sz w:val="24"/>
                <w:lang w:val="fr-FR"/>
              </w:rPr>
              <w:t>La soumission proprement dite</w:t>
            </w:r>
            <w:r w:rsidRPr="00494EA6">
              <w:rPr>
                <w:rFonts w:ascii="Tahoma" w:hAnsi="Tahoma" w:cs="Tahoma"/>
                <w:sz w:val="24"/>
                <w:lang w:val="fr-FR"/>
              </w:rPr>
              <w:t>, en original rédigée selon le modèle joint, timbré au tarif en vigueur, signée et datée ;</w:t>
            </w:r>
          </w:p>
          <w:p w:rsidR="003F4930" w:rsidRPr="00494EA6" w:rsidRDefault="003F4930" w:rsidP="00134FDD">
            <w:pPr>
              <w:pStyle w:val="TableParagraph"/>
              <w:numPr>
                <w:ilvl w:val="1"/>
                <w:numId w:val="87"/>
              </w:numPr>
              <w:tabs>
                <w:tab w:val="left" w:pos="416"/>
              </w:tabs>
              <w:ind w:left="416" w:hanging="412"/>
              <w:rPr>
                <w:rFonts w:ascii="Tahoma" w:hAnsi="Tahoma" w:cs="Tahoma"/>
                <w:sz w:val="24"/>
                <w:lang w:val="fr-FR"/>
              </w:rPr>
            </w:pPr>
            <w:r w:rsidRPr="00494EA6">
              <w:rPr>
                <w:rFonts w:ascii="Tahoma" w:hAnsi="Tahoma" w:cs="Tahoma"/>
                <w:b/>
                <w:sz w:val="24"/>
                <w:lang w:val="fr-FR"/>
              </w:rPr>
              <w:t xml:space="preserve">Le Bordereau des prix unitaires et/ou forfaitaires </w:t>
            </w:r>
            <w:r w:rsidRPr="00494EA6">
              <w:rPr>
                <w:rFonts w:ascii="Tahoma" w:hAnsi="Tahoma" w:cs="Tahoma"/>
                <w:sz w:val="24"/>
                <w:lang w:val="fr-FR"/>
              </w:rPr>
              <w:t>dûment rempli</w:t>
            </w:r>
            <w:r w:rsidRPr="00494EA6">
              <w:rPr>
                <w:rFonts w:ascii="Tahoma" w:hAnsi="Tahoma" w:cs="Tahoma"/>
                <w:spacing w:val="-10"/>
                <w:sz w:val="24"/>
                <w:lang w:val="fr-FR"/>
              </w:rPr>
              <w:t>;</w:t>
            </w:r>
          </w:p>
          <w:p w:rsidR="003F4930" w:rsidRPr="00494EA6" w:rsidRDefault="003F4930" w:rsidP="00134FDD">
            <w:pPr>
              <w:pStyle w:val="TableParagraph"/>
              <w:numPr>
                <w:ilvl w:val="1"/>
                <w:numId w:val="87"/>
              </w:numPr>
              <w:tabs>
                <w:tab w:val="left" w:pos="408"/>
              </w:tabs>
              <w:ind w:left="408" w:hanging="404"/>
              <w:rPr>
                <w:rFonts w:ascii="Tahoma" w:hAnsi="Tahoma" w:cs="Tahoma"/>
                <w:sz w:val="24"/>
                <w:lang w:val="fr-FR"/>
              </w:rPr>
            </w:pPr>
            <w:r w:rsidRPr="00494EA6">
              <w:rPr>
                <w:rFonts w:ascii="Tahoma" w:hAnsi="Tahoma" w:cs="Tahoma"/>
                <w:b/>
                <w:sz w:val="24"/>
                <w:lang w:val="fr-FR"/>
              </w:rPr>
              <w:t xml:space="preserve">Le Détail quantitatif et estimatif </w:t>
            </w:r>
            <w:r w:rsidRPr="00494EA6">
              <w:rPr>
                <w:rFonts w:ascii="Tahoma" w:hAnsi="Tahoma" w:cs="Tahoma"/>
                <w:sz w:val="24"/>
                <w:lang w:val="fr-FR"/>
              </w:rPr>
              <w:t>dûment rempli</w:t>
            </w:r>
            <w:r w:rsidRPr="00494EA6">
              <w:rPr>
                <w:rFonts w:ascii="Tahoma" w:hAnsi="Tahoma" w:cs="Tahoma"/>
                <w:spacing w:val="-10"/>
                <w:sz w:val="24"/>
                <w:lang w:val="fr-FR"/>
              </w:rPr>
              <w:t>;</w:t>
            </w:r>
          </w:p>
          <w:p w:rsidR="003F4930" w:rsidRPr="00494EA6" w:rsidRDefault="003F4930" w:rsidP="00134FDD">
            <w:pPr>
              <w:pStyle w:val="TableParagraph"/>
              <w:numPr>
                <w:ilvl w:val="1"/>
                <w:numId w:val="87"/>
              </w:numPr>
              <w:tabs>
                <w:tab w:val="left" w:pos="416"/>
              </w:tabs>
              <w:spacing w:before="7"/>
              <w:ind w:right="1145" w:firstLine="0"/>
              <w:jc w:val="both"/>
              <w:rPr>
                <w:rFonts w:ascii="Tahoma" w:hAnsi="Tahoma" w:cs="Tahoma"/>
                <w:sz w:val="24"/>
                <w:lang w:val="fr-FR"/>
              </w:rPr>
            </w:pPr>
            <w:r w:rsidRPr="00494EA6">
              <w:rPr>
                <w:rFonts w:ascii="Tahoma" w:hAnsi="Tahoma" w:cs="Tahoma"/>
                <w:b/>
                <w:sz w:val="24"/>
                <w:lang w:val="fr-FR"/>
              </w:rPr>
              <w:t xml:space="preserve">Le Sous-détail des prix unitaires et/ou la décomposition des prix forfaitaires. </w:t>
            </w:r>
            <w:r w:rsidRPr="00494EA6">
              <w:rPr>
                <w:rFonts w:ascii="Tahoma" w:hAnsi="Tahoma" w:cs="Tahoma"/>
                <w:sz w:val="24"/>
                <w:lang w:val="fr-FR"/>
              </w:rPr>
              <w:t>Les soumissionnaires utiliseront à cet effet les pièces et modèles ou formulaires types prévus dans le Dossier d’Appel d’Offres.</w:t>
            </w:r>
          </w:p>
          <w:p w:rsidR="003F4930" w:rsidRPr="00494EA6" w:rsidRDefault="003F4930" w:rsidP="00134FDD">
            <w:pPr>
              <w:pStyle w:val="TableParagraph"/>
              <w:spacing w:before="1"/>
              <w:rPr>
                <w:rFonts w:ascii="Tahoma" w:hAnsi="Tahoma" w:cs="Tahoma"/>
                <w:sz w:val="24"/>
                <w:lang w:val="fr-FR"/>
              </w:rPr>
            </w:pPr>
          </w:p>
          <w:p w:rsidR="003F4930" w:rsidRPr="00494EA6" w:rsidRDefault="003F4930" w:rsidP="00134FDD">
            <w:pPr>
              <w:pStyle w:val="TableParagraph"/>
              <w:ind w:left="4" w:right="-15"/>
              <w:jc w:val="both"/>
              <w:rPr>
                <w:rFonts w:ascii="Tahoma" w:hAnsi="Tahoma" w:cs="Tahoma"/>
                <w:i/>
                <w:sz w:val="24"/>
                <w:lang w:val="fr-FR"/>
              </w:rPr>
            </w:pPr>
            <w:r w:rsidRPr="00494EA6">
              <w:rPr>
                <w:rFonts w:ascii="Tahoma" w:hAnsi="Tahoma" w:cs="Tahoma"/>
                <w:b/>
                <w:i/>
                <w:sz w:val="24"/>
                <w:u w:val="single"/>
                <w:lang w:val="fr-FR"/>
              </w:rPr>
              <w:t>NB</w:t>
            </w:r>
            <w:r w:rsidRPr="00494EA6">
              <w:rPr>
                <w:rFonts w:ascii="Tahoma" w:hAnsi="Tahoma" w:cs="Tahoma"/>
                <w:i/>
                <w:sz w:val="24"/>
                <w:lang w:val="fr-FR"/>
              </w:rPr>
              <w:t xml:space="preserve">: Les différentes parties d’un même dossier seront séparées par les intercalaires de couleur autre que le blanc, aussi bien dans l’original que dans les copies, de manière à faciliter son </w:t>
            </w:r>
            <w:r w:rsidRPr="00494EA6">
              <w:rPr>
                <w:rFonts w:ascii="Tahoma" w:hAnsi="Tahoma" w:cs="Tahoma"/>
                <w:i/>
                <w:spacing w:val="-2"/>
                <w:sz w:val="24"/>
                <w:lang w:val="fr-FR"/>
              </w:rPr>
              <w:t>examen.</w:t>
            </w:r>
          </w:p>
        </w:tc>
      </w:tr>
      <w:tr w:rsidR="003F4930" w:rsidRPr="00B865F0" w:rsidTr="00134FDD">
        <w:trPr>
          <w:trHeight w:val="621"/>
        </w:trPr>
        <w:tc>
          <w:tcPr>
            <w:tcW w:w="1724" w:type="dxa"/>
          </w:tcPr>
          <w:p w:rsidR="003F4930" w:rsidRPr="00B865F0" w:rsidRDefault="003F4930" w:rsidP="00134FDD">
            <w:pPr>
              <w:pStyle w:val="TableParagraph"/>
              <w:spacing w:before="97"/>
              <w:ind w:left="467"/>
              <w:rPr>
                <w:rFonts w:ascii="Tahoma" w:hAnsi="Tahoma" w:cs="Tahoma"/>
                <w:sz w:val="24"/>
              </w:rPr>
            </w:pPr>
            <w:r w:rsidRPr="00B865F0">
              <w:rPr>
                <w:rFonts w:ascii="Tahoma" w:hAnsi="Tahoma" w:cs="Tahoma"/>
                <w:spacing w:val="-2"/>
                <w:sz w:val="24"/>
              </w:rPr>
              <w:lastRenderedPageBreak/>
              <w:t>14.3.</w:t>
            </w:r>
          </w:p>
        </w:tc>
        <w:tc>
          <w:tcPr>
            <w:tcW w:w="9189" w:type="dxa"/>
          </w:tcPr>
          <w:p w:rsidR="003F4930" w:rsidRPr="00494EA6" w:rsidRDefault="003F4930" w:rsidP="00134FDD">
            <w:pPr>
              <w:pStyle w:val="TableParagraph"/>
              <w:spacing w:before="164"/>
              <w:ind w:left="4"/>
              <w:rPr>
                <w:rFonts w:ascii="Tahoma" w:hAnsi="Tahoma" w:cs="Tahoma"/>
                <w:i/>
                <w:sz w:val="24"/>
                <w:lang w:val="fr-FR"/>
              </w:rPr>
            </w:pPr>
            <w:r w:rsidRPr="00494EA6">
              <w:rPr>
                <w:rFonts w:ascii="Tahoma" w:hAnsi="Tahoma" w:cs="Tahoma"/>
                <w:b/>
                <w:i/>
                <w:sz w:val="24"/>
                <w:lang w:val="fr-FR"/>
              </w:rPr>
              <w:t xml:space="preserve">Impôts et taxes : </w:t>
            </w:r>
            <w:r w:rsidRPr="00494EA6">
              <w:rPr>
                <w:rFonts w:ascii="Tahoma" w:hAnsi="Tahoma" w:cs="Tahoma"/>
                <w:i/>
                <w:sz w:val="24"/>
                <w:lang w:val="fr-FR"/>
              </w:rPr>
              <w:t xml:space="preserve">Lesprix proposés doivent être libellés Toutes Taxes </w:t>
            </w:r>
            <w:r w:rsidRPr="00494EA6">
              <w:rPr>
                <w:rFonts w:ascii="Tahoma" w:hAnsi="Tahoma" w:cs="Tahoma"/>
                <w:i/>
                <w:spacing w:val="-2"/>
                <w:sz w:val="24"/>
                <w:lang w:val="fr-FR"/>
              </w:rPr>
              <w:t>Comprises.</w:t>
            </w:r>
          </w:p>
        </w:tc>
      </w:tr>
    </w:tbl>
    <w:p w:rsidR="003F4930" w:rsidRPr="00B865F0" w:rsidRDefault="003F4930" w:rsidP="003F4930">
      <w:pPr>
        <w:rPr>
          <w:rFonts w:ascii="Tahoma" w:hAnsi="Tahoma" w:cs="Tahoma"/>
          <w:sz w:val="24"/>
        </w:rPr>
        <w:sectPr w:rsidR="003F4930" w:rsidRPr="00B865F0">
          <w:type w:val="continuous"/>
          <w:pgSz w:w="11900" w:h="16820"/>
          <w:pgMar w:top="1100" w:right="380" w:bottom="1252"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419"/>
        </w:trPr>
        <w:tc>
          <w:tcPr>
            <w:tcW w:w="1724" w:type="dxa"/>
          </w:tcPr>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2"/>
                <w:sz w:val="24"/>
              </w:rPr>
              <w:t>14.4.</w:t>
            </w:r>
          </w:p>
        </w:tc>
        <w:tc>
          <w:tcPr>
            <w:tcW w:w="9189" w:type="dxa"/>
          </w:tcPr>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 xml:space="preserve">Les prix du marché ne seront pas </w:t>
            </w:r>
            <w:r w:rsidRPr="00494EA6">
              <w:rPr>
                <w:rFonts w:ascii="Tahoma" w:hAnsi="Tahoma" w:cs="Tahoma"/>
                <w:spacing w:val="-2"/>
                <w:sz w:val="24"/>
                <w:lang w:val="fr-FR"/>
              </w:rPr>
              <w:t>révisables.</w:t>
            </w:r>
          </w:p>
        </w:tc>
      </w:tr>
      <w:tr w:rsidR="003F4930" w:rsidRPr="00B865F0" w:rsidTr="00134FDD">
        <w:trPr>
          <w:trHeight w:val="830"/>
        </w:trPr>
        <w:tc>
          <w:tcPr>
            <w:tcW w:w="1724" w:type="dxa"/>
          </w:tcPr>
          <w:p w:rsidR="003F4930" w:rsidRPr="00B865F0" w:rsidRDefault="003F4930" w:rsidP="00134FDD">
            <w:pPr>
              <w:pStyle w:val="TableParagraph"/>
              <w:spacing w:before="203"/>
              <w:ind w:left="10" w:right="4"/>
              <w:jc w:val="center"/>
              <w:rPr>
                <w:rFonts w:ascii="Tahoma" w:hAnsi="Tahoma" w:cs="Tahoma"/>
                <w:sz w:val="24"/>
              </w:rPr>
            </w:pPr>
            <w:r w:rsidRPr="00B865F0">
              <w:rPr>
                <w:rFonts w:ascii="Tahoma" w:hAnsi="Tahoma" w:cs="Tahoma"/>
                <w:spacing w:val="-2"/>
                <w:sz w:val="24"/>
              </w:rPr>
              <w:t>15.1.</w:t>
            </w:r>
          </w:p>
        </w:tc>
        <w:tc>
          <w:tcPr>
            <w:tcW w:w="9189" w:type="dxa"/>
          </w:tcPr>
          <w:p w:rsidR="003F4930" w:rsidRPr="00494EA6" w:rsidRDefault="003F4930" w:rsidP="00134FDD">
            <w:pPr>
              <w:pStyle w:val="TableParagraph"/>
              <w:ind w:left="4" w:right="-15"/>
              <w:rPr>
                <w:rFonts w:ascii="Tahoma" w:hAnsi="Tahoma" w:cs="Tahoma"/>
                <w:i/>
                <w:sz w:val="24"/>
                <w:lang w:val="fr-FR"/>
              </w:rPr>
            </w:pPr>
            <w:r w:rsidRPr="00494EA6">
              <w:rPr>
                <w:rFonts w:ascii="Tahoma" w:hAnsi="Tahoma" w:cs="Tahoma"/>
                <w:i/>
                <w:sz w:val="24"/>
                <w:lang w:val="fr-FR"/>
              </w:rPr>
              <w:t xml:space="preserve">Dans le cadre de la présente consultation, la monnaie de l’offre est définie suivant l’option </w:t>
            </w:r>
            <w:r w:rsidRPr="00494EA6">
              <w:rPr>
                <w:rFonts w:ascii="Tahoma" w:hAnsi="Tahoma" w:cs="Tahoma"/>
                <w:i/>
                <w:spacing w:val="-10"/>
                <w:sz w:val="24"/>
                <w:lang w:val="fr-FR"/>
              </w:rPr>
              <w:t>A</w:t>
            </w:r>
          </w:p>
          <w:p w:rsidR="003F4930" w:rsidRPr="00494EA6" w:rsidRDefault="003F4930" w:rsidP="00134FDD">
            <w:pPr>
              <w:pStyle w:val="TableParagraph"/>
              <w:spacing w:before="137"/>
              <w:ind w:left="4"/>
              <w:rPr>
                <w:rFonts w:ascii="Tahoma" w:hAnsi="Tahoma" w:cs="Tahoma"/>
                <w:i/>
                <w:sz w:val="24"/>
                <w:lang w:val="fr-FR"/>
              </w:rPr>
            </w:pPr>
            <w:r w:rsidRPr="00494EA6">
              <w:rPr>
                <w:rFonts w:ascii="Tahoma" w:hAnsi="Tahoma" w:cs="Tahoma"/>
                <w:i/>
                <w:sz w:val="24"/>
                <w:lang w:val="fr-FR"/>
              </w:rPr>
              <w:t>(monnaie locale uniquement) de l’article 15.1du</w:t>
            </w:r>
            <w:r w:rsidRPr="00494EA6">
              <w:rPr>
                <w:rFonts w:ascii="Tahoma" w:hAnsi="Tahoma" w:cs="Tahoma"/>
                <w:i/>
                <w:spacing w:val="-2"/>
                <w:sz w:val="24"/>
                <w:lang w:val="fr-FR"/>
              </w:rPr>
              <w:t>RGAO.</w:t>
            </w:r>
          </w:p>
        </w:tc>
      </w:tr>
      <w:tr w:rsidR="003F4930" w:rsidRPr="00B865F0" w:rsidTr="00134FDD">
        <w:trPr>
          <w:trHeight w:val="1240"/>
        </w:trPr>
        <w:tc>
          <w:tcPr>
            <w:tcW w:w="1724" w:type="dxa"/>
          </w:tcPr>
          <w:p w:rsidR="003F4930" w:rsidRPr="00494EA6" w:rsidRDefault="003F4930" w:rsidP="00134FDD">
            <w:pPr>
              <w:pStyle w:val="TableParagraph"/>
              <w:spacing w:before="130"/>
              <w:rPr>
                <w:rFonts w:ascii="Tahoma" w:hAnsi="Tahoma" w:cs="Tahoma"/>
                <w:sz w:val="24"/>
                <w:lang w:val="fr-FR"/>
              </w:rPr>
            </w:pPr>
          </w:p>
          <w:p w:rsidR="003F4930" w:rsidRPr="00B865F0" w:rsidRDefault="003F4930" w:rsidP="00134FDD">
            <w:pPr>
              <w:pStyle w:val="TableParagraph"/>
              <w:spacing w:before="1"/>
              <w:ind w:left="10" w:right="4"/>
              <w:jc w:val="center"/>
              <w:rPr>
                <w:rFonts w:ascii="Tahoma" w:hAnsi="Tahoma" w:cs="Tahoma"/>
                <w:sz w:val="24"/>
              </w:rPr>
            </w:pPr>
            <w:r w:rsidRPr="00B865F0">
              <w:rPr>
                <w:rFonts w:ascii="Tahoma" w:hAnsi="Tahoma" w:cs="Tahoma"/>
                <w:spacing w:val="-2"/>
                <w:sz w:val="24"/>
              </w:rPr>
              <w:t>15.2.</w:t>
            </w:r>
          </w:p>
        </w:tc>
        <w:tc>
          <w:tcPr>
            <w:tcW w:w="9189" w:type="dxa"/>
          </w:tcPr>
          <w:p w:rsidR="003F4930" w:rsidRPr="00494EA6" w:rsidRDefault="003F4930" w:rsidP="00134FDD">
            <w:pPr>
              <w:pStyle w:val="TableParagraph"/>
              <w:ind w:left="4" w:right="-15"/>
              <w:rPr>
                <w:rFonts w:ascii="Tahoma" w:hAnsi="Tahoma" w:cs="Tahoma"/>
                <w:sz w:val="24"/>
                <w:lang w:val="fr-FR"/>
              </w:rPr>
            </w:pPr>
            <w:r w:rsidRPr="00494EA6">
              <w:rPr>
                <w:rFonts w:ascii="Tahoma" w:hAnsi="Tahoma" w:cs="Tahoma"/>
                <w:sz w:val="24"/>
                <w:lang w:val="fr-FR"/>
              </w:rPr>
              <w:t xml:space="preserve">Le taux de change pour convertir l’offre du soumissionnaire en monnaie locale et pour convertir les futurs décomptes en monnaie étrangère, sera celui de la BEAC trois jours ouvrables avant la </w:t>
            </w:r>
            <w:r w:rsidRPr="00494EA6">
              <w:rPr>
                <w:rFonts w:ascii="Tahoma" w:hAnsi="Tahoma" w:cs="Tahoma"/>
                <w:spacing w:val="-4"/>
                <w:sz w:val="24"/>
                <w:lang w:val="fr-FR"/>
              </w:rPr>
              <w:t>date</w:t>
            </w:r>
            <w:r w:rsidRPr="00494EA6">
              <w:rPr>
                <w:rFonts w:ascii="Tahoma" w:hAnsi="Tahoma" w:cs="Tahoma"/>
                <w:sz w:val="24"/>
                <w:lang w:val="fr-FR"/>
              </w:rPr>
              <w:t xml:space="preserve"> limite de dépôt des </w:t>
            </w:r>
            <w:r w:rsidRPr="00494EA6">
              <w:rPr>
                <w:rFonts w:ascii="Tahoma" w:hAnsi="Tahoma" w:cs="Tahoma"/>
                <w:spacing w:val="-2"/>
                <w:sz w:val="24"/>
                <w:lang w:val="fr-FR"/>
              </w:rPr>
              <w:t>offres.</w:t>
            </w:r>
          </w:p>
        </w:tc>
      </w:tr>
      <w:tr w:rsidR="003F4930" w:rsidRPr="00B865F0" w:rsidTr="00134FDD">
        <w:trPr>
          <w:trHeight w:val="1118"/>
        </w:trPr>
        <w:tc>
          <w:tcPr>
            <w:tcW w:w="1724" w:type="dxa"/>
          </w:tcPr>
          <w:p w:rsidR="003F4930" w:rsidRPr="00494EA6" w:rsidRDefault="003F4930" w:rsidP="00134FDD">
            <w:pPr>
              <w:pStyle w:val="TableParagraph"/>
              <w:spacing w:before="71"/>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2"/>
                <w:sz w:val="24"/>
              </w:rPr>
              <w:t>16.1.</w:t>
            </w:r>
          </w:p>
        </w:tc>
        <w:tc>
          <w:tcPr>
            <w:tcW w:w="9189" w:type="dxa"/>
          </w:tcPr>
          <w:p w:rsidR="003F4930" w:rsidRPr="00494EA6" w:rsidRDefault="003F4930" w:rsidP="00134FDD">
            <w:pPr>
              <w:pStyle w:val="TableParagraph"/>
              <w:ind w:left="64"/>
              <w:rPr>
                <w:rFonts w:ascii="Tahoma" w:hAnsi="Tahoma" w:cs="Tahoma"/>
                <w:sz w:val="24"/>
                <w:lang w:val="fr-FR"/>
              </w:rPr>
            </w:pPr>
            <w:r w:rsidRPr="00494EA6">
              <w:rPr>
                <w:rFonts w:ascii="Tahoma" w:hAnsi="Tahoma" w:cs="Tahoma"/>
                <w:b/>
                <w:sz w:val="24"/>
                <w:lang w:val="fr-FR"/>
              </w:rPr>
              <w:t>Validité des offres</w:t>
            </w:r>
            <w:r w:rsidRPr="00494EA6">
              <w:rPr>
                <w:rFonts w:ascii="Tahoma" w:hAnsi="Tahoma" w:cs="Tahoma"/>
                <w:spacing w:val="-10"/>
                <w:sz w:val="24"/>
                <w:lang w:val="fr-FR"/>
              </w:rPr>
              <w:t>:</w:t>
            </w:r>
          </w:p>
          <w:p w:rsidR="003F4930" w:rsidRPr="00494EA6" w:rsidRDefault="003F4930" w:rsidP="00134FDD">
            <w:pPr>
              <w:pStyle w:val="TableParagraph"/>
              <w:spacing w:before="5"/>
              <w:ind w:left="4"/>
              <w:rPr>
                <w:rFonts w:ascii="Tahoma" w:hAnsi="Tahoma" w:cs="Tahoma"/>
                <w:sz w:val="24"/>
                <w:lang w:val="fr-FR"/>
              </w:rPr>
            </w:pPr>
            <w:r w:rsidRPr="00494EA6">
              <w:rPr>
                <w:rFonts w:ascii="Tahoma" w:hAnsi="Tahoma" w:cs="Tahoma"/>
                <w:sz w:val="24"/>
                <w:lang w:val="fr-FR"/>
              </w:rPr>
              <w:t>La  période de validité des offres est de Quatre-vingt dix(90) jours à partir de la date limite de dépôt des offres.</w:t>
            </w:r>
          </w:p>
        </w:tc>
      </w:tr>
      <w:tr w:rsidR="003F4930" w:rsidRPr="00B865F0" w:rsidTr="00134FDD">
        <w:trPr>
          <w:trHeight w:val="827"/>
        </w:trPr>
        <w:tc>
          <w:tcPr>
            <w:tcW w:w="1724" w:type="dxa"/>
          </w:tcPr>
          <w:p w:rsidR="003F4930" w:rsidRPr="00B865F0" w:rsidRDefault="003F4930" w:rsidP="00134FDD">
            <w:pPr>
              <w:pStyle w:val="TableParagraph"/>
              <w:spacing w:before="203"/>
              <w:ind w:left="10" w:right="4"/>
              <w:jc w:val="center"/>
              <w:rPr>
                <w:rFonts w:ascii="Tahoma" w:hAnsi="Tahoma" w:cs="Tahoma"/>
                <w:sz w:val="24"/>
              </w:rPr>
            </w:pPr>
            <w:r w:rsidRPr="00B865F0">
              <w:rPr>
                <w:rFonts w:ascii="Tahoma" w:hAnsi="Tahoma" w:cs="Tahoma"/>
                <w:spacing w:val="-2"/>
                <w:sz w:val="24"/>
              </w:rPr>
              <w:t>17.1.</w:t>
            </w:r>
          </w:p>
        </w:tc>
        <w:tc>
          <w:tcPr>
            <w:tcW w:w="9189" w:type="dxa"/>
          </w:tcPr>
          <w:p w:rsidR="003F4930" w:rsidRPr="00494EA6" w:rsidRDefault="003F4930" w:rsidP="00134FDD">
            <w:pPr>
              <w:pStyle w:val="TableParagraph"/>
              <w:ind w:left="4" w:right="-15"/>
              <w:rPr>
                <w:rFonts w:ascii="Tahoma" w:hAnsi="Tahoma" w:cs="Tahoma"/>
                <w:sz w:val="24"/>
                <w:lang w:val="fr-FR"/>
              </w:rPr>
            </w:pPr>
            <w:r w:rsidRPr="00494EA6">
              <w:rPr>
                <w:rFonts w:ascii="Tahoma" w:hAnsi="Tahoma" w:cs="Tahoma"/>
                <w:sz w:val="24"/>
                <w:lang w:val="fr-FR"/>
              </w:rPr>
              <w:t xml:space="preserve">Le Montant du cautionnement de soumission s’élève à </w:t>
            </w:r>
            <w:r w:rsidRPr="00494EA6">
              <w:rPr>
                <w:rFonts w:ascii="Tahoma" w:hAnsi="Tahoma" w:cs="Tahoma"/>
                <w:spacing w:val="62"/>
                <w:sz w:val="24"/>
                <w:lang w:val="fr-FR"/>
              </w:rPr>
              <w:t>400</w:t>
            </w:r>
            <w:r w:rsidRPr="00494EA6">
              <w:rPr>
                <w:rFonts w:ascii="Tahoma" w:hAnsi="Tahoma" w:cs="Tahoma"/>
                <w:sz w:val="24"/>
                <w:lang w:val="fr-FR"/>
              </w:rPr>
              <w:t xml:space="preserve"> 000 (Quatre </w:t>
            </w:r>
            <w:r w:rsidRPr="00494EA6">
              <w:rPr>
                <w:rFonts w:ascii="Tahoma" w:hAnsi="Tahoma" w:cs="Tahoma"/>
                <w:spacing w:val="-4"/>
                <w:sz w:val="24"/>
                <w:lang w:val="fr-FR"/>
              </w:rPr>
              <w:t>cent</w:t>
            </w:r>
          </w:p>
          <w:p w:rsidR="003F4930" w:rsidRPr="00B865F0" w:rsidRDefault="003F4930" w:rsidP="00134FDD">
            <w:pPr>
              <w:pStyle w:val="TableParagraph"/>
              <w:spacing w:before="139"/>
              <w:ind w:left="4"/>
              <w:rPr>
                <w:rFonts w:ascii="Tahoma" w:hAnsi="Tahoma" w:cs="Tahoma"/>
                <w:sz w:val="24"/>
              </w:rPr>
            </w:pPr>
            <w:r w:rsidRPr="00B865F0">
              <w:rPr>
                <w:rFonts w:ascii="Tahoma" w:hAnsi="Tahoma" w:cs="Tahoma"/>
                <w:sz w:val="24"/>
              </w:rPr>
              <w:t>mille)Francs</w:t>
            </w:r>
            <w:r w:rsidRPr="00B865F0">
              <w:rPr>
                <w:rFonts w:ascii="Tahoma" w:hAnsi="Tahoma" w:cs="Tahoma"/>
                <w:spacing w:val="-4"/>
                <w:sz w:val="24"/>
              </w:rPr>
              <w:t>CFA.</w:t>
            </w:r>
          </w:p>
        </w:tc>
      </w:tr>
      <w:tr w:rsidR="003F4930" w:rsidRPr="00B865F0" w:rsidTr="00134FDD">
        <w:trPr>
          <w:trHeight w:val="1965"/>
        </w:trPr>
        <w:tc>
          <w:tcPr>
            <w:tcW w:w="1724" w:type="dxa"/>
          </w:tcPr>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spacing w:before="219"/>
              <w:rPr>
                <w:rFonts w:ascii="Tahoma" w:hAnsi="Tahoma" w:cs="Tahoma"/>
                <w:sz w:val="24"/>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2"/>
                <w:sz w:val="24"/>
              </w:rPr>
              <w:t>18.3.</w:t>
            </w:r>
          </w:p>
        </w:tc>
        <w:tc>
          <w:tcPr>
            <w:tcW w:w="9189" w:type="dxa"/>
          </w:tcPr>
          <w:p w:rsidR="003F4930" w:rsidRPr="00494EA6" w:rsidRDefault="003F4930" w:rsidP="00134FDD">
            <w:pPr>
              <w:pStyle w:val="TableParagraph"/>
              <w:spacing w:before="8"/>
              <w:ind w:left="4" w:right="-15"/>
              <w:jc w:val="both"/>
              <w:rPr>
                <w:rFonts w:ascii="Tahoma" w:hAnsi="Tahoma" w:cs="Tahoma"/>
                <w:sz w:val="24"/>
                <w:lang w:val="fr-FR"/>
              </w:rPr>
            </w:pPr>
            <w:r w:rsidRPr="00494EA6">
              <w:rPr>
                <w:rFonts w:ascii="Tahoma" w:hAnsi="Tahoma" w:cs="Tahoma"/>
                <w:sz w:val="24"/>
                <w:lang w:val="fr-FR"/>
              </w:rPr>
              <w:t>Les variantes techniques sur la ou les parties des travaux spécifiés ci-dessous sont permises dans le cadre des Spécifications techniques: Il est dans cette rubrique autorisé au soumissionnaire d’émettre une ou des variantes techniques à l’attention du Maître d’Ouvrage pour l’exécution du projet dans le respect des coûts des objectifs et dans les délais impartis en mettant l’accent sur les critères pertinents d’adoption éventuels de sa variante. Cette partie est facultative et le soumissionnaire ne peut se prévaloir de relancer le Maître d’Ouvrage des coûts supplémentaires liés aux études en vue de formuler sa variante.</w:t>
            </w:r>
          </w:p>
        </w:tc>
      </w:tr>
      <w:tr w:rsidR="003F4930" w:rsidRPr="00B865F0" w:rsidTr="00134FDD">
        <w:trPr>
          <w:trHeight w:val="460"/>
        </w:trPr>
        <w:tc>
          <w:tcPr>
            <w:tcW w:w="1724" w:type="dxa"/>
          </w:tcPr>
          <w:p w:rsidR="003F4930" w:rsidRPr="00B865F0" w:rsidRDefault="003F4930" w:rsidP="00134FDD">
            <w:pPr>
              <w:pStyle w:val="TableParagraph"/>
              <w:spacing w:before="18"/>
              <w:ind w:left="10" w:right="4"/>
              <w:jc w:val="center"/>
              <w:rPr>
                <w:rFonts w:ascii="Tahoma" w:hAnsi="Tahoma" w:cs="Tahoma"/>
                <w:sz w:val="24"/>
              </w:rPr>
            </w:pPr>
            <w:r w:rsidRPr="00B865F0">
              <w:rPr>
                <w:rFonts w:ascii="Tahoma" w:hAnsi="Tahoma" w:cs="Tahoma"/>
                <w:spacing w:val="-2"/>
                <w:sz w:val="24"/>
              </w:rPr>
              <w:t>19.1.</w:t>
            </w:r>
          </w:p>
        </w:tc>
        <w:tc>
          <w:tcPr>
            <w:tcW w:w="9189" w:type="dxa"/>
          </w:tcPr>
          <w:p w:rsidR="003F4930" w:rsidRPr="00494EA6" w:rsidRDefault="003F4930" w:rsidP="00134FDD">
            <w:pPr>
              <w:pStyle w:val="TableParagraph"/>
              <w:ind w:left="4"/>
              <w:rPr>
                <w:rFonts w:ascii="Tahoma" w:hAnsi="Tahoma" w:cs="Tahoma"/>
                <w:b/>
                <w:sz w:val="24"/>
                <w:lang w:val="fr-FR"/>
              </w:rPr>
            </w:pPr>
            <w:r w:rsidRPr="00494EA6">
              <w:rPr>
                <w:rFonts w:ascii="Tahoma" w:hAnsi="Tahoma" w:cs="Tahoma"/>
                <w:sz w:val="24"/>
                <w:lang w:val="fr-FR"/>
              </w:rPr>
              <w:t>La réunion préparatoire à l’établissement des offres:</w:t>
            </w:r>
            <w:r w:rsidRPr="00494EA6">
              <w:rPr>
                <w:rFonts w:ascii="Tahoma" w:hAnsi="Tahoma" w:cs="Tahoma"/>
                <w:b/>
                <w:spacing w:val="-2"/>
                <w:sz w:val="24"/>
                <w:lang w:val="fr-FR"/>
              </w:rPr>
              <w:t>NEANT</w:t>
            </w:r>
          </w:p>
        </w:tc>
      </w:tr>
      <w:tr w:rsidR="003F4930" w:rsidRPr="00B865F0" w:rsidTr="00134FDD">
        <w:trPr>
          <w:trHeight w:val="2565"/>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174"/>
              <w:rPr>
                <w:rFonts w:ascii="Tahoma" w:hAnsi="Tahoma" w:cs="Tahoma"/>
                <w:sz w:val="24"/>
                <w:lang w:val="fr-FR"/>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20.</w:t>
            </w:r>
          </w:p>
        </w:tc>
        <w:tc>
          <w:tcPr>
            <w:tcW w:w="9189" w:type="dxa"/>
            <w:vMerge w:val="restart"/>
          </w:tcPr>
          <w:p w:rsidR="003F4930" w:rsidRPr="00494EA6" w:rsidRDefault="003F4930" w:rsidP="00134FDD">
            <w:pPr>
              <w:pStyle w:val="TableParagraph"/>
              <w:spacing w:before="265"/>
              <w:ind w:left="4"/>
              <w:jc w:val="both"/>
              <w:rPr>
                <w:rFonts w:ascii="Tahoma" w:hAnsi="Tahoma" w:cs="Tahoma"/>
                <w:b/>
                <w:sz w:val="24"/>
                <w:lang w:val="fr-FR"/>
              </w:rPr>
            </w:pPr>
            <w:r w:rsidRPr="00494EA6">
              <w:rPr>
                <w:rFonts w:ascii="Tahoma" w:hAnsi="Tahoma" w:cs="Tahoma"/>
                <w:b/>
                <w:sz w:val="24"/>
                <w:u w:val="single"/>
                <w:lang w:val="fr-FR"/>
              </w:rPr>
              <w:t>Soumission hors</w:t>
            </w:r>
            <w:r w:rsidRPr="00494EA6">
              <w:rPr>
                <w:rFonts w:ascii="Tahoma" w:hAnsi="Tahoma" w:cs="Tahoma"/>
                <w:b/>
                <w:spacing w:val="-2"/>
                <w:sz w:val="24"/>
                <w:u w:val="single"/>
                <w:lang w:val="fr-FR"/>
              </w:rPr>
              <w:t xml:space="preserve"> ligne</w:t>
            </w:r>
          </w:p>
          <w:p w:rsidR="003F4930" w:rsidRPr="00494EA6" w:rsidRDefault="003F4930" w:rsidP="00134FDD">
            <w:pPr>
              <w:pStyle w:val="TableParagraph"/>
              <w:spacing w:before="144"/>
              <w:ind w:left="4" w:right="127"/>
              <w:jc w:val="both"/>
              <w:rPr>
                <w:rFonts w:ascii="Tahoma" w:hAnsi="Tahoma" w:cs="Tahoma"/>
                <w:sz w:val="24"/>
                <w:lang w:val="fr-FR"/>
              </w:rPr>
            </w:pPr>
            <w:r w:rsidRPr="00494EA6">
              <w:rPr>
                <w:rFonts w:ascii="Tahoma" w:hAnsi="Tahoma" w:cs="Tahoma"/>
                <w:sz w:val="24"/>
                <w:lang w:val="fr-FR"/>
              </w:rPr>
              <w:t xml:space="preserve">Chaque offre rédigée en français ou en anglais en Sept (07) exemplaires, dont un (01) original et Six (06) copies marquées comme tels, devra parvenir [Lieu d’enregistrement des offres], au plus tard le </w:t>
            </w:r>
            <w:r w:rsidRPr="00494EA6">
              <w:rPr>
                <w:rFonts w:ascii="Tahoma" w:hAnsi="Tahoma" w:cs="Tahoma"/>
                <w:b/>
                <w:sz w:val="24"/>
                <w:lang w:val="fr-FR"/>
              </w:rPr>
              <w:t xml:space="preserve">/ / 2025 </w:t>
            </w:r>
            <w:r w:rsidRPr="00494EA6">
              <w:rPr>
                <w:rFonts w:ascii="Tahoma" w:hAnsi="Tahoma" w:cs="Tahoma"/>
                <w:sz w:val="24"/>
                <w:lang w:val="fr-FR"/>
              </w:rPr>
              <w:t xml:space="preserve">à </w:t>
            </w:r>
            <w:r w:rsidRPr="00494EA6">
              <w:rPr>
                <w:rFonts w:ascii="Tahoma" w:hAnsi="Tahoma" w:cs="Tahoma"/>
                <w:b/>
                <w:sz w:val="24"/>
                <w:lang w:val="fr-FR"/>
              </w:rPr>
              <w:t xml:space="preserve">12 heures </w:t>
            </w:r>
            <w:r w:rsidRPr="00494EA6">
              <w:rPr>
                <w:rFonts w:ascii="Tahoma" w:hAnsi="Tahoma" w:cs="Tahoma"/>
                <w:sz w:val="24"/>
                <w:lang w:val="fr-FR"/>
              </w:rPr>
              <w:t>et devra porter la mention suivante sur les enveloppes fermées :</w:t>
            </w:r>
          </w:p>
          <w:p w:rsidR="003F4930" w:rsidRDefault="003F4930" w:rsidP="00134FDD">
            <w:pPr>
              <w:pStyle w:val="TableParagraph"/>
              <w:tabs>
                <w:tab w:val="left" w:pos="7632"/>
                <w:tab w:val="left" w:pos="8179"/>
              </w:tabs>
              <w:spacing w:before="1"/>
              <w:ind w:left="4" w:right="690"/>
              <w:rPr>
                <w:rFonts w:ascii="Tahoma" w:hAnsi="Tahoma" w:cs="Tahoma"/>
                <w:sz w:val="24"/>
                <w:lang w:val="fr-FR"/>
              </w:rPr>
            </w:pPr>
            <w:r w:rsidRPr="00494EA6">
              <w:rPr>
                <w:rFonts w:ascii="Tahoma" w:hAnsi="Tahoma" w:cs="Tahoma"/>
                <w:sz w:val="24"/>
                <w:lang w:val="fr-FR"/>
              </w:rPr>
              <w:t>Numéro de l’Appel d’Offres : N° 00</w:t>
            </w:r>
            <w:r w:rsidR="00A1189B">
              <w:rPr>
                <w:rFonts w:ascii="Tahoma" w:hAnsi="Tahoma" w:cs="Tahoma"/>
                <w:sz w:val="24"/>
                <w:lang w:val="fr-FR"/>
              </w:rPr>
              <w:t>3</w:t>
            </w:r>
            <w:r w:rsidRPr="00494EA6">
              <w:rPr>
                <w:rFonts w:ascii="Tahoma" w:hAnsi="Tahoma" w:cs="Tahoma"/>
                <w:sz w:val="24"/>
                <w:lang w:val="fr-FR"/>
              </w:rPr>
              <w:t xml:space="preserve"> /AONO/COM.NYETE/SG/CIPM/2025 du </w:t>
            </w:r>
            <w:r w:rsidRPr="00494EA6">
              <w:rPr>
                <w:rFonts w:ascii="Tahoma" w:hAnsi="Tahoma" w:cs="Tahoma"/>
                <w:sz w:val="24"/>
                <w:u w:val="single"/>
                <w:lang w:val="fr-FR"/>
              </w:rPr>
              <w:tab/>
            </w:r>
            <w:r w:rsidRPr="00494EA6">
              <w:rPr>
                <w:rFonts w:ascii="Tahoma" w:hAnsi="Tahoma" w:cs="Tahoma"/>
                <w:sz w:val="24"/>
                <w:lang w:val="fr-FR"/>
              </w:rPr>
              <w:t xml:space="preserve">/ </w:t>
            </w:r>
          </w:p>
          <w:p w:rsidR="003F4930" w:rsidRDefault="003F4930" w:rsidP="00134FDD">
            <w:pPr>
              <w:pStyle w:val="TableParagraph"/>
              <w:tabs>
                <w:tab w:val="left" w:pos="7632"/>
                <w:tab w:val="left" w:pos="8179"/>
              </w:tabs>
              <w:spacing w:before="1"/>
              <w:ind w:left="4" w:right="690"/>
              <w:rPr>
                <w:rFonts w:ascii="Tahoma" w:hAnsi="Tahoma" w:cs="Tahoma"/>
                <w:sz w:val="24"/>
                <w:lang w:val="fr-FR"/>
              </w:rPr>
            </w:pPr>
          </w:p>
          <w:p w:rsidR="003F4930" w:rsidRDefault="003F4930" w:rsidP="00134FDD">
            <w:pPr>
              <w:pStyle w:val="TableParagraph"/>
              <w:tabs>
                <w:tab w:val="left" w:pos="7632"/>
                <w:tab w:val="left" w:pos="8179"/>
              </w:tabs>
              <w:spacing w:before="1"/>
              <w:ind w:left="4" w:right="690"/>
              <w:rPr>
                <w:rFonts w:ascii="Tahoma" w:hAnsi="Tahoma" w:cs="Tahoma"/>
                <w:sz w:val="24"/>
                <w:lang w:val="fr-FR"/>
              </w:rPr>
            </w:pPr>
          </w:p>
          <w:p w:rsidR="003F4930" w:rsidRDefault="003F4930" w:rsidP="00134FDD">
            <w:pPr>
              <w:pStyle w:val="TableParagraph"/>
              <w:tabs>
                <w:tab w:val="left" w:pos="7632"/>
                <w:tab w:val="left" w:pos="8179"/>
              </w:tabs>
              <w:spacing w:before="1"/>
              <w:ind w:left="4" w:right="690"/>
              <w:rPr>
                <w:rFonts w:ascii="Tahoma" w:hAnsi="Tahoma" w:cs="Tahoma"/>
                <w:sz w:val="24"/>
                <w:lang w:val="fr-FR"/>
              </w:rPr>
            </w:pPr>
          </w:p>
          <w:p w:rsidR="003F4930" w:rsidRPr="00494EA6" w:rsidRDefault="003F4930" w:rsidP="00134FDD">
            <w:pPr>
              <w:pStyle w:val="TableParagraph"/>
              <w:spacing w:before="1"/>
              <w:rPr>
                <w:rFonts w:ascii="Tahoma" w:hAnsi="Tahoma" w:cs="Tahoma"/>
                <w:b/>
                <w:sz w:val="24"/>
                <w:lang w:val="fr-FR"/>
              </w:rPr>
            </w:pPr>
            <w:r w:rsidRPr="00494EA6">
              <w:rPr>
                <w:rFonts w:ascii="Tahoma" w:hAnsi="Tahoma" w:cs="Tahoma"/>
                <w:b/>
                <w:sz w:val="24"/>
                <w:lang w:val="fr-FR"/>
              </w:rPr>
              <w:t>La date et l’heure limites de remise des offres sont les suivantes</w:t>
            </w:r>
            <w:r w:rsidRPr="00494EA6">
              <w:rPr>
                <w:rFonts w:ascii="Tahoma" w:hAnsi="Tahoma" w:cs="Tahoma"/>
                <w:b/>
                <w:spacing w:val="-10"/>
                <w:sz w:val="24"/>
                <w:lang w:val="fr-FR"/>
              </w:rPr>
              <w:t>:</w:t>
            </w:r>
          </w:p>
          <w:p w:rsidR="003F4930" w:rsidRPr="00494EA6" w:rsidRDefault="003F4930" w:rsidP="00134FDD">
            <w:pPr>
              <w:pStyle w:val="TableParagraph"/>
              <w:tabs>
                <w:tab w:val="left" w:pos="7632"/>
                <w:tab w:val="left" w:pos="8179"/>
              </w:tabs>
              <w:spacing w:before="1"/>
              <w:ind w:left="4" w:right="690"/>
              <w:rPr>
                <w:rFonts w:ascii="Tahoma" w:hAnsi="Tahoma" w:cs="Tahoma"/>
                <w:sz w:val="24"/>
                <w:lang w:val="fr-FR"/>
              </w:rPr>
            </w:pPr>
            <w:r w:rsidRPr="00494EA6">
              <w:rPr>
                <w:rFonts w:ascii="Tahoma" w:hAnsi="Tahoma" w:cs="Tahoma"/>
                <w:sz w:val="24"/>
                <w:lang w:val="fr-FR"/>
              </w:rPr>
              <w:t xml:space="preserve">Date : </w:t>
            </w:r>
            <w:r w:rsidRPr="00494EA6">
              <w:rPr>
                <w:rFonts w:ascii="Tahoma" w:hAnsi="Tahoma" w:cs="Tahoma"/>
                <w:sz w:val="24"/>
                <w:u w:val="single"/>
                <w:lang w:val="fr-FR"/>
              </w:rPr>
              <w:tab/>
            </w:r>
            <w:r w:rsidRPr="00494EA6">
              <w:rPr>
                <w:rFonts w:ascii="Tahoma" w:hAnsi="Tahoma" w:cs="Tahoma"/>
                <w:sz w:val="24"/>
                <w:lang w:val="fr-FR"/>
              </w:rPr>
              <w:t xml:space="preserve">/ </w:t>
            </w:r>
            <w:r w:rsidRPr="00494EA6">
              <w:rPr>
                <w:rFonts w:ascii="Tahoma" w:hAnsi="Tahoma" w:cs="Tahoma"/>
                <w:sz w:val="24"/>
                <w:u w:val="single"/>
                <w:lang w:val="fr-FR"/>
              </w:rPr>
              <w:tab/>
            </w:r>
            <w:r w:rsidRPr="00494EA6">
              <w:rPr>
                <w:rFonts w:ascii="Tahoma" w:hAnsi="Tahoma" w:cs="Tahoma"/>
                <w:sz w:val="24"/>
                <w:lang w:val="fr-FR"/>
              </w:rPr>
              <w:t>/ 2025 Heure: 14 heures (heure locale</w:t>
            </w:r>
          </w:p>
        </w:tc>
      </w:tr>
      <w:tr w:rsidR="003F4930" w:rsidRPr="00B865F0" w:rsidTr="00134FDD">
        <w:trPr>
          <w:trHeight w:val="2935"/>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83"/>
              <w:rPr>
                <w:rFonts w:ascii="Tahoma" w:hAnsi="Tahoma" w:cs="Tahoma"/>
                <w:sz w:val="24"/>
                <w:lang w:val="fr-FR"/>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5"/>
                <w:sz w:val="24"/>
              </w:rPr>
              <w:t>20.</w:t>
            </w:r>
            <w:r>
              <w:rPr>
                <w:rFonts w:ascii="Tahoma" w:hAnsi="Tahoma" w:cs="Tahoma"/>
                <w:spacing w:val="-5"/>
                <w:sz w:val="24"/>
              </w:rPr>
              <w:t>1.</w:t>
            </w:r>
          </w:p>
        </w:tc>
        <w:tc>
          <w:tcPr>
            <w:tcW w:w="9189"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846"/>
        </w:trPr>
        <w:tc>
          <w:tcPr>
            <w:tcW w:w="1724" w:type="dxa"/>
          </w:tcPr>
          <w:p w:rsidR="003F4930" w:rsidRPr="00B865F0" w:rsidRDefault="003F4930" w:rsidP="00134FDD">
            <w:pPr>
              <w:pStyle w:val="TableParagraph"/>
              <w:ind w:right="4"/>
              <w:rPr>
                <w:rFonts w:ascii="Tahoma" w:hAnsi="Tahoma" w:cs="Tahoma"/>
                <w:sz w:val="24"/>
              </w:rPr>
            </w:pPr>
          </w:p>
        </w:tc>
        <w:tc>
          <w:tcPr>
            <w:tcW w:w="9189" w:type="dxa"/>
          </w:tcPr>
          <w:p w:rsidR="003F4930" w:rsidRPr="00494EA6" w:rsidRDefault="003F4930" w:rsidP="00134FDD">
            <w:pPr>
              <w:pStyle w:val="TableParagraph"/>
              <w:tabs>
                <w:tab w:val="left" w:pos="1297"/>
                <w:tab w:val="left" w:pos="1964"/>
              </w:tabs>
              <w:spacing w:before="137"/>
              <w:ind w:left="4" w:right="6393"/>
              <w:rPr>
                <w:rFonts w:ascii="Tahoma" w:hAnsi="Tahoma" w:cs="Tahoma"/>
                <w:sz w:val="24"/>
                <w:lang w:val="fr-FR"/>
              </w:rPr>
            </w:pPr>
          </w:p>
        </w:tc>
      </w:tr>
    </w:tbl>
    <w:p w:rsidR="003F4930" w:rsidRPr="00B865F0" w:rsidRDefault="003F4930" w:rsidP="003F4930">
      <w:pPr>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662"/>
        </w:trPr>
        <w:tc>
          <w:tcPr>
            <w:tcW w:w="1724" w:type="dxa"/>
            <w:vMerge w:val="restart"/>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229"/>
              <w:rPr>
                <w:rFonts w:ascii="Tahoma" w:hAnsi="Tahoma" w:cs="Tahoma"/>
                <w:sz w:val="24"/>
                <w:lang w:val="fr-FR"/>
              </w:rPr>
            </w:pPr>
          </w:p>
          <w:p w:rsidR="003F4930" w:rsidRPr="00B865F0" w:rsidRDefault="003F4930" w:rsidP="00134FDD">
            <w:pPr>
              <w:pStyle w:val="TableParagraph"/>
              <w:ind w:left="10" w:right="1"/>
              <w:jc w:val="center"/>
              <w:rPr>
                <w:rFonts w:ascii="Tahoma" w:hAnsi="Tahoma" w:cs="Tahoma"/>
                <w:b/>
                <w:sz w:val="24"/>
              </w:rPr>
            </w:pPr>
            <w:r w:rsidRPr="00B865F0">
              <w:rPr>
                <w:rFonts w:ascii="Tahoma" w:hAnsi="Tahoma" w:cs="Tahoma"/>
                <w:b/>
                <w:spacing w:val="-4"/>
                <w:sz w:val="24"/>
              </w:rPr>
              <w:t>22.2</w:t>
            </w:r>
          </w:p>
        </w:tc>
        <w:tc>
          <w:tcPr>
            <w:tcW w:w="9189" w:type="dxa"/>
          </w:tcPr>
          <w:p w:rsidR="003F4930" w:rsidRPr="00B865F0" w:rsidRDefault="003F4930" w:rsidP="00134FDD">
            <w:pPr>
              <w:pStyle w:val="TableParagraph"/>
              <w:spacing w:before="123"/>
              <w:ind w:left="3420"/>
              <w:rPr>
                <w:rFonts w:ascii="Tahoma" w:hAnsi="Tahoma" w:cs="Tahoma"/>
                <w:b/>
                <w:sz w:val="24"/>
              </w:rPr>
            </w:pPr>
            <w:r w:rsidRPr="00B865F0">
              <w:rPr>
                <w:rFonts w:ascii="Tahoma" w:hAnsi="Tahoma" w:cs="Tahoma"/>
                <w:b/>
                <w:sz w:val="24"/>
              </w:rPr>
              <w:t>D.DEPOTDES</w:t>
            </w:r>
            <w:r w:rsidRPr="00B865F0">
              <w:rPr>
                <w:rFonts w:ascii="Tahoma" w:hAnsi="Tahoma" w:cs="Tahoma"/>
                <w:b/>
                <w:spacing w:val="-2"/>
                <w:sz w:val="24"/>
              </w:rPr>
              <w:t>OFFRES</w:t>
            </w:r>
          </w:p>
        </w:tc>
      </w:tr>
      <w:tr w:rsidR="003F4930" w:rsidRPr="00B865F0" w:rsidTr="00134FDD">
        <w:trPr>
          <w:trHeight w:val="1029"/>
        </w:trPr>
        <w:tc>
          <w:tcPr>
            <w:tcW w:w="1724" w:type="dxa"/>
            <w:vMerge/>
            <w:tcBorders>
              <w:top w:val="nil"/>
            </w:tcBorders>
          </w:tcPr>
          <w:p w:rsidR="003F4930" w:rsidRPr="00B865F0" w:rsidRDefault="003F4930" w:rsidP="00134FDD">
            <w:pPr>
              <w:rPr>
                <w:rFonts w:ascii="Tahoma" w:hAnsi="Tahoma" w:cs="Tahoma"/>
                <w:sz w:val="2"/>
                <w:szCs w:val="2"/>
              </w:rPr>
            </w:pPr>
          </w:p>
        </w:tc>
        <w:tc>
          <w:tcPr>
            <w:tcW w:w="9189" w:type="dxa"/>
          </w:tcPr>
          <w:p w:rsidR="003F4930" w:rsidRPr="00494EA6" w:rsidRDefault="003F4930" w:rsidP="00134FDD">
            <w:pPr>
              <w:pStyle w:val="TableParagraph"/>
              <w:spacing w:before="99"/>
              <w:ind w:left="4" w:right="9"/>
              <w:jc w:val="center"/>
              <w:rPr>
                <w:rFonts w:ascii="Tahoma" w:hAnsi="Tahoma" w:cs="Tahoma"/>
                <w:b/>
                <w:sz w:val="24"/>
                <w:lang w:val="fr-FR"/>
              </w:rPr>
            </w:pPr>
            <w:r w:rsidRPr="00494EA6">
              <w:rPr>
                <w:rFonts w:ascii="Tahoma" w:hAnsi="Tahoma" w:cs="Tahoma"/>
                <w:b/>
                <w:sz w:val="24"/>
                <w:lang w:val="fr-FR"/>
              </w:rPr>
              <w:t xml:space="preserve">MODE DE </w:t>
            </w:r>
            <w:r w:rsidRPr="00494EA6">
              <w:rPr>
                <w:rFonts w:ascii="Tahoma" w:hAnsi="Tahoma" w:cs="Tahoma"/>
                <w:b/>
                <w:spacing w:val="-2"/>
                <w:sz w:val="24"/>
                <w:lang w:val="fr-FR"/>
              </w:rPr>
              <w:t>SOUMISSION</w:t>
            </w:r>
          </w:p>
          <w:p w:rsidR="003F4930" w:rsidRPr="00494EA6" w:rsidRDefault="003F4930" w:rsidP="00134FDD">
            <w:pPr>
              <w:pStyle w:val="TableParagraph"/>
              <w:spacing w:before="135"/>
              <w:ind w:left="4"/>
              <w:rPr>
                <w:rFonts w:ascii="Tahoma" w:hAnsi="Tahoma" w:cs="Tahoma"/>
                <w:sz w:val="24"/>
                <w:lang w:val="fr-FR"/>
              </w:rPr>
            </w:pPr>
            <w:r w:rsidRPr="00494EA6">
              <w:rPr>
                <w:rFonts w:ascii="Tahoma" w:hAnsi="Tahoma" w:cs="Tahoma"/>
                <w:sz w:val="24"/>
                <w:lang w:val="fr-FR"/>
              </w:rPr>
              <w:t xml:space="preserve">Le mode de soumission retenu pour cette consultation est la soumission hors </w:t>
            </w:r>
            <w:r w:rsidRPr="00494EA6">
              <w:rPr>
                <w:rFonts w:ascii="Tahoma" w:hAnsi="Tahoma" w:cs="Tahoma"/>
                <w:spacing w:val="-2"/>
                <w:sz w:val="24"/>
                <w:lang w:val="fr-FR"/>
              </w:rPr>
              <w:t>ligne.</w:t>
            </w:r>
          </w:p>
        </w:tc>
      </w:tr>
      <w:tr w:rsidR="003F4930" w:rsidRPr="00B865F0" w:rsidTr="00134FDD">
        <w:trPr>
          <w:trHeight w:val="424"/>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B865F0" w:rsidRDefault="003F4930" w:rsidP="00134FDD">
            <w:pPr>
              <w:pStyle w:val="TableParagraph"/>
              <w:jc w:val="center"/>
              <w:rPr>
                <w:rFonts w:ascii="Tahoma" w:hAnsi="Tahoma" w:cs="Tahoma"/>
                <w:sz w:val="24"/>
              </w:rPr>
            </w:pPr>
            <w:r w:rsidRPr="00B865F0">
              <w:rPr>
                <w:rFonts w:ascii="Tahoma" w:hAnsi="Tahoma" w:cs="Tahoma"/>
                <w:spacing w:val="-4"/>
                <w:sz w:val="24"/>
              </w:rPr>
              <w:t>25.1</w:t>
            </w:r>
          </w:p>
        </w:tc>
        <w:tc>
          <w:tcPr>
            <w:tcW w:w="9189" w:type="dxa"/>
          </w:tcPr>
          <w:p w:rsidR="003F4930" w:rsidRPr="00494EA6" w:rsidRDefault="003F4930" w:rsidP="00134FDD">
            <w:pPr>
              <w:pStyle w:val="TableParagraph"/>
              <w:spacing w:before="3"/>
              <w:ind w:left="1478"/>
              <w:rPr>
                <w:rFonts w:ascii="Tahoma" w:hAnsi="Tahoma" w:cs="Tahoma"/>
                <w:b/>
                <w:spacing w:val="-2"/>
                <w:sz w:val="24"/>
                <w:lang w:val="fr-FR"/>
              </w:rPr>
            </w:pPr>
            <w:r w:rsidRPr="00494EA6">
              <w:rPr>
                <w:rFonts w:ascii="Tahoma" w:hAnsi="Tahoma" w:cs="Tahoma"/>
                <w:b/>
                <w:sz w:val="24"/>
                <w:lang w:val="fr-FR"/>
              </w:rPr>
              <w:t xml:space="preserve">E.OUVERTURE DES PLIS ET EVALUATION DES </w:t>
            </w:r>
            <w:r w:rsidRPr="00494EA6">
              <w:rPr>
                <w:rFonts w:ascii="Tahoma" w:hAnsi="Tahoma" w:cs="Tahoma"/>
                <w:b/>
                <w:spacing w:val="-2"/>
                <w:sz w:val="24"/>
                <w:lang w:val="fr-FR"/>
              </w:rPr>
              <w:t>OFFRES</w:t>
            </w:r>
          </w:p>
          <w:p w:rsidR="003F4930" w:rsidRPr="00494EA6" w:rsidRDefault="003F4930" w:rsidP="00134FDD">
            <w:pPr>
              <w:pStyle w:val="TableParagraph"/>
              <w:spacing w:before="3"/>
              <w:ind w:left="1478"/>
              <w:rPr>
                <w:rFonts w:ascii="Tahoma" w:hAnsi="Tahoma" w:cs="Tahoma"/>
                <w:b/>
                <w:spacing w:val="-2"/>
                <w:sz w:val="24"/>
                <w:lang w:val="fr-FR"/>
              </w:rPr>
            </w:pPr>
          </w:p>
          <w:p w:rsidR="003F4930" w:rsidRPr="00494EA6" w:rsidRDefault="003F4930" w:rsidP="00134FDD">
            <w:pPr>
              <w:pStyle w:val="TableParagraph"/>
              <w:ind w:left="4" w:right="-29"/>
              <w:jc w:val="both"/>
              <w:rPr>
                <w:rFonts w:ascii="Tahoma" w:hAnsi="Tahoma" w:cs="Tahoma"/>
                <w:sz w:val="24"/>
                <w:lang w:val="fr-FR"/>
              </w:rPr>
            </w:pPr>
            <w:r w:rsidRPr="00494EA6">
              <w:rPr>
                <w:rFonts w:ascii="Tahoma" w:hAnsi="Tahoma" w:cs="Tahoma"/>
                <w:sz w:val="24"/>
                <w:lang w:val="fr-FR"/>
              </w:rPr>
              <w:t xml:space="preserve">L’ouverture </w:t>
            </w:r>
            <w:r w:rsidRPr="00494EA6">
              <w:rPr>
                <w:rFonts w:ascii="Tahoma" w:hAnsi="Tahoma" w:cs="Tahoma"/>
                <w:i/>
                <w:sz w:val="24"/>
                <w:lang w:val="fr-FR"/>
              </w:rPr>
              <w:t xml:space="preserve">des plis se fait en un temps et </w:t>
            </w:r>
            <w:r w:rsidRPr="00494EA6">
              <w:rPr>
                <w:rFonts w:ascii="Tahoma" w:hAnsi="Tahoma" w:cs="Tahoma"/>
                <w:sz w:val="24"/>
                <w:lang w:val="fr-FR"/>
              </w:rPr>
              <w:t>aura lieu le</w:t>
            </w:r>
            <w:r w:rsidRPr="00494EA6">
              <w:rPr>
                <w:rFonts w:ascii="Tahoma" w:hAnsi="Tahoma" w:cs="Tahoma"/>
                <w:b/>
                <w:sz w:val="24"/>
                <w:lang w:val="fr-FR"/>
              </w:rPr>
              <w:t xml:space="preserve">//2025 </w:t>
            </w:r>
            <w:r w:rsidRPr="00494EA6">
              <w:rPr>
                <w:rFonts w:ascii="Tahoma" w:hAnsi="Tahoma" w:cs="Tahoma"/>
                <w:sz w:val="24"/>
                <w:lang w:val="fr-FR"/>
              </w:rPr>
              <w:t xml:space="preserve">à </w:t>
            </w:r>
            <w:r w:rsidRPr="00494EA6">
              <w:rPr>
                <w:rFonts w:ascii="Tahoma" w:hAnsi="Tahoma" w:cs="Tahoma"/>
                <w:b/>
                <w:sz w:val="24"/>
                <w:lang w:val="fr-FR"/>
              </w:rPr>
              <w:t>15heures</w:t>
            </w:r>
            <w:r w:rsidRPr="00494EA6">
              <w:rPr>
                <w:rFonts w:ascii="Tahoma" w:hAnsi="Tahoma" w:cs="Tahoma"/>
                <w:sz w:val="24"/>
                <w:lang w:val="fr-FR"/>
              </w:rPr>
              <w:t>, heure locale, par la Commission Interne de Passation des Marchés dans la salle de réunions de la Mairie de NYETE.</w:t>
            </w:r>
          </w:p>
          <w:p w:rsidR="003F4930" w:rsidRPr="00494EA6" w:rsidRDefault="003F4930" w:rsidP="00134FDD">
            <w:pPr>
              <w:pStyle w:val="TableParagraph"/>
              <w:ind w:left="4" w:right="-29"/>
              <w:jc w:val="both"/>
              <w:rPr>
                <w:rFonts w:ascii="Tahoma" w:hAnsi="Tahoma" w:cs="Tahoma"/>
                <w:sz w:val="24"/>
                <w:lang w:val="fr-FR"/>
              </w:rPr>
            </w:pPr>
            <w:r w:rsidRPr="00494EA6">
              <w:rPr>
                <w:rFonts w:ascii="Tahoma" w:hAnsi="Tahoma" w:cs="Tahoma"/>
                <w:sz w:val="24"/>
                <w:lang w:val="fr-FR"/>
              </w:rPr>
              <w:t>Seuls les soumissionnaires peuvent assister à cette séance d'ouverture ou s'y faire représenter par une seule personne de leur choix dûment mandatée même en cas de groupement d’entreprises.</w:t>
            </w:r>
          </w:p>
          <w:p w:rsidR="003F4930" w:rsidRPr="00494EA6" w:rsidRDefault="00C73C70" w:rsidP="00134FDD">
            <w:pPr>
              <w:pStyle w:val="TableParagraph"/>
              <w:spacing w:before="1"/>
              <w:ind w:left="4" w:right="74"/>
              <w:jc w:val="both"/>
              <w:rPr>
                <w:rFonts w:ascii="Tahoma" w:hAnsi="Tahoma" w:cs="Tahoma"/>
                <w:b/>
                <w:sz w:val="24"/>
                <w:lang w:val="fr-FR"/>
              </w:rPr>
            </w:pPr>
            <w:r w:rsidRPr="00C73C70">
              <w:rPr>
                <w:rFonts w:ascii="Tahoma" w:hAnsi="Tahoma" w:cs="Tahoma"/>
                <w:noProof/>
                <w:lang w:eastAsia="fr-FR"/>
              </w:rPr>
              <w:pict>
                <v:group id="Group 33" o:spid="_x0000_s2073" style="position:absolute;left:0;text-align:left;margin-left:141.5pt;margin-top:49.55pt;width:3pt;height:.6pt;z-index:-251662848;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">
                  <v:shape id="Graphic 34" o:spid="_x0000_s2074"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" path="m38100,l,,,7619r38100,l38100,xe" fillcolor="black" stroked="f">
                    <v:path arrowok="t"/>
                  </v:shape>
                </v:group>
              </w:pict>
            </w:r>
            <w:r w:rsidR="003F4930" w:rsidRPr="00494EA6">
              <w:rPr>
                <w:rFonts w:ascii="Tahoma" w:hAnsi="Tahoma" w:cs="Tahoma"/>
                <w:b/>
                <w:sz w:val="24"/>
                <w:lang w:val="fr-FR"/>
              </w:rPr>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être valides au moment du dépôt de l’Offre, dater de moins de trois (03) mois à compter de la date limite originelle d’ouverture des offres ou avoir été établies postérieurement à la date de signature de l’Avis d’Appel d’Offres.</w:t>
            </w:r>
          </w:p>
          <w:p w:rsidR="003F4930" w:rsidRPr="00494EA6" w:rsidRDefault="003F4930" w:rsidP="00134FDD">
            <w:pPr>
              <w:pStyle w:val="TableParagraph"/>
              <w:spacing w:before="132"/>
              <w:ind w:left="4" w:right="70"/>
              <w:jc w:val="both"/>
              <w:rPr>
                <w:rFonts w:ascii="Tahoma" w:hAnsi="Tahoma" w:cs="Tahoma"/>
                <w:sz w:val="24"/>
                <w:lang w:val="fr-FR"/>
              </w:rPr>
            </w:pPr>
            <w:r w:rsidRPr="00494EA6">
              <w:rPr>
                <w:rFonts w:ascii="Tahoma" w:hAnsi="Tahoma" w:cs="Tahoma"/>
                <w:w w:val="110"/>
                <w:sz w:val="24"/>
                <w:lang w:val="fr-FR"/>
              </w:rPr>
              <w:t xml:space="preserve">En cas d’absence ou de non-conformité d’une pièce du dossier administratif lors de </w:t>
            </w:r>
            <w:r w:rsidRPr="00494EA6">
              <w:rPr>
                <w:rFonts w:ascii="Tahoma" w:hAnsi="Tahoma" w:cs="Tahoma"/>
                <w:sz w:val="24"/>
                <w:lang w:val="fr-FR"/>
              </w:rPr>
              <w:t xml:space="preserve">l’ouverture des plis, un délai de </w:t>
            </w:r>
            <w:r w:rsidRPr="00494EA6">
              <w:rPr>
                <w:rFonts w:ascii="Tahoma" w:hAnsi="Tahoma" w:cs="Tahoma"/>
                <w:b/>
                <w:sz w:val="24"/>
                <w:lang w:val="fr-FR"/>
              </w:rPr>
              <w:t xml:space="preserve">(48) quarante-huit </w:t>
            </w:r>
            <w:r w:rsidRPr="00494EA6">
              <w:rPr>
                <w:rFonts w:ascii="Tahoma" w:hAnsi="Tahoma" w:cs="Tahoma"/>
                <w:sz w:val="24"/>
                <w:lang w:val="fr-FR"/>
              </w:rPr>
              <w:t xml:space="preserve">heures est accordé aux soumissionnaires </w:t>
            </w:r>
            <w:r w:rsidRPr="00494EA6">
              <w:rPr>
                <w:rFonts w:ascii="Tahoma" w:hAnsi="Tahoma" w:cs="Tahoma"/>
                <w:w w:val="110"/>
                <w:sz w:val="24"/>
                <w:lang w:val="fr-FR"/>
              </w:rPr>
              <w:t>concernés pour produire ou remplacer la pièce en question.</w:t>
            </w:r>
          </w:p>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w w:val="110"/>
                <w:sz w:val="24"/>
                <w:lang w:val="fr-FR"/>
              </w:rPr>
              <w:t>Est déclarée irrecevable et rejetée par la Commission de Passation des Marchés</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24"/>
              </w:tabs>
              <w:spacing w:before="139"/>
              <w:ind w:right="87"/>
              <w:rPr>
                <w:rFonts w:ascii="Tahoma" w:hAnsi="Tahoma" w:cs="Tahoma"/>
                <w:sz w:val="24"/>
                <w:lang w:val="fr-FR"/>
              </w:rPr>
            </w:pPr>
            <w:r w:rsidRPr="00494EA6">
              <w:rPr>
                <w:rFonts w:ascii="Tahoma" w:hAnsi="Tahoma" w:cs="Tahoma"/>
                <w:w w:val="110"/>
                <w:sz w:val="24"/>
                <w:lang w:val="fr-FR"/>
              </w:rPr>
              <w:t>Toute offre produite en nombre insuffisant ou uniquement en copies pour la soumission physique,</w:t>
            </w:r>
          </w:p>
          <w:p w:rsidR="003F4930" w:rsidRPr="00494EA6" w:rsidRDefault="003F4930" w:rsidP="00134FDD">
            <w:pPr>
              <w:pStyle w:val="TableParagraph"/>
              <w:numPr>
                <w:ilvl w:val="0"/>
                <w:numId w:val="86"/>
              </w:numPr>
              <w:tabs>
                <w:tab w:val="left" w:pos="724"/>
              </w:tabs>
              <w:spacing w:before="8"/>
              <w:rPr>
                <w:rFonts w:ascii="Tahoma" w:hAnsi="Tahoma" w:cs="Tahoma"/>
                <w:sz w:val="24"/>
                <w:lang w:val="fr-FR"/>
              </w:rPr>
            </w:pPr>
            <w:r w:rsidRPr="00494EA6">
              <w:rPr>
                <w:rFonts w:ascii="Tahoma" w:hAnsi="Tahoma" w:cs="Tahoma"/>
                <w:w w:val="110"/>
                <w:sz w:val="24"/>
                <w:lang w:val="fr-FR"/>
              </w:rPr>
              <w:t>Les plis portant les indications sur l’identité des soumissionnaires</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89"/>
              </w:tabs>
              <w:spacing w:before="137"/>
              <w:ind w:left="789" w:hanging="425"/>
              <w:rPr>
                <w:rFonts w:ascii="Tahoma" w:hAnsi="Tahoma" w:cs="Tahoma"/>
                <w:sz w:val="24"/>
                <w:lang w:val="fr-FR"/>
              </w:rPr>
            </w:pPr>
            <w:r w:rsidRPr="00494EA6">
              <w:rPr>
                <w:rFonts w:ascii="Tahoma" w:hAnsi="Tahoma" w:cs="Tahoma"/>
                <w:w w:val="110"/>
                <w:sz w:val="24"/>
                <w:lang w:val="fr-FR"/>
              </w:rPr>
              <w:t>Les plis parvenus postérieurement aux dates et heures limites de dépôt</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89"/>
              </w:tabs>
              <w:spacing w:before="136"/>
              <w:ind w:left="789" w:hanging="425"/>
              <w:rPr>
                <w:rFonts w:ascii="Tahoma" w:hAnsi="Tahoma" w:cs="Tahoma"/>
                <w:sz w:val="24"/>
                <w:lang w:val="fr-FR"/>
              </w:rPr>
            </w:pPr>
            <w:r w:rsidRPr="00494EA6">
              <w:rPr>
                <w:rFonts w:ascii="Tahoma" w:hAnsi="Tahoma" w:cs="Tahoma"/>
                <w:w w:val="110"/>
                <w:sz w:val="24"/>
                <w:lang w:val="fr-FR"/>
              </w:rPr>
              <w:t>Les plis sans indication de l’identité de l’Appel d’Offres</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89"/>
              </w:tabs>
              <w:spacing w:before="138"/>
              <w:ind w:left="789" w:hanging="425"/>
              <w:rPr>
                <w:rFonts w:ascii="Tahoma" w:hAnsi="Tahoma" w:cs="Tahoma"/>
                <w:sz w:val="24"/>
                <w:lang w:val="fr-FR"/>
              </w:rPr>
            </w:pPr>
            <w:r w:rsidRPr="00494EA6">
              <w:rPr>
                <w:rFonts w:ascii="Tahoma" w:hAnsi="Tahoma" w:cs="Tahoma"/>
                <w:w w:val="110"/>
                <w:sz w:val="24"/>
                <w:lang w:val="fr-FR"/>
              </w:rPr>
              <w:t>Les plis non-conformes au mode de soumission</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24"/>
              </w:tabs>
              <w:spacing w:before="138"/>
              <w:rPr>
                <w:rFonts w:ascii="Tahoma" w:hAnsi="Tahoma" w:cs="Tahoma"/>
                <w:sz w:val="24"/>
                <w:lang w:val="fr-FR"/>
              </w:rPr>
            </w:pPr>
            <w:r w:rsidRPr="00494EA6">
              <w:rPr>
                <w:rFonts w:ascii="Tahoma" w:hAnsi="Tahoma" w:cs="Tahoma"/>
                <w:w w:val="110"/>
                <w:sz w:val="24"/>
                <w:lang w:val="fr-FR"/>
              </w:rPr>
              <w:t>Toute offre non conforme aux prescriptions du DAO</w:t>
            </w:r>
            <w:r w:rsidRPr="00494EA6">
              <w:rPr>
                <w:rFonts w:ascii="Tahoma" w:hAnsi="Tahoma" w:cs="Tahoma"/>
                <w:spacing w:val="-10"/>
                <w:w w:val="110"/>
                <w:sz w:val="24"/>
                <w:lang w:val="fr-FR"/>
              </w:rPr>
              <w:t>;</w:t>
            </w:r>
          </w:p>
          <w:p w:rsidR="003F4930" w:rsidRPr="00494EA6" w:rsidRDefault="003F4930" w:rsidP="00134FDD">
            <w:pPr>
              <w:pStyle w:val="TableParagraph"/>
              <w:numPr>
                <w:ilvl w:val="0"/>
                <w:numId w:val="86"/>
              </w:numPr>
              <w:tabs>
                <w:tab w:val="left" w:pos="724"/>
              </w:tabs>
              <w:spacing w:before="136"/>
              <w:ind w:right="76"/>
              <w:jc w:val="both"/>
              <w:rPr>
                <w:rFonts w:ascii="Tahoma" w:hAnsi="Tahoma" w:cs="Tahoma"/>
                <w:sz w:val="24"/>
                <w:lang w:val="fr-FR"/>
              </w:rPr>
            </w:pPr>
            <w:r w:rsidRPr="00494EA6">
              <w:rPr>
                <w:rFonts w:ascii="Tahoma" w:hAnsi="Tahoma" w:cs="Tahoma"/>
                <w:w w:val="110"/>
                <w:sz w:val="24"/>
                <w:lang w:val="fr-FR"/>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w:t>
            </w:r>
          </w:p>
          <w:p w:rsidR="003F4930" w:rsidRPr="00494EA6" w:rsidRDefault="003F4930" w:rsidP="00134FDD">
            <w:pPr>
              <w:pStyle w:val="TableParagraph"/>
              <w:ind w:left="724" w:right="83"/>
              <w:jc w:val="both"/>
              <w:rPr>
                <w:rFonts w:ascii="Tahoma" w:hAnsi="Tahoma" w:cs="Tahoma"/>
                <w:sz w:val="24"/>
                <w:lang w:val="fr-FR"/>
              </w:rPr>
            </w:pPr>
            <w:r w:rsidRPr="00494EA6">
              <w:rPr>
                <w:rFonts w:ascii="Tahoma" w:hAnsi="Tahoma" w:cs="Tahoma"/>
                <w:w w:val="110"/>
                <w:sz w:val="24"/>
                <w:lang w:val="fr-FR"/>
              </w:rPr>
              <w:t xml:space="preserve">recours. Une caution de soumission produite mais n'ayant aucun rapport avec </w:t>
            </w:r>
            <w:r w:rsidRPr="00494EA6">
              <w:rPr>
                <w:rFonts w:ascii="Tahoma" w:hAnsi="Tahoma" w:cs="Tahoma"/>
                <w:spacing w:val="-5"/>
                <w:w w:val="110"/>
                <w:sz w:val="24"/>
                <w:lang w:val="fr-FR"/>
              </w:rPr>
              <w:t xml:space="preserve">la </w:t>
            </w:r>
            <w:r w:rsidRPr="00494EA6">
              <w:rPr>
                <w:rFonts w:ascii="Tahoma" w:hAnsi="Tahoma" w:cs="Tahoma"/>
                <w:w w:val="110"/>
                <w:sz w:val="24"/>
                <w:lang w:val="fr-FR"/>
              </w:rPr>
              <w:t xml:space="preserve">consultation concernée est considérée comme absente. La caution de soumission présentée par un soumissionnaire au cours </w:t>
            </w:r>
            <w:r w:rsidRPr="00494EA6">
              <w:rPr>
                <w:rFonts w:ascii="Tahoma" w:hAnsi="Tahoma" w:cs="Tahoma"/>
                <w:w w:val="110"/>
                <w:sz w:val="24"/>
                <w:lang w:val="fr-FR"/>
              </w:rPr>
              <w:lastRenderedPageBreak/>
              <w:t>de la séance d’ouverture des plis est irrecevable. ;</w:t>
            </w:r>
          </w:p>
          <w:p w:rsidR="003F4930" w:rsidRPr="00494EA6" w:rsidRDefault="003F4930" w:rsidP="00134FDD">
            <w:pPr>
              <w:pStyle w:val="TableParagraph"/>
              <w:spacing w:before="3"/>
              <w:ind w:left="1478"/>
              <w:rPr>
                <w:rFonts w:ascii="Tahoma" w:hAnsi="Tahoma" w:cs="Tahoma"/>
                <w:b/>
                <w:sz w:val="24"/>
                <w:lang w:val="fr-FR"/>
              </w:rPr>
            </w:pPr>
          </w:p>
        </w:tc>
      </w:tr>
    </w:tbl>
    <w:p w:rsidR="003F4930" w:rsidRPr="00B865F0" w:rsidRDefault="003F4930" w:rsidP="003F4930">
      <w:pPr>
        <w:jc w:val="both"/>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2017"/>
        </w:trPr>
        <w:tc>
          <w:tcPr>
            <w:tcW w:w="1724" w:type="dxa"/>
          </w:tcPr>
          <w:p w:rsidR="003F4930" w:rsidRPr="00494EA6" w:rsidRDefault="003F4930" w:rsidP="00134FDD">
            <w:pPr>
              <w:pStyle w:val="TableParagraph"/>
              <w:rPr>
                <w:rFonts w:ascii="Tahoma" w:hAnsi="Tahoma" w:cs="Tahoma"/>
                <w:sz w:val="24"/>
                <w:lang w:val="fr-FR"/>
              </w:rPr>
            </w:pPr>
          </w:p>
        </w:tc>
        <w:tc>
          <w:tcPr>
            <w:tcW w:w="9189" w:type="dxa"/>
          </w:tcPr>
          <w:p w:rsidR="003F4930" w:rsidRPr="00494EA6" w:rsidRDefault="003F4930" w:rsidP="00134FDD">
            <w:pPr>
              <w:pStyle w:val="TableParagraph"/>
              <w:numPr>
                <w:ilvl w:val="0"/>
                <w:numId w:val="85"/>
              </w:numPr>
              <w:tabs>
                <w:tab w:val="left" w:pos="723"/>
              </w:tabs>
              <w:ind w:left="723" w:hanging="359"/>
              <w:jc w:val="both"/>
              <w:rPr>
                <w:rFonts w:ascii="Tahoma" w:hAnsi="Tahoma" w:cs="Tahoma"/>
                <w:lang w:val="fr-FR"/>
              </w:rPr>
            </w:pPr>
            <w:r w:rsidRPr="00494EA6">
              <w:rPr>
                <w:rFonts w:ascii="Tahoma" w:hAnsi="Tahoma" w:cs="Tahoma"/>
                <w:w w:val="110"/>
                <w:lang w:val="fr-FR"/>
              </w:rPr>
              <w:t xml:space="preserve">La Commission de Passation des Marchés établira un procès-verbal de la </w:t>
            </w:r>
            <w:r w:rsidRPr="00494EA6">
              <w:rPr>
                <w:rFonts w:ascii="Tahoma" w:hAnsi="Tahoma" w:cs="Tahoma"/>
                <w:spacing w:val="-2"/>
                <w:w w:val="110"/>
                <w:lang w:val="fr-FR"/>
              </w:rPr>
              <w:t>séance</w:t>
            </w:r>
            <w:r w:rsidRPr="00494EA6">
              <w:rPr>
                <w:rFonts w:ascii="Tahoma" w:hAnsi="Tahoma" w:cs="Tahoma"/>
                <w:w w:val="110"/>
                <w:lang w:val="fr-FR"/>
              </w:rPr>
              <w:t xml:space="preserve">d’ouverture des plis, dont une copie sera remise à tous les </w:t>
            </w:r>
            <w:r w:rsidRPr="00494EA6">
              <w:rPr>
                <w:rFonts w:ascii="Tahoma" w:hAnsi="Tahoma" w:cs="Tahoma"/>
                <w:spacing w:val="-2"/>
                <w:w w:val="110"/>
                <w:lang w:val="fr-FR"/>
              </w:rPr>
              <w:t>soumissionnaires.</w:t>
            </w:r>
          </w:p>
        </w:tc>
      </w:tr>
      <w:tr w:rsidR="003F4930" w:rsidRPr="00B865F0" w:rsidTr="00134FDD">
        <w:trPr>
          <w:trHeight w:val="10825"/>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232"/>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5"/>
                <w:sz w:val="24"/>
              </w:rPr>
              <w:t>29</w:t>
            </w:r>
          </w:p>
        </w:tc>
        <w:tc>
          <w:tcPr>
            <w:tcW w:w="9189" w:type="dxa"/>
          </w:tcPr>
          <w:p w:rsidR="003F4930" w:rsidRPr="00B865F0" w:rsidRDefault="003F4930" w:rsidP="00134FDD">
            <w:pPr>
              <w:pStyle w:val="TableParagraph"/>
              <w:spacing w:before="138"/>
              <w:rPr>
                <w:rFonts w:ascii="Tahoma" w:hAnsi="Tahoma" w:cs="Tahoma"/>
                <w:sz w:val="24"/>
              </w:rPr>
            </w:pPr>
          </w:p>
          <w:p w:rsidR="003F4930" w:rsidRPr="00B865F0" w:rsidRDefault="003F4930" w:rsidP="00134FDD">
            <w:pPr>
              <w:pStyle w:val="TableParagraph"/>
              <w:numPr>
                <w:ilvl w:val="0"/>
                <w:numId w:val="84"/>
              </w:numPr>
              <w:tabs>
                <w:tab w:val="left" w:pos="724"/>
              </w:tabs>
              <w:rPr>
                <w:rFonts w:ascii="Tahoma" w:hAnsi="Tahoma" w:cs="Tahoma"/>
                <w:b/>
                <w:sz w:val="24"/>
              </w:rPr>
            </w:pPr>
            <w:r w:rsidRPr="00B865F0">
              <w:rPr>
                <w:rFonts w:ascii="Tahoma" w:hAnsi="Tahoma" w:cs="Tahoma"/>
                <w:b/>
                <w:sz w:val="24"/>
              </w:rPr>
              <w:t>Lescritères</w:t>
            </w:r>
            <w:r w:rsidRPr="00B865F0">
              <w:rPr>
                <w:rFonts w:ascii="Tahoma" w:hAnsi="Tahoma" w:cs="Tahoma"/>
                <w:b/>
                <w:spacing w:val="-2"/>
                <w:sz w:val="24"/>
              </w:rPr>
              <w:t>éliminatoires</w:t>
            </w:r>
          </w:p>
          <w:p w:rsidR="003F4930" w:rsidRPr="00B865F0" w:rsidRDefault="003F4930" w:rsidP="00134FDD">
            <w:pPr>
              <w:pStyle w:val="TableParagraph"/>
              <w:spacing w:before="132"/>
              <w:ind w:left="4"/>
              <w:rPr>
                <w:rFonts w:ascii="Tahoma" w:hAnsi="Tahoma" w:cs="Tahoma"/>
                <w:sz w:val="24"/>
              </w:rPr>
            </w:pPr>
            <w:r w:rsidRPr="00B865F0">
              <w:rPr>
                <w:rFonts w:ascii="Tahoma" w:hAnsi="Tahoma" w:cs="Tahoma"/>
                <w:sz w:val="24"/>
              </w:rPr>
              <w:t>Ils'agitnotamment</w:t>
            </w:r>
            <w:r w:rsidRPr="00B865F0">
              <w:rPr>
                <w:rFonts w:ascii="Tahoma" w:hAnsi="Tahoma" w:cs="Tahoma"/>
                <w:spacing w:val="-10"/>
                <w:sz w:val="24"/>
              </w:rPr>
              <w:t>:</w:t>
            </w:r>
          </w:p>
          <w:p w:rsidR="003F4930" w:rsidRPr="00494EA6" w:rsidRDefault="003F4930" w:rsidP="00134FDD">
            <w:pPr>
              <w:pStyle w:val="TableParagraph"/>
              <w:numPr>
                <w:ilvl w:val="0"/>
                <w:numId w:val="84"/>
              </w:numPr>
              <w:tabs>
                <w:tab w:val="left" w:pos="724"/>
              </w:tabs>
              <w:spacing w:before="139"/>
              <w:rPr>
                <w:rFonts w:ascii="Tahoma" w:hAnsi="Tahoma" w:cs="Tahoma"/>
                <w:sz w:val="24"/>
                <w:lang w:val="fr-FR"/>
              </w:rPr>
            </w:pPr>
            <w:r w:rsidRPr="00494EA6">
              <w:rPr>
                <w:rFonts w:ascii="Tahoma" w:hAnsi="Tahoma" w:cs="Tahoma"/>
                <w:sz w:val="24"/>
                <w:lang w:val="fr-FR"/>
              </w:rPr>
              <w:t>De l’absence du cautionnement de soumission à l’ouverture des plis</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37"/>
              <w:ind w:right="129"/>
              <w:rPr>
                <w:rFonts w:ascii="Tahoma" w:hAnsi="Tahoma" w:cs="Tahoma"/>
                <w:sz w:val="24"/>
                <w:lang w:val="fr-FR"/>
              </w:rPr>
            </w:pPr>
            <w:r w:rsidRPr="00494EA6">
              <w:rPr>
                <w:rFonts w:ascii="Tahoma" w:hAnsi="Tahoma" w:cs="Tahoma"/>
                <w:sz w:val="24"/>
                <w:lang w:val="fr-FR"/>
              </w:rPr>
              <w:t>de la non - production au-delà du délai de 48 h après l’ouverture des plis, d’une pièce du dossier administratif jugée non conforme ou absente ;</w:t>
            </w:r>
          </w:p>
          <w:p w:rsidR="003F4930" w:rsidRPr="00494EA6" w:rsidRDefault="003F4930" w:rsidP="00134FDD">
            <w:pPr>
              <w:pStyle w:val="TableParagraph"/>
              <w:numPr>
                <w:ilvl w:val="0"/>
                <w:numId w:val="84"/>
              </w:numPr>
              <w:tabs>
                <w:tab w:val="left" w:pos="724"/>
              </w:tabs>
              <w:rPr>
                <w:rFonts w:ascii="Tahoma" w:hAnsi="Tahoma" w:cs="Tahoma"/>
                <w:sz w:val="24"/>
                <w:lang w:val="fr-FR"/>
              </w:rPr>
            </w:pPr>
            <w:r w:rsidRPr="00494EA6">
              <w:rPr>
                <w:rFonts w:ascii="Tahoma" w:hAnsi="Tahoma" w:cs="Tahoma"/>
                <w:sz w:val="24"/>
                <w:lang w:val="fr-FR"/>
              </w:rPr>
              <w:t>des fausses déclarations, manœuvres frauduleuses ou des pièces falsifiées</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40"/>
              <w:rPr>
                <w:rFonts w:ascii="Tahoma" w:hAnsi="Tahoma" w:cs="Tahoma"/>
                <w:sz w:val="24"/>
                <w:lang w:val="fr-FR"/>
              </w:rPr>
            </w:pPr>
            <w:r w:rsidRPr="00494EA6">
              <w:rPr>
                <w:rFonts w:ascii="Tahoma" w:hAnsi="Tahoma" w:cs="Tahoma"/>
                <w:sz w:val="24"/>
                <w:lang w:val="fr-FR"/>
              </w:rPr>
              <w:t>du non-respect de deux(02) critères essentiels</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36"/>
              <w:ind w:right="130"/>
              <w:rPr>
                <w:rFonts w:ascii="Tahoma" w:hAnsi="Tahoma" w:cs="Tahoma"/>
                <w:sz w:val="24"/>
                <w:lang w:val="fr-FR"/>
              </w:rPr>
            </w:pPr>
            <w:r w:rsidRPr="00494EA6">
              <w:rPr>
                <w:rFonts w:ascii="Tahoma" w:hAnsi="Tahoma" w:cs="Tahoma"/>
                <w:sz w:val="24"/>
                <w:lang w:val="fr-FR"/>
              </w:rPr>
              <w:t>de l’absence de la déclaration sur l’honneur de non abandon des chantiers au cours des trois dernières années ;</w:t>
            </w:r>
          </w:p>
          <w:p w:rsidR="003F4930" w:rsidRPr="00494EA6" w:rsidRDefault="003F4930" w:rsidP="00134FDD">
            <w:pPr>
              <w:pStyle w:val="TableParagraph"/>
              <w:numPr>
                <w:ilvl w:val="0"/>
                <w:numId w:val="84"/>
              </w:numPr>
              <w:tabs>
                <w:tab w:val="left" w:pos="724"/>
              </w:tabs>
              <w:spacing w:before="1"/>
              <w:rPr>
                <w:rFonts w:ascii="Tahoma" w:hAnsi="Tahoma" w:cs="Tahoma"/>
                <w:sz w:val="24"/>
                <w:lang w:val="fr-FR"/>
              </w:rPr>
            </w:pPr>
            <w:r w:rsidRPr="00494EA6">
              <w:rPr>
                <w:rFonts w:ascii="Tahoma" w:hAnsi="Tahoma" w:cs="Tahoma"/>
                <w:sz w:val="24"/>
                <w:lang w:val="fr-FR"/>
              </w:rPr>
              <w:t xml:space="preserve">l’absence d’un prix unitaire quantifié dans l’Offre financière </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39"/>
              <w:rPr>
                <w:rFonts w:ascii="Tahoma" w:hAnsi="Tahoma" w:cs="Tahoma"/>
                <w:sz w:val="24"/>
                <w:lang w:val="fr-FR"/>
              </w:rPr>
            </w:pPr>
            <w:r w:rsidRPr="00494EA6">
              <w:rPr>
                <w:rFonts w:ascii="Tahoma" w:hAnsi="Tahoma" w:cs="Tahoma"/>
                <w:sz w:val="24"/>
                <w:lang w:val="fr-FR"/>
              </w:rPr>
              <w:t>de l’absence d’un élément de l’offre financière (la soumission, les BPU, le DQE)</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97"/>
              <w:rPr>
                <w:rFonts w:ascii="Tahoma" w:hAnsi="Tahoma" w:cs="Tahoma"/>
                <w:sz w:val="24"/>
                <w:lang w:val="fr-FR"/>
              </w:rPr>
            </w:pPr>
            <w:r w:rsidRPr="00494EA6">
              <w:rPr>
                <w:rFonts w:ascii="Tahoma" w:hAnsi="Tahoma" w:cs="Tahoma"/>
                <w:sz w:val="24"/>
                <w:lang w:val="fr-FR"/>
              </w:rPr>
              <w:t xml:space="preserve">de l’absence de la charte d’Intégrité datée et signée </w:t>
            </w:r>
            <w:r w:rsidRPr="00494EA6">
              <w:rPr>
                <w:rFonts w:ascii="Tahoma" w:hAnsi="Tahoma" w:cs="Tahoma"/>
                <w:spacing w:val="-10"/>
                <w:sz w:val="24"/>
                <w:lang w:val="fr-FR"/>
              </w:rPr>
              <w:t>;</w:t>
            </w:r>
          </w:p>
          <w:p w:rsidR="003F4930" w:rsidRPr="00494EA6" w:rsidRDefault="003F4930" w:rsidP="00134FDD">
            <w:pPr>
              <w:pStyle w:val="TableParagraph"/>
              <w:numPr>
                <w:ilvl w:val="0"/>
                <w:numId w:val="84"/>
              </w:numPr>
              <w:tabs>
                <w:tab w:val="left" w:pos="724"/>
              </w:tabs>
              <w:spacing w:before="139"/>
              <w:ind w:right="-15"/>
              <w:rPr>
                <w:rFonts w:ascii="Tahoma" w:hAnsi="Tahoma" w:cs="Tahoma"/>
                <w:sz w:val="24"/>
                <w:lang w:val="fr-FR"/>
              </w:rPr>
            </w:pPr>
            <w:r w:rsidRPr="00494EA6">
              <w:rPr>
                <w:rFonts w:ascii="Tahoma" w:hAnsi="Tahoma" w:cs="Tahoma"/>
                <w:sz w:val="24"/>
                <w:lang w:val="fr-FR"/>
              </w:rPr>
              <w:t>de l’absence de la déclaration d’engagement au respect des clauses sociales et environne- mentales datée et signée.</w:t>
            </w:r>
          </w:p>
          <w:p w:rsidR="003F4930" w:rsidRPr="00494EA6" w:rsidRDefault="003F4930" w:rsidP="00134FDD">
            <w:pPr>
              <w:pStyle w:val="TableParagraph"/>
              <w:spacing w:before="142"/>
              <w:rPr>
                <w:rFonts w:ascii="Tahoma" w:hAnsi="Tahoma" w:cs="Tahoma"/>
                <w:sz w:val="24"/>
                <w:lang w:val="fr-FR"/>
              </w:rPr>
            </w:pPr>
          </w:p>
          <w:p w:rsidR="003F4930" w:rsidRPr="00B865F0" w:rsidRDefault="003F4930" w:rsidP="00134FDD">
            <w:pPr>
              <w:pStyle w:val="TableParagraph"/>
              <w:numPr>
                <w:ilvl w:val="0"/>
                <w:numId w:val="84"/>
              </w:numPr>
              <w:tabs>
                <w:tab w:val="left" w:pos="724"/>
              </w:tabs>
              <w:rPr>
                <w:rFonts w:ascii="Tahoma" w:hAnsi="Tahoma" w:cs="Tahoma"/>
                <w:b/>
                <w:sz w:val="24"/>
              </w:rPr>
            </w:pPr>
            <w:r w:rsidRPr="00B865F0">
              <w:rPr>
                <w:rFonts w:ascii="Tahoma" w:hAnsi="Tahoma" w:cs="Tahoma"/>
                <w:b/>
                <w:sz w:val="24"/>
              </w:rPr>
              <w:t>Lescritèresdits</w:t>
            </w:r>
            <w:r w:rsidRPr="00B865F0">
              <w:rPr>
                <w:rFonts w:ascii="Tahoma" w:hAnsi="Tahoma" w:cs="Tahoma"/>
                <w:b/>
                <w:spacing w:val="-2"/>
                <w:sz w:val="24"/>
              </w:rPr>
              <w:t>essentiels</w:t>
            </w:r>
          </w:p>
          <w:p w:rsidR="003F4930" w:rsidRPr="00494EA6" w:rsidRDefault="003F4930" w:rsidP="00134FDD">
            <w:pPr>
              <w:pStyle w:val="TableParagraph"/>
              <w:spacing w:before="135"/>
              <w:ind w:left="117"/>
              <w:rPr>
                <w:rFonts w:ascii="Tahoma" w:hAnsi="Tahoma" w:cs="Tahoma"/>
                <w:sz w:val="24"/>
                <w:lang w:val="fr-FR"/>
              </w:rPr>
            </w:pPr>
            <w:r w:rsidRPr="00494EA6">
              <w:rPr>
                <w:rFonts w:ascii="Tahoma" w:hAnsi="Tahoma" w:cs="Tahoma"/>
                <w:sz w:val="24"/>
                <w:lang w:val="fr-FR"/>
              </w:rPr>
              <w:t>Les critères</w:t>
            </w:r>
            <w:r w:rsidRPr="00494EA6">
              <w:rPr>
                <w:rFonts w:ascii="Tahoma" w:hAnsi="Tahoma" w:cs="Tahoma"/>
                <w:spacing w:val="23"/>
                <w:sz w:val="24"/>
                <w:lang w:val="fr-FR"/>
              </w:rPr>
              <w:t xml:space="preserve"> essentiels </w:t>
            </w:r>
            <w:r w:rsidRPr="00494EA6">
              <w:rPr>
                <w:rFonts w:ascii="Tahoma" w:hAnsi="Tahoma" w:cs="Tahoma"/>
                <w:sz w:val="24"/>
                <w:lang w:val="fr-FR"/>
              </w:rPr>
              <w:t>à la qualification des</w:t>
            </w:r>
            <w:r w:rsidRPr="00494EA6">
              <w:rPr>
                <w:rFonts w:ascii="Tahoma" w:hAnsi="Tahoma" w:cs="Tahoma"/>
                <w:spacing w:val="23"/>
                <w:sz w:val="24"/>
                <w:lang w:val="fr-FR"/>
              </w:rPr>
              <w:t xml:space="preserve"> soumissionnaires </w:t>
            </w:r>
            <w:r w:rsidRPr="00494EA6">
              <w:rPr>
                <w:rFonts w:ascii="Tahoma" w:hAnsi="Tahoma" w:cs="Tahoma"/>
                <w:sz w:val="24"/>
                <w:lang w:val="fr-FR"/>
              </w:rPr>
              <w:t>porteront  à titre indicatif sur :</w:t>
            </w:r>
          </w:p>
          <w:p w:rsidR="003F4930" w:rsidRPr="00B865F0" w:rsidRDefault="003F4930" w:rsidP="00134FDD">
            <w:pPr>
              <w:pStyle w:val="TableParagraph"/>
              <w:numPr>
                <w:ilvl w:val="0"/>
                <w:numId w:val="84"/>
              </w:numPr>
              <w:tabs>
                <w:tab w:val="left" w:pos="760"/>
              </w:tabs>
              <w:ind w:left="760"/>
              <w:rPr>
                <w:rFonts w:ascii="Tahoma" w:hAnsi="Tahoma" w:cs="Tahoma"/>
                <w:sz w:val="24"/>
              </w:rPr>
            </w:pPr>
            <w:r w:rsidRPr="00B865F0">
              <w:rPr>
                <w:rFonts w:ascii="Tahoma" w:hAnsi="Tahoma" w:cs="Tahoma"/>
                <w:sz w:val="24"/>
              </w:rPr>
              <w:t>Laprésentationdel’offre</w:t>
            </w:r>
            <w:r w:rsidRPr="00B865F0">
              <w:rPr>
                <w:rFonts w:ascii="Tahoma" w:hAnsi="Tahoma" w:cs="Tahoma"/>
                <w:spacing w:val="-10"/>
                <w:sz w:val="24"/>
              </w:rPr>
              <w:t>;</w:t>
            </w:r>
          </w:p>
          <w:p w:rsidR="003F4930" w:rsidRPr="00B865F0" w:rsidRDefault="003F4930" w:rsidP="00134FDD">
            <w:pPr>
              <w:pStyle w:val="TableParagraph"/>
              <w:numPr>
                <w:ilvl w:val="0"/>
                <w:numId w:val="84"/>
              </w:numPr>
              <w:tabs>
                <w:tab w:val="left" w:pos="760"/>
              </w:tabs>
              <w:spacing w:before="136"/>
              <w:ind w:left="760"/>
              <w:rPr>
                <w:rFonts w:ascii="Tahoma" w:hAnsi="Tahoma" w:cs="Tahoma"/>
                <w:sz w:val="24"/>
              </w:rPr>
            </w:pPr>
            <w:r w:rsidRPr="00B865F0">
              <w:rPr>
                <w:rFonts w:ascii="Tahoma" w:hAnsi="Tahoma" w:cs="Tahoma"/>
                <w:sz w:val="24"/>
              </w:rPr>
              <w:t>Lesréférencesdusoumissionnaire</w:t>
            </w:r>
            <w:r w:rsidRPr="00B865F0">
              <w:rPr>
                <w:rFonts w:ascii="Tahoma" w:hAnsi="Tahoma" w:cs="Tahoma"/>
                <w:spacing w:val="-10"/>
                <w:sz w:val="24"/>
              </w:rPr>
              <w:t>;</w:t>
            </w:r>
          </w:p>
          <w:p w:rsidR="003F4930" w:rsidRPr="00494EA6" w:rsidRDefault="003F4930" w:rsidP="00134FDD">
            <w:pPr>
              <w:pStyle w:val="TableParagraph"/>
              <w:numPr>
                <w:ilvl w:val="0"/>
                <w:numId w:val="84"/>
              </w:numPr>
              <w:tabs>
                <w:tab w:val="left" w:pos="760"/>
              </w:tabs>
              <w:spacing w:before="140"/>
              <w:ind w:left="760" w:right="822"/>
              <w:rPr>
                <w:rFonts w:ascii="Tahoma" w:hAnsi="Tahoma" w:cs="Tahoma"/>
                <w:sz w:val="24"/>
                <w:lang w:val="fr-FR"/>
              </w:rPr>
            </w:pPr>
            <w:r w:rsidRPr="00494EA6">
              <w:rPr>
                <w:rFonts w:ascii="Tahoma" w:hAnsi="Tahoma" w:cs="Tahoma"/>
                <w:sz w:val="24"/>
                <w:lang w:val="fr-FR"/>
              </w:rPr>
              <w:t>La capacité financière (l’accès à une ligne de crédit ou autres ressources financières, le chiffre d’affaires, attestation de solvabilité financière) ;</w:t>
            </w:r>
          </w:p>
          <w:p w:rsidR="003F4930" w:rsidRPr="00494EA6" w:rsidRDefault="003F4930" w:rsidP="00134FDD">
            <w:pPr>
              <w:pStyle w:val="TableParagraph"/>
              <w:numPr>
                <w:ilvl w:val="0"/>
                <w:numId w:val="84"/>
              </w:numPr>
              <w:tabs>
                <w:tab w:val="left" w:pos="760"/>
              </w:tabs>
              <w:ind w:left="760"/>
              <w:rPr>
                <w:rFonts w:ascii="Tahoma" w:hAnsi="Tahoma" w:cs="Tahoma"/>
                <w:sz w:val="24"/>
                <w:lang w:val="fr-FR"/>
              </w:rPr>
            </w:pPr>
            <w:r w:rsidRPr="00494EA6">
              <w:rPr>
                <w:rFonts w:ascii="Tahoma" w:hAnsi="Tahoma" w:cs="Tahoma"/>
                <w:sz w:val="24"/>
                <w:lang w:val="fr-FR"/>
              </w:rPr>
              <w:t>Qualification et expérience du personnel</w:t>
            </w:r>
            <w:r w:rsidRPr="00494EA6">
              <w:rPr>
                <w:rFonts w:ascii="Tahoma" w:hAnsi="Tahoma" w:cs="Tahoma"/>
                <w:spacing w:val="-10"/>
                <w:sz w:val="24"/>
                <w:lang w:val="fr-FR"/>
              </w:rPr>
              <w:t>;</w:t>
            </w:r>
          </w:p>
          <w:p w:rsidR="003F4930" w:rsidRPr="00B865F0" w:rsidRDefault="003F4930" w:rsidP="00134FDD">
            <w:pPr>
              <w:pStyle w:val="TableParagraph"/>
              <w:numPr>
                <w:ilvl w:val="0"/>
                <w:numId w:val="84"/>
              </w:numPr>
              <w:tabs>
                <w:tab w:val="left" w:pos="760"/>
              </w:tabs>
              <w:spacing w:before="137"/>
              <w:ind w:left="760"/>
              <w:rPr>
                <w:rFonts w:ascii="Tahoma" w:hAnsi="Tahoma" w:cs="Tahoma"/>
                <w:sz w:val="24"/>
              </w:rPr>
            </w:pPr>
            <w:r w:rsidRPr="00B865F0">
              <w:rPr>
                <w:rFonts w:ascii="Tahoma" w:hAnsi="Tahoma" w:cs="Tahoma"/>
                <w:sz w:val="24"/>
              </w:rPr>
              <w:t>Moyenslogistiques</w:t>
            </w:r>
            <w:r w:rsidRPr="00B865F0">
              <w:rPr>
                <w:rFonts w:ascii="Tahoma" w:hAnsi="Tahoma" w:cs="Tahoma"/>
                <w:spacing w:val="-10"/>
                <w:sz w:val="24"/>
              </w:rPr>
              <w:t>;</w:t>
            </w:r>
          </w:p>
          <w:p w:rsidR="003F4930" w:rsidRPr="00B865F0" w:rsidRDefault="003F4930" w:rsidP="00134FDD">
            <w:pPr>
              <w:pStyle w:val="TableParagraph"/>
              <w:numPr>
                <w:ilvl w:val="0"/>
                <w:numId w:val="84"/>
              </w:numPr>
              <w:tabs>
                <w:tab w:val="left" w:pos="760"/>
              </w:tabs>
              <w:spacing w:before="137"/>
              <w:ind w:left="760"/>
              <w:rPr>
                <w:rFonts w:ascii="Tahoma" w:hAnsi="Tahoma" w:cs="Tahoma"/>
                <w:sz w:val="24"/>
              </w:rPr>
            </w:pPr>
            <w:r w:rsidRPr="00B865F0">
              <w:rPr>
                <w:rFonts w:ascii="Tahoma" w:hAnsi="Tahoma" w:cs="Tahoma"/>
                <w:sz w:val="24"/>
              </w:rPr>
              <w:t>Méthodologie</w:t>
            </w:r>
            <w:r w:rsidRPr="00B865F0">
              <w:rPr>
                <w:rFonts w:ascii="Tahoma" w:hAnsi="Tahoma" w:cs="Tahoma"/>
                <w:spacing w:val="-10"/>
                <w:sz w:val="24"/>
              </w:rPr>
              <w:t>;</w:t>
            </w:r>
          </w:p>
        </w:tc>
      </w:tr>
    </w:tbl>
    <w:p w:rsidR="003F4930" w:rsidRPr="00B865F0" w:rsidRDefault="003F4930" w:rsidP="003F4930">
      <w:pPr>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3739"/>
        </w:trPr>
        <w:tc>
          <w:tcPr>
            <w:tcW w:w="1724" w:type="dxa"/>
          </w:tcPr>
          <w:p w:rsidR="003F4930" w:rsidRPr="00494EA6" w:rsidRDefault="003F4930" w:rsidP="00134FDD">
            <w:pPr>
              <w:pStyle w:val="TableParagraph"/>
              <w:rPr>
                <w:rFonts w:ascii="Tahoma" w:hAnsi="Tahoma" w:cs="Tahoma"/>
                <w:lang w:val="fr-FR"/>
              </w:rPr>
            </w:pPr>
          </w:p>
        </w:tc>
        <w:tc>
          <w:tcPr>
            <w:tcW w:w="9189" w:type="dxa"/>
          </w:tcPr>
          <w:p w:rsidR="003F4930" w:rsidRPr="00494EA6" w:rsidRDefault="003F4930" w:rsidP="00134FDD">
            <w:pPr>
              <w:pStyle w:val="TableParagraph"/>
              <w:numPr>
                <w:ilvl w:val="0"/>
                <w:numId w:val="83"/>
              </w:numPr>
              <w:tabs>
                <w:tab w:val="left" w:pos="760"/>
              </w:tabs>
              <w:rPr>
                <w:rFonts w:ascii="Tahoma" w:hAnsi="Tahoma" w:cs="Tahoma"/>
                <w:sz w:val="24"/>
                <w:lang w:val="fr-FR"/>
              </w:rPr>
            </w:pPr>
            <w:r w:rsidRPr="00494EA6">
              <w:rPr>
                <w:rFonts w:ascii="Tahoma" w:hAnsi="Tahoma" w:cs="Tahoma"/>
                <w:sz w:val="24"/>
                <w:lang w:val="fr-FR"/>
              </w:rPr>
              <w:t xml:space="preserve">Les preuves d’acceptation des conditions du </w:t>
            </w:r>
            <w:r w:rsidRPr="00494EA6">
              <w:rPr>
                <w:rFonts w:ascii="Tahoma" w:hAnsi="Tahoma" w:cs="Tahoma"/>
                <w:spacing w:val="-2"/>
                <w:sz w:val="24"/>
                <w:lang w:val="fr-FR"/>
              </w:rPr>
              <w:t>marché.</w:t>
            </w: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141"/>
              <w:rPr>
                <w:rFonts w:ascii="Tahoma" w:hAnsi="Tahoma" w:cs="Tahoma"/>
                <w:sz w:val="24"/>
                <w:lang w:val="fr-FR"/>
              </w:rPr>
            </w:pPr>
          </w:p>
          <w:p w:rsidR="003F4930" w:rsidRPr="00B865F0" w:rsidRDefault="003F4930" w:rsidP="00134FDD">
            <w:pPr>
              <w:pStyle w:val="TableParagraph"/>
              <w:numPr>
                <w:ilvl w:val="0"/>
                <w:numId w:val="83"/>
              </w:numPr>
              <w:tabs>
                <w:tab w:val="left" w:pos="724"/>
              </w:tabs>
              <w:ind w:left="724"/>
              <w:rPr>
                <w:rFonts w:ascii="Tahoma" w:hAnsi="Tahoma" w:cs="Tahoma"/>
                <w:sz w:val="24"/>
              </w:rPr>
            </w:pPr>
            <w:r w:rsidRPr="00B865F0">
              <w:rPr>
                <w:rFonts w:ascii="Tahoma" w:hAnsi="Tahoma" w:cs="Tahoma"/>
                <w:b/>
                <w:i/>
                <w:sz w:val="24"/>
              </w:rPr>
              <w:t>Critères</w:t>
            </w:r>
            <w:r w:rsidRPr="00B865F0">
              <w:rPr>
                <w:rFonts w:ascii="Tahoma" w:hAnsi="Tahoma" w:cs="Tahoma"/>
                <w:b/>
                <w:i/>
                <w:spacing w:val="-2"/>
                <w:sz w:val="24"/>
              </w:rPr>
              <w:t>éliminatoires</w:t>
            </w:r>
          </w:p>
          <w:p w:rsidR="003F4930" w:rsidRPr="00494EA6" w:rsidRDefault="003F4930" w:rsidP="00134FDD">
            <w:pPr>
              <w:pStyle w:val="TableParagraph"/>
              <w:spacing w:before="136"/>
              <w:ind w:left="4" w:right="192" w:firstLine="60"/>
              <w:rPr>
                <w:rFonts w:ascii="Tahoma" w:hAnsi="Tahoma" w:cs="Tahoma"/>
                <w:b/>
                <w:i/>
                <w:sz w:val="24"/>
                <w:lang w:val="fr-FR"/>
              </w:rPr>
            </w:pPr>
            <w:r w:rsidRPr="00494EA6">
              <w:rPr>
                <w:rFonts w:ascii="Tahoma" w:hAnsi="Tahoma" w:cs="Tahoma"/>
                <w:b/>
                <w:i/>
                <w:sz w:val="24"/>
                <w:lang w:val="fr-FR"/>
              </w:rPr>
              <w:t>Les critères éliminatoires seront à titre indicatifs évalués en fonction des sous critères ci- après :</w:t>
            </w:r>
          </w:p>
          <w:p w:rsidR="003F4930" w:rsidRPr="00494EA6" w:rsidRDefault="003F4930" w:rsidP="00134FDD">
            <w:pPr>
              <w:pStyle w:val="TableParagraph"/>
              <w:rPr>
                <w:rFonts w:ascii="Tahoma" w:hAnsi="Tahoma" w:cs="Tahoma"/>
                <w:sz w:val="24"/>
                <w:lang w:val="fr-FR"/>
              </w:rPr>
            </w:pPr>
          </w:p>
          <w:p w:rsidR="003F4930" w:rsidRPr="00B865F0" w:rsidRDefault="003F4930" w:rsidP="00134FDD">
            <w:pPr>
              <w:pStyle w:val="TableParagraph"/>
              <w:numPr>
                <w:ilvl w:val="0"/>
                <w:numId w:val="83"/>
              </w:numPr>
              <w:tabs>
                <w:tab w:val="left" w:pos="724"/>
              </w:tabs>
              <w:ind w:left="724"/>
              <w:rPr>
                <w:rFonts w:ascii="Tahoma" w:hAnsi="Tahoma" w:cs="Tahoma"/>
              </w:rPr>
            </w:pPr>
            <w:r w:rsidRPr="00B865F0">
              <w:rPr>
                <w:rFonts w:ascii="Tahoma" w:hAnsi="Tahoma" w:cs="Tahoma"/>
                <w:b/>
              </w:rPr>
              <w:t>Critères</w:t>
            </w:r>
            <w:r w:rsidRPr="00B865F0">
              <w:rPr>
                <w:rFonts w:ascii="Tahoma" w:hAnsi="Tahoma" w:cs="Tahoma"/>
                <w:b/>
                <w:spacing w:val="-2"/>
              </w:rPr>
              <w:t>essentiels</w:t>
            </w:r>
          </w:p>
          <w:p w:rsidR="003F4930" w:rsidRPr="00494EA6" w:rsidRDefault="003F4930" w:rsidP="00134FDD">
            <w:pPr>
              <w:pStyle w:val="TableParagraph"/>
              <w:ind w:left="4"/>
              <w:jc w:val="both"/>
              <w:rPr>
                <w:rFonts w:ascii="Tahoma" w:hAnsi="Tahoma" w:cs="Tahoma"/>
                <w:lang w:val="fr-FR"/>
              </w:rPr>
            </w:pPr>
            <w:r w:rsidRPr="00494EA6">
              <w:rPr>
                <w:rFonts w:ascii="Tahoma" w:hAnsi="Tahoma" w:cs="Tahoma"/>
                <w:lang w:val="fr-FR"/>
              </w:rPr>
              <w:t xml:space="preserve">L’évaluation des critères essentiels ou relatifs à la qualification des Soumissionnaires portera à titre </w:t>
            </w:r>
            <w:r w:rsidRPr="00494EA6">
              <w:rPr>
                <w:rFonts w:ascii="Tahoma" w:hAnsi="Tahoma" w:cs="Tahoma"/>
                <w:spacing w:val="-2"/>
                <w:lang w:val="fr-FR"/>
              </w:rPr>
              <w:t xml:space="preserve">indicatif </w:t>
            </w:r>
            <w:r w:rsidRPr="00494EA6">
              <w:rPr>
                <w:rFonts w:ascii="Tahoma" w:hAnsi="Tahoma" w:cs="Tahoma"/>
                <w:lang w:val="fr-FR"/>
              </w:rPr>
              <w:t>sur</w:t>
            </w:r>
            <w:r w:rsidRPr="00494EA6">
              <w:rPr>
                <w:rFonts w:ascii="Tahoma" w:hAnsi="Tahoma" w:cs="Tahoma"/>
                <w:spacing w:val="-10"/>
                <w:lang w:val="fr-FR"/>
              </w:rPr>
              <w:t>:</w:t>
            </w: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tbl>
            <w:tblPr>
              <w:tblStyle w:val="TableNormal"/>
              <w:tblpPr w:leftFromText="141" w:rightFromText="141" w:vertAnchor="text" w:horzAnchor="margin" w:tblpXSpec="center" w:tblpY="-3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5"/>
              <w:gridCol w:w="5757"/>
              <w:gridCol w:w="1798"/>
            </w:tblGrid>
            <w:tr w:rsidR="003F4930" w:rsidTr="00134FDD">
              <w:trPr>
                <w:trHeight w:val="251"/>
              </w:trPr>
              <w:tc>
                <w:tcPr>
                  <w:tcW w:w="725" w:type="dxa"/>
                  <w:shd w:val="clear" w:color="auto" w:fill="DDD9C3"/>
                </w:tcPr>
                <w:p w:rsidR="003F4930" w:rsidRDefault="003F4930" w:rsidP="00134FDD">
                  <w:pPr>
                    <w:pStyle w:val="TableParagraph"/>
                    <w:spacing w:line="232" w:lineRule="exact"/>
                    <w:ind w:left="237"/>
                    <w:rPr>
                      <w:b/>
                    </w:rPr>
                  </w:pPr>
                  <w:r>
                    <w:rPr>
                      <w:b/>
                      <w:spacing w:val="-5"/>
                    </w:rPr>
                    <w:t>N°</w:t>
                  </w:r>
                </w:p>
              </w:tc>
              <w:tc>
                <w:tcPr>
                  <w:tcW w:w="5757" w:type="dxa"/>
                  <w:shd w:val="clear" w:color="auto" w:fill="DDD9C3"/>
                </w:tcPr>
                <w:p w:rsidR="003F4930" w:rsidRDefault="003F4930" w:rsidP="00134FDD">
                  <w:pPr>
                    <w:pStyle w:val="TableParagraph"/>
                    <w:spacing w:line="232" w:lineRule="exact"/>
                    <w:ind w:left="89"/>
                    <w:jc w:val="center"/>
                    <w:rPr>
                      <w:b/>
                    </w:rPr>
                  </w:pPr>
                  <w:r>
                    <w:rPr>
                      <w:b/>
                      <w:spacing w:val="-2"/>
                    </w:rPr>
                    <w:t>Rubrique</w:t>
                  </w:r>
                </w:p>
              </w:tc>
              <w:tc>
                <w:tcPr>
                  <w:tcW w:w="1798" w:type="dxa"/>
                  <w:shd w:val="clear" w:color="auto" w:fill="DDD9C3"/>
                </w:tcPr>
                <w:p w:rsidR="003F4930" w:rsidRDefault="003F4930" w:rsidP="00134FDD">
                  <w:pPr>
                    <w:pStyle w:val="TableParagraph"/>
                    <w:spacing w:line="232" w:lineRule="exact"/>
                    <w:ind w:left="510"/>
                    <w:rPr>
                      <w:b/>
                    </w:rPr>
                  </w:pPr>
                  <w:r>
                    <w:rPr>
                      <w:b/>
                      <w:spacing w:val="-2"/>
                    </w:rPr>
                    <w:t>Oui/Non</w:t>
                  </w:r>
                </w:p>
              </w:tc>
            </w:tr>
            <w:tr w:rsidR="003F4930" w:rsidTr="00134FDD">
              <w:trPr>
                <w:trHeight w:val="254"/>
              </w:trPr>
              <w:tc>
                <w:tcPr>
                  <w:tcW w:w="725" w:type="dxa"/>
                  <w:tcBorders>
                    <w:right w:val="nil"/>
                  </w:tcBorders>
                </w:tcPr>
                <w:p w:rsidR="003F4930" w:rsidRDefault="003F4930" w:rsidP="00134FDD">
                  <w:pPr>
                    <w:pStyle w:val="TableParagraph"/>
                    <w:spacing w:line="234" w:lineRule="exact"/>
                    <w:ind w:left="390"/>
                    <w:rPr>
                      <w:b/>
                    </w:rPr>
                  </w:pPr>
                  <w:r>
                    <w:rPr>
                      <w:b/>
                      <w:spacing w:val="-5"/>
                    </w:rPr>
                    <w:t>I-</w:t>
                  </w:r>
                </w:p>
              </w:tc>
              <w:tc>
                <w:tcPr>
                  <w:tcW w:w="5757" w:type="dxa"/>
                  <w:tcBorders>
                    <w:left w:val="nil"/>
                    <w:right w:val="nil"/>
                  </w:tcBorders>
                </w:tcPr>
                <w:p w:rsidR="003F4930" w:rsidRPr="00494EA6" w:rsidRDefault="003F4930" w:rsidP="00134FDD">
                  <w:pPr>
                    <w:pStyle w:val="TableParagraph"/>
                    <w:spacing w:line="234" w:lineRule="exact"/>
                    <w:ind w:left="391"/>
                    <w:rPr>
                      <w:b/>
                      <w:lang w:val="fr-FR"/>
                    </w:rPr>
                  </w:pPr>
                  <w:r w:rsidRPr="00494EA6">
                    <w:rPr>
                      <w:b/>
                      <w:lang w:val="fr-FR"/>
                    </w:rPr>
                    <w:t xml:space="preserve">Critères éliminatoires relatifs au dossier </w:t>
                  </w:r>
                  <w:r w:rsidRPr="00494EA6">
                    <w:rPr>
                      <w:b/>
                      <w:spacing w:val="-2"/>
                      <w:lang w:val="fr-FR"/>
                    </w:rPr>
                    <w:t>administratif</w:t>
                  </w:r>
                </w:p>
              </w:tc>
              <w:tc>
                <w:tcPr>
                  <w:tcW w:w="1798" w:type="dxa"/>
                  <w:tcBorders>
                    <w:left w:val="nil"/>
                  </w:tcBorders>
                </w:tcPr>
                <w:p w:rsidR="003F4930" w:rsidRPr="00494EA6" w:rsidRDefault="003F4930" w:rsidP="00134FDD">
                  <w:pPr>
                    <w:pStyle w:val="TableParagraph"/>
                    <w:rPr>
                      <w:sz w:val="18"/>
                      <w:lang w:val="fr-FR"/>
                    </w:rPr>
                  </w:pPr>
                </w:p>
              </w:tc>
            </w:tr>
            <w:tr w:rsidR="003F4930" w:rsidTr="00134FDD">
              <w:trPr>
                <w:trHeight w:val="2275"/>
              </w:trPr>
              <w:tc>
                <w:tcPr>
                  <w:tcW w:w="725" w:type="dxa"/>
                </w:tcPr>
                <w:p w:rsidR="003F4930" w:rsidRPr="00494EA6" w:rsidRDefault="003F4930" w:rsidP="00134FDD">
                  <w:pPr>
                    <w:pStyle w:val="TableParagraph"/>
                    <w:rPr>
                      <w:lang w:val="fr-FR"/>
                    </w:rPr>
                  </w:pPr>
                </w:p>
                <w:p w:rsidR="003F4930" w:rsidRPr="00494EA6" w:rsidRDefault="00C73C70" w:rsidP="00134FDD">
                  <w:pPr>
                    <w:pStyle w:val="TableParagraph"/>
                    <w:rPr>
                      <w:lang w:val="fr-FR"/>
                    </w:rPr>
                  </w:pPr>
                  <w:r w:rsidRPr="00C73C70">
                    <w:rPr>
                      <w:rFonts w:ascii="Tahoma" w:hAnsi="Tahoma" w:cs="Tahoma"/>
                      <w:noProof/>
                      <w:lang w:eastAsia="fr-FR"/>
                    </w:rPr>
                    <w:pict>
                      <v:shape id="Textbox 35" o:spid="_x0000_s2051" type="#_x0000_t202" style="position:absolute;margin-left:17.1pt;margin-top:22.25pt;width:406.05pt;height:397.6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" filled="f" stroked="f">
                        <v:textbox style="mso-next-textbox:#Textbox 35" inset="0,0,0,0">
                          <w:txbxContent>
                            <w:p w:rsidR="005649A2" w:rsidRDefault="005649A2" w:rsidP="003F4930">
                              <w:pPr>
                                <w:pStyle w:val="Corpsdetexte"/>
                                <w:ind w:left="0"/>
                              </w:pPr>
                            </w:p>
                          </w:txbxContent>
                        </v:textbox>
                        <w10:wrap anchorx="page" anchory="page"/>
                      </v:shape>
                    </w:pict>
                  </w:r>
                </w:p>
                <w:p w:rsidR="003F4930" w:rsidRPr="00494EA6" w:rsidRDefault="003F4930" w:rsidP="00134FDD">
                  <w:pPr>
                    <w:pStyle w:val="TableParagraph"/>
                    <w:spacing w:before="245"/>
                    <w:rPr>
                      <w:lang w:val="fr-FR"/>
                    </w:rPr>
                  </w:pPr>
                </w:p>
                <w:p w:rsidR="003F4930" w:rsidRDefault="003F4930" w:rsidP="00134FDD">
                  <w:pPr>
                    <w:pStyle w:val="TableParagraph"/>
                    <w:ind w:left="390"/>
                  </w:pPr>
                  <w:r>
                    <w:rPr>
                      <w:spacing w:val="-10"/>
                    </w:rPr>
                    <w:t>1</w:t>
                  </w:r>
                </w:p>
              </w:tc>
              <w:tc>
                <w:tcPr>
                  <w:tcW w:w="5757" w:type="dxa"/>
                </w:tcPr>
                <w:p w:rsidR="003F4930" w:rsidRPr="00494EA6" w:rsidRDefault="003F4930" w:rsidP="00134FDD">
                  <w:pPr>
                    <w:pStyle w:val="TableParagraph"/>
                    <w:ind w:left="393" w:right="95"/>
                    <w:jc w:val="both"/>
                    <w:rPr>
                      <w:lang w:val="fr-FR"/>
                    </w:rPr>
                  </w:pPr>
                  <w:r w:rsidRPr="00494EA6">
                    <w:rPr>
                      <w:lang w:val="fr-FR"/>
                    </w:rPr>
                    <w:t>Absence de la caution de soumission à l’ouverture des plis délivrée par un organisme financier de première catégorie autorisé par le Ministère chargé des Finances à émettre des cautions dans le cadre des marchés publics</w:t>
                  </w:r>
                </w:p>
                <w:p w:rsidR="003F4930" w:rsidRPr="00494EA6" w:rsidRDefault="003F4930" w:rsidP="00134FDD">
                  <w:pPr>
                    <w:pStyle w:val="TableParagraph"/>
                    <w:ind w:left="393" w:right="96"/>
                    <w:jc w:val="both"/>
                    <w:rPr>
                      <w:lang w:val="fr-FR"/>
                    </w:rPr>
                  </w:pPr>
                  <w:r w:rsidRPr="00494EA6">
                    <w:rPr>
                      <w:b/>
                      <w:u w:val="single"/>
                      <w:lang w:val="fr-FR"/>
                    </w:rPr>
                    <w:t>NB</w:t>
                  </w:r>
                  <w:r w:rsidRPr="00494EA6">
                    <w:rPr>
                      <w:lang w:val="fr-FR"/>
                    </w:rPr>
                    <w:t xml:space="preserve">: Une caution de soumission produite mais n'ayant aucun rapport avec la consultation concernée est considérée comme absente. La caution de soumission présentée par </w:t>
                  </w:r>
                  <w:r w:rsidRPr="00494EA6">
                    <w:rPr>
                      <w:spacing w:val="-5"/>
                      <w:lang w:val="fr-FR"/>
                    </w:rPr>
                    <w:t>un</w:t>
                  </w:r>
                </w:p>
                <w:p w:rsidR="003F4930" w:rsidRPr="00494EA6" w:rsidRDefault="003F4930" w:rsidP="00134FDD">
                  <w:pPr>
                    <w:pStyle w:val="TableParagraph"/>
                    <w:spacing w:line="252" w:lineRule="exact"/>
                    <w:ind w:left="393" w:right="96"/>
                    <w:jc w:val="both"/>
                    <w:rPr>
                      <w:lang w:val="fr-FR"/>
                    </w:rPr>
                  </w:pPr>
                  <w:r w:rsidRPr="00494EA6">
                    <w:rPr>
                      <w:lang w:val="fr-FR"/>
                    </w:rPr>
                    <w:t>soumissionnaire au cours de la séance d’ouverture des plis est irrecevable.</w:t>
                  </w:r>
                </w:p>
              </w:tc>
              <w:tc>
                <w:tcPr>
                  <w:tcW w:w="1798" w:type="dxa"/>
                </w:tcPr>
                <w:p w:rsidR="003F4930" w:rsidRPr="00494EA6" w:rsidRDefault="003F4930" w:rsidP="00134FDD">
                  <w:pPr>
                    <w:pStyle w:val="TableParagraph"/>
                    <w:rPr>
                      <w:lang w:val="fr-FR"/>
                    </w:rPr>
                  </w:pPr>
                </w:p>
                <w:p w:rsidR="003F4930" w:rsidRPr="00494EA6" w:rsidRDefault="003F4930" w:rsidP="00134FDD">
                  <w:pPr>
                    <w:pStyle w:val="TableParagraph"/>
                    <w:rPr>
                      <w:lang w:val="fr-FR"/>
                    </w:rPr>
                  </w:pPr>
                </w:p>
                <w:p w:rsidR="003F4930" w:rsidRPr="00494EA6" w:rsidRDefault="003F4930" w:rsidP="00134FDD">
                  <w:pPr>
                    <w:pStyle w:val="TableParagraph"/>
                    <w:spacing w:before="245"/>
                    <w:rPr>
                      <w:lang w:val="fr-FR"/>
                    </w:rPr>
                  </w:pPr>
                </w:p>
                <w:p w:rsidR="003F4930" w:rsidRDefault="003F4930" w:rsidP="00134FDD">
                  <w:pPr>
                    <w:pStyle w:val="TableParagraph"/>
                    <w:ind w:right="359"/>
                    <w:jc w:val="right"/>
                  </w:pPr>
                  <w:r>
                    <w:rPr>
                      <w:spacing w:val="-2"/>
                    </w:rPr>
                    <w:t>Oui/Non</w:t>
                  </w:r>
                </w:p>
              </w:tc>
            </w:tr>
            <w:tr w:rsidR="003F4930" w:rsidTr="00134FDD">
              <w:trPr>
                <w:trHeight w:val="1012"/>
              </w:trPr>
              <w:tc>
                <w:tcPr>
                  <w:tcW w:w="725" w:type="dxa"/>
                </w:tcPr>
                <w:p w:rsidR="003F4930" w:rsidRDefault="003F4930" w:rsidP="00134FDD">
                  <w:pPr>
                    <w:pStyle w:val="TableParagraph"/>
                    <w:spacing w:before="122"/>
                  </w:pPr>
                </w:p>
                <w:p w:rsidR="003F4930" w:rsidRDefault="003F4930" w:rsidP="00134FDD">
                  <w:pPr>
                    <w:pStyle w:val="TableParagraph"/>
                    <w:ind w:left="390"/>
                  </w:pPr>
                  <w:r>
                    <w:rPr>
                      <w:spacing w:val="-10"/>
                    </w:rPr>
                    <w:t>2</w:t>
                  </w:r>
                </w:p>
              </w:tc>
              <w:tc>
                <w:tcPr>
                  <w:tcW w:w="5757" w:type="dxa"/>
                </w:tcPr>
                <w:p w:rsidR="003F4930" w:rsidRPr="00494EA6" w:rsidRDefault="003F4930" w:rsidP="00134FDD">
                  <w:pPr>
                    <w:pStyle w:val="TableParagraph"/>
                    <w:ind w:left="393" w:right="95"/>
                    <w:jc w:val="both"/>
                    <w:rPr>
                      <w:lang w:val="fr-FR"/>
                    </w:rPr>
                  </w:pPr>
                  <w:r w:rsidRPr="00494EA6">
                    <w:rPr>
                      <w:lang w:val="fr-FR"/>
                    </w:rPr>
                    <w:t xml:space="preserve">Non-production au-delà du délai de 48h d’une pièce du dossier administratif jugée non conforme ou absente lors de l’ouverture des plis ,(excepté le cautionnement de </w:t>
                  </w:r>
                  <w:r w:rsidRPr="00494EA6">
                    <w:rPr>
                      <w:spacing w:val="-2"/>
                      <w:lang w:val="fr-FR"/>
                    </w:rPr>
                    <w:t>soumission)</w:t>
                  </w:r>
                </w:p>
              </w:tc>
              <w:tc>
                <w:tcPr>
                  <w:tcW w:w="1798" w:type="dxa"/>
                </w:tcPr>
                <w:p w:rsidR="003F4930" w:rsidRPr="00494EA6" w:rsidRDefault="003F4930" w:rsidP="00134FDD">
                  <w:pPr>
                    <w:pStyle w:val="TableParagraph"/>
                    <w:spacing w:before="122"/>
                    <w:rPr>
                      <w:lang w:val="fr-FR"/>
                    </w:rPr>
                  </w:pPr>
                </w:p>
                <w:p w:rsidR="003F4930" w:rsidRDefault="003F4930" w:rsidP="00134FDD">
                  <w:pPr>
                    <w:pStyle w:val="TableParagraph"/>
                    <w:ind w:right="359"/>
                    <w:jc w:val="right"/>
                  </w:pPr>
                  <w:r>
                    <w:rPr>
                      <w:spacing w:val="-2"/>
                    </w:rPr>
                    <w:t>Oui/Non</w:t>
                  </w:r>
                </w:p>
              </w:tc>
            </w:tr>
            <w:tr w:rsidR="003F4930" w:rsidTr="00134FDD">
              <w:trPr>
                <w:trHeight w:val="254"/>
              </w:trPr>
              <w:tc>
                <w:tcPr>
                  <w:tcW w:w="725" w:type="dxa"/>
                  <w:tcBorders>
                    <w:right w:val="nil"/>
                  </w:tcBorders>
                </w:tcPr>
                <w:p w:rsidR="003F4930" w:rsidRDefault="003F4930" w:rsidP="00134FDD">
                  <w:pPr>
                    <w:pStyle w:val="TableParagraph"/>
                    <w:spacing w:line="234" w:lineRule="exact"/>
                    <w:ind w:right="80"/>
                    <w:jc w:val="right"/>
                    <w:rPr>
                      <w:b/>
                    </w:rPr>
                  </w:pPr>
                  <w:r>
                    <w:rPr>
                      <w:b/>
                      <w:spacing w:val="-5"/>
                    </w:rPr>
                    <w:t>II-</w:t>
                  </w:r>
                </w:p>
              </w:tc>
              <w:tc>
                <w:tcPr>
                  <w:tcW w:w="5757" w:type="dxa"/>
                  <w:tcBorders>
                    <w:left w:val="nil"/>
                    <w:right w:val="nil"/>
                  </w:tcBorders>
                </w:tcPr>
                <w:p w:rsidR="003F4930" w:rsidRPr="00494EA6" w:rsidRDefault="003F4930" w:rsidP="00134FDD">
                  <w:pPr>
                    <w:pStyle w:val="TableParagraph"/>
                    <w:spacing w:line="234" w:lineRule="exact"/>
                    <w:ind w:left="391"/>
                    <w:rPr>
                      <w:b/>
                      <w:lang w:val="fr-FR"/>
                    </w:rPr>
                  </w:pPr>
                  <w:r w:rsidRPr="00494EA6">
                    <w:rPr>
                      <w:b/>
                      <w:lang w:val="fr-FR"/>
                    </w:rPr>
                    <w:t xml:space="preserve">Critères éliminatoires relatifs à l’offre </w:t>
                  </w:r>
                  <w:r w:rsidRPr="00494EA6">
                    <w:rPr>
                      <w:b/>
                      <w:spacing w:val="-2"/>
                      <w:lang w:val="fr-FR"/>
                    </w:rPr>
                    <w:t>technique</w:t>
                  </w:r>
                </w:p>
              </w:tc>
              <w:tc>
                <w:tcPr>
                  <w:tcW w:w="1798" w:type="dxa"/>
                  <w:tcBorders>
                    <w:left w:val="nil"/>
                  </w:tcBorders>
                </w:tcPr>
                <w:p w:rsidR="003F4930" w:rsidRPr="00494EA6" w:rsidRDefault="003F4930" w:rsidP="00134FDD">
                  <w:pPr>
                    <w:pStyle w:val="TableParagraph"/>
                    <w:rPr>
                      <w:sz w:val="18"/>
                      <w:lang w:val="fr-FR"/>
                    </w:rPr>
                  </w:pPr>
                </w:p>
              </w:tc>
            </w:tr>
            <w:tr w:rsidR="003F4930" w:rsidTr="00134FDD">
              <w:trPr>
                <w:trHeight w:val="251"/>
              </w:trPr>
              <w:tc>
                <w:tcPr>
                  <w:tcW w:w="725" w:type="dxa"/>
                </w:tcPr>
                <w:p w:rsidR="003F4930" w:rsidRDefault="003F4930" w:rsidP="00134FDD">
                  <w:pPr>
                    <w:pStyle w:val="TableParagraph"/>
                    <w:spacing w:line="232" w:lineRule="exact"/>
                    <w:ind w:left="390"/>
                  </w:pPr>
                  <w:r>
                    <w:rPr>
                      <w:spacing w:val="-10"/>
                    </w:rPr>
                    <w:t>3</w:t>
                  </w:r>
                </w:p>
              </w:tc>
              <w:tc>
                <w:tcPr>
                  <w:tcW w:w="5757" w:type="dxa"/>
                </w:tcPr>
                <w:p w:rsidR="003F4930" w:rsidRPr="00494EA6" w:rsidRDefault="003F4930" w:rsidP="00134FDD">
                  <w:pPr>
                    <w:pStyle w:val="TableParagraph"/>
                    <w:spacing w:line="232" w:lineRule="exact"/>
                    <w:ind w:left="393"/>
                    <w:rPr>
                      <w:lang w:val="fr-FR"/>
                    </w:rPr>
                  </w:pPr>
                  <w:r w:rsidRPr="00494EA6">
                    <w:rPr>
                      <w:lang w:val="fr-FR"/>
                    </w:rPr>
                    <w:t>Absence de la charte d’intégrité datée et</w:t>
                  </w:r>
                  <w:r w:rsidRPr="00494EA6">
                    <w:rPr>
                      <w:spacing w:val="-2"/>
                      <w:lang w:val="fr-FR"/>
                    </w:rPr>
                    <w:t xml:space="preserve"> signée</w:t>
                  </w:r>
                </w:p>
              </w:tc>
              <w:tc>
                <w:tcPr>
                  <w:tcW w:w="1798" w:type="dxa"/>
                </w:tcPr>
                <w:p w:rsidR="003F4930" w:rsidRDefault="003F4930" w:rsidP="00134FDD">
                  <w:pPr>
                    <w:pStyle w:val="TableParagraph"/>
                    <w:spacing w:line="232" w:lineRule="exact"/>
                    <w:ind w:left="390"/>
                  </w:pPr>
                  <w:r>
                    <w:rPr>
                      <w:spacing w:val="-2"/>
                    </w:rPr>
                    <w:t>Oui/Non</w:t>
                  </w:r>
                </w:p>
              </w:tc>
            </w:tr>
            <w:tr w:rsidR="003F4930" w:rsidTr="00134FDD">
              <w:trPr>
                <w:trHeight w:val="505"/>
              </w:trPr>
              <w:tc>
                <w:tcPr>
                  <w:tcW w:w="725" w:type="dxa"/>
                </w:tcPr>
                <w:p w:rsidR="003F4930" w:rsidRDefault="003F4930" w:rsidP="00134FDD">
                  <w:pPr>
                    <w:pStyle w:val="TableParagraph"/>
                    <w:spacing w:before="121"/>
                    <w:ind w:left="390"/>
                  </w:pPr>
                  <w:r>
                    <w:rPr>
                      <w:spacing w:val="-10"/>
                    </w:rPr>
                    <w:t>4</w:t>
                  </w:r>
                </w:p>
              </w:tc>
              <w:tc>
                <w:tcPr>
                  <w:tcW w:w="5757" w:type="dxa"/>
                </w:tcPr>
                <w:p w:rsidR="003F4930" w:rsidRPr="00494EA6" w:rsidRDefault="003F4930" w:rsidP="00134FDD">
                  <w:pPr>
                    <w:pStyle w:val="TableParagraph"/>
                    <w:spacing w:line="248" w:lineRule="exact"/>
                    <w:ind w:left="393"/>
                    <w:rPr>
                      <w:lang w:val="fr-FR"/>
                    </w:rPr>
                  </w:pPr>
                  <w:r w:rsidRPr="00494EA6">
                    <w:rPr>
                      <w:lang w:val="fr-FR"/>
                    </w:rPr>
                    <w:t xml:space="preserve">Absence de la déclaration d’engagement au respect </w:t>
                  </w:r>
                  <w:r w:rsidRPr="00494EA6">
                    <w:rPr>
                      <w:spacing w:val="-5"/>
                      <w:lang w:val="fr-FR"/>
                    </w:rPr>
                    <w:t>des</w:t>
                  </w:r>
                </w:p>
                <w:p w:rsidR="003F4930" w:rsidRDefault="003F4930" w:rsidP="00134FDD">
                  <w:pPr>
                    <w:pStyle w:val="TableParagraph"/>
                    <w:spacing w:line="238" w:lineRule="exact"/>
                    <w:ind w:left="393"/>
                  </w:pPr>
                  <w:r>
                    <w:t xml:space="preserve">Clauses </w:t>
                  </w:r>
                  <w:r>
                    <w:rPr>
                      <w:spacing w:val="-2"/>
                    </w:rPr>
                    <w:t>environnementales</w:t>
                  </w:r>
                </w:p>
              </w:tc>
              <w:tc>
                <w:tcPr>
                  <w:tcW w:w="1798" w:type="dxa"/>
                </w:tcPr>
                <w:p w:rsidR="003F4930" w:rsidRDefault="003F4930" w:rsidP="00134FDD">
                  <w:pPr>
                    <w:pStyle w:val="TableParagraph"/>
                    <w:spacing w:before="121"/>
                    <w:ind w:left="390"/>
                  </w:pPr>
                  <w:r>
                    <w:rPr>
                      <w:spacing w:val="-2"/>
                    </w:rPr>
                    <w:t>Oui/Non</w:t>
                  </w:r>
                </w:p>
              </w:tc>
            </w:tr>
            <w:tr w:rsidR="003F4930" w:rsidTr="00134FDD">
              <w:trPr>
                <w:trHeight w:val="254"/>
              </w:trPr>
              <w:tc>
                <w:tcPr>
                  <w:tcW w:w="725" w:type="dxa"/>
                  <w:tcBorders>
                    <w:right w:val="nil"/>
                  </w:tcBorders>
                </w:tcPr>
                <w:p w:rsidR="003F4930" w:rsidRDefault="003F4930" w:rsidP="00134FDD">
                  <w:pPr>
                    <w:pStyle w:val="TableParagraph"/>
                    <w:spacing w:before="1" w:line="233" w:lineRule="exact"/>
                    <w:ind w:right="-15"/>
                    <w:jc w:val="right"/>
                    <w:rPr>
                      <w:b/>
                    </w:rPr>
                  </w:pPr>
                  <w:r>
                    <w:rPr>
                      <w:b/>
                      <w:spacing w:val="-4"/>
                    </w:rPr>
                    <w:t>III-</w:t>
                  </w:r>
                </w:p>
              </w:tc>
              <w:tc>
                <w:tcPr>
                  <w:tcW w:w="5757" w:type="dxa"/>
                  <w:tcBorders>
                    <w:left w:val="nil"/>
                    <w:right w:val="nil"/>
                  </w:tcBorders>
                </w:tcPr>
                <w:p w:rsidR="003F4930" w:rsidRPr="00494EA6" w:rsidRDefault="003F4930" w:rsidP="00134FDD">
                  <w:pPr>
                    <w:pStyle w:val="TableParagraph"/>
                    <w:spacing w:before="1" w:line="233" w:lineRule="exact"/>
                    <w:ind w:left="391"/>
                    <w:rPr>
                      <w:b/>
                      <w:lang w:val="fr-FR"/>
                    </w:rPr>
                  </w:pPr>
                  <w:r w:rsidRPr="00494EA6">
                    <w:rPr>
                      <w:b/>
                      <w:lang w:val="fr-FR"/>
                    </w:rPr>
                    <w:t xml:space="preserve">Critères éliminatoires relatifs à l’offre </w:t>
                  </w:r>
                  <w:r w:rsidRPr="00494EA6">
                    <w:rPr>
                      <w:b/>
                      <w:spacing w:val="-2"/>
                      <w:lang w:val="fr-FR"/>
                    </w:rPr>
                    <w:t>financière</w:t>
                  </w:r>
                </w:p>
              </w:tc>
              <w:tc>
                <w:tcPr>
                  <w:tcW w:w="1798" w:type="dxa"/>
                  <w:tcBorders>
                    <w:left w:val="nil"/>
                  </w:tcBorders>
                </w:tcPr>
                <w:p w:rsidR="003F4930" w:rsidRPr="00494EA6" w:rsidRDefault="003F4930" w:rsidP="00134FDD">
                  <w:pPr>
                    <w:pStyle w:val="TableParagraph"/>
                    <w:rPr>
                      <w:sz w:val="18"/>
                      <w:lang w:val="fr-FR"/>
                    </w:rPr>
                  </w:pPr>
                </w:p>
              </w:tc>
            </w:tr>
            <w:tr w:rsidR="003F4930" w:rsidTr="00134FDD">
              <w:trPr>
                <w:trHeight w:val="254"/>
              </w:trPr>
              <w:tc>
                <w:tcPr>
                  <w:tcW w:w="725" w:type="dxa"/>
                </w:tcPr>
                <w:p w:rsidR="003F4930" w:rsidRDefault="003F4930" w:rsidP="00134FDD">
                  <w:pPr>
                    <w:pStyle w:val="TableParagraph"/>
                    <w:spacing w:line="234" w:lineRule="exact"/>
                    <w:ind w:left="311"/>
                  </w:pPr>
                  <w:r>
                    <w:rPr>
                      <w:spacing w:val="-10"/>
                    </w:rPr>
                    <w:t>5</w:t>
                  </w:r>
                </w:p>
              </w:tc>
              <w:tc>
                <w:tcPr>
                  <w:tcW w:w="5757" w:type="dxa"/>
                </w:tcPr>
                <w:p w:rsidR="003F4930" w:rsidRPr="00494EA6" w:rsidRDefault="003F4930" w:rsidP="00134FDD">
                  <w:pPr>
                    <w:pStyle w:val="TableParagraph"/>
                    <w:spacing w:line="234" w:lineRule="exact"/>
                    <w:ind w:left="393"/>
                    <w:rPr>
                      <w:lang w:val="fr-FR"/>
                    </w:rPr>
                  </w:pPr>
                  <w:r w:rsidRPr="00494EA6">
                    <w:rPr>
                      <w:lang w:val="fr-FR"/>
                    </w:rPr>
                    <w:t xml:space="preserve">Absence d’un prix unitaire quantifié dans l’offre </w:t>
                  </w:r>
                  <w:r w:rsidRPr="00494EA6">
                    <w:rPr>
                      <w:spacing w:val="-2"/>
                      <w:lang w:val="fr-FR"/>
                    </w:rPr>
                    <w:t>financière</w:t>
                  </w:r>
                </w:p>
              </w:tc>
              <w:tc>
                <w:tcPr>
                  <w:tcW w:w="1798" w:type="dxa"/>
                </w:tcPr>
                <w:p w:rsidR="003F4930" w:rsidRDefault="003F4930" w:rsidP="00134FDD">
                  <w:pPr>
                    <w:pStyle w:val="TableParagraph"/>
                    <w:spacing w:line="234" w:lineRule="exact"/>
                    <w:ind w:left="390"/>
                  </w:pPr>
                  <w:r>
                    <w:rPr>
                      <w:spacing w:val="-2"/>
                    </w:rPr>
                    <w:t>Oui/Non</w:t>
                  </w:r>
                </w:p>
              </w:tc>
            </w:tr>
            <w:tr w:rsidR="003F4930" w:rsidTr="00134FDD">
              <w:trPr>
                <w:trHeight w:val="1070"/>
              </w:trPr>
              <w:tc>
                <w:tcPr>
                  <w:tcW w:w="725" w:type="dxa"/>
                </w:tcPr>
                <w:p w:rsidR="003F4930" w:rsidRDefault="003F4930" w:rsidP="00134FDD">
                  <w:pPr>
                    <w:pStyle w:val="TableParagraph"/>
                    <w:spacing w:before="148"/>
                  </w:pPr>
                </w:p>
                <w:p w:rsidR="003F4930" w:rsidRDefault="003F4930" w:rsidP="00134FDD">
                  <w:pPr>
                    <w:pStyle w:val="TableParagraph"/>
                    <w:ind w:left="311"/>
                  </w:pPr>
                  <w:r>
                    <w:rPr>
                      <w:spacing w:val="-10"/>
                    </w:rPr>
                    <w:t>6</w:t>
                  </w:r>
                </w:p>
              </w:tc>
              <w:tc>
                <w:tcPr>
                  <w:tcW w:w="5757" w:type="dxa"/>
                </w:tcPr>
                <w:p w:rsidR="003F4930" w:rsidRPr="00494EA6" w:rsidRDefault="003F4930" w:rsidP="00134FDD">
                  <w:pPr>
                    <w:pStyle w:val="TableParagraph"/>
                    <w:spacing w:line="360" w:lineRule="auto"/>
                    <w:ind w:left="110" w:firstLine="276"/>
                    <w:rPr>
                      <w:lang w:val="fr-FR"/>
                    </w:rPr>
                  </w:pPr>
                  <w:r w:rsidRPr="00494EA6">
                    <w:rPr>
                      <w:lang w:val="fr-FR"/>
                    </w:rPr>
                    <w:t>Absence d’un élément de l’offre financière (la soumission, les BPU, le DQE) ;</w:t>
                  </w:r>
                </w:p>
              </w:tc>
              <w:tc>
                <w:tcPr>
                  <w:tcW w:w="1798" w:type="dxa"/>
                </w:tcPr>
                <w:p w:rsidR="003F4930" w:rsidRPr="00494EA6" w:rsidRDefault="003F4930" w:rsidP="00134FDD">
                  <w:pPr>
                    <w:pStyle w:val="TableParagraph"/>
                    <w:spacing w:before="148"/>
                    <w:rPr>
                      <w:lang w:val="fr-FR"/>
                    </w:rPr>
                  </w:pPr>
                </w:p>
                <w:p w:rsidR="003F4930" w:rsidRDefault="003F4930" w:rsidP="00134FDD">
                  <w:pPr>
                    <w:pStyle w:val="TableParagraph"/>
                    <w:ind w:left="390"/>
                  </w:pPr>
                  <w:r>
                    <w:rPr>
                      <w:spacing w:val="-2"/>
                    </w:rPr>
                    <w:t>Oui/Non</w:t>
                  </w:r>
                </w:p>
              </w:tc>
            </w:tr>
            <w:tr w:rsidR="003F4930" w:rsidTr="00134FDD">
              <w:trPr>
                <w:trHeight w:val="253"/>
              </w:trPr>
              <w:tc>
                <w:tcPr>
                  <w:tcW w:w="725" w:type="dxa"/>
                  <w:tcBorders>
                    <w:right w:val="nil"/>
                  </w:tcBorders>
                </w:tcPr>
                <w:p w:rsidR="003F4930" w:rsidRDefault="003F4930" w:rsidP="00134FDD">
                  <w:pPr>
                    <w:pStyle w:val="TableParagraph"/>
                    <w:spacing w:before="1" w:line="233" w:lineRule="exact"/>
                    <w:ind w:right="8"/>
                    <w:jc w:val="right"/>
                    <w:rPr>
                      <w:b/>
                    </w:rPr>
                  </w:pPr>
                  <w:r>
                    <w:rPr>
                      <w:b/>
                      <w:spacing w:val="-5"/>
                    </w:rPr>
                    <w:t>IV-</w:t>
                  </w:r>
                </w:p>
              </w:tc>
              <w:tc>
                <w:tcPr>
                  <w:tcW w:w="5757" w:type="dxa"/>
                  <w:tcBorders>
                    <w:left w:val="nil"/>
                    <w:right w:val="nil"/>
                  </w:tcBorders>
                </w:tcPr>
                <w:p w:rsidR="003F4930" w:rsidRDefault="003F4930" w:rsidP="00134FDD">
                  <w:pPr>
                    <w:pStyle w:val="TableParagraph"/>
                    <w:spacing w:before="1" w:line="233" w:lineRule="exact"/>
                    <w:ind w:left="391"/>
                    <w:rPr>
                      <w:b/>
                    </w:rPr>
                  </w:pPr>
                  <w:r>
                    <w:rPr>
                      <w:b/>
                    </w:rPr>
                    <w:t>Critèreséliminatoiresd’ordre</w:t>
                  </w:r>
                  <w:r>
                    <w:rPr>
                      <w:b/>
                      <w:spacing w:val="-2"/>
                    </w:rPr>
                    <w:t>général</w:t>
                  </w:r>
                </w:p>
              </w:tc>
              <w:tc>
                <w:tcPr>
                  <w:tcW w:w="1798" w:type="dxa"/>
                  <w:tcBorders>
                    <w:left w:val="nil"/>
                  </w:tcBorders>
                </w:tcPr>
                <w:p w:rsidR="003F4930" w:rsidRDefault="003F4930" w:rsidP="00134FDD">
                  <w:pPr>
                    <w:pStyle w:val="TableParagraph"/>
                    <w:rPr>
                      <w:sz w:val="18"/>
                    </w:rPr>
                  </w:pPr>
                </w:p>
              </w:tc>
            </w:tr>
            <w:tr w:rsidR="003F4930" w:rsidTr="00134FDD">
              <w:trPr>
                <w:trHeight w:val="506"/>
              </w:trPr>
              <w:tc>
                <w:tcPr>
                  <w:tcW w:w="725" w:type="dxa"/>
                </w:tcPr>
                <w:p w:rsidR="003F4930" w:rsidRDefault="003F4930" w:rsidP="00134FDD">
                  <w:pPr>
                    <w:pStyle w:val="TableParagraph"/>
                    <w:spacing w:before="121"/>
                    <w:ind w:left="311"/>
                  </w:pPr>
                  <w:r>
                    <w:rPr>
                      <w:spacing w:val="-10"/>
                    </w:rPr>
                    <w:t>7</w:t>
                  </w:r>
                </w:p>
              </w:tc>
              <w:tc>
                <w:tcPr>
                  <w:tcW w:w="5757" w:type="dxa"/>
                </w:tcPr>
                <w:p w:rsidR="003F4930" w:rsidRPr="00494EA6" w:rsidRDefault="003F4930" w:rsidP="00134FDD">
                  <w:pPr>
                    <w:pStyle w:val="TableParagraph"/>
                    <w:spacing w:line="247" w:lineRule="exact"/>
                    <w:ind w:left="393"/>
                    <w:rPr>
                      <w:lang w:val="fr-FR"/>
                    </w:rPr>
                  </w:pPr>
                  <w:r w:rsidRPr="00494EA6">
                    <w:rPr>
                      <w:lang w:val="fr-FR"/>
                    </w:rPr>
                    <w:t xml:space="preserve">CCAP et CCTP paraphés sur chaque page et signés à la </w:t>
                  </w:r>
                  <w:r w:rsidRPr="00494EA6">
                    <w:rPr>
                      <w:spacing w:val="-4"/>
                      <w:lang w:val="fr-FR"/>
                    </w:rPr>
                    <w:t>der</w:t>
                  </w:r>
                  <w:r w:rsidRPr="00494EA6">
                    <w:rPr>
                      <w:lang w:val="fr-FR"/>
                    </w:rPr>
                    <w:t>nière précédée de la mention «lu et approuvé</w:t>
                  </w:r>
                  <w:r w:rsidRPr="00494EA6">
                    <w:rPr>
                      <w:spacing w:val="-10"/>
                      <w:lang w:val="fr-FR"/>
                    </w:rPr>
                    <w:t>»</w:t>
                  </w:r>
                </w:p>
              </w:tc>
              <w:tc>
                <w:tcPr>
                  <w:tcW w:w="1798" w:type="dxa"/>
                </w:tcPr>
                <w:p w:rsidR="003F4930" w:rsidRDefault="003F4930" w:rsidP="00134FDD">
                  <w:pPr>
                    <w:pStyle w:val="TableParagraph"/>
                    <w:spacing w:before="121"/>
                    <w:ind w:left="390"/>
                  </w:pPr>
                  <w:r>
                    <w:rPr>
                      <w:spacing w:val="-2"/>
                    </w:rPr>
                    <w:t>Oui/Non</w:t>
                  </w:r>
                </w:p>
              </w:tc>
            </w:tr>
            <w:tr w:rsidR="003F4930" w:rsidTr="00134FDD">
              <w:trPr>
                <w:trHeight w:val="505"/>
              </w:trPr>
              <w:tc>
                <w:tcPr>
                  <w:tcW w:w="725" w:type="dxa"/>
                </w:tcPr>
                <w:p w:rsidR="003F4930" w:rsidRDefault="003F4930" w:rsidP="00134FDD">
                  <w:pPr>
                    <w:pStyle w:val="TableParagraph"/>
                    <w:spacing w:before="121"/>
                    <w:ind w:left="311"/>
                  </w:pPr>
                  <w:r>
                    <w:rPr>
                      <w:spacing w:val="-10"/>
                    </w:rPr>
                    <w:t>8</w:t>
                  </w:r>
                </w:p>
              </w:tc>
              <w:tc>
                <w:tcPr>
                  <w:tcW w:w="5757" w:type="dxa"/>
                </w:tcPr>
                <w:p w:rsidR="003F4930" w:rsidRPr="00494EA6" w:rsidRDefault="003F4930" w:rsidP="00134FDD">
                  <w:pPr>
                    <w:pStyle w:val="TableParagraph"/>
                    <w:spacing w:line="246" w:lineRule="exact"/>
                    <w:ind w:left="393"/>
                    <w:rPr>
                      <w:lang w:val="fr-FR"/>
                    </w:rPr>
                  </w:pPr>
                  <w:r w:rsidRPr="00494EA6">
                    <w:rPr>
                      <w:lang w:val="fr-FR"/>
                    </w:rPr>
                    <w:t xml:space="preserve">Fausses déclarations ,manœuvres frauduleuses ou </w:t>
                  </w:r>
                  <w:r w:rsidRPr="00494EA6">
                    <w:rPr>
                      <w:spacing w:val="-2"/>
                      <w:lang w:val="fr-FR"/>
                    </w:rPr>
                    <w:t>falsifica</w:t>
                  </w:r>
                  <w:r w:rsidRPr="00494EA6">
                    <w:rPr>
                      <w:lang w:val="fr-FR"/>
                    </w:rPr>
                    <w:t>tion des</w:t>
                  </w:r>
                  <w:r w:rsidRPr="00494EA6">
                    <w:rPr>
                      <w:spacing w:val="-2"/>
                      <w:lang w:val="fr-FR"/>
                    </w:rPr>
                    <w:t xml:space="preserve"> pièces</w:t>
                  </w:r>
                </w:p>
              </w:tc>
              <w:tc>
                <w:tcPr>
                  <w:tcW w:w="1798" w:type="dxa"/>
                </w:tcPr>
                <w:p w:rsidR="003F4930" w:rsidRDefault="003F4930" w:rsidP="00134FDD">
                  <w:pPr>
                    <w:pStyle w:val="TableParagraph"/>
                    <w:spacing w:before="121"/>
                    <w:ind w:left="390"/>
                  </w:pPr>
                  <w:r>
                    <w:rPr>
                      <w:spacing w:val="-2"/>
                    </w:rPr>
                    <w:t>Oui/Non</w:t>
                  </w:r>
                </w:p>
              </w:tc>
            </w:tr>
            <w:tr w:rsidR="003F4930" w:rsidTr="00134FDD">
              <w:trPr>
                <w:trHeight w:val="251"/>
              </w:trPr>
              <w:tc>
                <w:tcPr>
                  <w:tcW w:w="725" w:type="dxa"/>
                </w:tcPr>
                <w:p w:rsidR="003F4930" w:rsidRDefault="003F4930" w:rsidP="00134FDD">
                  <w:pPr>
                    <w:pStyle w:val="TableParagraph"/>
                    <w:spacing w:line="232" w:lineRule="exact"/>
                    <w:ind w:left="311"/>
                  </w:pPr>
                  <w:r>
                    <w:rPr>
                      <w:spacing w:val="-10"/>
                    </w:rPr>
                    <w:t xml:space="preserve">9                    </w:t>
                  </w:r>
                </w:p>
              </w:tc>
              <w:tc>
                <w:tcPr>
                  <w:tcW w:w="5757" w:type="dxa"/>
                </w:tcPr>
                <w:p w:rsidR="003F4930" w:rsidRDefault="003F4930" w:rsidP="00134FDD">
                  <w:pPr>
                    <w:pStyle w:val="TableParagraph"/>
                    <w:spacing w:line="232" w:lineRule="exact"/>
                    <w:ind w:left="393"/>
                  </w:pPr>
                  <w:r>
                    <w:t>Non-respectd’aumoins2critèresessentielssur</w:t>
                  </w:r>
                  <w:r>
                    <w:rPr>
                      <w:spacing w:val="-10"/>
                    </w:rPr>
                    <w:t>6</w:t>
                  </w:r>
                </w:p>
              </w:tc>
              <w:tc>
                <w:tcPr>
                  <w:tcW w:w="1798" w:type="dxa"/>
                </w:tcPr>
                <w:p w:rsidR="003F4930" w:rsidRDefault="003F4930" w:rsidP="00134FDD">
                  <w:pPr>
                    <w:pStyle w:val="TableParagraph"/>
                    <w:spacing w:line="232" w:lineRule="exact"/>
                    <w:ind w:left="390"/>
                  </w:pPr>
                  <w:r>
                    <w:rPr>
                      <w:spacing w:val="-2"/>
                    </w:rPr>
                    <w:t>Oui/Non</w:t>
                  </w:r>
                </w:p>
              </w:tc>
            </w:tr>
            <w:tr w:rsidR="003F4930" w:rsidTr="00134FDD">
              <w:trPr>
                <w:trHeight w:val="631"/>
              </w:trPr>
              <w:tc>
                <w:tcPr>
                  <w:tcW w:w="725" w:type="dxa"/>
                </w:tcPr>
                <w:p w:rsidR="003F4930" w:rsidRDefault="003F4930" w:rsidP="00134FDD">
                  <w:pPr>
                    <w:pStyle w:val="TableParagraph"/>
                    <w:spacing w:before="183"/>
                    <w:ind w:left="311"/>
                  </w:pPr>
                  <w:r>
                    <w:rPr>
                      <w:spacing w:val="-5"/>
                    </w:rPr>
                    <w:t>10</w:t>
                  </w:r>
                </w:p>
              </w:tc>
              <w:tc>
                <w:tcPr>
                  <w:tcW w:w="5757" w:type="dxa"/>
                </w:tcPr>
                <w:p w:rsidR="003F4930" w:rsidRPr="00494EA6" w:rsidRDefault="003F4930" w:rsidP="00134FDD">
                  <w:pPr>
                    <w:pStyle w:val="TableParagraph"/>
                    <w:spacing w:before="56"/>
                    <w:ind w:left="393"/>
                    <w:rPr>
                      <w:lang w:val="fr-FR"/>
                    </w:rPr>
                  </w:pPr>
                  <w:r w:rsidRPr="00494EA6">
                    <w:rPr>
                      <w:lang w:val="fr-FR"/>
                    </w:rPr>
                    <w:t>Absence d’une déclaration sur l’honneur de n’avoir pas abandonné de chantier durant les trois dernières années</w:t>
                  </w:r>
                </w:p>
              </w:tc>
              <w:tc>
                <w:tcPr>
                  <w:tcW w:w="1798" w:type="dxa"/>
                </w:tcPr>
                <w:p w:rsidR="003F4930" w:rsidRDefault="003F4930" w:rsidP="00134FDD">
                  <w:pPr>
                    <w:pStyle w:val="TableParagraph"/>
                    <w:spacing w:before="183"/>
                    <w:ind w:left="390"/>
                  </w:pPr>
                  <w:r>
                    <w:rPr>
                      <w:spacing w:val="-2"/>
                    </w:rPr>
                    <w:t>Oui/Non</w:t>
                  </w:r>
                </w:p>
              </w:tc>
            </w:tr>
          </w:tbl>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spacing w:before="13"/>
              <w:rPr>
                <w:rFonts w:ascii="Tahoma" w:hAnsi="Tahoma" w:cs="Tahoma"/>
              </w:rPr>
            </w:pPr>
          </w:p>
        </w:tc>
      </w:tr>
    </w:tbl>
    <w:p w:rsidR="003F4930" w:rsidRPr="00B865F0" w:rsidRDefault="003F4930" w:rsidP="003F4930">
      <w:pPr>
        <w:rPr>
          <w:rFonts w:ascii="Tahoma" w:hAnsi="Tahoma" w:cs="Tahoma"/>
          <w:sz w:val="2"/>
          <w:szCs w:val="2"/>
        </w:rPr>
      </w:pPr>
    </w:p>
    <w:p w:rsidR="003F4930" w:rsidRPr="00B865F0" w:rsidRDefault="003F4930" w:rsidP="003F4930">
      <w:pPr>
        <w:rPr>
          <w:rFonts w:ascii="Tahoma" w:hAnsi="Tahoma" w:cs="Tahoma"/>
          <w:sz w:val="2"/>
          <w:szCs w:val="2"/>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3451"/>
        </w:trPr>
        <w:tc>
          <w:tcPr>
            <w:tcW w:w="1724" w:type="dxa"/>
          </w:tcPr>
          <w:p w:rsidR="003F4930" w:rsidRPr="00494EA6" w:rsidRDefault="003F4930" w:rsidP="00134FDD">
            <w:pPr>
              <w:pStyle w:val="TableParagraph"/>
              <w:rPr>
                <w:rFonts w:ascii="Tahoma" w:hAnsi="Tahoma" w:cs="Tahoma"/>
                <w:lang w:val="fr-FR"/>
              </w:rPr>
            </w:pPr>
          </w:p>
        </w:tc>
        <w:tc>
          <w:tcPr>
            <w:tcW w:w="9189" w:type="dxa"/>
          </w:tcPr>
          <w:p w:rsidR="003F4930" w:rsidRPr="00B865F0" w:rsidRDefault="003F4930" w:rsidP="00134FDD">
            <w:pPr>
              <w:pStyle w:val="TableParagraph"/>
              <w:numPr>
                <w:ilvl w:val="0"/>
                <w:numId w:val="82"/>
              </w:numPr>
              <w:tabs>
                <w:tab w:val="left" w:pos="724"/>
              </w:tabs>
              <w:spacing w:before="172"/>
              <w:rPr>
                <w:rFonts w:ascii="Tahoma" w:hAnsi="Tahoma" w:cs="Tahoma"/>
              </w:rPr>
            </w:pPr>
            <w:r w:rsidRPr="00B865F0">
              <w:rPr>
                <w:rFonts w:ascii="Tahoma" w:hAnsi="Tahoma" w:cs="Tahoma"/>
                <w:b/>
              </w:rPr>
              <w:t>Laprésentationdel’offre</w:t>
            </w:r>
            <w:r w:rsidRPr="00B865F0">
              <w:rPr>
                <w:rFonts w:ascii="Tahoma" w:hAnsi="Tahoma" w:cs="Tahoma"/>
                <w:spacing w:val="-10"/>
              </w:rPr>
              <w:t>:</w:t>
            </w:r>
          </w:p>
          <w:p w:rsidR="003F4930" w:rsidRPr="00494EA6" w:rsidRDefault="003F4930" w:rsidP="00134FDD">
            <w:pPr>
              <w:pStyle w:val="TableParagraph"/>
              <w:spacing w:before="126"/>
              <w:ind w:left="724" w:right="-15"/>
              <w:rPr>
                <w:rFonts w:ascii="Tahoma" w:hAnsi="Tahoma" w:cs="Tahoma"/>
                <w:lang w:val="fr-FR"/>
              </w:rPr>
            </w:pPr>
            <w:r w:rsidRPr="00494EA6">
              <w:rPr>
                <w:rFonts w:ascii="Tahoma" w:hAnsi="Tahoma" w:cs="Tahoma"/>
                <w:lang w:val="fr-FR"/>
              </w:rPr>
              <w:t>Les offres seront lisibles, pièces dans l’ordre du RPAO, présence des sommaires, présence des intercalaires de couleur, paginées et reliées.</w:t>
            </w:r>
          </w:p>
          <w:p w:rsidR="003F4930" w:rsidRPr="00494EA6" w:rsidRDefault="003F4930" w:rsidP="00134FDD">
            <w:pPr>
              <w:pStyle w:val="TableParagraph"/>
              <w:spacing w:before="167"/>
              <w:ind w:left="282"/>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:L’invalidation d’un élément exigé annule le</w:t>
            </w:r>
            <w:r w:rsidRPr="00494EA6">
              <w:rPr>
                <w:rFonts w:ascii="Tahoma" w:hAnsi="Tahoma" w:cs="Tahoma"/>
                <w:b/>
                <w:i/>
                <w:spacing w:val="-2"/>
                <w:lang w:val="fr-FR"/>
              </w:rPr>
              <w:t xml:space="preserve"> critère.</w:t>
            </w:r>
          </w:p>
          <w:p w:rsidR="003F4930" w:rsidRPr="00B865F0" w:rsidRDefault="003F4930" w:rsidP="00134FDD">
            <w:pPr>
              <w:pStyle w:val="TableParagraph"/>
              <w:numPr>
                <w:ilvl w:val="0"/>
                <w:numId w:val="82"/>
              </w:numPr>
              <w:tabs>
                <w:tab w:val="left" w:pos="724"/>
              </w:tabs>
              <w:spacing w:before="165"/>
              <w:rPr>
                <w:rFonts w:ascii="Tahoma" w:hAnsi="Tahoma" w:cs="Tahoma"/>
                <w:b/>
              </w:rPr>
            </w:pPr>
            <w:r w:rsidRPr="00B865F0">
              <w:rPr>
                <w:rFonts w:ascii="Tahoma" w:hAnsi="Tahoma" w:cs="Tahoma"/>
                <w:b/>
                <w:spacing w:val="-2"/>
                <w:u w:val="single"/>
              </w:rPr>
              <w:t>Expérience</w:t>
            </w:r>
          </w:p>
          <w:p w:rsidR="003F4930" w:rsidRPr="00B865F0" w:rsidRDefault="003F4930" w:rsidP="00134FDD">
            <w:pPr>
              <w:pStyle w:val="TableParagraph"/>
              <w:spacing w:before="35"/>
              <w:rPr>
                <w:rFonts w:ascii="Tahoma" w:hAnsi="Tahoma" w:cs="Tahoma"/>
              </w:rPr>
            </w:pPr>
          </w:p>
          <w:p w:rsidR="003F4930" w:rsidRPr="00B865F0" w:rsidRDefault="003F4930" w:rsidP="00134FDD">
            <w:pPr>
              <w:pStyle w:val="TableParagraph"/>
              <w:numPr>
                <w:ilvl w:val="0"/>
                <w:numId w:val="82"/>
              </w:numPr>
              <w:tabs>
                <w:tab w:val="left" w:pos="723"/>
              </w:tabs>
              <w:ind w:left="723" w:hanging="359"/>
              <w:jc w:val="both"/>
              <w:rPr>
                <w:rFonts w:ascii="Tahoma" w:hAnsi="Tahoma" w:cs="Tahoma"/>
                <w:b/>
              </w:rPr>
            </w:pPr>
            <w:r w:rsidRPr="00B865F0">
              <w:rPr>
                <w:rFonts w:ascii="Tahoma" w:hAnsi="Tahoma" w:cs="Tahoma"/>
                <w:b/>
                <w:u w:val="single"/>
              </w:rPr>
              <w:t>Expériencegénéraleen</w:t>
            </w:r>
            <w:r w:rsidRPr="00B865F0">
              <w:rPr>
                <w:rFonts w:ascii="Tahoma" w:hAnsi="Tahoma" w:cs="Tahoma"/>
                <w:b/>
                <w:spacing w:val="-2"/>
                <w:u w:val="single"/>
              </w:rPr>
              <w:t>travaux</w:t>
            </w:r>
          </w:p>
          <w:p w:rsidR="003F4930" w:rsidRPr="00494EA6" w:rsidRDefault="003F4930" w:rsidP="00134FDD">
            <w:pPr>
              <w:pStyle w:val="TableParagraph"/>
              <w:spacing w:before="124"/>
              <w:ind w:left="4" w:right="-15"/>
              <w:jc w:val="both"/>
              <w:rPr>
                <w:rFonts w:ascii="Tahoma" w:hAnsi="Tahoma" w:cs="Tahoma"/>
                <w:lang w:val="fr-FR"/>
              </w:rPr>
            </w:pPr>
            <w:r w:rsidRPr="00494EA6">
              <w:rPr>
                <w:rFonts w:ascii="Tahoma" w:hAnsi="Tahoma" w:cs="Tahoma"/>
                <w:lang w:val="fr-FR"/>
              </w:rPr>
              <w:t xml:space="preserve">Expérience dans les marchés de travaux : au moins deux (02) marchés exécutés de manière satisfaisante et achevée dans le domaine des BTP à titre d’entrepreneur </w:t>
            </w:r>
            <w:r w:rsidRPr="00494EA6">
              <w:rPr>
                <w:rFonts w:ascii="Tahoma" w:hAnsi="Tahoma" w:cs="Tahoma"/>
                <w:sz w:val="24"/>
                <w:lang w:val="fr-FR"/>
              </w:rPr>
              <w:t xml:space="preserve">ou sous-traitant </w:t>
            </w:r>
            <w:r w:rsidRPr="00494EA6">
              <w:rPr>
                <w:rFonts w:ascii="Tahoma" w:hAnsi="Tahoma" w:cs="Tahoma"/>
                <w:lang w:val="fr-FR"/>
              </w:rPr>
              <w:t>au cours des quatre (04) dernières années qui précèdent la date limite de dépôt des soumissions.</w:t>
            </w:r>
          </w:p>
          <w:p w:rsidR="003F4930" w:rsidRPr="00494EA6" w:rsidRDefault="003F4930" w:rsidP="00134FDD">
            <w:pPr>
              <w:pStyle w:val="TableParagraph"/>
              <w:numPr>
                <w:ilvl w:val="0"/>
                <w:numId w:val="82"/>
              </w:numPr>
              <w:tabs>
                <w:tab w:val="left" w:pos="723"/>
              </w:tabs>
              <w:ind w:left="723" w:hanging="359"/>
              <w:jc w:val="both"/>
              <w:rPr>
                <w:rFonts w:ascii="Tahoma" w:hAnsi="Tahoma" w:cs="Tahoma"/>
                <w:lang w:val="fr-FR"/>
              </w:rPr>
            </w:pPr>
            <w:r w:rsidRPr="00494EA6">
              <w:rPr>
                <w:rFonts w:ascii="Tahoma" w:hAnsi="Tahoma" w:cs="Tahoma"/>
                <w:lang w:val="fr-FR"/>
              </w:rPr>
              <w:t>Un(01) marché d’un montant minimal de 17000000(Dix-sept millions) Francs CFA TTC</w:t>
            </w:r>
            <w:r w:rsidRPr="00494EA6">
              <w:rPr>
                <w:rFonts w:ascii="Tahoma" w:hAnsi="Tahoma" w:cs="Tahoma"/>
                <w:spacing w:val="-10"/>
                <w:lang w:val="fr-FR"/>
              </w:rPr>
              <w:t>;</w:t>
            </w:r>
          </w:p>
          <w:p w:rsidR="003F4930" w:rsidRPr="00494EA6" w:rsidRDefault="003F4930" w:rsidP="00134FDD">
            <w:pPr>
              <w:pStyle w:val="TableParagraph"/>
              <w:spacing w:before="33"/>
              <w:rPr>
                <w:rFonts w:ascii="Tahoma" w:hAnsi="Tahoma" w:cs="Tahoma"/>
                <w:lang w:val="fr-FR"/>
              </w:rPr>
            </w:pPr>
          </w:p>
          <w:p w:rsidR="003F4930" w:rsidRPr="00494EA6" w:rsidRDefault="003F4930" w:rsidP="00134FDD">
            <w:pPr>
              <w:pStyle w:val="TableParagraph"/>
              <w:numPr>
                <w:ilvl w:val="0"/>
                <w:numId w:val="82"/>
              </w:numPr>
              <w:tabs>
                <w:tab w:val="left" w:pos="723"/>
              </w:tabs>
              <w:spacing w:before="1"/>
              <w:ind w:left="723" w:hanging="359"/>
              <w:jc w:val="both"/>
              <w:rPr>
                <w:rFonts w:ascii="Tahoma" w:hAnsi="Tahoma" w:cs="Tahoma"/>
                <w:lang w:val="fr-FR"/>
              </w:rPr>
            </w:pPr>
            <w:r w:rsidRPr="00494EA6">
              <w:rPr>
                <w:rFonts w:ascii="Tahoma" w:hAnsi="Tahoma" w:cs="Tahoma"/>
                <w:lang w:val="fr-FR"/>
              </w:rPr>
              <w:t>Un(01) marché d’un montant minimal de 20000000 (vingt millions) Francs CFA</w:t>
            </w:r>
            <w:r w:rsidRPr="00494EA6">
              <w:rPr>
                <w:rFonts w:ascii="Tahoma" w:hAnsi="Tahoma" w:cs="Tahoma"/>
                <w:spacing w:val="-4"/>
                <w:lang w:val="fr-FR"/>
              </w:rPr>
              <w:t xml:space="preserve"> TTC.</w:t>
            </w:r>
          </w:p>
          <w:p w:rsidR="003F4930" w:rsidRPr="00494EA6" w:rsidRDefault="003F4930" w:rsidP="00134FDD">
            <w:pPr>
              <w:pStyle w:val="TableParagraph"/>
              <w:spacing w:before="41"/>
              <w:rPr>
                <w:rFonts w:ascii="Tahoma" w:hAnsi="Tahoma" w:cs="Tahoma"/>
                <w:lang w:val="fr-FR"/>
              </w:rPr>
            </w:pPr>
          </w:p>
          <w:p w:rsidR="003F4930" w:rsidRPr="00494EA6" w:rsidRDefault="00C73C70" w:rsidP="00134FDD">
            <w:pPr>
              <w:pStyle w:val="TableParagraph"/>
              <w:ind w:left="364"/>
              <w:rPr>
                <w:rFonts w:ascii="Tahoma" w:hAnsi="Tahoma" w:cs="Tahoma"/>
                <w:b/>
                <w:i/>
                <w:sz w:val="24"/>
                <w:lang w:val="fr-FR"/>
              </w:rPr>
            </w:pPr>
            <w:r w:rsidRPr="00C73C70">
              <w:rPr>
                <w:rFonts w:ascii="Tahoma" w:hAnsi="Tahoma" w:cs="Tahoma"/>
                <w:noProof/>
                <w:lang w:eastAsia="fr-FR"/>
              </w:rPr>
              <w:pict>
                <v:group id="Group 37" o:spid="_x0000_s2057" style="position:absolute;left:0;text-align:left;margin-left:18.25pt;margin-top:12.5pt;width:16.7pt;height:1.2pt;z-index:-251660800;mso-wrap-distance-left:0;mso-wrap-distance-right:0" coordsize="21209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">
                  <v:shape id="Graphic 38" o:spid="_x0000_s2058" style="position:absolute;width:212090;height:15240;visibility:visible;mso-wrap-style:square;v-text-anchor:top" coordsize="2120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" path="m211835,l,,,15239r211835,l211835,xe" fillcolor="black" stroked="f">
                    <v:path arrowok="t"/>
                  </v:shape>
                </v:group>
              </w:pict>
            </w:r>
            <w:r w:rsidR="003F4930" w:rsidRPr="00494EA6">
              <w:rPr>
                <w:rFonts w:ascii="Tahoma" w:hAnsi="Tahoma" w:cs="Tahoma"/>
                <w:b/>
                <w:i/>
                <w:sz w:val="24"/>
                <w:lang w:val="fr-FR"/>
              </w:rPr>
              <w:t>NB: l’invalidation d’une pièce exigée annule le sous-</w:t>
            </w:r>
            <w:r w:rsidR="003F4930" w:rsidRPr="00494EA6">
              <w:rPr>
                <w:rFonts w:ascii="Tahoma" w:hAnsi="Tahoma" w:cs="Tahoma"/>
                <w:b/>
                <w:i/>
                <w:spacing w:val="-2"/>
                <w:sz w:val="24"/>
                <w:lang w:val="fr-FR"/>
              </w:rPr>
              <w:t>critère.</w:t>
            </w: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C73C70" w:rsidP="00134FDD">
            <w:pPr>
              <w:pStyle w:val="TableParagraph"/>
              <w:numPr>
                <w:ilvl w:val="0"/>
                <w:numId w:val="82"/>
              </w:numPr>
              <w:tabs>
                <w:tab w:val="left" w:pos="723"/>
              </w:tabs>
              <w:ind w:left="723" w:hanging="359"/>
              <w:jc w:val="both"/>
              <w:rPr>
                <w:rFonts w:ascii="Tahoma" w:hAnsi="Tahoma" w:cs="Tahoma"/>
                <w:b/>
                <w:lang w:val="fr-FR"/>
              </w:rPr>
            </w:pPr>
            <w:r w:rsidRPr="00C73C70">
              <w:rPr>
                <w:rFonts w:ascii="Tahoma" w:hAnsi="Tahoma" w:cs="Tahoma"/>
                <w:noProof/>
                <w:lang w:eastAsia="fr-FR"/>
              </w:rPr>
              <w:pict>
                <v:group id="Group 39" o:spid="_x0000_s2059" style="position:absolute;left:0;text-align:left;margin-left:36.25pt;margin-top:11.45pt;width:337.15pt;height:1.1pt;z-index:-251659776;mso-wrap-distance-left:0;mso-wrap-distance-right:0" coordsize="4281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">
                  <v:shape id="Graphic 40" o:spid="_x0000_s2060" style="position:absolute;width:42818;height:139;visibility:visible;mso-wrap-style:square;v-text-anchor:top" coordsize="428180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" path="m4281805,l,,,13715r4281805,l4281805,xe" fillcolor="black" stroked="f">
                    <v:path arrowok="t"/>
                  </v:shape>
                </v:group>
              </w:pict>
            </w:r>
            <w:r w:rsidR="003F4930" w:rsidRPr="00494EA6">
              <w:rPr>
                <w:rFonts w:ascii="Tahoma" w:hAnsi="Tahoma" w:cs="Tahoma"/>
                <w:b/>
                <w:lang w:val="fr-FR"/>
              </w:rPr>
              <w:t xml:space="preserve">Expérience spécifique en travaux similaires (à ceux de l’Appel </w:t>
            </w:r>
            <w:r w:rsidR="003F4930" w:rsidRPr="00494EA6">
              <w:rPr>
                <w:rFonts w:ascii="Tahoma" w:hAnsi="Tahoma" w:cs="Tahoma"/>
                <w:b/>
                <w:spacing w:val="-2"/>
                <w:lang w:val="fr-FR"/>
              </w:rPr>
              <w:t>d’Offres)</w:t>
            </w:r>
          </w:p>
          <w:p w:rsidR="003F4930" w:rsidRPr="00494EA6" w:rsidRDefault="003F4930" w:rsidP="00134FDD">
            <w:pPr>
              <w:pStyle w:val="TableParagraph"/>
              <w:spacing w:before="122"/>
              <w:ind w:left="4" w:right="128"/>
              <w:jc w:val="both"/>
              <w:rPr>
                <w:rFonts w:ascii="Tahoma" w:hAnsi="Tahoma" w:cs="Tahoma"/>
                <w:lang w:val="fr-FR"/>
              </w:rPr>
            </w:pPr>
            <w:r w:rsidRPr="00494EA6">
              <w:rPr>
                <w:rFonts w:ascii="Tahoma" w:hAnsi="Tahoma" w:cs="Tahoma"/>
                <w:lang w:val="fr-FR"/>
              </w:rPr>
              <w:t>Avoir effectivement exécuté de manière satisfaisante et achevé pour l’essentiel, en tant qu’entrepreneur, ou sous-traitant au moins deux (02) marchés de bâtiments publics d’une envergure au moins similaire au cours des quatre (04) dernières années avec une valeur minimale cumulée de 35000000 (trente-cinq millions)Francs CFA TTC.</w:t>
            </w:r>
          </w:p>
          <w:p w:rsidR="003F4930" w:rsidRPr="00494EA6" w:rsidRDefault="003F4930" w:rsidP="00134FDD">
            <w:pPr>
              <w:pStyle w:val="TableParagraph"/>
              <w:spacing w:before="3"/>
              <w:ind w:left="4"/>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 l’invalidation d’une pièce exigée annule le sous-</w:t>
            </w:r>
            <w:r w:rsidRPr="00494EA6">
              <w:rPr>
                <w:rFonts w:ascii="Tahoma" w:hAnsi="Tahoma" w:cs="Tahoma"/>
                <w:b/>
                <w:i/>
                <w:spacing w:val="-2"/>
                <w:lang w:val="fr-FR"/>
              </w:rPr>
              <w:t>critère.</w:t>
            </w: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spacing w:before="2"/>
              <w:rPr>
                <w:rFonts w:ascii="Tahoma" w:hAnsi="Tahoma" w:cs="Tahoma"/>
                <w:lang w:val="fr-FR"/>
              </w:rPr>
            </w:pPr>
          </w:p>
          <w:p w:rsidR="003F4930" w:rsidRPr="00494EA6" w:rsidRDefault="003F4930" w:rsidP="00134FDD">
            <w:pPr>
              <w:pStyle w:val="TableParagraph"/>
              <w:ind w:left="4"/>
              <w:rPr>
                <w:rFonts w:ascii="Tahoma" w:hAnsi="Tahoma" w:cs="Tahoma"/>
                <w:b/>
                <w:lang w:val="fr-FR"/>
              </w:rPr>
            </w:pPr>
            <w:r w:rsidRPr="00494EA6">
              <w:rPr>
                <w:rFonts w:ascii="Tahoma" w:hAnsi="Tahoma" w:cs="Tahoma"/>
                <w:b/>
                <w:i/>
                <w:u w:val="single"/>
                <w:lang w:val="fr-FR"/>
              </w:rPr>
              <w:t>NB</w:t>
            </w:r>
            <w:r w:rsidRPr="00494EA6">
              <w:rPr>
                <w:rFonts w:ascii="Tahoma" w:hAnsi="Tahoma" w:cs="Tahoma"/>
                <w:b/>
                <w:i/>
                <w:lang w:val="fr-FR"/>
              </w:rPr>
              <w:t>:</w:t>
            </w:r>
            <w:r w:rsidRPr="00494EA6">
              <w:rPr>
                <w:rFonts w:ascii="Tahoma" w:hAnsi="Tahoma" w:cs="Tahoma"/>
                <w:b/>
                <w:lang w:val="fr-FR"/>
              </w:rPr>
              <w:t xml:space="preserve">Ces références devront être accompagnées des pièces justificatives, en l’occurrence </w:t>
            </w:r>
            <w:r w:rsidRPr="00494EA6">
              <w:rPr>
                <w:rFonts w:ascii="Tahoma" w:hAnsi="Tahoma" w:cs="Tahoma"/>
                <w:b/>
                <w:spacing w:val="-10"/>
                <w:lang w:val="fr-FR"/>
              </w:rPr>
              <w:t>:</w:t>
            </w:r>
          </w:p>
          <w:p w:rsidR="003F4930" w:rsidRPr="00494EA6" w:rsidRDefault="003F4930" w:rsidP="00134FDD">
            <w:pPr>
              <w:pStyle w:val="TableParagraph"/>
              <w:numPr>
                <w:ilvl w:val="0"/>
                <w:numId w:val="82"/>
              </w:numPr>
              <w:tabs>
                <w:tab w:val="left" w:pos="724"/>
              </w:tabs>
              <w:spacing w:before="5"/>
              <w:rPr>
                <w:rFonts w:ascii="Tahoma" w:hAnsi="Tahoma" w:cs="Tahoma"/>
                <w:b/>
                <w:lang w:val="fr-FR"/>
              </w:rPr>
            </w:pPr>
            <w:r w:rsidRPr="00494EA6">
              <w:rPr>
                <w:rFonts w:ascii="Tahoma" w:hAnsi="Tahoma" w:cs="Tahoma"/>
                <w:b/>
                <w:lang w:val="fr-FR"/>
              </w:rPr>
              <w:t>Copies des première, deuxième et dernière pages du contrat</w:t>
            </w:r>
            <w:r w:rsidRPr="00494EA6">
              <w:rPr>
                <w:rFonts w:ascii="Tahoma" w:hAnsi="Tahoma" w:cs="Tahoma"/>
                <w:b/>
                <w:spacing w:val="-10"/>
                <w:lang w:val="fr-FR"/>
              </w:rPr>
              <w:t>;</w:t>
            </w:r>
          </w:p>
          <w:p w:rsidR="003F4930" w:rsidRPr="00494EA6" w:rsidRDefault="003F4930" w:rsidP="00134FDD">
            <w:pPr>
              <w:pStyle w:val="TableParagraph"/>
              <w:numPr>
                <w:ilvl w:val="0"/>
                <w:numId w:val="82"/>
              </w:numPr>
              <w:tabs>
                <w:tab w:val="left" w:pos="724"/>
              </w:tabs>
              <w:spacing w:before="4"/>
              <w:ind w:right="844"/>
              <w:rPr>
                <w:rFonts w:ascii="Tahoma" w:hAnsi="Tahoma" w:cs="Tahoma"/>
                <w:b/>
                <w:lang w:val="fr-FR"/>
              </w:rPr>
            </w:pPr>
            <w:r w:rsidRPr="00494EA6">
              <w:rPr>
                <w:rFonts w:ascii="Tahoma" w:hAnsi="Tahoma" w:cs="Tahoma"/>
                <w:b/>
                <w:lang w:val="fr-FR"/>
              </w:rPr>
              <w:t xml:space="preserve">PV de réception provisoire ou définitive ou attestation de bonne fin signée du Maitre </w:t>
            </w:r>
            <w:r w:rsidRPr="00494EA6">
              <w:rPr>
                <w:rFonts w:ascii="Tahoma" w:hAnsi="Tahoma" w:cs="Tahoma"/>
                <w:b/>
                <w:spacing w:val="-2"/>
                <w:lang w:val="fr-FR"/>
              </w:rPr>
              <w:t>d’Ouvrage.</w:t>
            </w:r>
          </w:p>
        </w:tc>
      </w:tr>
    </w:tbl>
    <w:p w:rsidR="003F4930" w:rsidRPr="00B865F0" w:rsidRDefault="003F4930" w:rsidP="003F4930">
      <w:pPr>
        <w:rPr>
          <w:rFonts w:ascii="Tahoma" w:hAnsi="Tahoma" w:cs="Tahoma"/>
        </w:rPr>
        <w:sectPr w:rsidR="003F4930" w:rsidRPr="00B865F0">
          <w:type w:val="continuous"/>
          <w:pgSz w:w="11900" w:h="16820"/>
          <w:pgMar w:top="1100" w:right="380" w:bottom="980" w:left="380" w:header="0" w:footer="787" w:gutter="0"/>
          <w:cols w:space="720"/>
        </w:sectPr>
      </w:pPr>
    </w:p>
    <w:p w:rsidR="003F4930" w:rsidRPr="00B865F0" w:rsidRDefault="003F4930" w:rsidP="003F4930">
      <w:pPr>
        <w:pStyle w:val="Corpsdetexte"/>
        <w:spacing w:before="5"/>
        <w:ind w:left="0"/>
        <w:rPr>
          <w:rFonts w:ascii="Tahoma" w:hAnsi="Tahoma" w:cs="Tahoma"/>
          <w:sz w:val="2"/>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120"/>
        <w:gridCol w:w="523"/>
        <w:gridCol w:w="2050"/>
        <w:gridCol w:w="851"/>
        <w:gridCol w:w="1134"/>
        <w:gridCol w:w="1701"/>
        <w:gridCol w:w="1276"/>
        <w:gridCol w:w="1417"/>
        <w:gridCol w:w="225"/>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t>Références</w:t>
            </w:r>
            <w:r w:rsidRPr="00B865F0">
              <w:rPr>
                <w:rFonts w:ascii="Tahoma" w:hAnsi="Tahoma" w:cs="Tahoma"/>
                <w:b/>
                <w:sz w:val="24"/>
              </w:rPr>
              <w:t>du</w:t>
            </w:r>
            <w:r w:rsidRPr="00B865F0">
              <w:rPr>
                <w:rFonts w:ascii="Tahoma" w:hAnsi="Tahoma" w:cs="Tahoma"/>
                <w:b/>
                <w:spacing w:val="-4"/>
                <w:sz w:val="24"/>
              </w:rPr>
              <w:t>RGAO</w:t>
            </w:r>
          </w:p>
        </w:tc>
        <w:tc>
          <w:tcPr>
            <w:tcW w:w="9297" w:type="dxa"/>
            <w:gridSpan w:val="9"/>
          </w:tcPr>
          <w:p w:rsidR="003F4930" w:rsidRPr="00494EA6" w:rsidRDefault="003F4930" w:rsidP="00134FDD">
            <w:pPr>
              <w:pStyle w:val="TableParagraph"/>
              <w:spacing w:before="195"/>
              <w:ind w:left="7"/>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0314"/>
        </w:trPr>
        <w:tc>
          <w:tcPr>
            <w:tcW w:w="1724" w:type="dxa"/>
            <w:vMerge w:val="restart"/>
          </w:tcPr>
          <w:p w:rsidR="003F4930" w:rsidRPr="00494EA6" w:rsidRDefault="00C73C70" w:rsidP="00134FDD">
            <w:pPr>
              <w:pStyle w:val="TableParagraph"/>
              <w:rPr>
                <w:rFonts w:ascii="Tahoma" w:hAnsi="Tahoma" w:cs="Tahoma"/>
                <w:lang w:val="fr-FR"/>
              </w:rPr>
            </w:pPr>
            <w:r>
              <w:rPr>
                <w:rFonts w:ascii="Tahoma" w:hAnsi="Tahoma" w:cs="Tahoma"/>
                <w:noProof/>
                <w:lang w:eastAsia="fr-FR"/>
              </w:rPr>
              <w:pict>
                <v:shape id="Textbox 41" o:spid="_x0000_s2052" type="#_x0000_t202" style="position:absolute;margin-left:85.25pt;margin-top:62pt;width:435.3pt;height:333.15pt;z-index:251657728;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" filled="f" stroked="f">
                  <v:textbox style="mso-next-textbox:#Textbox 41" inset="0,0,0,0">
                    <w:txbxContent>
                      <w:tbl>
                        <w:tblPr>
                          <w:tblStyle w:val="TableNormal"/>
                          <w:tblW w:w="0" w:type="auto"/>
                          <w:tblInd w:w="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1064"/>
                          <w:gridCol w:w="1418"/>
                          <w:gridCol w:w="2126"/>
                          <w:gridCol w:w="1062"/>
                          <w:gridCol w:w="1185"/>
                          <w:gridCol w:w="1506"/>
                        </w:tblGrid>
                        <w:tr w:rsidR="005649A2" w:rsidTr="00134FDD">
                          <w:trPr>
                            <w:trHeight w:val="1559"/>
                          </w:trPr>
                          <w:tc>
                            <w:tcPr>
                              <w:tcW w:w="1064" w:type="dxa"/>
                              <w:shd w:val="clear" w:color="auto" w:fill="D9D9D9"/>
                            </w:tcPr>
                            <w:p w:rsidR="005649A2" w:rsidRDefault="005649A2">
                              <w:pPr>
                                <w:pStyle w:val="TableParagraph"/>
                              </w:pPr>
                            </w:p>
                            <w:p w:rsidR="005649A2" w:rsidRDefault="005649A2">
                              <w:pPr>
                                <w:pStyle w:val="TableParagraph"/>
                                <w:spacing w:before="147"/>
                              </w:pPr>
                            </w:p>
                            <w:p w:rsidR="005649A2" w:rsidRDefault="005649A2">
                              <w:pPr>
                                <w:pStyle w:val="TableParagraph"/>
                                <w:ind w:left="412"/>
                                <w:rPr>
                                  <w:b/>
                                </w:rPr>
                              </w:pPr>
                              <w:r>
                                <w:rPr>
                                  <w:b/>
                                  <w:spacing w:val="-5"/>
                                </w:rPr>
                                <w:t>Nom</w:t>
                              </w:r>
                            </w:p>
                          </w:tc>
                          <w:tc>
                            <w:tcPr>
                              <w:tcW w:w="1418" w:type="dxa"/>
                              <w:shd w:val="clear" w:color="auto" w:fill="D9D9D9"/>
                            </w:tcPr>
                            <w:p w:rsidR="005649A2" w:rsidRDefault="005649A2">
                              <w:pPr>
                                <w:pStyle w:val="TableParagraph"/>
                              </w:pPr>
                            </w:p>
                            <w:p w:rsidR="005649A2" w:rsidRDefault="005649A2">
                              <w:pPr>
                                <w:pStyle w:val="TableParagraph"/>
                                <w:spacing w:before="20"/>
                              </w:pPr>
                            </w:p>
                            <w:p w:rsidR="005649A2" w:rsidRDefault="005649A2">
                              <w:pPr>
                                <w:pStyle w:val="TableParagraph"/>
                                <w:ind w:left="143" w:right="418" w:firstLine="4"/>
                                <w:rPr>
                                  <w:b/>
                                </w:rPr>
                              </w:pPr>
                              <w:r>
                                <w:rPr>
                                  <w:b/>
                                  <w:spacing w:val="-2"/>
                                </w:rPr>
                                <w:t>Fonctionproposée</w:t>
                              </w:r>
                            </w:p>
                          </w:tc>
                          <w:tc>
                            <w:tcPr>
                              <w:tcW w:w="2126" w:type="dxa"/>
                              <w:shd w:val="clear" w:color="auto" w:fill="D9D9D9"/>
                            </w:tcPr>
                            <w:p w:rsidR="005649A2" w:rsidRDefault="005649A2">
                              <w:pPr>
                                <w:pStyle w:val="TableParagraph"/>
                              </w:pPr>
                            </w:p>
                            <w:p w:rsidR="005649A2" w:rsidRDefault="005649A2">
                              <w:pPr>
                                <w:pStyle w:val="TableParagraph"/>
                                <w:spacing w:before="20"/>
                              </w:pPr>
                            </w:p>
                            <w:p w:rsidR="005649A2" w:rsidRDefault="005649A2">
                              <w:pPr>
                                <w:pStyle w:val="TableParagraph"/>
                                <w:ind w:left="190" w:hanging="178"/>
                                <w:rPr>
                                  <w:b/>
                                </w:rPr>
                              </w:pPr>
                              <w:r>
                                <w:rPr>
                                  <w:b/>
                                  <w:spacing w:val="-2"/>
                                </w:rPr>
                                <w:t>Qualification minimale</w:t>
                              </w:r>
                            </w:p>
                          </w:tc>
                          <w:tc>
                            <w:tcPr>
                              <w:tcW w:w="1062" w:type="dxa"/>
                              <w:shd w:val="clear" w:color="auto" w:fill="D9D9D9"/>
                            </w:tcPr>
                            <w:p w:rsidR="005649A2" w:rsidRDefault="005649A2">
                              <w:pPr>
                                <w:pStyle w:val="TableParagraph"/>
                                <w:spacing w:before="146"/>
                              </w:pPr>
                            </w:p>
                            <w:p w:rsidR="005649A2" w:rsidRDefault="005649A2">
                              <w:pPr>
                                <w:pStyle w:val="TableParagraph"/>
                                <w:ind w:left="21" w:hanging="1"/>
                                <w:jc w:val="center"/>
                                <w:rPr>
                                  <w:b/>
                                </w:rPr>
                              </w:pPr>
                              <w:r>
                                <w:rPr>
                                  <w:b/>
                                  <w:spacing w:val="-4"/>
                                </w:rPr>
                                <w:t>Année</w:t>
                              </w:r>
                              <w:r>
                                <w:rPr>
                                  <w:b/>
                                  <w:spacing w:val="-2"/>
                                </w:rPr>
                                <w:t>d’Expérience Générale</w:t>
                              </w:r>
                            </w:p>
                          </w:tc>
                          <w:tc>
                            <w:tcPr>
                              <w:tcW w:w="1185" w:type="dxa"/>
                              <w:shd w:val="clear" w:color="auto" w:fill="D9D9D9"/>
                            </w:tcPr>
                            <w:p w:rsidR="005649A2" w:rsidRPr="00494EA6" w:rsidRDefault="005649A2">
                              <w:pPr>
                                <w:pStyle w:val="TableParagraph"/>
                                <w:spacing w:before="20"/>
                                <w:ind w:left="23"/>
                                <w:jc w:val="center"/>
                                <w:rPr>
                                  <w:b/>
                                  <w:lang w:val="fr-FR"/>
                                </w:rPr>
                              </w:pPr>
                              <w:r w:rsidRPr="00494EA6">
                                <w:rPr>
                                  <w:b/>
                                  <w:spacing w:val="-2"/>
                                  <w:lang w:val="fr-FR"/>
                                </w:rPr>
                                <w:t xml:space="preserve">Expérience Spécifique </w:t>
                              </w:r>
                              <w:r w:rsidRPr="00494EA6">
                                <w:rPr>
                                  <w:b/>
                                  <w:spacing w:val="-6"/>
                                  <w:lang w:val="fr-FR"/>
                                </w:rPr>
                                <w:t>En</w:t>
                              </w:r>
                            </w:p>
                            <w:p w:rsidR="005649A2" w:rsidRPr="00494EA6" w:rsidRDefault="005649A2">
                              <w:pPr>
                                <w:pStyle w:val="TableParagraph"/>
                                <w:ind w:left="146" w:right="120" w:hanging="2"/>
                                <w:jc w:val="center"/>
                                <w:rPr>
                                  <w:b/>
                                  <w:lang w:val="fr-FR"/>
                                </w:rPr>
                              </w:pPr>
                              <w:r w:rsidRPr="00494EA6">
                                <w:rPr>
                                  <w:b/>
                                  <w:lang w:val="fr-FR"/>
                                </w:rPr>
                                <w:t xml:space="preserve">Terme de </w:t>
                              </w:r>
                              <w:r w:rsidRPr="00494EA6">
                                <w:rPr>
                                  <w:b/>
                                  <w:spacing w:val="-2"/>
                                  <w:lang w:val="fr-FR"/>
                                </w:rPr>
                                <w:t>projets similaires</w:t>
                              </w:r>
                            </w:p>
                          </w:tc>
                          <w:tc>
                            <w:tcPr>
                              <w:tcW w:w="1506" w:type="dxa"/>
                              <w:shd w:val="clear" w:color="auto" w:fill="D9D9D9"/>
                            </w:tcPr>
                            <w:p w:rsidR="005649A2" w:rsidRPr="00494EA6" w:rsidRDefault="005649A2">
                              <w:pPr>
                                <w:pStyle w:val="TableParagraph"/>
                                <w:spacing w:before="147" w:line="252" w:lineRule="exact"/>
                                <w:ind w:left="351"/>
                                <w:jc w:val="both"/>
                                <w:rPr>
                                  <w:b/>
                                  <w:lang w:val="fr-FR"/>
                                </w:rPr>
                              </w:pPr>
                              <w:r w:rsidRPr="00494EA6">
                                <w:rPr>
                                  <w:b/>
                                  <w:lang w:val="fr-FR"/>
                                </w:rPr>
                                <w:t xml:space="preserve">Poste </w:t>
                              </w:r>
                              <w:r w:rsidRPr="00494EA6">
                                <w:rPr>
                                  <w:b/>
                                  <w:spacing w:val="-7"/>
                                  <w:lang w:val="fr-FR"/>
                                </w:rPr>
                                <w:t>ou</w:t>
                              </w:r>
                            </w:p>
                            <w:p w:rsidR="005649A2" w:rsidRPr="00494EA6" w:rsidRDefault="005649A2">
                              <w:pPr>
                                <w:pStyle w:val="TableParagraph"/>
                                <w:ind w:left="77" w:right="52" w:firstLine="580"/>
                                <w:jc w:val="both"/>
                                <w:rPr>
                                  <w:b/>
                                  <w:lang w:val="fr-FR"/>
                                </w:rPr>
                              </w:pPr>
                              <w:r w:rsidRPr="00494EA6">
                                <w:rPr>
                                  <w:b/>
                                  <w:spacing w:val="-2"/>
                                  <w:lang w:val="fr-FR"/>
                                </w:rPr>
                                <w:t>fonction</w:t>
                              </w:r>
                              <w:r w:rsidRPr="00494EA6">
                                <w:rPr>
                                  <w:b/>
                                  <w:lang w:val="fr-FR"/>
                                </w:rPr>
                                <w:t xml:space="preserve">Occupé pour Chaque </w:t>
                              </w:r>
                              <w:r w:rsidRPr="00494EA6">
                                <w:rPr>
                                  <w:b/>
                                  <w:spacing w:val="-2"/>
                                  <w:lang w:val="fr-FR"/>
                                </w:rPr>
                                <w:t>projet</w:t>
                              </w:r>
                            </w:p>
                          </w:tc>
                        </w:tr>
                        <w:tr w:rsidR="005649A2" w:rsidTr="00134FDD">
                          <w:trPr>
                            <w:trHeight w:val="1159"/>
                          </w:trPr>
                          <w:tc>
                            <w:tcPr>
                              <w:tcW w:w="1064" w:type="dxa"/>
                              <w:vMerge w:val="restart"/>
                            </w:tcPr>
                            <w:p w:rsidR="005649A2" w:rsidRPr="00494EA6" w:rsidRDefault="005649A2">
                              <w:pPr>
                                <w:pStyle w:val="TableParagraph"/>
                                <w:rPr>
                                  <w:lang w:val="fr-FR"/>
                                </w:rPr>
                              </w:pPr>
                            </w:p>
                          </w:tc>
                          <w:tc>
                            <w:tcPr>
                              <w:tcW w:w="1418" w:type="dxa"/>
                              <w:tcBorders>
                                <w:bottom w:val="nil"/>
                              </w:tcBorders>
                            </w:tcPr>
                            <w:p w:rsidR="005649A2" w:rsidRPr="00494EA6" w:rsidRDefault="005649A2">
                              <w:pPr>
                                <w:pStyle w:val="TableParagraph"/>
                                <w:spacing w:before="43"/>
                                <w:rPr>
                                  <w:lang w:val="fr-FR"/>
                                </w:rPr>
                              </w:pPr>
                            </w:p>
                            <w:p w:rsidR="005649A2" w:rsidRDefault="005649A2">
                              <w:pPr>
                                <w:pStyle w:val="TableParagraph"/>
                                <w:spacing w:before="1" w:line="380" w:lineRule="atLeast"/>
                                <w:ind w:left="376" w:right="54" w:hanging="317"/>
                              </w:pPr>
                              <w:r>
                                <w:t xml:space="preserve">Conducteur de </w:t>
                              </w:r>
                              <w:r>
                                <w:rPr>
                                  <w:spacing w:val="-2"/>
                                </w:rPr>
                                <w:t>travaux</w:t>
                              </w:r>
                            </w:p>
                          </w:tc>
                          <w:tc>
                            <w:tcPr>
                              <w:tcW w:w="2126" w:type="dxa"/>
                              <w:tcBorders>
                                <w:bottom w:val="nil"/>
                              </w:tcBorders>
                            </w:tcPr>
                            <w:p w:rsidR="005649A2" w:rsidRPr="00494EA6" w:rsidRDefault="005649A2">
                              <w:pPr>
                                <w:pStyle w:val="TableParagraph"/>
                                <w:spacing w:line="380" w:lineRule="atLeast"/>
                                <w:ind w:left="262" w:right="254" w:firstLine="4"/>
                                <w:rPr>
                                  <w:lang w:val="fr-FR"/>
                                </w:rPr>
                              </w:pPr>
                              <w:r w:rsidRPr="00494EA6">
                                <w:rPr>
                                  <w:spacing w:val="-2"/>
                                  <w:lang w:val="fr-FR"/>
                                </w:rPr>
                                <w:t xml:space="preserve">Technicien </w:t>
                              </w:r>
                              <w:r w:rsidRPr="00494EA6">
                                <w:rPr>
                                  <w:lang w:val="fr-FR"/>
                                </w:rPr>
                                <w:t>Supérieur de Génie Civil ou Rural ou autres Diplôme équivalent</w:t>
                              </w:r>
                            </w:p>
                          </w:tc>
                          <w:tc>
                            <w:tcPr>
                              <w:tcW w:w="1062" w:type="dxa"/>
                              <w:tcBorders>
                                <w:bottom w:val="nil"/>
                              </w:tcBorders>
                            </w:tcPr>
                            <w:p w:rsidR="005649A2" w:rsidRPr="00494EA6" w:rsidRDefault="005649A2">
                              <w:pPr>
                                <w:pStyle w:val="TableParagraph"/>
                                <w:spacing w:before="43"/>
                                <w:rPr>
                                  <w:lang w:val="fr-FR"/>
                                </w:rPr>
                              </w:pPr>
                            </w:p>
                            <w:p w:rsidR="005649A2" w:rsidRDefault="005649A2">
                              <w:pPr>
                                <w:pStyle w:val="TableParagraph"/>
                                <w:spacing w:before="1" w:line="380" w:lineRule="atLeast"/>
                                <w:ind w:left="60" w:firstLine="144"/>
                              </w:pPr>
                              <w:r>
                                <w:t>Au moins trois (03) ans</w:t>
                              </w:r>
                            </w:p>
                          </w:tc>
                          <w:tc>
                            <w:tcPr>
                              <w:tcW w:w="1185" w:type="dxa"/>
                              <w:tcBorders>
                                <w:bottom w:val="nil"/>
                              </w:tcBorders>
                            </w:tcPr>
                            <w:p w:rsidR="005649A2" w:rsidRDefault="005649A2">
                              <w:pPr>
                                <w:pStyle w:val="TableParagraph"/>
                                <w:spacing w:before="43"/>
                              </w:pPr>
                            </w:p>
                            <w:p w:rsidR="005649A2" w:rsidRDefault="005649A2">
                              <w:pPr>
                                <w:pStyle w:val="TableParagraph"/>
                                <w:spacing w:before="1" w:line="380" w:lineRule="atLeast"/>
                                <w:ind w:left="6" w:firstLine="148"/>
                              </w:pPr>
                              <w:r>
                                <w:t>Au moins trios (03) ans</w:t>
                              </w:r>
                            </w:p>
                          </w:tc>
                          <w:tc>
                            <w:tcPr>
                              <w:tcW w:w="1506" w:type="dxa"/>
                              <w:tcBorders>
                                <w:bottom w:val="nil"/>
                              </w:tcBorders>
                            </w:tcPr>
                            <w:p w:rsidR="005649A2" w:rsidRDefault="005649A2">
                              <w:pPr>
                                <w:pStyle w:val="TableParagraph"/>
                                <w:spacing w:before="43"/>
                              </w:pPr>
                            </w:p>
                            <w:p w:rsidR="005649A2" w:rsidRDefault="005649A2">
                              <w:pPr>
                                <w:pStyle w:val="TableParagraph"/>
                                <w:spacing w:before="1" w:line="380" w:lineRule="atLeast"/>
                                <w:ind w:left="418" w:right="99" w:hanging="317"/>
                              </w:pPr>
                              <w:r>
                                <w:t xml:space="preserve">Conducteur de </w:t>
                              </w:r>
                              <w:r>
                                <w:rPr>
                                  <w:spacing w:val="-2"/>
                                </w:rPr>
                                <w:t>travaux</w:t>
                              </w:r>
                            </w:p>
                          </w:tc>
                        </w:tr>
                        <w:tr w:rsidR="005649A2" w:rsidTr="00134FDD">
                          <w:trPr>
                            <w:trHeight w:val="446"/>
                          </w:trPr>
                          <w:tc>
                            <w:tcPr>
                              <w:tcW w:w="1064" w:type="dxa"/>
                              <w:vMerge/>
                              <w:tcBorders>
                                <w:top w:val="nil"/>
                              </w:tcBorders>
                            </w:tcPr>
                            <w:p w:rsidR="005649A2" w:rsidRDefault="005649A2">
                              <w:pPr>
                                <w:rPr>
                                  <w:sz w:val="2"/>
                                  <w:szCs w:val="2"/>
                                </w:rPr>
                              </w:pPr>
                            </w:p>
                          </w:tc>
                          <w:tc>
                            <w:tcPr>
                              <w:tcW w:w="1418" w:type="dxa"/>
                              <w:tcBorders>
                                <w:top w:val="nil"/>
                              </w:tcBorders>
                            </w:tcPr>
                            <w:p w:rsidR="005649A2" w:rsidRDefault="005649A2">
                              <w:pPr>
                                <w:pStyle w:val="TableParagraph"/>
                              </w:pPr>
                            </w:p>
                          </w:tc>
                          <w:tc>
                            <w:tcPr>
                              <w:tcW w:w="2126" w:type="dxa"/>
                              <w:tcBorders>
                                <w:top w:val="nil"/>
                              </w:tcBorders>
                            </w:tcPr>
                            <w:p w:rsidR="005649A2" w:rsidRDefault="005649A2">
                              <w:pPr>
                                <w:pStyle w:val="TableParagraph"/>
                                <w:spacing w:before="85"/>
                                <w:ind w:left="1"/>
                                <w:jc w:val="center"/>
                              </w:pPr>
                              <w:r>
                                <w:t>(Au</w:t>
                              </w:r>
                              <w:r>
                                <w:rPr>
                                  <w:spacing w:val="-2"/>
                                </w:rPr>
                                <w:t>moins)</w:t>
                              </w:r>
                            </w:p>
                          </w:tc>
                          <w:tc>
                            <w:tcPr>
                              <w:tcW w:w="1062" w:type="dxa"/>
                              <w:tcBorders>
                                <w:top w:val="nil"/>
                              </w:tcBorders>
                            </w:tcPr>
                            <w:p w:rsidR="005649A2" w:rsidRDefault="005649A2">
                              <w:pPr>
                                <w:pStyle w:val="TableParagraph"/>
                              </w:pPr>
                            </w:p>
                          </w:tc>
                          <w:tc>
                            <w:tcPr>
                              <w:tcW w:w="1185" w:type="dxa"/>
                              <w:tcBorders>
                                <w:top w:val="nil"/>
                              </w:tcBorders>
                            </w:tcPr>
                            <w:p w:rsidR="005649A2" w:rsidRDefault="005649A2">
                              <w:pPr>
                                <w:pStyle w:val="TableParagraph"/>
                              </w:pPr>
                            </w:p>
                          </w:tc>
                          <w:tc>
                            <w:tcPr>
                              <w:tcW w:w="1506" w:type="dxa"/>
                              <w:tcBorders>
                                <w:top w:val="nil"/>
                              </w:tcBorders>
                            </w:tcPr>
                            <w:p w:rsidR="005649A2" w:rsidRDefault="005649A2">
                              <w:pPr>
                                <w:pStyle w:val="TableParagraph"/>
                              </w:pPr>
                            </w:p>
                          </w:tc>
                        </w:tr>
                        <w:tr w:rsidR="005649A2" w:rsidTr="00134FDD">
                          <w:trPr>
                            <w:trHeight w:val="1236"/>
                          </w:trPr>
                          <w:tc>
                            <w:tcPr>
                              <w:tcW w:w="1064" w:type="dxa"/>
                              <w:vMerge w:val="restart"/>
                            </w:tcPr>
                            <w:p w:rsidR="005649A2" w:rsidRDefault="005649A2">
                              <w:pPr>
                                <w:pStyle w:val="TableParagraph"/>
                              </w:pPr>
                            </w:p>
                          </w:tc>
                          <w:tc>
                            <w:tcPr>
                              <w:tcW w:w="1418" w:type="dxa"/>
                              <w:tcBorders>
                                <w:bottom w:val="nil"/>
                              </w:tcBorders>
                            </w:tcPr>
                            <w:p w:rsidR="005649A2" w:rsidRDefault="005649A2">
                              <w:pPr>
                                <w:pStyle w:val="TableParagraph"/>
                              </w:pPr>
                            </w:p>
                            <w:p w:rsidR="005649A2" w:rsidRDefault="005649A2">
                              <w:pPr>
                                <w:pStyle w:val="TableParagraph"/>
                                <w:spacing w:before="82"/>
                              </w:pPr>
                            </w:p>
                            <w:p w:rsidR="005649A2" w:rsidRDefault="005649A2">
                              <w:pPr>
                                <w:pStyle w:val="TableParagraph"/>
                                <w:spacing w:before="1"/>
                                <w:ind w:left="109"/>
                              </w:pPr>
                              <w:r>
                                <w:t>Chef</w:t>
                              </w:r>
                              <w:r>
                                <w:rPr>
                                  <w:spacing w:val="-2"/>
                                </w:rPr>
                                <w:t>chantier</w:t>
                              </w:r>
                            </w:p>
                          </w:tc>
                          <w:tc>
                            <w:tcPr>
                              <w:tcW w:w="2126" w:type="dxa"/>
                              <w:tcBorders>
                                <w:bottom w:val="nil"/>
                              </w:tcBorders>
                            </w:tcPr>
                            <w:p w:rsidR="005649A2" w:rsidRPr="00494EA6" w:rsidRDefault="005649A2">
                              <w:pPr>
                                <w:pStyle w:val="TableParagraph"/>
                                <w:spacing w:before="53" w:line="360" w:lineRule="auto"/>
                                <w:ind w:left="212" w:right="209" w:hanging="3"/>
                                <w:jc w:val="center"/>
                                <w:rPr>
                                  <w:lang w:val="fr-FR"/>
                                </w:rPr>
                              </w:pPr>
                              <w:r w:rsidRPr="00494EA6">
                                <w:rPr>
                                  <w:spacing w:val="-2"/>
                                  <w:lang w:val="fr-FR"/>
                                </w:rPr>
                                <w:t xml:space="preserve">Technicien </w:t>
                              </w:r>
                              <w:r w:rsidRPr="00494EA6">
                                <w:rPr>
                                  <w:lang w:val="fr-FR"/>
                                </w:rPr>
                                <w:t>de Génie Civil ou Rural ou autres Diplôme équivalent</w:t>
                              </w:r>
                            </w:p>
                          </w:tc>
                          <w:tc>
                            <w:tcPr>
                              <w:tcW w:w="1062" w:type="dxa"/>
                              <w:tcBorders>
                                <w:bottom w:val="nil"/>
                              </w:tcBorders>
                            </w:tcPr>
                            <w:p w:rsidR="005649A2" w:rsidRDefault="005649A2">
                              <w:pPr>
                                <w:pStyle w:val="TableParagraph"/>
                                <w:spacing w:before="76" w:line="380" w:lineRule="atLeast"/>
                                <w:ind w:left="149" w:right="145" w:hanging="2"/>
                                <w:jc w:val="center"/>
                              </w:pPr>
                              <w:r>
                                <w:t xml:space="preserve">Au moins trois (03) </w:t>
                              </w:r>
                              <w:r>
                                <w:rPr>
                                  <w:spacing w:val="-4"/>
                                </w:rPr>
                                <w:t>ans</w:t>
                              </w:r>
                            </w:p>
                          </w:tc>
                          <w:tc>
                            <w:tcPr>
                              <w:tcW w:w="1185" w:type="dxa"/>
                              <w:tcBorders>
                                <w:bottom w:val="nil"/>
                              </w:tcBorders>
                            </w:tcPr>
                            <w:p w:rsidR="005649A2" w:rsidRDefault="005649A2">
                              <w:pPr>
                                <w:pStyle w:val="TableParagraph"/>
                                <w:spacing w:before="146"/>
                              </w:pPr>
                            </w:p>
                            <w:p w:rsidR="005649A2" w:rsidRDefault="005649A2">
                              <w:pPr>
                                <w:pStyle w:val="TableParagraph"/>
                                <w:spacing w:line="360" w:lineRule="auto"/>
                                <w:ind w:left="6" w:firstLine="148"/>
                              </w:pPr>
                              <w:r>
                                <w:t>Au moinstrois(03)ans</w:t>
                              </w:r>
                            </w:p>
                          </w:tc>
                          <w:tc>
                            <w:tcPr>
                              <w:tcW w:w="1506" w:type="dxa"/>
                              <w:tcBorders>
                                <w:bottom w:val="nil"/>
                              </w:tcBorders>
                            </w:tcPr>
                            <w:p w:rsidR="005649A2" w:rsidRDefault="005649A2">
                              <w:pPr>
                                <w:pStyle w:val="TableParagraph"/>
                              </w:pPr>
                            </w:p>
                            <w:p w:rsidR="005649A2" w:rsidRDefault="005649A2">
                              <w:pPr>
                                <w:pStyle w:val="TableParagraph"/>
                                <w:spacing w:before="82"/>
                              </w:pPr>
                            </w:p>
                            <w:p w:rsidR="005649A2" w:rsidRDefault="005649A2">
                              <w:pPr>
                                <w:pStyle w:val="TableParagraph"/>
                                <w:spacing w:before="1"/>
                                <w:ind w:left="151"/>
                              </w:pPr>
                              <w:r>
                                <w:t>Chef</w:t>
                              </w:r>
                              <w:r>
                                <w:rPr>
                                  <w:spacing w:val="-2"/>
                                </w:rPr>
                                <w:t>chantier</w:t>
                              </w:r>
                            </w:p>
                          </w:tc>
                        </w:tr>
                        <w:tr w:rsidR="005649A2" w:rsidTr="00134FDD">
                          <w:trPr>
                            <w:trHeight w:val="322"/>
                          </w:trPr>
                          <w:tc>
                            <w:tcPr>
                              <w:tcW w:w="1064" w:type="dxa"/>
                              <w:vMerge/>
                              <w:tcBorders>
                                <w:top w:val="nil"/>
                              </w:tcBorders>
                            </w:tcPr>
                            <w:p w:rsidR="005649A2" w:rsidRDefault="005649A2">
                              <w:pPr>
                                <w:rPr>
                                  <w:sz w:val="2"/>
                                  <w:szCs w:val="2"/>
                                </w:rPr>
                              </w:pPr>
                            </w:p>
                          </w:tc>
                          <w:tc>
                            <w:tcPr>
                              <w:tcW w:w="1418" w:type="dxa"/>
                              <w:tcBorders>
                                <w:top w:val="nil"/>
                              </w:tcBorders>
                            </w:tcPr>
                            <w:p w:rsidR="005649A2" w:rsidRDefault="005649A2">
                              <w:pPr>
                                <w:pStyle w:val="TableParagraph"/>
                              </w:pPr>
                            </w:p>
                          </w:tc>
                          <w:tc>
                            <w:tcPr>
                              <w:tcW w:w="2126" w:type="dxa"/>
                              <w:tcBorders>
                                <w:top w:val="nil"/>
                              </w:tcBorders>
                            </w:tcPr>
                            <w:p w:rsidR="005649A2" w:rsidRDefault="005649A2">
                              <w:pPr>
                                <w:pStyle w:val="TableParagraph"/>
                                <w:spacing w:before="7"/>
                                <w:ind w:left="1" w:right="1"/>
                                <w:jc w:val="center"/>
                              </w:pPr>
                              <w:r>
                                <w:t>(Au</w:t>
                              </w:r>
                              <w:r>
                                <w:rPr>
                                  <w:spacing w:val="-2"/>
                                </w:rPr>
                                <w:t>moins)</w:t>
                              </w:r>
                            </w:p>
                          </w:tc>
                          <w:tc>
                            <w:tcPr>
                              <w:tcW w:w="1062" w:type="dxa"/>
                              <w:tcBorders>
                                <w:top w:val="nil"/>
                              </w:tcBorders>
                            </w:tcPr>
                            <w:p w:rsidR="005649A2" w:rsidRDefault="005649A2">
                              <w:pPr>
                                <w:pStyle w:val="TableParagraph"/>
                              </w:pPr>
                            </w:p>
                          </w:tc>
                          <w:tc>
                            <w:tcPr>
                              <w:tcW w:w="1185" w:type="dxa"/>
                              <w:tcBorders>
                                <w:top w:val="nil"/>
                              </w:tcBorders>
                            </w:tcPr>
                            <w:p w:rsidR="005649A2" w:rsidRDefault="005649A2">
                              <w:pPr>
                                <w:pStyle w:val="TableParagraph"/>
                              </w:pPr>
                            </w:p>
                          </w:tc>
                          <w:tc>
                            <w:tcPr>
                              <w:tcW w:w="1506" w:type="dxa"/>
                              <w:tcBorders>
                                <w:top w:val="nil"/>
                              </w:tcBorders>
                            </w:tcPr>
                            <w:p w:rsidR="005649A2" w:rsidRDefault="005649A2">
                              <w:pPr>
                                <w:pStyle w:val="TableParagraph"/>
                              </w:pPr>
                            </w:p>
                          </w:tc>
                        </w:tr>
                      </w:tbl>
                      <w:p w:rsidR="005649A2" w:rsidRDefault="005649A2" w:rsidP="003F4930">
                        <w:pPr>
                          <w:pStyle w:val="Corpsdetexte"/>
                          <w:ind w:left="0"/>
                        </w:pPr>
                      </w:p>
                    </w:txbxContent>
                  </v:textbox>
                  <w10:wrap anchorx="page" anchory="page"/>
                </v:shape>
              </w:pict>
            </w:r>
          </w:p>
        </w:tc>
        <w:tc>
          <w:tcPr>
            <w:tcW w:w="9297" w:type="dxa"/>
            <w:gridSpan w:val="9"/>
            <w:tcBorders>
              <w:bottom w:val="nil"/>
            </w:tcBorders>
          </w:tcPr>
          <w:p w:rsidR="003F4930" w:rsidRPr="00B865F0" w:rsidRDefault="003F4930" w:rsidP="00134FDD">
            <w:pPr>
              <w:pStyle w:val="TableParagraph"/>
              <w:numPr>
                <w:ilvl w:val="0"/>
                <w:numId w:val="81"/>
              </w:numPr>
              <w:tabs>
                <w:tab w:val="left" w:pos="723"/>
              </w:tabs>
              <w:ind w:left="723" w:hanging="359"/>
              <w:jc w:val="both"/>
              <w:rPr>
                <w:rFonts w:ascii="Tahoma" w:hAnsi="Tahoma" w:cs="Tahoma"/>
                <w:b/>
              </w:rPr>
            </w:pPr>
            <w:r w:rsidRPr="00B865F0">
              <w:rPr>
                <w:rFonts w:ascii="Tahoma" w:hAnsi="Tahoma" w:cs="Tahoma"/>
                <w:b/>
                <w:u w:val="single"/>
              </w:rPr>
              <w:t>Personnel</w:t>
            </w:r>
            <w:r w:rsidRPr="00B865F0">
              <w:rPr>
                <w:rFonts w:ascii="Tahoma" w:hAnsi="Tahoma" w:cs="Tahoma"/>
                <w:b/>
                <w:spacing w:val="-10"/>
              </w:rPr>
              <w:t>:</w:t>
            </w:r>
          </w:p>
          <w:p w:rsidR="003F4930" w:rsidRPr="00B865F0" w:rsidRDefault="003F4930" w:rsidP="00134FDD">
            <w:pPr>
              <w:pStyle w:val="TableParagraph"/>
              <w:spacing w:before="31"/>
              <w:rPr>
                <w:rFonts w:ascii="Tahoma" w:hAnsi="Tahoma" w:cs="Tahoma"/>
              </w:rPr>
            </w:pPr>
          </w:p>
          <w:p w:rsidR="003F4930" w:rsidRPr="00494EA6" w:rsidRDefault="003F4930" w:rsidP="00134FDD">
            <w:pPr>
              <w:pStyle w:val="TableParagraph"/>
              <w:ind w:left="4"/>
              <w:jc w:val="both"/>
              <w:rPr>
                <w:rFonts w:ascii="Tahoma" w:hAnsi="Tahoma" w:cs="Tahoma"/>
                <w:lang w:val="fr-FR"/>
              </w:rPr>
            </w:pPr>
            <w:r w:rsidRPr="00494EA6">
              <w:rPr>
                <w:rFonts w:ascii="Tahoma" w:hAnsi="Tahoma" w:cs="Tahoma"/>
                <w:lang w:val="fr-FR"/>
              </w:rPr>
              <w:t>Le Candidat doit établir qu’il dispose du personnel requis pour les postes-clés exigés, notamment</w:t>
            </w:r>
            <w:r w:rsidRPr="00494EA6">
              <w:rPr>
                <w:rFonts w:ascii="Tahoma" w:hAnsi="Tahoma" w:cs="Tahoma"/>
                <w:spacing w:val="-10"/>
                <w:lang w:val="fr-FR"/>
              </w:rPr>
              <w:t>:</w:t>
            </w:r>
          </w:p>
          <w:p w:rsidR="003F4930" w:rsidRPr="00494EA6" w:rsidRDefault="003F4930" w:rsidP="00134FDD">
            <w:pPr>
              <w:pStyle w:val="TableParagraph"/>
              <w:rPr>
                <w:rFonts w:ascii="Tahoma" w:hAnsi="Tahoma" w:cs="Tahoma"/>
                <w:lang w:val="fr-FR"/>
              </w:rPr>
            </w:pPr>
          </w:p>
          <w:p w:rsidR="003F4930" w:rsidRPr="00494EA6" w:rsidRDefault="00C73C70" w:rsidP="00134FDD">
            <w:pPr>
              <w:pStyle w:val="TableParagraph"/>
              <w:rPr>
                <w:rFonts w:ascii="Tahoma" w:hAnsi="Tahoma" w:cs="Tahoma"/>
                <w:lang w:val="fr-FR"/>
              </w:rPr>
            </w:pPr>
            <w:r>
              <w:rPr>
                <w:rFonts w:ascii="Tahoma" w:hAnsi="Tahoma" w:cs="Tahoma"/>
                <w:noProof/>
                <w:lang w:eastAsia="fr-FR"/>
              </w:rPr>
              <w:pict>
                <v:shape id="Textbox 42" o:spid="_x0000_s2053" type="#_x0000_t202" style="position:absolute;margin-left:10.55pt;margin-top:58.4pt;width:423.8pt;height:3.6pt;z-index:251658752;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" filled="f" stroked="f">
                  <v:textbox style="mso-next-textbox:#Textbox 42" inset="0,0,0,0">
                    <w:txbxContent>
                      <w:tbl>
                        <w:tblPr>
                          <w:tblStyle w:val="TableNormal"/>
                          <w:tblW w:w="0" w:type="auto"/>
                          <w:tblInd w:w="67" w:type="dxa"/>
                          <w:tblLayout w:type="fixed"/>
                          <w:tblLook w:val="01E0"/>
                        </w:tblPr>
                        <w:tblGrid>
                          <w:gridCol w:w="1417"/>
                          <w:gridCol w:w="1419"/>
                          <w:gridCol w:w="1554"/>
                          <w:gridCol w:w="1280"/>
                          <w:gridCol w:w="1185"/>
                          <w:gridCol w:w="1506"/>
                        </w:tblGrid>
                        <w:tr w:rsidR="005649A2">
                          <w:trPr>
                            <w:trHeight w:val="1569"/>
                          </w:trPr>
                          <w:tc>
                            <w:tcPr>
                              <w:tcW w:w="1417" w:type="dxa"/>
                            </w:tcPr>
                            <w:p w:rsidR="005649A2" w:rsidRDefault="005649A2">
                              <w:pPr>
                                <w:pStyle w:val="TableParagraph"/>
                              </w:pPr>
                            </w:p>
                          </w:tc>
                          <w:tc>
                            <w:tcPr>
                              <w:tcW w:w="1419" w:type="dxa"/>
                            </w:tcPr>
                            <w:p w:rsidR="005649A2" w:rsidRDefault="005649A2">
                              <w:pPr>
                                <w:pStyle w:val="TableParagraph"/>
                              </w:pPr>
                            </w:p>
                          </w:tc>
                          <w:tc>
                            <w:tcPr>
                              <w:tcW w:w="1554" w:type="dxa"/>
                            </w:tcPr>
                            <w:p w:rsidR="005649A2" w:rsidRDefault="005649A2">
                              <w:pPr>
                                <w:pStyle w:val="TableParagraph"/>
                              </w:pPr>
                            </w:p>
                          </w:tc>
                          <w:tc>
                            <w:tcPr>
                              <w:tcW w:w="1280" w:type="dxa"/>
                            </w:tcPr>
                            <w:p w:rsidR="005649A2" w:rsidRDefault="005649A2">
                              <w:pPr>
                                <w:pStyle w:val="TableParagraph"/>
                              </w:pPr>
                            </w:p>
                          </w:tc>
                          <w:tc>
                            <w:tcPr>
                              <w:tcW w:w="1185" w:type="dxa"/>
                            </w:tcPr>
                            <w:p w:rsidR="005649A2" w:rsidRDefault="005649A2">
                              <w:pPr>
                                <w:pStyle w:val="TableParagraph"/>
                              </w:pPr>
                            </w:p>
                          </w:tc>
                          <w:tc>
                            <w:tcPr>
                              <w:tcW w:w="1506" w:type="dxa"/>
                            </w:tcPr>
                            <w:p w:rsidR="005649A2" w:rsidRDefault="005649A2">
                              <w:pPr>
                                <w:pStyle w:val="TableParagraph"/>
                              </w:pPr>
                            </w:p>
                          </w:tc>
                        </w:tr>
                        <w:tr w:rsidR="005649A2">
                          <w:trPr>
                            <w:trHeight w:val="1625"/>
                          </w:trPr>
                          <w:tc>
                            <w:tcPr>
                              <w:tcW w:w="1417" w:type="dxa"/>
                            </w:tcPr>
                            <w:p w:rsidR="005649A2" w:rsidRDefault="005649A2">
                              <w:pPr>
                                <w:pStyle w:val="TableParagraph"/>
                              </w:pPr>
                            </w:p>
                          </w:tc>
                          <w:tc>
                            <w:tcPr>
                              <w:tcW w:w="1419" w:type="dxa"/>
                            </w:tcPr>
                            <w:p w:rsidR="005649A2" w:rsidRDefault="005649A2">
                              <w:pPr>
                                <w:pStyle w:val="TableParagraph"/>
                              </w:pPr>
                            </w:p>
                          </w:tc>
                          <w:tc>
                            <w:tcPr>
                              <w:tcW w:w="1554" w:type="dxa"/>
                            </w:tcPr>
                            <w:p w:rsidR="005649A2" w:rsidRDefault="005649A2">
                              <w:pPr>
                                <w:pStyle w:val="TableParagraph"/>
                              </w:pPr>
                            </w:p>
                          </w:tc>
                          <w:tc>
                            <w:tcPr>
                              <w:tcW w:w="1280" w:type="dxa"/>
                            </w:tcPr>
                            <w:p w:rsidR="005649A2" w:rsidRDefault="005649A2">
                              <w:pPr>
                                <w:pStyle w:val="TableParagraph"/>
                              </w:pPr>
                            </w:p>
                          </w:tc>
                          <w:tc>
                            <w:tcPr>
                              <w:tcW w:w="1185" w:type="dxa"/>
                            </w:tcPr>
                            <w:p w:rsidR="005649A2" w:rsidRDefault="005649A2">
                              <w:pPr>
                                <w:pStyle w:val="TableParagraph"/>
                              </w:pPr>
                            </w:p>
                          </w:tc>
                          <w:tc>
                            <w:tcPr>
                              <w:tcW w:w="1506" w:type="dxa"/>
                            </w:tcPr>
                            <w:p w:rsidR="005649A2" w:rsidRDefault="005649A2">
                              <w:pPr>
                                <w:pStyle w:val="TableParagraph"/>
                              </w:pPr>
                            </w:p>
                          </w:tc>
                        </w:tr>
                        <w:tr w:rsidR="005649A2">
                          <w:trPr>
                            <w:trHeight w:val="1579"/>
                          </w:trPr>
                          <w:tc>
                            <w:tcPr>
                              <w:tcW w:w="1417" w:type="dxa"/>
                            </w:tcPr>
                            <w:p w:rsidR="005649A2" w:rsidRDefault="005649A2">
                              <w:pPr>
                                <w:pStyle w:val="TableParagraph"/>
                              </w:pPr>
                            </w:p>
                          </w:tc>
                          <w:tc>
                            <w:tcPr>
                              <w:tcW w:w="1419" w:type="dxa"/>
                            </w:tcPr>
                            <w:p w:rsidR="005649A2" w:rsidRDefault="005649A2">
                              <w:pPr>
                                <w:pStyle w:val="TableParagraph"/>
                              </w:pPr>
                            </w:p>
                          </w:tc>
                          <w:tc>
                            <w:tcPr>
                              <w:tcW w:w="1554" w:type="dxa"/>
                            </w:tcPr>
                            <w:p w:rsidR="005649A2" w:rsidRDefault="005649A2">
                              <w:pPr>
                                <w:pStyle w:val="TableParagraph"/>
                              </w:pPr>
                            </w:p>
                          </w:tc>
                          <w:tc>
                            <w:tcPr>
                              <w:tcW w:w="1280" w:type="dxa"/>
                            </w:tcPr>
                            <w:p w:rsidR="005649A2" w:rsidRDefault="005649A2">
                              <w:pPr>
                                <w:pStyle w:val="TableParagraph"/>
                              </w:pPr>
                            </w:p>
                          </w:tc>
                          <w:tc>
                            <w:tcPr>
                              <w:tcW w:w="1185" w:type="dxa"/>
                            </w:tcPr>
                            <w:p w:rsidR="005649A2" w:rsidRDefault="005649A2">
                              <w:pPr>
                                <w:pStyle w:val="TableParagraph"/>
                              </w:pPr>
                            </w:p>
                          </w:tc>
                          <w:tc>
                            <w:tcPr>
                              <w:tcW w:w="1506" w:type="dxa"/>
                            </w:tcPr>
                            <w:p w:rsidR="005649A2" w:rsidRDefault="005649A2">
                              <w:pPr>
                                <w:pStyle w:val="TableParagraph"/>
                              </w:pPr>
                            </w:p>
                          </w:tc>
                        </w:tr>
                      </w:tbl>
                      <w:p w:rsidR="005649A2" w:rsidRDefault="005649A2" w:rsidP="003F4930">
                        <w:pPr>
                          <w:pStyle w:val="Corpsdetexte"/>
                          <w:ind w:left="0"/>
                        </w:pPr>
                      </w:p>
                    </w:txbxContent>
                  </v:textbox>
                  <w10:wrap anchorx="page" anchory="page"/>
                </v:shape>
              </w:pict>
            </w: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rPr>
                <w:rFonts w:ascii="Tahoma" w:hAnsi="Tahoma" w:cs="Tahoma"/>
                <w:lang w:val="fr-FR"/>
              </w:rPr>
            </w:pPr>
          </w:p>
          <w:p w:rsidR="003F4930" w:rsidRPr="00494EA6" w:rsidRDefault="003F4930" w:rsidP="00134FDD">
            <w:pPr>
              <w:pStyle w:val="TableParagraph"/>
              <w:spacing w:before="135"/>
              <w:rPr>
                <w:rFonts w:ascii="Tahoma" w:hAnsi="Tahoma" w:cs="Tahoma"/>
                <w:lang w:val="fr-FR"/>
              </w:rPr>
            </w:pPr>
          </w:p>
          <w:p w:rsidR="003F4930" w:rsidRPr="00494EA6" w:rsidRDefault="003F4930" w:rsidP="00134FDD">
            <w:pPr>
              <w:pStyle w:val="TableParagraph"/>
              <w:spacing w:before="135"/>
              <w:rPr>
                <w:rFonts w:ascii="Tahoma" w:hAnsi="Tahoma" w:cs="Tahoma"/>
                <w:lang w:val="fr-FR"/>
              </w:rPr>
            </w:pPr>
          </w:p>
          <w:p w:rsidR="003F4930" w:rsidRPr="00494EA6" w:rsidRDefault="003F4930" w:rsidP="00134FDD">
            <w:pPr>
              <w:pStyle w:val="TableParagraph"/>
              <w:spacing w:before="135"/>
              <w:rPr>
                <w:rFonts w:ascii="Tahoma" w:hAnsi="Tahoma" w:cs="Tahoma"/>
                <w:lang w:val="fr-FR"/>
              </w:rPr>
            </w:pPr>
          </w:p>
          <w:p w:rsidR="003F4930" w:rsidRPr="00494EA6" w:rsidRDefault="003F4930" w:rsidP="00134FDD">
            <w:pPr>
              <w:pStyle w:val="TableParagraph"/>
              <w:spacing w:before="135"/>
              <w:rPr>
                <w:rFonts w:ascii="Tahoma" w:hAnsi="Tahoma" w:cs="Tahoma"/>
                <w:lang w:val="fr-FR"/>
              </w:rPr>
            </w:pPr>
          </w:p>
          <w:p w:rsidR="00866A77" w:rsidRDefault="00866A77" w:rsidP="00134FDD">
            <w:pPr>
              <w:pStyle w:val="TableParagraph"/>
              <w:ind w:left="4"/>
              <w:jc w:val="both"/>
              <w:rPr>
                <w:rFonts w:ascii="Tahoma" w:hAnsi="Tahoma" w:cs="Tahoma"/>
                <w:b/>
                <w:i/>
                <w:sz w:val="24"/>
                <w:u w:val="single"/>
                <w:lang w:val="fr-FR"/>
              </w:rPr>
            </w:pPr>
          </w:p>
          <w:p w:rsidR="00866A77" w:rsidRDefault="00866A77" w:rsidP="00134FDD">
            <w:pPr>
              <w:pStyle w:val="TableParagraph"/>
              <w:ind w:left="4"/>
              <w:jc w:val="both"/>
              <w:rPr>
                <w:rFonts w:ascii="Tahoma" w:hAnsi="Tahoma" w:cs="Tahoma"/>
                <w:b/>
                <w:i/>
                <w:sz w:val="24"/>
                <w:u w:val="single"/>
                <w:lang w:val="fr-FR"/>
              </w:rPr>
            </w:pPr>
          </w:p>
          <w:p w:rsidR="00866A77" w:rsidRDefault="00866A77" w:rsidP="00866A77">
            <w:pPr>
              <w:pStyle w:val="TableParagraph"/>
              <w:jc w:val="both"/>
              <w:rPr>
                <w:rFonts w:ascii="Tahoma" w:hAnsi="Tahoma" w:cs="Tahoma"/>
                <w:b/>
                <w:i/>
                <w:sz w:val="24"/>
                <w:u w:val="single"/>
                <w:lang w:val="fr-FR"/>
              </w:rPr>
            </w:pPr>
          </w:p>
          <w:p w:rsidR="003F4930" w:rsidRPr="00494EA6" w:rsidRDefault="003F4930" w:rsidP="00134FDD">
            <w:pPr>
              <w:pStyle w:val="TableParagraph"/>
              <w:ind w:left="4"/>
              <w:jc w:val="both"/>
              <w:rPr>
                <w:rFonts w:ascii="Tahoma" w:hAnsi="Tahoma" w:cs="Tahoma"/>
                <w:b/>
                <w:i/>
                <w:sz w:val="24"/>
                <w:lang w:val="fr-FR"/>
              </w:rPr>
            </w:pPr>
            <w:r w:rsidRPr="00494EA6">
              <w:rPr>
                <w:rFonts w:ascii="Tahoma" w:hAnsi="Tahoma" w:cs="Tahoma"/>
                <w:b/>
                <w:i/>
                <w:sz w:val="24"/>
                <w:u w:val="single"/>
                <w:lang w:val="fr-FR"/>
              </w:rPr>
              <w:t>NB</w:t>
            </w:r>
            <w:r w:rsidRPr="00494EA6">
              <w:rPr>
                <w:rFonts w:ascii="Tahoma" w:hAnsi="Tahoma" w:cs="Tahoma"/>
                <w:b/>
                <w:i/>
                <w:sz w:val="24"/>
                <w:lang w:val="fr-FR"/>
              </w:rPr>
              <w:t>: L’invalidation d’un sous-critère ou un CV non signé et non daté peut annuler le</w:t>
            </w:r>
            <w:r w:rsidRPr="00494EA6">
              <w:rPr>
                <w:rFonts w:ascii="Tahoma" w:hAnsi="Tahoma" w:cs="Tahoma"/>
                <w:b/>
                <w:i/>
                <w:spacing w:val="-2"/>
                <w:sz w:val="24"/>
                <w:lang w:val="fr-FR"/>
              </w:rPr>
              <w:t xml:space="preserve"> critère.</w:t>
            </w:r>
          </w:p>
          <w:p w:rsidR="003F4930" w:rsidRPr="00494EA6" w:rsidRDefault="003F4930" w:rsidP="00134FDD">
            <w:pPr>
              <w:pStyle w:val="TableParagraph"/>
              <w:spacing w:before="201"/>
              <w:rPr>
                <w:rFonts w:ascii="Tahoma" w:hAnsi="Tahoma" w:cs="Tahoma"/>
                <w:sz w:val="24"/>
                <w:lang w:val="fr-FR"/>
              </w:rPr>
            </w:pPr>
          </w:p>
          <w:p w:rsidR="003F4930" w:rsidRPr="00494EA6" w:rsidRDefault="003F4930" w:rsidP="00134FDD">
            <w:pPr>
              <w:pStyle w:val="TableParagraph"/>
              <w:ind w:left="4" w:right="-15"/>
              <w:jc w:val="both"/>
              <w:rPr>
                <w:rFonts w:ascii="Tahoma" w:hAnsi="Tahoma" w:cs="Tahoma"/>
                <w:lang w:val="fr-FR"/>
              </w:rPr>
            </w:pPr>
            <w:r w:rsidRPr="00494EA6">
              <w:rPr>
                <w:rFonts w:ascii="Tahoma" w:hAnsi="Tahoma" w:cs="Tahoma"/>
                <w:b/>
                <w:u w:val="single"/>
                <w:lang w:val="fr-FR"/>
              </w:rPr>
              <w:t>NB</w:t>
            </w:r>
            <w:r w:rsidRPr="00494EA6">
              <w:rPr>
                <w:rFonts w:ascii="Tahoma" w:hAnsi="Tahoma" w:cs="Tahoma"/>
                <w:lang w:val="fr-FR"/>
              </w:rPr>
              <w:t>: Tout agent public listé parmi le personnel et qui n’a pas présenté tous les documents susceptibles de justifier sa libération de l’Administration sera considéré dans l’évaluation.</w:t>
            </w:r>
          </w:p>
          <w:p w:rsidR="003F4930" w:rsidRPr="00494EA6" w:rsidRDefault="003F4930" w:rsidP="00134FDD">
            <w:pPr>
              <w:pStyle w:val="TableParagraph"/>
              <w:spacing w:before="165"/>
              <w:ind w:left="4" w:right="-15"/>
              <w:jc w:val="both"/>
              <w:rPr>
                <w:rFonts w:ascii="Tahoma" w:hAnsi="Tahoma" w:cs="Tahoma"/>
                <w:lang w:val="fr-FR"/>
              </w:rPr>
            </w:pPr>
            <w:r w:rsidRPr="00494EA6">
              <w:rPr>
                <w:rFonts w:ascii="Tahoma" w:hAnsi="Tahoma" w:cs="Tahoma"/>
                <w:lang w:val="fr-FR"/>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w:t>
            </w:r>
          </w:p>
          <w:p w:rsidR="003F4930" w:rsidRPr="00B865F0" w:rsidRDefault="003F4930" w:rsidP="00134FDD">
            <w:pPr>
              <w:pStyle w:val="TableParagraph"/>
              <w:numPr>
                <w:ilvl w:val="0"/>
                <w:numId w:val="81"/>
              </w:numPr>
              <w:tabs>
                <w:tab w:val="left" w:pos="723"/>
              </w:tabs>
              <w:spacing w:before="4"/>
              <w:ind w:left="723" w:hanging="359"/>
              <w:jc w:val="both"/>
              <w:rPr>
                <w:rFonts w:ascii="Tahoma" w:hAnsi="Tahoma" w:cs="Tahoma"/>
                <w:b/>
              </w:rPr>
            </w:pPr>
            <w:r w:rsidRPr="00B865F0">
              <w:rPr>
                <w:rFonts w:ascii="Tahoma" w:hAnsi="Tahoma" w:cs="Tahoma"/>
                <w:b/>
                <w:spacing w:val="-2"/>
                <w:u w:val="single"/>
              </w:rPr>
              <w:t>Matériels</w:t>
            </w:r>
          </w:p>
          <w:p w:rsidR="003F4930" w:rsidRPr="00494EA6" w:rsidRDefault="003F4930" w:rsidP="00134FDD">
            <w:pPr>
              <w:pStyle w:val="TableParagraph"/>
              <w:spacing w:before="122"/>
              <w:ind w:left="4"/>
              <w:jc w:val="both"/>
              <w:rPr>
                <w:rFonts w:ascii="Tahoma" w:hAnsi="Tahoma" w:cs="Tahoma"/>
                <w:lang w:val="fr-FR"/>
              </w:rPr>
            </w:pPr>
            <w:r w:rsidRPr="00494EA6">
              <w:rPr>
                <w:rFonts w:ascii="Tahoma" w:hAnsi="Tahoma" w:cs="Tahoma"/>
                <w:lang w:val="fr-FR"/>
              </w:rPr>
              <w:t>Le Soumissionnaire doit justifier qu’il dispose en propre ou location les matériels ci-après</w:t>
            </w:r>
            <w:r w:rsidRPr="00494EA6">
              <w:rPr>
                <w:rFonts w:ascii="Tahoma" w:hAnsi="Tahoma" w:cs="Tahoma"/>
                <w:spacing w:val="-10"/>
                <w:lang w:val="fr-FR"/>
              </w:rPr>
              <w:t>:</w:t>
            </w:r>
          </w:p>
        </w:tc>
      </w:tr>
      <w:tr w:rsidR="003F4930" w:rsidRPr="00B865F0" w:rsidTr="00134FDD">
        <w:trPr>
          <w:trHeight w:val="760"/>
        </w:trPr>
        <w:tc>
          <w:tcPr>
            <w:tcW w:w="1724" w:type="dxa"/>
            <w:vMerge/>
            <w:tcBorders>
              <w:top w:val="nil"/>
            </w:tcBorders>
          </w:tcPr>
          <w:p w:rsidR="003F4930" w:rsidRPr="00494EA6" w:rsidRDefault="003F4930" w:rsidP="00134FDD">
            <w:pPr>
              <w:rPr>
                <w:rFonts w:ascii="Tahoma" w:hAnsi="Tahoma" w:cs="Tahoma"/>
                <w:sz w:val="2"/>
                <w:szCs w:val="2"/>
                <w:lang w:val="fr-FR"/>
              </w:rPr>
            </w:pPr>
          </w:p>
        </w:tc>
        <w:tc>
          <w:tcPr>
            <w:tcW w:w="120" w:type="dxa"/>
            <w:vMerge w:val="restart"/>
            <w:tcBorders>
              <w:top w:val="nil"/>
            </w:tcBorders>
          </w:tcPr>
          <w:p w:rsidR="003F4930" w:rsidRPr="00494EA6" w:rsidRDefault="003F4930" w:rsidP="00134FDD">
            <w:pPr>
              <w:pStyle w:val="TableParagraph"/>
              <w:rPr>
                <w:rFonts w:ascii="Tahoma" w:hAnsi="Tahoma" w:cs="Tahoma"/>
                <w:lang w:val="fr-FR"/>
              </w:rPr>
            </w:pPr>
          </w:p>
        </w:tc>
        <w:tc>
          <w:tcPr>
            <w:tcW w:w="523" w:type="dxa"/>
          </w:tcPr>
          <w:p w:rsidR="003F4930" w:rsidRPr="00B865F0" w:rsidRDefault="003F4930" w:rsidP="00134FDD">
            <w:pPr>
              <w:pStyle w:val="TableParagraph"/>
              <w:spacing w:before="253"/>
              <w:ind w:left="9" w:right="4"/>
              <w:jc w:val="center"/>
              <w:rPr>
                <w:rFonts w:ascii="Tahoma" w:hAnsi="Tahoma" w:cs="Tahoma"/>
                <w:b/>
              </w:rPr>
            </w:pPr>
            <w:r w:rsidRPr="00B865F0">
              <w:rPr>
                <w:rFonts w:ascii="Tahoma" w:hAnsi="Tahoma" w:cs="Tahoma"/>
                <w:b/>
                <w:spacing w:val="-5"/>
              </w:rPr>
              <w:t>N°</w:t>
            </w:r>
          </w:p>
        </w:tc>
        <w:tc>
          <w:tcPr>
            <w:tcW w:w="2050" w:type="dxa"/>
          </w:tcPr>
          <w:p w:rsidR="003F4930" w:rsidRPr="00494EA6" w:rsidRDefault="003F4930" w:rsidP="00134FDD">
            <w:pPr>
              <w:pStyle w:val="TableParagraph"/>
              <w:ind w:left="182" w:right="171" w:hanging="2"/>
              <w:jc w:val="center"/>
              <w:rPr>
                <w:rFonts w:ascii="Tahoma" w:hAnsi="Tahoma" w:cs="Tahoma"/>
                <w:b/>
                <w:lang w:val="fr-FR"/>
              </w:rPr>
            </w:pPr>
            <w:r w:rsidRPr="00494EA6">
              <w:rPr>
                <w:rFonts w:ascii="Tahoma" w:hAnsi="Tahoma" w:cs="Tahoma"/>
                <w:b/>
                <w:lang w:val="fr-FR"/>
              </w:rPr>
              <w:t xml:space="preserve">Désignation et </w:t>
            </w:r>
            <w:r w:rsidRPr="00494EA6">
              <w:rPr>
                <w:rFonts w:ascii="Tahoma" w:hAnsi="Tahoma" w:cs="Tahoma"/>
                <w:b/>
                <w:sz w:val="20"/>
                <w:szCs w:val="20"/>
                <w:lang w:val="fr-FR"/>
              </w:rPr>
              <w:t>caractéristiques</w:t>
            </w:r>
            <w:r w:rsidRPr="00494EA6">
              <w:rPr>
                <w:rFonts w:ascii="Tahoma" w:hAnsi="Tahoma" w:cs="Tahoma"/>
                <w:b/>
                <w:lang w:val="fr-FR"/>
              </w:rPr>
              <w:t xml:space="preserve"> du </w:t>
            </w:r>
            <w:r w:rsidRPr="00494EA6">
              <w:rPr>
                <w:rFonts w:ascii="Tahoma" w:hAnsi="Tahoma" w:cs="Tahoma"/>
                <w:b/>
                <w:spacing w:val="-2"/>
                <w:lang w:val="fr-FR"/>
              </w:rPr>
              <w:t>matériel</w:t>
            </w:r>
          </w:p>
        </w:tc>
        <w:tc>
          <w:tcPr>
            <w:tcW w:w="851" w:type="dxa"/>
          </w:tcPr>
          <w:p w:rsidR="003F4930" w:rsidRPr="00B865F0" w:rsidRDefault="003F4930" w:rsidP="00134FDD">
            <w:pPr>
              <w:pStyle w:val="TableParagraph"/>
              <w:spacing w:before="125"/>
              <w:ind w:left="218" w:right="164" w:hanging="41"/>
              <w:rPr>
                <w:rFonts w:ascii="Tahoma" w:hAnsi="Tahoma" w:cs="Tahoma"/>
                <w:b/>
              </w:rPr>
            </w:pPr>
            <w:r w:rsidRPr="00B865F0">
              <w:rPr>
                <w:rFonts w:ascii="Tahoma" w:hAnsi="Tahoma" w:cs="Tahoma"/>
                <w:b/>
              </w:rPr>
              <w:t xml:space="preserve">Age/ </w:t>
            </w:r>
            <w:r w:rsidRPr="00B865F0">
              <w:rPr>
                <w:rFonts w:ascii="Tahoma" w:hAnsi="Tahoma" w:cs="Tahoma"/>
                <w:b/>
                <w:spacing w:val="-4"/>
              </w:rPr>
              <w:t>Etat</w:t>
            </w:r>
          </w:p>
        </w:tc>
        <w:tc>
          <w:tcPr>
            <w:tcW w:w="1134" w:type="dxa"/>
          </w:tcPr>
          <w:p w:rsidR="003F4930" w:rsidRPr="00B865F0" w:rsidRDefault="003F4930" w:rsidP="00134FDD">
            <w:pPr>
              <w:pStyle w:val="TableParagraph"/>
              <w:ind w:left="206" w:right="198" w:firstLine="4"/>
              <w:jc w:val="both"/>
              <w:rPr>
                <w:rFonts w:ascii="Tahoma" w:hAnsi="Tahoma" w:cs="Tahoma"/>
                <w:b/>
              </w:rPr>
            </w:pPr>
            <w:r w:rsidRPr="00B865F0">
              <w:rPr>
                <w:rFonts w:ascii="Tahoma" w:hAnsi="Tahoma" w:cs="Tahoma"/>
                <w:b/>
                <w:spacing w:val="-2"/>
              </w:rPr>
              <w:t>Nombre minimal requis</w:t>
            </w:r>
          </w:p>
        </w:tc>
        <w:tc>
          <w:tcPr>
            <w:tcW w:w="1701" w:type="dxa"/>
          </w:tcPr>
          <w:p w:rsidR="003F4930" w:rsidRPr="00B865F0" w:rsidRDefault="003F4930" w:rsidP="00134FDD">
            <w:pPr>
              <w:pStyle w:val="TableParagraph"/>
              <w:ind w:left="10"/>
              <w:rPr>
                <w:rFonts w:ascii="Tahoma" w:hAnsi="Tahoma" w:cs="Tahoma"/>
                <w:b/>
              </w:rPr>
            </w:pPr>
            <w:r w:rsidRPr="00B865F0">
              <w:rPr>
                <w:rFonts w:ascii="Tahoma" w:hAnsi="Tahoma" w:cs="Tahoma"/>
                <w:b/>
                <w:spacing w:val="-2"/>
              </w:rPr>
              <w:t>Propriéta</w:t>
            </w:r>
            <w:r>
              <w:rPr>
                <w:rFonts w:ascii="Tahoma" w:hAnsi="Tahoma" w:cs="Tahoma"/>
                <w:b/>
                <w:spacing w:val="-2"/>
              </w:rPr>
              <w:t xml:space="preserve">ire </w:t>
            </w:r>
            <w:r w:rsidRPr="00B865F0">
              <w:rPr>
                <w:rFonts w:ascii="Tahoma" w:hAnsi="Tahoma" w:cs="Tahoma"/>
                <w:b/>
                <w:spacing w:val="-2"/>
              </w:rPr>
              <w:t>/locati</w:t>
            </w:r>
            <w:r w:rsidRPr="00B865F0">
              <w:rPr>
                <w:rFonts w:ascii="Tahoma" w:hAnsi="Tahoma" w:cs="Tahoma"/>
                <w:b/>
                <w:spacing w:val="-6"/>
              </w:rPr>
              <w:t>on</w:t>
            </w:r>
          </w:p>
        </w:tc>
        <w:tc>
          <w:tcPr>
            <w:tcW w:w="1276" w:type="dxa"/>
          </w:tcPr>
          <w:p w:rsidR="003F4930" w:rsidRPr="00B865F0" w:rsidRDefault="003F4930" w:rsidP="00134FDD">
            <w:pPr>
              <w:pStyle w:val="TableParagraph"/>
              <w:spacing w:before="125"/>
              <w:ind w:left="56" w:firstLine="244"/>
              <w:rPr>
                <w:rFonts w:ascii="Tahoma" w:hAnsi="Tahoma" w:cs="Tahoma"/>
                <w:b/>
              </w:rPr>
            </w:pPr>
            <w:r w:rsidRPr="00B865F0">
              <w:rPr>
                <w:rFonts w:ascii="Tahoma" w:hAnsi="Tahoma" w:cs="Tahoma"/>
                <w:b/>
                <w:spacing w:val="-2"/>
              </w:rPr>
              <w:t>Année</w:t>
            </w:r>
            <w:r w:rsidRPr="001409EF">
              <w:rPr>
                <w:rFonts w:ascii="Tahoma" w:hAnsi="Tahoma" w:cs="Tahoma"/>
                <w:b/>
                <w:spacing w:val="-2"/>
                <w:sz w:val="20"/>
                <w:szCs w:val="20"/>
              </w:rPr>
              <w:t>d’obtention</w:t>
            </w:r>
          </w:p>
        </w:tc>
        <w:tc>
          <w:tcPr>
            <w:tcW w:w="1417" w:type="dxa"/>
          </w:tcPr>
          <w:p w:rsidR="003F4930" w:rsidRPr="00B865F0" w:rsidRDefault="003F4930" w:rsidP="00134FDD">
            <w:pPr>
              <w:pStyle w:val="TableParagraph"/>
              <w:spacing w:before="253"/>
              <w:ind w:left="95"/>
              <w:rPr>
                <w:rFonts w:ascii="Tahoma" w:hAnsi="Tahoma" w:cs="Tahoma"/>
                <w:b/>
              </w:rPr>
            </w:pPr>
            <w:r w:rsidRPr="00B865F0">
              <w:rPr>
                <w:rFonts w:ascii="Tahoma" w:hAnsi="Tahoma" w:cs="Tahoma"/>
                <w:b/>
                <w:spacing w:val="-2"/>
              </w:rPr>
              <w:t>Justificatif</w:t>
            </w:r>
          </w:p>
        </w:tc>
        <w:tc>
          <w:tcPr>
            <w:tcW w:w="225" w:type="dxa"/>
            <w:vMerge w:val="restart"/>
            <w:tcBorders>
              <w:top w:val="nil"/>
            </w:tcBorders>
          </w:tcPr>
          <w:p w:rsidR="003F4930" w:rsidRPr="00B865F0" w:rsidRDefault="003F4930" w:rsidP="00134FDD">
            <w:pPr>
              <w:pStyle w:val="TableParagraph"/>
              <w:rPr>
                <w:rFonts w:ascii="Tahoma" w:hAnsi="Tahoma" w:cs="Tahoma"/>
              </w:rPr>
            </w:pPr>
          </w:p>
        </w:tc>
      </w:tr>
      <w:tr w:rsidR="003F4930" w:rsidRPr="00B865F0" w:rsidTr="00134FDD">
        <w:trPr>
          <w:trHeight w:val="758"/>
        </w:trPr>
        <w:tc>
          <w:tcPr>
            <w:tcW w:w="1724" w:type="dxa"/>
            <w:vMerge/>
            <w:tcBorders>
              <w:top w:val="nil"/>
            </w:tcBorders>
          </w:tcPr>
          <w:p w:rsidR="003F4930" w:rsidRPr="00B865F0" w:rsidRDefault="003F4930" w:rsidP="00134FDD">
            <w:pPr>
              <w:rPr>
                <w:rFonts w:ascii="Tahoma" w:hAnsi="Tahoma" w:cs="Tahoma"/>
                <w:sz w:val="2"/>
                <w:szCs w:val="2"/>
              </w:rPr>
            </w:pPr>
          </w:p>
        </w:tc>
        <w:tc>
          <w:tcPr>
            <w:tcW w:w="120" w:type="dxa"/>
            <w:vMerge/>
            <w:tcBorders>
              <w:top w:val="nil"/>
            </w:tcBorders>
          </w:tcPr>
          <w:p w:rsidR="003F4930" w:rsidRPr="00B865F0" w:rsidRDefault="003F4930" w:rsidP="00134FDD">
            <w:pPr>
              <w:rPr>
                <w:rFonts w:ascii="Tahoma" w:hAnsi="Tahoma" w:cs="Tahoma"/>
                <w:sz w:val="2"/>
                <w:szCs w:val="2"/>
              </w:rPr>
            </w:pPr>
          </w:p>
        </w:tc>
        <w:tc>
          <w:tcPr>
            <w:tcW w:w="523" w:type="dxa"/>
          </w:tcPr>
          <w:p w:rsidR="003F4930" w:rsidRPr="00B865F0" w:rsidRDefault="003F4930" w:rsidP="00134FDD">
            <w:pPr>
              <w:pStyle w:val="TableParagraph"/>
              <w:spacing w:before="245"/>
              <w:ind w:left="9"/>
              <w:jc w:val="center"/>
              <w:rPr>
                <w:rFonts w:ascii="Tahoma" w:hAnsi="Tahoma" w:cs="Tahoma"/>
              </w:rPr>
            </w:pPr>
            <w:r w:rsidRPr="00B865F0">
              <w:rPr>
                <w:rFonts w:ascii="Tahoma" w:hAnsi="Tahoma" w:cs="Tahoma"/>
                <w:spacing w:val="-10"/>
              </w:rPr>
              <w:t>1</w:t>
            </w:r>
          </w:p>
        </w:tc>
        <w:tc>
          <w:tcPr>
            <w:tcW w:w="2050" w:type="dxa"/>
          </w:tcPr>
          <w:p w:rsidR="003F4930" w:rsidRPr="00B865F0" w:rsidRDefault="003F4930" w:rsidP="00134FDD">
            <w:pPr>
              <w:pStyle w:val="TableParagraph"/>
              <w:spacing w:before="245"/>
              <w:ind w:left="8"/>
              <w:jc w:val="center"/>
              <w:rPr>
                <w:rFonts w:ascii="Tahoma" w:hAnsi="Tahoma" w:cs="Tahoma"/>
              </w:rPr>
            </w:pPr>
            <w:r w:rsidRPr="00B865F0">
              <w:rPr>
                <w:rFonts w:ascii="Tahoma" w:hAnsi="Tahoma" w:cs="Tahoma"/>
              </w:rPr>
              <w:t>Camion</w:t>
            </w:r>
            <w:r w:rsidRPr="00B865F0">
              <w:rPr>
                <w:rFonts w:ascii="Tahoma" w:hAnsi="Tahoma" w:cs="Tahoma"/>
                <w:spacing w:val="-2"/>
              </w:rPr>
              <w:t>benne</w:t>
            </w:r>
          </w:p>
        </w:tc>
        <w:tc>
          <w:tcPr>
            <w:tcW w:w="851" w:type="dxa"/>
          </w:tcPr>
          <w:p w:rsidR="003F4930" w:rsidRPr="00B865F0" w:rsidRDefault="003F4930" w:rsidP="00134FDD">
            <w:pPr>
              <w:pStyle w:val="TableParagraph"/>
              <w:spacing w:before="245"/>
              <w:ind w:left="10"/>
              <w:jc w:val="center"/>
              <w:rPr>
                <w:rFonts w:ascii="Tahoma" w:hAnsi="Tahoma" w:cs="Tahoma"/>
              </w:rPr>
            </w:pPr>
            <w:r w:rsidRPr="00B865F0">
              <w:rPr>
                <w:rFonts w:ascii="Tahoma" w:hAnsi="Tahoma" w:cs="Tahoma"/>
              </w:rPr>
              <w:t>Bon</w:t>
            </w:r>
            <w:r w:rsidRPr="00B865F0">
              <w:rPr>
                <w:rFonts w:ascii="Tahoma" w:hAnsi="Tahoma" w:cs="Tahoma"/>
                <w:spacing w:val="-4"/>
              </w:rPr>
              <w:t>état</w:t>
            </w:r>
          </w:p>
        </w:tc>
        <w:tc>
          <w:tcPr>
            <w:tcW w:w="1134" w:type="dxa"/>
          </w:tcPr>
          <w:p w:rsidR="003F4930" w:rsidRPr="00B865F0" w:rsidRDefault="003F4930" w:rsidP="00134FDD">
            <w:pPr>
              <w:pStyle w:val="TableParagraph"/>
              <w:spacing w:before="245"/>
              <w:ind w:left="5"/>
              <w:jc w:val="center"/>
              <w:rPr>
                <w:rFonts w:ascii="Tahoma" w:hAnsi="Tahoma" w:cs="Tahoma"/>
              </w:rPr>
            </w:pPr>
            <w:r w:rsidRPr="00B865F0">
              <w:rPr>
                <w:rFonts w:ascii="Tahoma" w:hAnsi="Tahoma" w:cs="Tahoma"/>
                <w:spacing w:val="-5"/>
              </w:rPr>
              <w:t>01</w:t>
            </w:r>
          </w:p>
        </w:tc>
        <w:tc>
          <w:tcPr>
            <w:tcW w:w="1701" w:type="dxa"/>
          </w:tcPr>
          <w:p w:rsidR="003F4930" w:rsidRPr="00B865F0" w:rsidRDefault="003F4930" w:rsidP="00134FDD">
            <w:pPr>
              <w:pStyle w:val="TableParagraph"/>
              <w:ind w:left="372" w:right="38" w:hanging="329"/>
              <w:rPr>
                <w:rFonts w:ascii="Tahoma" w:hAnsi="Tahoma" w:cs="Tahoma"/>
              </w:rPr>
            </w:pPr>
            <w:r w:rsidRPr="00B865F0">
              <w:rPr>
                <w:rFonts w:ascii="Tahoma" w:hAnsi="Tahoma" w:cs="Tahoma"/>
              </w:rPr>
              <w:t>Propreou</w:t>
            </w:r>
            <w:r w:rsidRPr="00B865F0">
              <w:rPr>
                <w:rFonts w:ascii="Tahoma" w:hAnsi="Tahoma" w:cs="Tahoma"/>
                <w:spacing w:val="-6"/>
              </w:rPr>
              <w:t>en</w:t>
            </w:r>
          </w:p>
          <w:p w:rsidR="003F4930" w:rsidRPr="00B865F0" w:rsidRDefault="003F4930" w:rsidP="00134FDD">
            <w:pPr>
              <w:pStyle w:val="TableParagraph"/>
              <w:ind w:left="122"/>
              <w:rPr>
                <w:rFonts w:ascii="Tahoma" w:hAnsi="Tahoma" w:cs="Tahoma"/>
              </w:rPr>
            </w:pPr>
            <w:r w:rsidRPr="00B865F0">
              <w:rPr>
                <w:rFonts w:ascii="Tahoma" w:hAnsi="Tahoma" w:cs="Tahoma"/>
                <w:spacing w:val="-2"/>
              </w:rPr>
              <w:t>location</w:t>
            </w:r>
          </w:p>
        </w:tc>
        <w:tc>
          <w:tcPr>
            <w:tcW w:w="1276" w:type="dxa"/>
          </w:tcPr>
          <w:p w:rsidR="003F4930" w:rsidRPr="00B865F0" w:rsidRDefault="003F4930" w:rsidP="00134FDD">
            <w:pPr>
              <w:pStyle w:val="TableParagraph"/>
              <w:rPr>
                <w:rFonts w:ascii="Tahoma" w:hAnsi="Tahoma" w:cs="Tahoma"/>
              </w:rPr>
            </w:pPr>
          </w:p>
        </w:tc>
        <w:tc>
          <w:tcPr>
            <w:tcW w:w="1417" w:type="dxa"/>
          </w:tcPr>
          <w:p w:rsidR="003F4930" w:rsidRPr="00494EA6" w:rsidRDefault="003F4930" w:rsidP="00134FDD">
            <w:pPr>
              <w:pStyle w:val="TableParagraph"/>
              <w:ind w:left="13" w:firstLine="100"/>
              <w:rPr>
                <w:rFonts w:ascii="Tahoma" w:hAnsi="Tahoma" w:cs="Tahoma"/>
                <w:lang w:val="fr-FR"/>
              </w:rPr>
            </w:pPr>
            <w:r w:rsidRPr="00494EA6">
              <w:rPr>
                <w:rFonts w:ascii="Tahoma" w:hAnsi="Tahoma" w:cs="Tahoma"/>
                <w:lang w:val="fr-FR"/>
              </w:rPr>
              <w:t xml:space="preserve">Carte grise et/ou </w:t>
            </w:r>
            <w:r w:rsidRPr="00494EA6">
              <w:rPr>
                <w:rFonts w:ascii="Tahoma" w:hAnsi="Tahoma" w:cs="Tahoma"/>
                <w:spacing w:val="-2"/>
                <w:lang w:val="fr-FR"/>
              </w:rPr>
              <w:t>contrat</w:t>
            </w:r>
          </w:p>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de</w:t>
            </w:r>
            <w:r w:rsidRPr="00494EA6">
              <w:rPr>
                <w:rFonts w:ascii="Tahoma" w:hAnsi="Tahoma" w:cs="Tahoma"/>
                <w:spacing w:val="-2"/>
                <w:lang w:val="fr-FR"/>
              </w:rPr>
              <w:t>location</w:t>
            </w:r>
          </w:p>
        </w:tc>
        <w:tc>
          <w:tcPr>
            <w:tcW w:w="225" w:type="dxa"/>
            <w:vMerge/>
            <w:tcBorders>
              <w:top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760"/>
        </w:trPr>
        <w:tc>
          <w:tcPr>
            <w:tcW w:w="1724" w:type="dxa"/>
            <w:vMerge/>
            <w:tcBorders>
              <w:top w:val="nil"/>
            </w:tcBorders>
          </w:tcPr>
          <w:p w:rsidR="003F4930" w:rsidRPr="00494EA6" w:rsidRDefault="003F4930" w:rsidP="00134FDD">
            <w:pPr>
              <w:rPr>
                <w:rFonts w:ascii="Tahoma" w:hAnsi="Tahoma" w:cs="Tahoma"/>
                <w:sz w:val="2"/>
                <w:szCs w:val="2"/>
                <w:lang w:val="fr-FR"/>
              </w:rPr>
            </w:pPr>
          </w:p>
        </w:tc>
        <w:tc>
          <w:tcPr>
            <w:tcW w:w="120" w:type="dxa"/>
            <w:vMerge/>
            <w:tcBorders>
              <w:top w:val="nil"/>
            </w:tcBorders>
          </w:tcPr>
          <w:p w:rsidR="003F4930" w:rsidRPr="00494EA6" w:rsidRDefault="003F4930" w:rsidP="00134FDD">
            <w:pPr>
              <w:rPr>
                <w:rFonts w:ascii="Tahoma" w:hAnsi="Tahoma" w:cs="Tahoma"/>
                <w:sz w:val="2"/>
                <w:szCs w:val="2"/>
                <w:lang w:val="fr-FR"/>
              </w:rPr>
            </w:pPr>
          </w:p>
        </w:tc>
        <w:tc>
          <w:tcPr>
            <w:tcW w:w="523" w:type="dxa"/>
          </w:tcPr>
          <w:p w:rsidR="003F4930" w:rsidRPr="00B865F0" w:rsidRDefault="003F4930" w:rsidP="00134FDD">
            <w:pPr>
              <w:pStyle w:val="TableParagraph"/>
              <w:spacing w:before="248"/>
              <w:ind w:left="9"/>
              <w:jc w:val="center"/>
              <w:rPr>
                <w:rFonts w:ascii="Tahoma" w:hAnsi="Tahoma" w:cs="Tahoma"/>
              </w:rPr>
            </w:pPr>
            <w:r w:rsidRPr="00B865F0">
              <w:rPr>
                <w:rFonts w:ascii="Tahoma" w:hAnsi="Tahoma" w:cs="Tahoma"/>
                <w:spacing w:val="-10"/>
              </w:rPr>
              <w:t>2</w:t>
            </w:r>
          </w:p>
        </w:tc>
        <w:tc>
          <w:tcPr>
            <w:tcW w:w="2050" w:type="dxa"/>
          </w:tcPr>
          <w:p w:rsidR="003F4930" w:rsidRPr="00B865F0" w:rsidRDefault="003F4930" w:rsidP="00134FDD">
            <w:pPr>
              <w:pStyle w:val="TableParagraph"/>
              <w:spacing w:before="248"/>
              <w:ind w:left="8" w:right="1"/>
              <w:jc w:val="center"/>
              <w:rPr>
                <w:rFonts w:ascii="Tahoma" w:hAnsi="Tahoma" w:cs="Tahoma"/>
              </w:rPr>
            </w:pPr>
            <w:r w:rsidRPr="00B865F0">
              <w:rPr>
                <w:rFonts w:ascii="Tahoma" w:hAnsi="Tahoma" w:cs="Tahoma"/>
              </w:rPr>
              <w:t>Véhiculede</w:t>
            </w:r>
            <w:r w:rsidRPr="00B865F0">
              <w:rPr>
                <w:rFonts w:ascii="Tahoma" w:hAnsi="Tahoma" w:cs="Tahoma"/>
                <w:spacing w:val="-2"/>
              </w:rPr>
              <w:t xml:space="preserve"> liaison</w:t>
            </w:r>
          </w:p>
        </w:tc>
        <w:tc>
          <w:tcPr>
            <w:tcW w:w="851" w:type="dxa"/>
          </w:tcPr>
          <w:p w:rsidR="003F4930" w:rsidRPr="00B865F0" w:rsidRDefault="003F4930" w:rsidP="00134FDD">
            <w:pPr>
              <w:pStyle w:val="TableParagraph"/>
              <w:spacing w:before="248"/>
              <w:ind w:left="10"/>
              <w:jc w:val="center"/>
              <w:rPr>
                <w:rFonts w:ascii="Tahoma" w:hAnsi="Tahoma" w:cs="Tahoma"/>
              </w:rPr>
            </w:pPr>
            <w:r w:rsidRPr="00B865F0">
              <w:rPr>
                <w:rFonts w:ascii="Tahoma" w:hAnsi="Tahoma" w:cs="Tahoma"/>
              </w:rPr>
              <w:t>Bon</w:t>
            </w:r>
            <w:r w:rsidRPr="00B865F0">
              <w:rPr>
                <w:rFonts w:ascii="Tahoma" w:hAnsi="Tahoma" w:cs="Tahoma"/>
                <w:spacing w:val="-4"/>
              </w:rPr>
              <w:t>état</w:t>
            </w:r>
          </w:p>
        </w:tc>
        <w:tc>
          <w:tcPr>
            <w:tcW w:w="1134" w:type="dxa"/>
          </w:tcPr>
          <w:p w:rsidR="003F4930" w:rsidRPr="00B865F0" w:rsidRDefault="003F4930" w:rsidP="00134FDD">
            <w:pPr>
              <w:pStyle w:val="TableParagraph"/>
              <w:spacing w:before="248"/>
              <w:ind w:left="5"/>
              <w:jc w:val="center"/>
              <w:rPr>
                <w:rFonts w:ascii="Tahoma" w:hAnsi="Tahoma" w:cs="Tahoma"/>
              </w:rPr>
            </w:pPr>
            <w:r w:rsidRPr="00B865F0">
              <w:rPr>
                <w:rFonts w:ascii="Tahoma" w:hAnsi="Tahoma" w:cs="Tahoma"/>
                <w:spacing w:val="-5"/>
              </w:rPr>
              <w:t>01</w:t>
            </w:r>
          </w:p>
        </w:tc>
        <w:tc>
          <w:tcPr>
            <w:tcW w:w="1701" w:type="dxa"/>
          </w:tcPr>
          <w:p w:rsidR="003F4930" w:rsidRPr="00B865F0" w:rsidRDefault="003F4930" w:rsidP="00134FDD">
            <w:pPr>
              <w:pStyle w:val="TableParagraph"/>
              <w:ind w:left="10" w:right="7"/>
              <w:jc w:val="center"/>
              <w:rPr>
                <w:rFonts w:ascii="Tahoma" w:hAnsi="Tahoma" w:cs="Tahoma"/>
              </w:rPr>
            </w:pPr>
            <w:r w:rsidRPr="00B865F0">
              <w:rPr>
                <w:rFonts w:ascii="Tahoma" w:hAnsi="Tahoma" w:cs="Tahoma"/>
              </w:rPr>
              <w:t>Propre</w:t>
            </w:r>
            <w:r w:rsidRPr="00B865F0">
              <w:rPr>
                <w:rFonts w:ascii="Tahoma" w:hAnsi="Tahoma" w:cs="Tahoma"/>
                <w:spacing w:val="-5"/>
              </w:rPr>
              <w:t>ou</w:t>
            </w:r>
          </w:p>
          <w:p w:rsidR="003F4930" w:rsidRPr="00B865F0" w:rsidRDefault="003F4930" w:rsidP="00134FDD">
            <w:pPr>
              <w:pStyle w:val="TableParagraph"/>
              <w:ind w:left="122" w:right="112" w:hanging="3"/>
              <w:jc w:val="center"/>
              <w:rPr>
                <w:rFonts w:ascii="Tahoma" w:hAnsi="Tahoma" w:cs="Tahoma"/>
              </w:rPr>
            </w:pPr>
            <w:r w:rsidRPr="00B865F0">
              <w:rPr>
                <w:rFonts w:ascii="Tahoma" w:hAnsi="Tahoma" w:cs="Tahoma"/>
                <w:spacing w:val="-6"/>
              </w:rPr>
              <w:t>en</w:t>
            </w:r>
            <w:r w:rsidRPr="00E90B07">
              <w:rPr>
                <w:rFonts w:ascii="Tahoma" w:hAnsi="Tahoma" w:cs="Tahoma"/>
                <w:spacing w:val="-2"/>
                <w:sz w:val="20"/>
                <w:szCs w:val="20"/>
              </w:rPr>
              <w:t>location</w:t>
            </w:r>
          </w:p>
        </w:tc>
        <w:tc>
          <w:tcPr>
            <w:tcW w:w="1276" w:type="dxa"/>
          </w:tcPr>
          <w:p w:rsidR="003F4930" w:rsidRPr="00B865F0" w:rsidRDefault="003F4930" w:rsidP="00134FDD">
            <w:pPr>
              <w:pStyle w:val="TableParagraph"/>
              <w:rPr>
                <w:rFonts w:ascii="Tahoma" w:hAnsi="Tahoma" w:cs="Tahoma"/>
              </w:rPr>
            </w:pPr>
          </w:p>
        </w:tc>
        <w:tc>
          <w:tcPr>
            <w:tcW w:w="1417" w:type="dxa"/>
          </w:tcPr>
          <w:p w:rsidR="003F4930" w:rsidRPr="00494EA6" w:rsidRDefault="003F4930" w:rsidP="00134FDD">
            <w:pPr>
              <w:pStyle w:val="TableParagraph"/>
              <w:ind w:left="13" w:firstLine="100"/>
              <w:rPr>
                <w:rFonts w:ascii="Tahoma" w:hAnsi="Tahoma" w:cs="Tahoma"/>
                <w:lang w:val="fr-FR"/>
              </w:rPr>
            </w:pPr>
            <w:r w:rsidRPr="00494EA6">
              <w:rPr>
                <w:rFonts w:ascii="Tahoma" w:hAnsi="Tahoma" w:cs="Tahoma"/>
                <w:lang w:val="fr-FR"/>
              </w:rPr>
              <w:t>Carte</w:t>
            </w:r>
            <w:r w:rsidRPr="00494EA6">
              <w:rPr>
                <w:rFonts w:ascii="Tahoma" w:hAnsi="Tahoma" w:cs="Tahoma"/>
                <w:spacing w:val="-2"/>
                <w:lang w:val="fr-FR"/>
              </w:rPr>
              <w:t xml:space="preserve"> grise</w:t>
            </w:r>
          </w:p>
          <w:p w:rsidR="003F4930" w:rsidRPr="00494EA6" w:rsidRDefault="003F4930" w:rsidP="00134FDD">
            <w:pPr>
              <w:pStyle w:val="TableParagraph"/>
              <w:ind w:left="109" w:hanging="96"/>
              <w:rPr>
                <w:rFonts w:ascii="Tahoma" w:hAnsi="Tahoma" w:cs="Tahoma"/>
                <w:lang w:val="fr-FR"/>
              </w:rPr>
            </w:pPr>
            <w:r w:rsidRPr="00494EA6">
              <w:rPr>
                <w:rFonts w:ascii="Tahoma" w:hAnsi="Tahoma" w:cs="Tahoma"/>
                <w:lang w:val="fr-FR"/>
              </w:rPr>
              <w:t>et/ou contrat de location</w:t>
            </w:r>
          </w:p>
        </w:tc>
        <w:tc>
          <w:tcPr>
            <w:tcW w:w="225" w:type="dxa"/>
            <w:vMerge/>
            <w:tcBorders>
              <w:top w:val="nil"/>
            </w:tcBorders>
          </w:tcPr>
          <w:p w:rsidR="003F4930" w:rsidRPr="00494EA6" w:rsidRDefault="003F4930" w:rsidP="00134FDD">
            <w:pPr>
              <w:rPr>
                <w:rFonts w:ascii="Tahoma" w:hAnsi="Tahoma" w:cs="Tahoma"/>
                <w:sz w:val="2"/>
                <w:szCs w:val="2"/>
                <w:lang w:val="fr-FR"/>
              </w:rPr>
            </w:pPr>
          </w:p>
        </w:tc>
      </w:tr>
    </w:tbl>
    <w:p w:rsidR="003F4930" w:rsidRPr="00B865F0" w:rsidRDefault="003F4930" w:rsidP="003F4930">
      <w:pPr>
        <w:rPr>
          <w:rFonts w:ascii="Tahoma" w:hAnsi="Tahoma" w:cs="Tahoma"/>
          <w:sz w:val="2"/>
          <w:szCs w:val="2"/>
        </w:rPr>
        <w:sectPr w:rsidR="003F4930" w:rsidRPr="00B865F0">
          <w:pgSz w:w="11900" w:h="16820"/>
          <w:pgMar w:top="108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120"/>
        <w:gridCol w:w="523"/>
        <w:gridCol w:w="2158"/>
        <w:gridCol w:w="840"/>
        <w:gridCol w:w="1200"/>
        <w:gridCol w:w="957"/>
        <w:gridCol w:w="1200"/>
        <w:gridCol w:w="1190"/>
        <w:gridCol w:w="998"/>
      </w:tblGrid>
      <w:tr w:rsidR="003F4930" w:rsidRPr="00B865F0" w:rsidTr="00134FDD">
        <w:trPr>
          <w:trHeight w:val="667"/>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6" w:type="dxa"/>
            <w:gridSpan w:val="9"/>
            <w:tcBorders>
              <w:bottom w:val="single" w:sz="8" w:space="0" w:color="000000"/>
            </w:tcBorders>
          </w:tcPr>
          <w:p w:rsidR="003F4930" w:rsidRPr="00494EA6" w:rsidRDefault="003F4930" w:rsidP="00134FDD">
            <w:pPr>
              <w:pStyle w:val="TableParagraph"/>
              <w:spacing w:before="195"/>
              <w:ind w:left="7"/>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016"/>
        </w:trPr>
        <w:tc>
          <w:tcPr>
            <w:tcW w:w="1724" w:type="dxa"/>
            <w:vMerge w:val="restart"/>
          </w:tcPr>
          <w:p w:rsidR="003F4930" w:rsidRPr="00494EA6" w:rsidRDefault="003F4930" w:rsidP="00134FDD">
            <w:pPr>
              <w:pStyle w:val="TableParagraph"/>
              <w:rPr>
                <w:rFonts w:ascii="Tahoma" w:hAnsi="Tahoma" w:cs="Tahoma"/>
                <w:lang w:val="fr-FR"/>
              </w:rPr>
            </w:pPr>
          </w:p>
        </w:tc>
        <w:tc>
          <w:tcPr>
            <w:tcW w:w="120" w:type="dxa"/>
            <w:vMerge w:val="restart"/>
            <w:tcBorders>
              <w:bottom w:val="nil"/>
            </w:tcBorders>
          </w:tcPr>
          <w:p w:rsidR="003F4930" w:rsidRPr="00494EA6" w:rsidRDefault="003F4930" w:rsidP="00134FDD">
            <w:pPr>
              <w:pStyle w:val="TableParagraph"/>
              <w:rPr>
                <w:rFonts w:ascii="Tahoma" w:hAnsi="Tahoma" w:cs="Tahoma"/>
                <w:lang w:val="fr-FR"/>
              </w:rPr>
            </w:pPr>
          </w:p>
        </w:tc>
        <w:tc>
          <w:tcPr>
            <w:tcW w:w="523" w:type="dxa"/>
            <w:tcBorders>
              <w:top w:val="single" w:sz="8" w:space="0" w:color="000000"/>
            </w:tcBorders>
          </w:tcPr>
          <w:p w:rsidR="003F4930" w:rsidRPr="00494EA6" w:rsidRDefault="003F4930" w:rsidP="00134FDD">
            <w:pPr>
              <w:pStyle w:val="TableParagraph"/>
              <w:spacing w:before="126"/>
              <w:rPr>
                <w:rFonts w:ascii="Tahoma" w:hAnsi="Tahoma" w:cs="Tahoma"/>
                <w:lang w:val="fr-FR"/>
              </w:rPr>
            </w:pPr>
          </w:p>
          <w:p w:rsidR="003F4930" w:rsidRPr="00B865F0" w:rsidRDefault="003F4930" w:rsidP="00134FDD">
            <w:pPr>
              <w:pStyle w:val="TableParagraph"/>
              <w:spacing w:before="1"/>
              <w:ind w:left="9"/>
              <w:jc w:val="center"/>
              <w:rPr>
                <w:rFonts w:ascii="Tahoma" w:hAnsi="Tahoma" w:cs="Tahoma"/>
              </w:rPr>
            </w:pPr>
            <w:r w:rsidRPr="00B865F0">
              <w:rPr>
                <w:rFonts w:ascii="Tahoma" w:hAnsi="Tahoma" w:cs="Tahoma"/>
                <w:spacing w:val="-10"/>
              </w:rPr>
              <w:t>4</w:t>
            </w:r>
          </w:p>
        </w:tc>
        <w:tc>
          <w:tcPr>
            <w:tcW w:w="2158" w:type="dxa"/>
            <w:tcBorders>
              <w:top w:val="single" w:sz="8" w:space="0" w:color="000000"/>
            </w:tcBorders>
          </w:tcPr>
          <w:p w:rsidR="003F4930" w:rsidRPr="00B865F0" w:rsidRDefault="003F4930" w:rsidP="00134FDD">
            <w:pPr>
              <w:pStyle w:val="TableParagraph"/>
              <w:spacing w:before="126"/>
              <w:rPr>
                <w:rFonts w:ascii="Tahoma" w:hAnsi="Tahoma" w:cs="Tahoma"/>
              </w:rPr>
            </w:pPr>
          </w:p>
          <w:p w:rsidR="003F4930" w:rsidRPr="00B865F0" w:rsidRDefault="003F4930" w:rsidP="00134FDD">
            <w:pPr>
              <w:pStyle w:val="TableParagraph"/>
              <w:spacing w:before="1"/>
              <w:ind w:right="319"/>
              <w:jc w:val="right"/>
              <w:rPr>
                <w:rFonts w:ascii="Tahoma" w:hAnsi="Tahoma" w:cs="Tahoma"/>
              </w:rPr>
            </w:pPr>
            <w:r w:rsidRPr="00B865F0">
              <w:rPr>
                <w:rFonts w:ascii="Tahoma" w:hAnsi="Tahoma" w:cs="Tahoma"/>
              </w:rPr>
              <w:t>Aiguille</w:t>
            </w:r>
            <w:r w:rsidRPr="00B865F0">
              <w:rPr>
                <w:rFonts w:ascii="Tahoma" w:hAnsi="Tahoma" w:cs="Tahoma"/>
                <w:spacing w:val="-2"/>
              </w:rPr>
              <w:t>vibrante</w:t>
            </w:r>
          </w:p>
        </w:tc>
        <w:tc>
          <w:tcPr>
            <w:tcW w:w="840" w:type="dxa"/>
            <w:tcBorders>
              <w:top w:val="single" w:sz="8" w:space="0" w:color="000000"/>
            </w:tcBorders>
          </w:tcPr>
          <w:p w:rsidR="003F4930" w:rsidRPr="00B865F0" w:rsidRDefault="003F4930" w:rsidP="00134FDD">
            <w:pPr>
              <w:pStyle w:val="TableParagraph"/>
              <w:spacing w:before="126"/>
              <w:rPr>
                <w:rFonts w:ascii="Tahoma" w:hAnsi="Tahoma" w:cs="Tahoma"/>
              </w:rPr>
            </w:pPr>
          </w:p>
          <w:p w:rsidR="003F4930" w:rsidRPr="00B865F0" w:rsidRDefault="003F4930" w:rsidP="00134FDD">
            <w:pPr>
              <w:pStyle w:val="TableParagraph"/>
              <w:spacing w:before="1"/>
              <w:ind w:left="10"/>
              <w:jc w:val="center"/>
              <w:rPr>
                <w:rFonts w:ascii="Tahoma" w:hAnsi="Tahoma" w:cs="Tahoma"/>
              </w:rPr>
            </w:pPr>
            <w:r w:rsidRPr="00B865F0">
              <w:rPr>
                <w:rFonts w:ascii="Tahoma" w:hAnsi="Tahoma" w:cs="Tahoma"/>
              </w:rPr>
              <w:t>Bon</w:t>
            </w:r>
            <w:r w:rsidRPr="00B865F0">
              <w:rPr>
                <w:rFonts w:ascii="Tahoma" w:hAnsi="Tahoma" w:cs="Tahoma"/>
                <w:spacing w:val="-4"/>
              </w:rPr>
              <w:t>état</w:t>
            </w:r>
          </w:p>
        </w:tc>
        <w:tc>
          <w:tcPr>
            <w:tcW w:w="1200" w:type="dxa"/>
            <w:tcBorders>
              <w:top w:val="single" w:sz="8" w:space="0" w:color="000000"/>
            </w:tcBorders>
          </w:tcPr>
          <w:p w:rsidR="003F4930" w:rsidRPr="00B865F0" w:rsidRDefault="003F4930" w:rsidP="00134FDD">
            <w:pPr>
              <w:pStyle w:val="TableParagraph"/>
              <w:spacing w:before="126"/>
              <w:rPr>
                <w:rFonts w:ascii="Tahoma" w:hAnsi="Tahoma" w:cs="Tahoma"/>
              </w:rPr>
            </w:pPr>
          </w:p>
          <w:p w:rsidR="003F4930" w:rsidRPr="00B865F0" w:rsidRDefault="003F4930" w:rsidP="00134FDD">
            <w:pPr>
              <w:pStyle w:val="TableParagraph"/>
              <w:spacing w:before="1"/>
              <w:ind w:left="5"/>
              <w:jc w:val="center"/>
              <w:rPr>
                <w:rFonts w:ascii="Tahoma" w:hAnsi="Tahoma" w:cs="Tahoma"/>
              </w:rPr>
            </w:pPr>
            <w:r w:rsidRPr="00B865F0">
              <w:rPr>
                <w:rFonts w:ascii="Tahoma" w:hAnsi="Tahoma" w:cs="Tahoma"/>
                <w:spacing w:val="-5"/>
              </w:rPr>
              <w:t>01</w:t>
            </w:r>
          </w:p>
        </w:tc>
        <w:tc>
          <w:tcPr>
            <w:tcW w:w="957" w:type="dxa"/>
            <w:tcBorders>
              <w:top w:val="single" w:sz="8" w:space="0" w:color="000000"/>
            </w:tcBorders>
          </w:tcPr>
          <w:p w:rsidR="003F4930" w:rsidRPr="00B865F0" w:rsidRDefault="003F4930" w:rsidP="00134FDD">
            <w:pPr>
              <w:pStyle w:val="TableParagraph"/>
              <w:spacing w:before="125"/>
              <w:ind w:left="43" w:right="38"/>
              <w:jc w:val="center"/>
              <w:rPr>
                <w:rFonts w:ascii="Tahoma" w:hAnsi="Tahoma" w:cs="Tahoma"/>
              </w:rPr>
            </w:pPr>
            <w:r w:rsidRPr="00B865F0">
              <w:rPr>
                <w:rFonts w:ascii="Tahoma" w:hAnsi="Tahoma" w:cs="Tahoma"/>
              </w:rPr>
              <w:t>Propreou</w:t>
            </w:r>
            <w:r w:rsidRPr="00B865F0">
              <w:rPr>
                <w:rFonts w:ascii="Tahoma" w:hAnsi="Tahoma" w:cs="Tahoma"/>
                <w:spacing w:val="-6"/>
              </w:rPr>
              <w:t>en</w:t>
            </w:r>
            <w:r w:rsidRPr="00B865F0">
              <w:rPr>
                <w:rFonts w:ascii="Tahoma" w:hAnsi="Tahoma" w:cs="Tahoma"/>
                <w:spacing w:val="-2"/>
              </w:rPr>
              <w:t>location</w:t>
            </w:r>
          </w:p>
        </w:tc>
        <w:tc>
          <w:tcPr>
            <w:tcW w:w="1200" w:type="dxa"/>
            <w:tcBorders>
              <w:top w:val="single" w:sz="8" w:space="0" w:color="000000"/>
            </w:tcBorders>
          </w:tcPr>
          <w:p w:rsidR="003F4930" w:rsidRPr="00B865F0" w:rsidRDefault="003F4930" w:rsidP="00134FDD">
            <w:pPr>
              <w:pStyle w:val="TableParagraph"/>
              <w:rPr>
                <w:rFonts w:ascii="Tahoma" w:hAnsi="Tahoma" w:cs="Tahoma"/>
              </w:rPr>
            </w:pPr>
          </w:p>
        </w:tc>
        <w:tc>
          <w:tcPr>
            <w:tcW w:w="1190" w:type="dxa"/>
            <w:tcBorders>
              <w:top w:val="single" w:sz="8" w:space="0" w:color="000000"/>
            </w:tcBorders>
          </w:tcPr>
          <w:p w:rsidR="003F4930" w:rsidRPr="00494EA6" w:rsidRDefault="003F4930" w:rsidP="00134FDD">
            <w:pPr>
              <w:pStyle w:val="TableParagraph"/>
              <w:ind w:left="20" w:right="6" w:hanging="1"/>
              <w:jc w:val="center"/>
              <w:rPr>
                <w:rFonts w:ascii="Tahoma" w:hAnsi="Tahoma" w:cs="Tahoma"/>
                <w:lang w:val="fr-FR"/>
              </w:rPr>
            </w:pPr>
            <w:r w:rsidRPr="00494EA6">
              <w:rPr>
                <w:rFonts w:ascii="Tahoma" w:hAnsi="Tahoma" w:cs="Tahoma"/>
                <w:spacing w:val="-2"/>
                <w:lang w:val="fr-FR"/>
              </w:rPr>
              <w:t xml:space="preserve">Facture </w:t>
            </w:r>
            <w:r w:rsidRPr="00494EA6">
              <w:rPr>
                <w:rFonts w:ascii="Tahoma" w:hAnsi="Tahoma" w:cs="Tahoma"/>
                <w:lang w:val="fr-FR"/>
              </w:rPr>
              <w:t xml:space="preserve">d’achat et/ ou contrat </w:t>
            </w:r>
            <w:r w:rsidRPr="00494EA6">
              <w:rPr>
                <w:rFonts w:ascii="Tahoma" w:hAnsi="Tahoma" w:cs="Tahoma"/>
                <w:spacing w:val="-5"/>
                <w:lang w:val="fr-FR"/>
              </w:rPr>
              <w:t>de</w:t>
            </w:r>
          </w:p>
          <w:p w:rsidR="003F4930" w:rsidRPr="00B865F0" w:rsidRDefault="003F4930" w:rsidP="00134FDD">
            <w:pPr>
              <w:pStyle w:val="TableParagraph"/>
              <w:ind w:left="12"/>
              <w:jc w:val="center"/>
              <w:rPr>
                <w:rFonts w:ascii="Tahoma" w:hAnsi="Tahoma" w:cs="Tahoma"/>
              </w:rPr>
            </w:pPr>
            <w:r w:rsidRPr="00B865F0">
              <w:rPr>
                <w:rFonts w:ascii="Tahoma" w:hAnsi="Tahoma" w:cs="Tahoma"/>
                <w:spacing w:val="-2"/>
              </w:rPr>
              <w:t>location</w:t>
            </w:r>
          </w:p>
        </w:tc>
        <w:tc>
          <w:tcPr>
            <w:tcW w:w="998" w:type="dxa"/>
            <w:vMerge w:val="restart"/>
            <w:tcBorders>
              <w:bottom w:val="nil"/>
            </w:tcBorders>
          </w:tcPr>
          <w:p w:rsidR="003F4930" w:rsidRPr="00B865F0" w:rsidRDefault="003F4930" w:rsidP="00134FDD">
            <w:pPr>
              <w:pStyle w:val="TableParagraph"/>
              <w:rPr>
                <w:rFonts w:ascii="Tahoma" w:hAnsi="Tahoma" w:cs="Tahoma"/>
              </w:rPr>
            </w:pPr>
          </w:p>
        </w:tc>
      </w:tr>
      <w:tr w:rsidR="003F4930" w:rsidRPr="00B865F0" w:rsidTr="00134FDD">
        <w:trPr>
          <w:trHeight w:val="505"/>
        </w:trPr>
        <w:tc>
          <w:tcPr>
            <w:tcW w:w="1724" w:type="dxa"/>
            <w:vMerge/>
            <w:tcBorders>
              <w:top w:val="nil"/>
            </w:tcBorders>
          </w:tcPr>
          <w:p w:rsidR="003F4930" w:rsidRPr="00B865F0" w:rsidRDefault="003F4930" w:rsidP="00134FDD">
            <w:pPr>
              <w:rPr>
                <w:rFonts w:ascii="Tahoma" w:hAnsi="Tahoma" w:cs="Tahoma"/>
                <w:sz w:val="2"/>
                <w:szCs w:val="2"/>
              </w:rPr>
            </w:pPr>
          </w:p>
        </w:tc>
        <w:tc>
          <w:tcPr>
            <w:tcW w:w="120" w:type="dxa"/>
            <w:vMerge/>
            <w:tcBorders>
              <w:top w:val="nil"/>
              <w:bottom w:val="nil"/>
            </w:tcBorders>
          </w:tcPr>
          <w:p w:rsidR="003F4930" w:rsidRPr="00B865F0" w:rsidRDefault="003F4930" w:rsidP="00134FDD">
            <w:pPr>
              <w:rPr>
                <w:rFonts w:ascii="Tahoma" w:hAnsi="Tahoma" w:cs="Tahoma"/>
                <w:sz w:val="2"/>
                <w:szCs w:val="2"/>
              </w:rPr>
            </w:pPr>
          </w:p>
        </w:tc>
        <w:tc>
          <w:tcPr>
            <w:tcW w:w="523" w:type="dxa"/>
          </w:tcPr>
          <w:p w:rsidR="003F4930" w:rsidRPr="00B865F0" w:rsidRDefault="003F4930" w:rsidP="00134FDD">
            <w:pPr>
              <w:pStyle w:val="TableParagraph"/>
              <w:spacing w:before="121"/>
              <w:ind w:left="9"/>
              <w:jc w:val="center"/>
              <w:rPr>
                <w:rFonts w:ascii="Tahoma" w:hAnsi="Tahoma" w:cs="Tahoma"/>
              </w:rPr>
            </w:pPr>
            <w:r w:rsidRPr="00B865F0">
              <w:rPr>
                <w:rFonts w:ascii="Tahoma" w:hAnsi="Tahoma" w:cs="Tahoma"/>
                <w:spacing w:val="-10"/>
              </w:rPr>
              <w:t>5</w:t>
            </w:r>
          </w:p>
        </w:tc>
        <w:tc>
          <w:tcPr>
            <w:tcW w:w="2158" w:type="dxa"/>
          </w:tcPr>
          <w:p w:rsidR="003F4930" w:rsidRPr="00B865F0" w:rsidRDefault="003F4930" w:rsidP="00134FDD">
            <w:pPr>
              <w:pStyle w:val="TableParagraph"/>
              <w:spacing w:before="121"/>
              <w:ind w:right="309"/>
              <w:jc w:val="right"/>
              <w:rPr>
                <w:rFonts w:ascii="Tahoma" w:hAnsi="Tahoma" w:cs="Tahoma"/>
              </w:rPr>
            </w:pPr>
            <w:r w:rsidRPr="00B865F0">
              <w:rPr>
                <w:rFonts w:ascii="Tahoma" w:hAnsi="Tahoma" w:cs="Tahoma"/>
              </w:rPr>
              <w:t>Groupe</w:t>
            </w:r>
            <w:r w:rsidRPr="00B865F0">
              <w:rPr>
                <w:rFonts w:ascii="Tahoma" w:hAnsi="Tahoma" w:cs="Tahoma"/>
                <w:spacing w:val="-2"/>
              </w:rPr>
              <w:t>électrogène</w:t>
            </w:r>
          </w:p>
        </w:tc>
        <w:tc>
          <w:tcPr>
            <w:tcW w:w="840" w:type="dxa"/>
          </w:tcPr>
          <w:p w:rsidR="003F4930" w:rsidRPr="00B865F0" w:rsidRDefault="003F4930" w:rsidP="00134FDD">
            <w:pPr>
              <w:pStyle w:val="TableParagraph"/>
              <w:spacing w:before="121"/>
              <w:ind w:right="70"/>
              <w:jc w:val="center"/>
              <w:rPr>
                <w:rFonts w:ascii="Tahoma" w:hAnsi="Tahoma" w:cs="Tahoma"/>
              </w:rPr>
            </w:pPr>
            <w:r w:rsidRPr="00B865F0">
              <w:rPr>
                <w:rFonts w:ascii="Tahoma" w:hAnsi="Tahoma" w:cs="Tahoma"/>
              </w:rPr>
              <w:t>Bon</w:t>
            </w:r>
            <w:r w:rsidRPr="00B865F0">
              <w:rPr>
                <w:rFonts w:ascii="Tahoma" w:hAnsi="Tahoma" w:cs="Tahoma"/>
                <w:spacing w:val="-4"/>
              </w:rPr>
              <w:t>état</w:t>
            </w:r>
          </w:p>
        </w:tc>
        <w:tc>
          <w:tcPr>
            <w:tcW w:w="1200" w:type="dxa"/>
          </w:tcPr>
          <w:p w:rsidR="003F4930" w:rsidRPr="00B865F0" w:rsidRDefault="003F4930" w:rsidP="00134FDD">
            <w:pPr>
              <w:pStyle w:val="TableParagraph"/>
              <w:spacing w:before="121"/>
              <w:ind w:left="5"/>
              <w:jc w:val="center"/>
              <w:rPr>
                <w:rFonts w:ascii="Tahoma" w:hAnsi="Tahoma" w:cs="Tahoma"/>
              </w:rPr>
            </w:pPr>
            <w:r w:rsidRPr="00B865F0">
              <w:rPr>
                <w:rFonts w:ascii="Tahoma" w:hAnsi="Tahoma" w:cs="Tahoma"/>
                <w:spacing w:val="-5"/>
              </w:rPr>
              <w:t>01</w:t>
            </w:r>
          </w:p>
        </w:tc>
        <w:tc>
          <w:tcPr>
            <w:tcW w:w="957" w:type="dxa"/>
          </w:tcPr>
          <w:p w:rsidR="003F4930" w:rsidRPr="00B865F0" w:rsidRDefault="003F4930" w:rsidP="00134FDD">
            <w:pPr>
              <w:pStyle w:val="TableParagraph"/>
              <w:spacing w:before="121"/>
              <w:ind w:left="10" w:right="5"/>
              <w:jc w:val="center"/>
              <w:rPr>
                <w:rFonts w:ascii="Tahoma" w:hAnsi="Tahoma" w:cs="Tahoma"/>
              </w:rPr>
            </w:pPr>
            <w:r w:rsidRPr="00B865F0">
              <w:rPr>
                <w:rFonts w:ascii="Tahoma" w:hAnsi="Tahoma" w:cs="Tahoma"/>
                <w:spacing w:val="-2"/>
              </w:rPr>
              <w:t>Propre</w:t>
            </w:r>
          </w:p>
        </w:tc>
        <w:tc>
          <w:tcPr>
            <w:tcW w:w="1200" w:type="dxa"/>
          </w:tcPr>
          <w:p w:rsidR="003F4930" w:rsidRPr="00B865F0" w:rsidRDefault="003F4930" w:rsidP="00134FDD">
            <w:pPr>
              <w:pStyle w:val="TableParagraph"/>
              <w:rPr>
                <w:rFonts w:ascii="Tahoma" w:hAnsi="Tahoma" w:cs="Tahoma"/>
              </w:rPr>
            </w:pPr>
          </w:p>
        </w:tc>
        <w:tc>
          <w:tcPr>
            <w:tcW w:w="1190" w:type="dxa"/>
          </w:tcPr>
          <w:p w:rsidR="003F4930" w:rsidRPr="00B865F0" w:rsidRDefault="003F4930" w:rsidP="00134FDD">
            <w:pPr>
              <w:pStyle w:val="TableParagraph"/>
              <w:ind w:left="265"/>
              <w:rPr>
                <w:rFonts w:ascii="Tahoma" w:hAnsi="Tahoma" w:cs="Tahoma"/>
              </w:rPr>
            </w:pPr>
            <w:r w:rsidRPr="00B865F0">
              <w:rPr>
                <w:rFonts w:ascii="Tahoma" w:hAnsi="Tahoma" w:cs="Tahoma"/>
                <w:spacing w:val="-2"/>
              </w:rPr>
              <w:t>Facture</w:t>
            </w:r>
          </w:p>
          <w:p w:rsidR="003F4930" w:rsidRPr="00B865F0" w:rsidRDefault="003F4930" w:rsidP="00134FDD">
            <w:pPr>
              <w:pStyle w:val="TableParagraph"/>
              <w:spacing w:before="1"/>
              <w:ind w:left="272"/>
              <w:rPr>
                <w:rFonts w:ascii="Tahoma" w:hAnsi="Tahoma" w:cs="Tahoma"/>
              </w:rPr>
            </w:pPr>
            <w:r w:rsidRPr="00B865F0">
              <w:rPr>
                <w:rFonts w:ascii="Tahoma" w:hAnsi="Tahoma" w:cs="Tahoma"/>
                <w:spacing w:val="-2"/>
              </w:rPr>
              <w:t>d’achat</w:t>
            </w:r>
          </w:p>
        </w:tc>
        <w:tc>
          <w:tcPr>
            <w:tcW w:w="998" w:type="dxa"/>
            <w:vMerge/>
            <w:tcBorders>
              <w:top w:val="nil"/>
              <w:bottom w:val="nil"/>
            </w:tcBorders>
          </w:tcPr>
          <w:p w:rsidR="003F4930" w:rsidRPr="00B865F0" w:rsidRDefault="003F4930" w:rsidP="00134FDD">
            <w:pPr>
              <w:rPr>
                <w:rFonts w:ascii="Tahoma" w:hAnsi="Tahoma" w:cs="Tahoma"/>
                <w:sz w:val="2"/>
                <w:szCs w:val="2"/>
              </w:rPr>
            </w:pPr>
          </w:p>
        </w:tc>
      </w:tr>
      <w:tr w:rsidR="003F4930" w:rsidRPr="00B865F0" w:rsidTr="00134FDD">
        <w:trPr>
          <w:trHeight w:val="506"/>
        </w:trPr>
        <w:tc>
          <w:tcPr>
            <w:tcW w:w="1724" w:type="dxa"/>
            <w:vMerge/>
            <w:tcBorders>
              <w:top w:val="nil"/>
            </w:tcBorders>
          </w:tcPr>
          <w:p w:rsidR="003F4930" w:rsidRPr="00B865F0" w:rsidRDefault="003F4930" w:rsidP="00134FDD">
            <w:pPr>
              <w:rPr>
                <w:rFonts w:ascii="Tahoma" w:hAnsi="Tahoma" w:cs="Tahoma"/>
                <w:sz w:val="2"/>
                <w:szCs w:val="2"/>
              </w:rPr>
            </w:pPr>
          </w:p>
        </w:tc>
        <w:tc>
          <w:tcPr>
            <w:tcW w:w="120" w:type="dxa"/>
            <w:vMerge/>
            <w:tcBorders>
              <w:top w:val="nil"/>
              <w:bottom w:val="nil"/>
            </w:tcBorders>
          </w:tcPr>
          <w:p w:rsidR="003F4930" w:rsidRPr="00B865F0" w:rsidRDefault="003F4930" w:rsidP="00134FDD">
            <w:pPr>
              <w:rPr>
                <w:rFonts w:ascii="Tahoma" w:hAnsi="Tahoma" w:cs="Tahoma"/>
                <w:sz w:val="2"/>
                <w:szCs w:val="2"/>
              </w:rPr>
            </w:pPr>
          </w:p>
        </w:tc>
        <w:tc>
          <w:tcPr>
            <w:tcW w:w="523" w:type="dxa"/>
          </w:tcPr>
          <w:p w:rsidR="003F4930" w:rsidRPr="00B865F0" w:rsidRDefault="003F4930" w:rsidP="00134FDD">
            <w:pPr>
              <w:pStyle w:val="TableParagraph"/>
              <w:spacing w:before="121"/>
              <w:ind w:left="9"/>
              <w:jc w:val="center"/>
              <w:rPr>
                <w:rFonts w:ascii="Tahoma" w:hAnsi="Tahoma" w:cs="Tahoma"/>
              </w:rPr>
            </w:pPr>
            <w:r w:rsidRPr="00B865F0">
              <w:rPr>
                <w:rFonts w:ascii="Tahoma" w:hAnsi="Tahoma" w:cs="Tahoma"/>
                <w:spacing w:val="-10"/>
              </w:rPr>
              <w:t>6</w:t>
            </w:r>
          </w:p>
        </w:tc>
        <w:tc>
          <w:tcPr>
            <w:tcW w:w="2158" w:type="dxa"/>
          </w:tcPr>
          <w:p w:rsidR="003F4930" w:rsidRPr="00B865F0" w:rsidRDefault="003F4930" w:rsidP="00134FDD">
            <w:pPr>
              <w:pStyle w:val="TableParagraph"/>
              <w:ind w:left="107"/>
              <w:rPr>
                <w:rFonts w:ascii="Tahoma" w:hAnsi="Tahoma" w:cs="Tahoma"/>
              </w:rPr>
            </w:pPr>
            <w:r w:rsidRPr="00B865F0">
              <w:rPr>
                <w:rFonts w:ascii="Tahoma" w:hAnsi="Tahoma" w:cs="Tahoma"/>
              </w:rPr>
              <w:t>Petitsmatériels</w:t>
            </w:r>
            <w:r w:rsidRPr="00B865F0">
              <w:rPr>
                <w:rFonts w:ascii="Tahoma" w:hAnsi="Tahoma" w:cs="Tahoma"/>
                <w:spacing w:val="-5"/>
              </w:rPr>
              <w:t>de</w:t>
            </w:r>
          </w:p>
          <w:p w:rsidR="003F4930" w:rsidRPr="00B865F0" w:rsidRDefault="003F4930" w:rsidP="00134FDD">
            <w:pPr>
              <w:pStyle w:val="TableParagraph"/>
              <w:spacing w:before="1"/>
              <w:ind w:left="107"/>
              <w:rPr>
                <w:rFonts w:ascii="Tahoma" w:hAnsi="Tahoma" w:cs="Tahoma"/>
              </w:rPr>
            </w:pPr>
            <w:r w:rsidRPr="00B865F0">
              <w:rPr>
                <w:rFonts w:ascii="Tahoma" w:hAnsi="Tahoma" w:cs="Tahoma"/>
                <w:spacing w:val="-2"/>
              </w:rPr>
              <w:t>chantier</w:t>
            </w:r>
          </w:p>
        </w:tc>
        <w:tc>
          <w:tcPr>
            <w:tcW w:w="840" w:type="dxa"/>
          </w:tcPr>
          <w:p w:rsidR="003F4930" w:rsidRPr="00B865F0" w:rsidRDefault="003F4930" w:rsidP="00134FDD">
            <w:pPr>
              <w:pStyle w:val="TableParagraph"/>
              <w:spacing w:before="121"/>
              <w:ind w:right="70"/>
              <w:jc w:val="center"/>
              <w:rPr>
                <w:rFonts w:ascii="Tahoma" w:hAnsi="Tahoma" w:cs="Tahoma"/>
              </w:rPr>
            </w:pPr>
            <w:r w:rsidRPr="00B865F0">
              <w:rPr>
                <w:rFonts w:ascii="Tahoma" w:hAnsi="Tahoma" w:cs="Tahoma"/>
              </w:rPr>
              <w:t>Bon</w:t>
            </w:r>
            <w:r w:rsidRPr="00B865F0">
              <w:rPr>
                <w:rFonts w:ascii="Tahoma" w:hAnsi="Tahoma" w:cs="Tahoma"/>
                <w:spacing w:val="-4"/>
              </w:rPr>
              <w:t>état</w:t>
            </w:r>
          </w:p>
        </w:tc>
        <w:tc>
          <w:tcPr>
            <w:tcW w:w="1200" w:type="dxa"/>
          </w:tcPr>
          <w:p w:rsidR="003F4930" w:rsidRPr="00B865F0" w:rsidRDefault="003F4930" w:rsidP="00134FDD">
            <w:pPr>
              <w:pStyle w:val="TableParagraph"/>
              <w:spacing w:before="121"/>
              <w:ind w:left="5"/>
              <w:jc w:val="center"/>
              <w:rPr>
                <w:rFonts w:ascii="Tahoma" w:hAnsi="Tahoma" w:cs="Tahoma"/>
              </w:rPr>
            </w:pPr>
            <w:r w:rsidRPr="00B865F0">
              <w:rPr>
                <w:rFonts w:ascii="Tahoma" w:hAnsi="Tahoma" w:cs="Tahoma"/>
                <w:spacing w:val="-2"/>
              </w:rPr>
              <w:t>Ensemble</w:t>
            </w:r>
          </w:p>
        </w:tc>
        <w:tc>
          <w:tcPr>
            <w:tcW w:w="957" w:type="dxa"/>
          </w:tcPr>
          <w:p w:rsidR="003F4930" w:rsidRPr="00B865F0" w:rsidRDefault="003F4930" w:rsidP="00134FDD">
            <w:pPr>
              <w:pStyle w:val="TableParagraph"/>
              <w:spacing w:before="121"/>
              <w:ind w:left="10" w:right="5"/>
              <w:jc w:val="center"/>
              <w:rPr>
                <w:rFonts w:ascii="Tahoma" w:hAnsi="Tahoma" w:cs="Tahoma"/>
              </w:rPr>
            </w:pPr>
            <w:r w:rsidRPr="00B865F0">
              <w:rPr>
                <w:rFonts w:ascii="Tahoma" w:hAnsi="Tahoma" w:cs="Tahoma"/>
                <w:spacing w:val="-2"/>
              </w:rPr>
              <w:t>Propre</w:t>
            </w:r>
          </w:p>
        </w:tc>
        <w:tc>
          <w:tcPr>
            <w:tcW w:w="1200" w:type="dxa"/>
          </w:tcPr>
          <w:p w:rsidR="003F4930" w:rsidRPr="00B865F0" w:rsidRDefault="003F4930" w:rsidP="00134FDD">
            <w:pPr>
              <w:pStyle w:val="TableParagraph"/>
              <w:rPr>
                <w:rFonts w:ascii="Tahoma" w:hAnsi="Tahoma" w:cs="Tahoma"/>
              </w:rPr>
            </w:pPr>
          </w:p>
        </w:tc>
        <w:tc>
          <w:tcPr>
            <w:tcW w:w="1190" w:type="dxa"/>
          </w:tcPr>
          <w:p w:rsidR="003F4930" w:rsidRPr="00B865F0" w:rsidRDefault="003F4930" w:rsidP="00134FDD">
            <w:pPr>
              <w:pStyle w:val="TableParagraph"/>
              <w:ind w:left="265"/>
              <w:rPr>
                <w:rFonts w:ascii="Tahoma" w:hAnsi="Tahoma" w:cs="Tahoma"/>
              </w:rPr>
            </w:pPr>
            <w:r w:rsidRPr="00B865F0">
              <w:rPr>
                <w:rFonts w:ascii="Tahoma" w:hAnsi="Tahoma" w:cs="Tahoma"/>
                <w:spacing w:val="-2"/>
              </w:rPr>
              <w:t>Facture</w:t>
            </w:r>
          </w:p>
          <w:p w:rsidR="003F4930" w:rsidRPr="00B865F0" w:rsidRDefault="003F4930" w:rsidP="00134FDD">
            <w:pPr>
              <w:pStyle w:val="TableParagraph"/>
              <w:spacing w:before="1"/>
              <w:ind w:left="272"/>
              <w:rPr>
                <w:rFonts w:ascii="Tahoma" w:hAnsi="Tahoma" w:cs="Tahoma"/>
              </w:rPr>
            </w:pPr>
            <w:r w:rsidRPr="00B865F0">
              <w:rPr>
                <w:rFonts w:ascii="Tahoma" w:hAnsi="Tahoma" w:cs="Tahoma"/>
                <w:spacing w:val="-2"/>
              </w:rPr>
              <w:t>d’achat</w:t>
            </w:r>
          </w:p>
        </w:tc>
        <w:tc>
          <w:tcPr>
            <w:tcW w:w="998" w:type="dxa"/>
            <w:vMerge/>
            <w:tcBorders>
              <w:top w:val="nil"/>
              <w:bottom w:val="nil"/>
            </w:tcBorders>
          </w:tcPr>
          <w:p w:rsidR="003F4930" w:rsidRPr="00B865F0" w:rsidRDefault="003F4930" w:rsidP="00134FDD">
            <w:pPr>
              <w:rPr>
                <w:rFonts w:ascii="Tahoma" w:hAnsi="Tahoma" w:cs="Tahoma"/>
                <w:sz w:val="2"/>
                <w:szCs w:val="2"/>
              </w:rPr>
            </w:pPr>
          </w:p>
        </w:tc>
      </w:tr>
      <w:tr w:rsidR="003F4930" w:rsidRPr="00B865F0" w:rsidTr="00134FDD">
        <w:trPr>
          <w:trHeight w:val="506"/>
        </w:trPr>
        <w:tc>
          <w:tcPr>
            <w:tcW w:w="1724" w:type="dxa"/>
            <w:vMerge/>
            <w:tcBorders>
              <w:top w:val="nil"/>
            </w:tcBorders>
          </w:tcPr>
          <w:p w:rsidR="003F4930" w:rsidRPr="00B865F0" w:rsidRDefault="003F4930" w:rsidP="00134FDD">
            <w:pPr>
              <w:rPr>
                <w:rFonts w:ascii="Tahoma" w:hAnsi="Tahoma" w:cs="Tahoma"/>
                <w:sz w:val="2"/>
                <w:szCs w:val="2"/>
              </w:rPr>
            </w:pPr>
          </w:p>
        </w:tc>
        <w:tc>
          <w:tcPr>
            <w:tcW w:w="120" w:type="dxa"/>
            <w:tcBorders>
              <w:top w:val="nil"/>
              <w:bottom w:val="nil"/>
            </w:tcBorders>
          </w:tcPr>
          <w:p w:rsidR="003F4930" w:rsidRPr="00B865F0" w:rsidRDefault="003F4930" w:rsidP="00134FDD">
            <w:pPr>
              <w:rPr>
                <w:rFonts w:ascii="Tahoma" w:hAnsi="Tahoma" w:cs="Tahoma"/>
                <w:sz w:val="2"/>
                <w:szCs w:val="2"/>
              </w:rPr>
            </w:pPr>
          </w:p>
        </w:tc>
        <w:tc>
          <w:tcPr>
            <w:tcW w:w="8068" w:type="dxa"/>
            <w:gridSpan w:val="7"/>
          </w:tcPr>
          <w:p w:rsidR="003F4930" w:rsidRPr="00494EA6" w:rsidRDefault="003F4930" w:rsidP="00866A77">
            <w:pPr>
              <w:pStyle w:val="TableParagraph"/>
              <w:rPr>
                <w:rFonts w:ascii="Tahoma" w:hAnsi="Tahoma" w:cs="Tahoma"/>
                <w:spacing w:val="-2"/>
                <w:lang w:val="fr-FR"/>
              </w:rPr>
            </w:pPr>
          </w:p>
          <w:p w:rsidR="003F4930" w:rsidRPr="00494EA6" w:rsidRDefault="003F4930" w:rsidP="00134FDD">
            <w:pPr>
              <w:pStyle w:val="TableParagraph"/>
              <w:spacing w:before="171"/>
              <w:rPr>
                <w:rFonts w:ascii="Tahoma" w:hAnsi="Tahoma" w:cs="Tahoma"/>
                <w:b/>
                <w:i/>
                <w:sz w:val="24"/>
                <w:lang w:val="fr-FR"/>
              </w:rPr>
            </w:pPr>
            <w:r w:rsidRPr="00494EA6">
              <w:rPr>
                <w:rFonts w:ascii="Tahoma" w:hAnsi="Tahoma" w:cs="Tahoma"/>
                <w:b/>
                <w:i/>
                <w:sz w:val="24"/>
                <w:u w:val="single"/>
                <w:lang w:val="fr-FR"/>
              </w:rPr>
              <w:t>NB</w:t>
            </w:r>
            <w:r w:rsidRPr="00494EA6">
              <w:rPr>
                <w:rFonts w:ascii="Tahoma" w:hAnsi="Tahoma" w:cs="Tahoma"/>
                <w:b/>
                <w:i/>
                <w:sz w:val="24"/>
                <w:lang w:val="fr-FR"/>
              </w:rPr>
              <w:t xml:space="preserve">: l’invalidation d’une pièce exigée peut annuler le </w:t>
            </w:r>
            <w:r w:rsidRPr="00494EA6">
              <w:rPr>
                <w:rFonts w:ascii="Tahoma" w:hAnsi="Tahoma" w:cs="Tahoma"/>
                <w:b/>
                <w:i/>
                <w:spacing w:val="-2"/>
                <w:sz w:val="24"/>
                <w:lang w:val="fr-FR"/>
              </w:rPr>
              <w:t>critère.</w:t>
            </w:r>
          </w:p>
          <w:p w:rsidR="003F4930" w:rsidRPr="00494EA6" w:rsidRDefault="003F4930" w:rsidP="00134FDD">
            <w:pPr>
              <w:pStyle w:val="TableParagraph"/>
              <w:spacing w:before="202"/>
              <w:rPr>
                <w:rFonts w:ascii="Tahoma" w:hAnsi="Tahoma" w:cs="Tahoma"/>
                <w:sz w:val="24"/>
                <w:lang w:val="fr-FR"/>
              </w:rPr>
            </w:pPr>
          </w:p>
          <w:p w:rsidR="003F4930" w:rsidRPr="00494EA6" w:rsidRDefault="003F4930" w:rsidP="00134FDD">
            <w:pPr>
              <w:pStyle w:val="TableParagraph"/>
              <w:ind w:left="4" w:right="-15"/>
              <w:jc w:val="both"/>
              <w:rPr>
                <w:rFonts w:ascii="Tahoma" w:hAnsi="Tahoma" w:cs="Tahoma"/>
                <w:lang w:val="fr-FR"/>
              </w:rPr>
            </w:pPr>
            <w:r w:rsidRPr="00494EA6">
              <w:rPr>
                <w:rFonts w:ascii="Tahoma" w:hAnsi="Tahoma" w:cs="Tahoma"/>
                <w:b/>
                <w:u w:val="single"/>
                <w:lang w:val="fr-FR"/>
              </w:rPr>
              <w:t>NB</w:t>
            </w:r>
            <w:r w:rsidRPr="00494EA6">
              <w:rPr>
                <w:rFonts w:ascii="Tahoma" w:hAnsi="Tahoma" w:cs="Tahoma"/>
                <w:b/>
                <w:lang w:val="fr-FR"/>
              </w:rPr>
              <w:t>:</w:t>
            </w:r>
            <w:r w:rsidRPr="00494EA6">
              <w:rPr>
                <w:rFonts w:ascii="Tahoma" w:hAnsi="Tahoma" w:cs="Tahoma"/>
                <w:sz w:val="24"/>
                <w:szCs w:val="24"/>
                <w:lang w:val="fr-FR"/>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rsidR="003F4930" w:rsidRPr="005642E9" w:rsidRDefault="003F4930" w:rsidP="00134FDD">
            <w:pPr>
              <w:pStyle w:val="TableParagraph"/>
              <w:numPr>
                <w:ilvl w:val="0"/>
                <w:numId w:val="80"/>
              </w:numPr>
              <w:tabs>
                <w:tab w:val="left" w:pos="724"/>
              </w:tabs>
              <w:spacing w:before="179"/>
              <w:rPr>
                <w:rFonts w:ascii="Tahoma" w:hAnsi="Tahoma" w:cs="Tahoma"/>
                <w:b/>
                <w:sz w:val="24"/>
                <w:szCs w:val="24"/>
              </w:rPr>
            </w:pPr>
            <w:r w:rsidRPr="005642E9">
              <w:rPr>
                <w:rFonts w:ascii="Tahoma" w:hAnsi="Tahoma" w:cs="Tahoma"/>
                <w:b/>
                <w:sz w:val="24"/>
                <w:szCs w:val="24"/>
                <w:u w:val="single"/>
              </w:rPr>
              <w:t>Capacité</w:t>
            </w:r>
            <w:r w:rsidRPr="005642E9">
              <w:rPr>
                <w:rFonts w:ascii="Tahoma" w:hAnsi="Tahoma" w:cs="Tahoma"/>
                <w:b/>
                <w:spacing w:val="-2"/>
                <w:sz w:val="24"/>
                <w:szCs w:val="24"/>
                <w:u w:val="single"/>
              </w:rPr>
              <w:t>financière</w:t>
            </w:r>
          </w:p>
          <w:p w:rsidR="003F4930" w:rsidRPr="00494EA6" w:rsidRDefault="003F4930" w:rsidP="00134FDD">
            <w:pPr>
              <w:pStyle w:val="TableParagraph"/>
              <w:spacing w:before="121"/>
              <w:ind w:left="4"/>
              <w:rPr>
                <w:rFonts w:ascii="Tahoma" w:hAnsi="Tahoma" w:cs="Tahoma"/>
                <w:sz w:val="24"/>
                <w:szCs w:val="24"/>
                <w:lang w:val="fr-FR"/>
              </w:rPr>
            </w:pPr>
            <w:r w:rsidRPr="00494EA6">
              <w:rPr>
                <w:rFonts w:ascii="Tahoma" w:hAnsi="Tahoma" w:cs="Tahoma"/>
                <w:sz w:val="24"/>
                <w:szCs w:val="24"/>
                <w:lang w:val="fr-FR"/>
              </w:rPr>
              <w:t>Les Soumissionnaires devront présenter notamment</w:t>
            </w:r>
            <w:r w:rsidRPr="00494EA6">
              <w:rPr>
                <w:rFonts w:ascii="Tahoma" w:hAnsi="Tahoma" w:cs="Tahoma"/>
                <w:spacing w:val="-10"/>
                <w:sz w:val="24"/>
                <w:szCs w:val="24"/>
                <w:lang w:val="fr-FR"/>
              </w:rPr>
              <w:t>:</w:t>
            </w:r>
          </w:p>
          <w:p w:rsidR="003F4930" w:rsidRPr="00494EA6" w:rsidRDefault="003F4930" w:rsidP="00134FDD">
            <w:pPr>
              <w:pStyle w:val="TableParagraph"/>
              <w:numPr>
                <w:ilvl w:val="0"/>
                <w:numId w:val="80"/>
              </w:numPr>
              <w:tabs>
                <w:tab w:val="left" w:pos="724"/>
              </w:tabs>
              <w:spacing w:before="126"/>
              <w:ind w:right="-15"/>
              <w:rPr>
                <w:rFonts w:ascii="Tahoma" w:hAnsi="Tahoma" w:cs="Tahoma"/>
                <w:sz w:val="24"/>
                <w:szCs w:val="24"/>
                <w:lang w:val="fr-FR"/>
              </w:rPr>
            </w:pPr>
            <w:r w:rsidRPr="00494EA6">
              <w:rPr>
                <w:rFonts w:ascii="Tahoma" w:hAnsi="Tahoma" w:cs="Tahoma"/>
                <w:sz w:val="24"/>
                <w:szCs w:val="24"/>
                <w:lang w:val="fr-FR"/>
              </w:rPr>
              <w:t>L’attestation de capacité financière d’un montant d’au moins      6 600 000 (Six millions six cent mille) francs CFA par lot délivrée par une banque agréée de 1</w:t>
            </w:r>
            <w:r w:rsidRPr="00494EA6">
              <w:rPr>
                <w:rFonts w:ascii="Tahoma" w:hAnsi="Tahoma" w:cs="Tahoma"/>
                <w:sz w:val="24"/>
                <w:szCs w:val="24"/>
                <w:vertAlign w:val="superscript"/>
                <w:lang w:val="fr-FR"/>
              </w:rPr>
              <w:t>er</w:t>
            </w:r>
            <w:r w:rsidRPr="00494EA6">
              <w:rPr>
                <w:rFonts w:ascii="Tahoma" w:hAnsi="Tahoma" w:cs="Tahoma"/>
                <w:sz w:val="24"/>
                <w:szCs w:val="24"/>
                <w:lang w:val="fr-FR"/>
              </w:rPr>
              <w:t xml:space="preserve"> ordre,</w:t>
            </w:r>
          </w:p>
          <w:p w:rsidR="003F4930" w:rsidRPr="00494EA6" w:rsidRDefault="003F4930" w:rsidP="00134FDD">
            <w:pPr>
              <w:pStyle w:val="TableParagraph"/>
              <w:numPr>
                <w:ilvl w:val="0"/>
                <w:numId w:val="80"/>
              </w:numPr>
              <w:tabs>
                <w:tab w:val="left" w:pos="724"/>
              </w:tabs>
              <w:spacing w:before="1"/>
              <w:ind w:right="-15"/>
              <w:rPr>
                <w:rFonts w:ascii="Tahoma" w:hAnsi="Tahoma" w:cs="Tahoma"/>
                <w:sz w:val="24"/>
                <w:szCs w:val="24"/>
                <w:lang w:val="fr-FR"/>
              </w:rPr>
            </w:pPr>
            <w:r w:rsidRPr="00494EA6">
              <w:rPr>
                <w:rFonts w:ascii="Tahoma" w:hAnsi="Tahoma" w:cs="Tahoma"/>
                <w:sz w:val="24"/>
                <w:szCs w:val="24"/>
                <w:lang w:val="fr-FR"/>
              </w:rPr>
              <w:t>Les chiffres d’affaires moyen au cours des trois (03) dernières années d’au moins 35 000000 (trente</w:t>
            </w:r>
            <w:r w:rsidR="00B11ED6">
              <w:rPr>
                <w:rFonts w:ascii="Tahoma" w:hAnsi="Tahoma" w:cs="Tahoma"/>
                <w:sz w:val="24"/>
                <w:szCs w:val="24"/>
                <w:lang w:val="fr-FR"/>
              </w:rPr>
              <w:t xml:space="preserve"> cinq</w:t>
            </w:r>
            <w:r w:rsidRPr="00494EA6">
              <w:rPr>
                <w:rFonts w:ascii="Tahoma" w:hAnsi="Tahoma" w:cs="Tahoma"/>
                <w:sz w:val="24"/>
                <w:szCs w:val="24"/>
                <w:lang w:val="fr-FR"/>
              </w:rPr>
              <w:t xml:space="preserve"> millions) Francs CFA.</w:t>
            </w:r>
          </w:p>
          <w:p w:rsidR="003F4930" w:rsidRPr="00494EA6" w:rsidRDefault="003F4930" w:rsidP="00134FDD">
            <w:pPr>
              <w:pStyle w:val="TableParagraph"/>
              <w:spacing w:before="4"/>
              <w:rPr>
                <w:rFonts w:ascii="Tahoma" w:hAnsi="Tahoma" w:cs="Tahoma"/>
                <w:lang w:val="fr-FR"/>
              </w:rPr>
            </w:pPr>
          </w:p>
          <w:p w:rsidR="003F4930" w:rsidRPr="00494EA6" w:rsidRDefault="003F4930" w:rsidP="00134FDD">
            <w:pPr>
              <w:pStyle w:val="TableParagraph"/>
              <w:ind w:left="4"/>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 xml:space="preserve">:   l’invalidation d’un sous-critère peut annuler le </w:t>
            </w:r>
            <w:r w:rsidRPr="00494EA6">
              <w:rPr>
                <w:rFonts w:ascii="Tahoma" w:hAnsi="Tahoma" w:cs="Tahoma"/>
                <w:b/>
                <w:i/>
                <w:spacing w:val="-2"/>
                <w:lang w:val="fr-FR"/>
              </w:rPr>
              <w:t>critère.</w:t>
            </w:r>
          </w:p>
          <w:p w:rsidR="003F4930" w:rsidRPr="00494EA6" w:rsidRDefault="003F4930" w:rsidP="00134FDD">
            <w:pPr>
              <w:pStyle w:val="TableParagraph"/>
              <w:ind w:left="265"/>
              <w:rPr>
                <w:rFonts w:ascii="Tahoma" w:hAnsi="Tahoma" w:cs="Tahoma"/>
                <w:spacing w:val="-2"/>
                <w:lang w:val="fr-FR"/>
              </w:rPr>
            </w:pPr>
          </w:p>
        </w:tc>
        <w:tc>
          <w:tcPr>
            <w:tcW w:w="998" w:type="dxa"/>
            <w:tcBorders>
              <w:top w:val="nil"/>
              <w:bottom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10921"/>
        </w:trPr>
        <w:tc>
          <w:tcPr>
            <w:tcW w:w="1724" w:type="dxa"/>
            <w:vMerge/>
            <w:tcBorders>
              <w:top w:val="nil"/>
            </w:tcBorders>
          </w:tcPr>
          <w:p w:rsidR="003F4930" w:rsidRPr="00494EA6" w:rsidRDefault="003F4930" w:rsidP="00134FDD">
            <w:pPr>
              <w:rPr>
                <w:rFonts w:ascii="Tahoma" w:hAnsi="Tahoma" w:cs="Tahoma"/>
                <w:sz w:val="2"/>
                <w:szCs w:val="2"/>
                <w:lang w:val="fr-FR"/>
              </w:rPr>
            </w:pPr>
          </w:p>
        </w:tc>
        <w:tc>
          <w:tcPr>
            <w:tcW w:w="9186" w:type="dxa"/>
            <w:gridSpan w:val="9"/>
            <w:tcBorders>
              <w:top w:val="nil"/>
            </w:tcBorders>
          </w:tcPr>
          <w:p w:rsidR="003F4930" w:rsidRPr="00B865F0" w:rsidRDefault="003F4930" w:rsidP="00134FDD">
            <w:pPr>
              <w:pStyle w:val="TableParagraph"/>
              <w:numPr>
                <w:ilvl w:val="0"/>
                <w:numId w:val="80"/>
              </w:numPr>
              <w:tabs>
                <w:tab w:val="left" w:pos="647"/>
              </w:tabs>
              <w:spacing w:before="170"/>
              <w:ind w:left="647"/>
              <w:rPr>
                <w:rFonts w:ascii="Tahoma" w:hAnsi="Tahoma" w:cs="Tahoma"/>
                <w:b/>
              </w:rPr>
            </w:pPr>
            <w:r w:rsidRPr="00B865F0">
              <w:rPr>
                <w:rFonts w:ascii="Tahoma" w:hAnsi="Tahoma" w:cs="Tahoma"/>
                <w:b/>
              </w:rPr>
              <w:t>Organisationet</w:t>
            </w:r>
            <w:r w:rsidRPr="00B865F0">
              <w:rPr>
                <w:rFonts w:ascii="Tahoma" w:hAnsi="Tahoma" w:cs="Tahoma"/>
                <w:b/>
                <w:spacing w:val="-2"/>
              </w:rPr>
              <w:t>Méthodologie</w:t>
            </w:r>
          </w:p>
          <w:p w:rsidR="003F4930" w:rsidRPr="00494EA6" w:rsidRDefault="003F4930" w:rsidP="00134FDD">
            <w:pPr>
              <w:pStyle w:val="TableParagraph"/>
              <w:spacing w:before="124"/>
              <w:ind w:left="4"/>
              <w:rPr>
                <w:rFonts w:ascii="Tahoma" w:hAnsi="Tahoma" w:cs="Tahoma"/>
                <w:lang w:val="fr-FR"/>
              </w:rPr>
            </w:pPr>
            <w:r w:rsidRPr="00494EA6">
              <w:rPr>
                <w:rFonts w:ascii="Tahoma" w:hAnsi="Tahoma" w:cs="Tahoma"/>
                <w:lang w:val="fr-FR"/>
              </w:rPr>
              <w:t>Le soumissionnaire produira une note descriptive ou méthodologique présentant de manière détaillée les éléments constitutifs de sa proposition technique, notamment :</w:t>
            </w:r>
          </w:p>
          <w:p w:rsidR="003F4930" w:rsidRPr="00494EA6" w:rsidRDefault="003F4930" w:rsidP="00134FDD">
            <w:pPr>
              <w:pStyle w:val="TableParagraph"/>
              <w:numPr>
                <w:ilvl w:val="0"/>
                <w:numId w:val="79"/>
              </w:numPr>
              <w:tabs>
                <w:tab w:val="left" w:pos="724"/>
              </w:tabs>
              <w:ind w:right="88"/>
              <w:rPr>
                <w:rFonts w:ascii="Tahoma" w:hAnsi="Tahoma" w:cs="Tahoma"/>
                <w:lang w:val="fr-FR"/>
              </w:rPr>
            </w:pPr>
            <w:r w:rsidRPr="00494EA6">
              <w:rPr>
                <w:rFonts w:ascii="Tahoma" w:hAnsi="Tahoma" w:cs="Tahoma"/>
                <w:lang w:val="fr-FR"/>
              </w:rPr>
              <w:t>L’organisation et l’ordonnancement, qu’il envisage mettre en place pour exécuter efficacement les travaux à laquelle est annexé le rapport de visite des lieux et l’attestation signée sur l’honneur ;</w:t>
            </w:r>
          </w:p>
          <w:p w:rsidR="003F4930" w:rsidRPr="00494EA6" w:rsidRDefault="003F4930" w:rsidP="00134FDD">
            <w:pPr>
              <w:pStyle w:val="TableParagraph"/>
              <w:numPr>
                <w:ilvl w:val="0"/>
                <w:numId w:val="79"/>
              </w:numPr>
              <w:tabs>
                <w:tab w:val="left" w:pos="723"/>
              </w:tabs>
              <w:ind w:left="723" w:hanging="359"/>
              <w:rPr>
                <w:rFonts w:ascii="Tahoma" w:hAnsi="Tahoma" w:cs="Tahoma"/>
                <w:lang w:val="fr-FR"/>
              </w:rPr>
            </w:pPr>
            <w:r w:rsidRPr="00494EA6">
              <w:rPr>
                <w:rFonts w:ascii="Tahoma" w:hAnsi="Tahoma" w:cs="Tahoma"/>
                <w:lang w:val="fr-FR"/>
              </w:rPr>
              <w:t>Le calendrier, le planning et le délai de livraison des travaux</w:t>
            </w:r>
            <w:r w:rsidRPr="00494EA6">
              <w:rPr>
                <w:rFonts w:ascii="Tahoma" w:hAnsi="Tahoma" w:cs="Tahoma"/>
                <w:spacing w:val="-10"/>
                <w:lang w:val="fr-FR"/>
              </w:rPr>
              <w:t>;</w:t>
            </w:r>
          </w:p>
          <w:p w:rsidR="003F4930" w:rsidRPr="00494EA6" w:rsidRDefault="003F4930" w:rsidP="00134FDD">
            <w:pPr>
              <w:pStyle w:val="TableParagraph"/>
              <w:numPr>
                <w:ilvl w:val="0"/>
                <w:numId w:val="79"/>
              </w:numPr>
              <w:tabs>
                <w:tab w:val="left" w:pos="723"/>
              </w:tabs>
              <w:spacing w:before="1"/>
              <w:ind w:left="723" w:hanging="359"/>
              <w:rPr>
                <w:rFonts w:ascii="Tahoma" w:hAnsi="Tahoma" w:cs="Tahoma"/>
                <w:lang w:val="fr-FR"/>
              </w:rPr>
            </w:pPr>
            <w:r w:rsidRPr="00494EA6">
              <w:rPr>
                <w:rFonts w:ascii="Tahoma" w:hAnsi="Tahoma" w:cs="Tahoma"/>
                <w:lang w:val="fr-FR"/>
              </w:rPr>
              <w:t>Les dispositions envisagées pour l’utilisation de la main d’œuvre locale (</w:t>
            </w:r>
            <w:r w:rsidRPr="00494EA6">
              <w:rPr>
                <w:rFonts w:ascii="Tahoma" w:hAnsi="Tahoma" w:cs="Tahoma"/>
                <w:sz w:val="20"/>
                <w:szCs w:val="20"/>
                <w:lang w:val="fr-FR"/>
              </w:rPr>
              <w:t>technique HIMO</w:t>
            </w:r>
            <w:r w:rsidRPr="00494EA6">
              <w:rPr>
                <w:rFonts w:ascii="Tahoma" w:hAnsi="Tahoma" w:cs="Tahoma"/>
                <w:lang w:val="fr-FR"/>
              </w:rPr>
              <w:t xml:space="preserve">) </w:t>
            </w:r>
            <w:r w:rsidRPr="00494EA6">
              <w:rPr>
                <w:rFonts w:ascii="Tahoma" w:hAnsi="Tahoma" w:cs="Tahoma"/>
                <w:spacing w:val="-10"/>
                <w:lang w:val="fr-FR"/>
              </w:rPr>
              <w:t>;</w:t>
            </w:r>
          </w:p>
          <w:p w:rsidR="003F4930" w:rsidRPr="00494EA6" w:rsidRDefault="003F4930" w:rsidP="00134FDD">
            <w:pPr>
              <w:pStyle w:val="TableParagraph"/>
              <w:numPr>
                <w:ilvl w:val="0"/>
                <w:numId w:val="79"/>
              </w:numPr>
              <w:tabs>
                <w:tab w:val="left" w:pos="723"/>
              </w:tabs>
              <w:ind w:left="723" w:hanging="359"/>
              <w:rPr>
                <w:rFonts w:ascii="Tahoma" w:hAnsi="Tahoma" w:cs="Tahoma"/>
                <w:lang w:val="fr-FR"/>
              </w:rPr>
            </w:pPr>
            <w:r w:rsidRPr="00494EA6">
              <w:rPr>
                <w:rFonts w:ascii="Tahoma" w:hAnsi="Tahoma" w:cs="Tahoma"/>
                <w:lang w:val="fr-FR"/>
              </w:rPr>
              <w:t>Les dispositions relatives au respect des mesures environnementales, le cas échéant</w:t>
            </w:r>
            <w:r w:rsidRPr="00494EA6">
              <w:rPr>
                <w:rFonts w:ascii="Tahoma" w:hAnsi="Tahoma" w:cs="Tahoma"/>
                <w:spacing w:val="-10"/>
                <w:lang w:val="fr-FR"/>
              </w:rPr>
              <w:t>;</w:t>
            </w:r>
          </w:p>
          <w:p w:rsidR="003F4930" w:rsidRPr="00494EA6" w:rsidRDefault="003F4930" w:rsidP="00134FDD">
            <w:pPr>
              <w:pStyle w:val="TableParagraph"/>
              <w:spacing w:before="97"/>
              <w:rPr>
                <w:rFonts w:ascii="Tahoma" w:hAnsi="Tahoma" w:cs="Tahoma"/>
                <w:lang w:val="fr-FR"/>
              </w:rPr>
            </w:pPr>
          </w:p>
          <w:p w:rsidR="003F4930" w:rsidRPr="00494EA6" w:rsidRDefault="003F4930" w:rsidP="00134FDD">
            <w:pPr>
              <w:pStyle w:val="TableParagraph"/>
              <w:ind w:left="4"/>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 xml:space="preserve">: l’invalidation de deux sous-critères annule le </w:t>
            </w:r>
            <w:r w:rsidRPr="00494EA6">
              <w:rPr>
                <w:rFonts w:ascii="Tahoma" w:hAnsi="Tahoma" w:cs="Tahoma"/>
                <w:b/>
                <w:i/>
                <w:spacing w:val="-2"/>
                <w:lang w:val="fr-FR"/>
              </w:rPr>
              <w:t>critère.</w:t>
            </w:r>
          </w:p>
          <w:p w:rsidR="003F4930" w:rsidRPr="00494EA6" w:rsidRDefault="003F4930" w:rsidP="00134FDD">
            <w:pPr>
              <w:pStyle w:val="TableParagraph"/>
              <w:numPr>
                <w:ilvl w:val="1"/>
                <w:numId w:val="79"/>
              </w:numPr>
              <w:tabs>
                <w:tab w:val="left" w:pos="724"/>
              </w:tabs>
              <w:spacing w:before="126"/>
              <w:rPr>
                <w:rFonts w:ascii="Tahoma" w:hAnsi="Tahoma" w:cs="Tahoma"/>
                <w:b/>
                <w:lang w:val="fr-FR"/>
              </w:rPr>
            </w:pPr>
            <w:r w:rsidRPr="00494EA6">
              <w:rPr>
                <w:rFonts w:ascii="Tahoma" w:hAnsi="Tahoma" w:cs="Tahoma"/>
                <w:b/>
                <w:u w:val="single"/>
                <w:lang w:val="fr-FR"/>
              </w:rPr>
              <w:t xml:space="preserve">Les preuves d’acceptations des conditions du </w:t>
            </w:r>
            <w:r w:rsidRPr="00494EA6">
              <w:rPr>
                <w:rFonts w:ascii="Tahoma" w:hAnsi="Tahoma" w:cs="Tahoma"/>
                <w:b/>
                <w:spacing w:val="-2"/>
                <w:u w:val="single"/>
                <w:lang w:val="fr-FR"/>
              </w:rPr>
              <w:t>marché</w:t>
            </w:r>
          </w:p>
          <w:p w:rsidR="003F4930" w:rsidRPr="00494EA6" w:rsidRDefault="003F4930" w:rsidP="00134FDD">
            <w:pPr>
              <w:pStyle w:val="TableParagraph"/>
              <w:spacing w:before="182"/>
              <w:ind w:left="4"/>
              <w:rPr>
                <w:rFonts w:ascii="Tahoma" w:hAnsi="Tahoma" w:cs="Tahoma"/>
                <w:lang w:val="fr-FR"/>
              </w:rPr>
            </w:pPr>
            <w:r w:rsidRPr="00494EA6">
              <w:rPr>
                <w:rFonts w:ascii="Tahoma" w:hAnsi="Tahoma" w:cs="Tahoma"/>
                <w:lang w:val="fr-FR"/>
              </w:rPr>
              <w:t>Les soumissionnaires devront présenter les copies dûment paraphées et signées avec la mention «lu et approuvé », des documents à caractères administratif et technique régissant le marché ci-après :</w:t>
            </w:r>
          </w:p>
          <w:p w:rsidR="003F4930" w:rsidRPr="00494EA6" w:rsidRDefault="003F4930" w:rsidP="00134FDD">
            <w:pPr>
              <w:pStyle w:val="TableParagraph"/>
              <w:numPr>
                <w:ilvl w:val="1"/>
                <w:numId w:val="79"/>
              </w:numPr>
              <w:tabs>
                <w:tab w:val="left" w:pos="724"/>
              </w:tabs>
              <w:spacing w:before="59"/>
              <w:rPr>
                <w:rFonts w:ascii="Tahoma" w:hAnsi="Tahoma" w:cs="Tahoma"/>
                <w:lang w:val="fr-FR"/>
              </w:rPr>
            </w:pPr>
            <w:r w:rsidRPr="00494EA6">
              <w:rPr>
                <w:rFonts w:ascii="Tahoma" w:hAnsi="Tahoma" w:cs="Tahoma"/>
                <w:lang w:val="fr-FR"/>
              </w:rPr>
              <w:t>Le Cahier des Clauses Administratives Particulières (CCAP)</w:t>
            </w:r>
            <w:r w:rsidRPr="00494EA6">
              <w:rPr>
                <w:rFonts w:ascii="Tahoma" w:hAnsi="Tahoma" w:cs="Tahoma"/>
                <w:spacing w:val="-10"/>
                <w:lang w:val="fr-FR"/>
              </w:rPr>
              <w:t>;</w:t>
            </w:r>
          </w:p>
          <w:p w:rsidR="003F4930" w:rsidRPr="00494EA6" w:rsidRDefault="003F4930" w:rsidP="00134FDD">
            <w:pPr>
              <w:pStyle w:val="TableParagraph"/>
              <w:numPr>
                <w:ilvl w:val="1"/>
                <w:numId w:val="79"/>
              </w:numPr>
              <w:tabs>
                <w:tab w:val="left" w:pos="724"/>
              </w:tabs>
              <w:spacing w:before="186"/>
              <w:rPr>
                <w:rFonts w:ascii="Tahoma" w:hAnsi="Tahoma" w:cs="Tahoma"/>
                <w:lang w:val="fr-FR"/>
              </w:rPr>
            </w:pPr>
            <w:r w:rsidRPr="00494EA6">
              <w:rPr>
                <w:rFonts w:ascii="Tahoma" w:hAnsi="Tahoma" w:cs="Tahoma"/>
                <w:lang w:val="fr-FR"/>
              </w:rPr>
              <w:t xml:space="preserve">Les Cahiers des Clauses Techniques Particulières </w:t>
            </w:r>
            <w:r w:rsidRPr="00494EA6">
              <w:rPr>
                <w:rFonts w:ascii="Tahoma" w:hAnsi="Tahoma" w:cs="Tahoma"/>
                <w:spacing w:val="-2"/>
                <w:lang w:val="fr-FR"/>
              </w:rPr>
              <w:t>(CCTP).</w:t>
            </w:r>
          </w:p>
          <w:p w:rsidR="003F4930" w:rsidRPr="00494EA6" w:rsidRDefault="003F4930" w:rsidP="00134FDD">
            <w:pPr>
              <w:pStyle w:val="TableParagraph"/>
              <w:spacing w:before="191"/>
              <w:ind w:left="4"/>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 la non acceptation des clauses du marché entrainera l’élimination du</w:t>
            </w:r>
            <w:r w:rsidRPr="00494EA6">
              <w:rPr>
                <w:rFonts w:ascii="Tahoma" w:hAnsi="Tahoma" w:cs="Tahoma"/>
                <w:b/>
                <w:i/>
                <w:spacing w:val="-2"/>
                <w:lang w:val="fr-FR"/>
              </w:rPr>
              <w:t xml:space="preserve"> soumissionnaire.</w:t>
            </w:r>
          </w:p>
          <w:p w:rsidR="003F4930" w:rsidRPr="00494EA6" w:rsidRDefault="003F4930" w:rsidP="00134FDD">
            <w:pPr>
              <w:pStyle w:val="TableParagraph"/>
              <w:spacing w:before="201"/>
              <w:rPr>
                <w:rFonts w:ascii="Tahoma" w:hAnsi="Tahoma" w:cs="Tahoma"/>
                <w:lang w:val="fr-FR"/>
              </w:rPr>
            </w:pPr>
          </w:p>
          <w:p w:rsidR="003F4930" w:rsidRPr="00494EA6" w:rsidRDefault="003F4930" w:rsidP="00134FDD">
            <w:pPr>
              <w:pStyle w:val="TableParagraph"/>
              <w:ind w:left="4" w:right="-15"/>
              <w:jc w:val="both"/>
              <w:rPr>
                <w:rFonts w:ascii="Tahoma" w:hAnsi="Tahoma" w:cs="Tahoma"/>
                <w:b/>
                <w:i/>
                <w:lang w:val="fr-FR"/>
              </w:rPr>
            </w:pPr>
            <w:r w:rsidRPr="00494EA6">
              <w:rPr>
                <w:rFonts w:ascii="Tahoma" w:hAnsi="Tahoma" w:cs="Tahoma"/>
                <w:b/>
                <w:i/>
                <w:u w:val="single"/>
                <w:lang w:val="fr-FR"/>
              </w:rPr>
              <w:t>NB</w:t>
            </w:r>
            <w:r w:rsidRPr="00494EA6">
              <w:rPr>
                <w:rFonts w:ascii="Tahoma" w:hAnsi="Tahoma" w:cs="Tahoma"/>
                <w:b/>
                <w:i/>
                <w:lang w:val="fr-FR"/>
              </w:rPr>
              <w:t xml:space="preserve">: La non satisfaction de 02 critères essentiels ci-dessus évoqués entraine la disqualification du </w:t>
            </w:r>
            <w:r w:rsidRPr="00494EA6">
              <w:rPr>
                <w:rFonts w:ascii="Tahoma" w:hAnsi="Tahoma" w:cs="Tahoma"/>
                <w:b/>
                <w:i/>
                <w:spacing w:val="-2"/>
                <w:lang w:val="fr-FR"/>
              </w:rPr>
              <w:t>soumissionnaire.</w:t>
            </w:r>
          </w:p>
        </w:tc>
      </w:tr>
    </w:tbl>
    <w:p w:rsidR="003F4930" w:rsidRPr="00B865F0" w:rsidRDefault="003F4930" w:rsidP="003F4930">
      <w:pPr>
        <w:jc w:val="both"/>
        <w:rPr>
          <w:rFonts w:ascii="Tahoma" w:hAnsi="Tahoma" w:cs="Tahoma"/>
        </w:rPr>
        <w:sectPr w:rsidR="003F4930" w:rsidRPr="00B865F0">
          <w:type w:val="continuous"/>
          <w:pgSz w:w="11900" w:h="16820"/>
          <w:pgMar w:top="1100" w:right="380" w:bottom="1698"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9"/>
        <w:gridCol w:w="9494"/>
      </w:tblGrid>
      <w:tr w:rsidR="003F4930" w:rsidRPr="00B865F0" w:rsidTr="00134FDD">
        <w:trPr>
          <w:trHeight w:val="672"/>
        </w:trPr>
        <w:tc>
          <w:tcPr>
            <w:tcW w:w="1419" w:type="dxa"/>
          </w:tcPr>
          <w:p w:rsidR="003F4930" w:rsidRPr="005D1875" w:rsidRDefault="003F4930" w:rsidP="00134FDD">
            <w:pPr>
              <w:pStyle w:val="TableParagraph"/>
              <w:spacing w:before="56"/>
              <w:ind w:left="184" w:right="139" w:hanging="34"/>
              <w:rPr>
                <w:rFonts w:ascii="Tahoma" w:hAnsi="Tahoma" w:cs="Tahoma"/>
                <w:b/>
                <w:sz w:val="20"/>
                <w:szCs w:val="20"/>
              </w:rPr>
            </w:pPr>
            <w:r w:rsidRPr="005D1875">
              <w:rPr>
                <w:rFonts w:ascii="Tahoma" w:hAnsi="Tahoma" w:cs="Tahoma"/>
                <w:b/>
                <w:spacing w:val="-2"/>
                <w:sz w:val="20"/>
                <w:szCs w:val="20"/>
              </w:rPr>
              <w:lastRenderedPageBreak/>
              <w:t>Références</w:t>
            </w:r>
            <w:r w:rsidRPr="005D1875">
              <w:rPr>
                <w:rFonts w:ascii="Tahoma" w:hAnsi="Tahoma" w:cs="Tahoma"/>
                <w:b/>
                <w:sz w:val="20"/>
                <w:szCs w:val="20"/>
              </w:rPr>
              <w:t xml:space="preserve">du </w:t>
            </w:r>
            <w:r w:rsidRPr="005D1875">
              <w:rPr>
                <w:rFonts w:ascii="Tahoma" w:hAnsi="Tahoma" w:cs="Tahoma"/>
                <w:b/>
                <w:spacing w:val="-4"/>
                <w:sz w:val="20"/>
                <w:szCs w:val="20"/>
              </w:rPr>
              <w:t>RGAO</w:t>
            </w:r>
          </w:p>
        </w:tc>
        <w:tc>
          <w:tcPr>
            <w:tcW w:w="9494"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1655"/>
        </w:trPr>
        <w:tc>
          <w:tcPr>
            <w:tcW w:w="1419"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63"/>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2"/>
                <w:sz w:val="24"/>
              </w:rPr>
              <w:t>31.2.</w:t>
            </w:r>
          </w:p>
        </w:tc>
        <w:tc>
          <w:tcPr>
            <w:tcW w:w="9494" w:type="dxa"/>
          </w:tcPr>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La monnaie retenue pour la conversion en une seule monnaie est le franc CFA, la source du taux de change étant la Banque des Etats de l’Afrique Centrale (BEAC).</w:t>
            </w:r>
          </w:p>
          <w:p w:rsidR="003F4930" w:rsidRPr="00494EA6" w:rsidRDefault="003F4930" w:rsidP="00134FDD">
            <w:pPr>
              <w:pStyle w:val="TableParagraph"/>
              <w:ind w:left="4"/>
              <w:rPr>
                <w:rFonts w:ascii="Tahoma" w:hAnsi="Tahoma" w:cs="Tahoma"/>
                <w:sz w:val="24"/>
                <w:lang w:val="fr-FR"/>
              </w:rPr>
            </w:pPr>
            <w:r w:rsidRPr="00494EA6">
              <w:rPr>
                <w:rFonts w:ascii="Tahoma" w:hAnsi="Tahoma" w:cs="Tahoma"/>
                <w:sz w:val="24"/>
                <w:lang w:val="fr-FR"/>
              </w:rPr>
              <w:t>La date du taux de change est:</w:t>
            </w:r>
            <w:r w:rsidRPr="00494EA6">
              <w:rPr>
                <w:rFonts w:ascii="Tahoma" w:hAnsi="Tahoma" w:cs="Tahoma"/>
                <w:spacing w:val="-2"/>
                <w:sz w:val="24"/>
                <w:lang w:val="fr-FR"/>
              </w:rPr>
              <w:t>…………………….</w:t>
            </w:r>
          </w:p>
        </w:tc>
      </w:tr>
      <w:tr w:rsidR="003F4930" w:rsidRPr="00B865F0" w:rsidTr="00134FDD">
        <w:trPr>
          <w:trHeight w:val="508"/>
        </w:trPr>
        <w:tc>
          <w:tcPr>
            <w:tcW w:w="1419" w:type="dxa"/>
          </w:tcPr>
          <w:p w:rsidR="003F4930" w:rsidRPr="00B865F0" w:rsidRDefault="003F4930" w:rsidP="00134FDD">
            <w:pPr>
              <w:pStyle w:val="TableParagraph"/>
              <w:spacing w:before="42"/>
              <w:ind w:left="304"/>
              <w:rPr>
                <w:rFonts w:ascii="Tahoma" w:hAnsi="Tahoma" w:cs="Tahoma"/>
                <w:sz w:val="24"/>
              </w:rPr>
            </w:pPr>
            <w:r w:rsidRPr="00B865F0">
              <w:rPr>
                <w:rFonts w:ascii="Tahoma" w:hAnsi="Tahoma" w:cs="Tahoma"/>
                <w:sz w:val="24"/>
              </w:rPr>
              <w:t xml:space="preserve">32.2. </w:t>
            </w:r>
            <w:r w:rsidRPr="00B865F0">
              <w:rPr>
                <w:rFonts w:ascii="Tahoma" w:hAnsi="Tahoma" w:cs="Tahoma"/>
                <w:spacing w:val="-5"/>
                <w:sz w:val="24"/>
              </w:rPr>
              <w:t>(e)</w:t>
            </w:r>
          </w:p>
        </w:tc>
        <w:tc>
          <w:tcPr>
            <w:tcW w:w="9494" w:type="dxa"/>
          </w:tcPr>
          <w:p w:rsidR="003F4930" w:rsidRPr="00494EA6" w:rsidRDefault="003F4930" w:rsidP="00134FDD">
            <w:pPr>
              <w:pStyle w:val="TableParagraph"/>
              <w:ind w:left="4"/>
              <w:rPr>
                <w:rFonts w:ascii="Tahoma" w:hAnsi="Tahoma" w:cs="Tahoma"/>
                <w:b/>
                <w:sz w:val="24"/>
                <w:lang w:val="fr-FR"/>
              </w:rPr>
            </w:pPr>
            <w:r w:rsidRPr="00494EA6">
              <w:rPr>
                <w:rFonts w:ascii="Tahoma" w:hAnsi="Tahoma" w:cs="Tahoma"/>
                <w:sz w:val="24"/>
                <w:lang w:val="fr-FR"/>
              </w:rPr>
              <w:t>Le délai d’exécution sera évalué comme suit:</w:t>
            </w:r>
            <w:r w:rsidRPr="00494EA6">
              <w:rPr>
                <w:rFonts w:ascii="Tahoma" w:hAnsi="Tahoma" w:cs="Tahoma"/>
                <w:b/>
                <w:spacing w:val="-2"/>
                <w:sz w:val="24"/>
                <w:lang w:val="fr-FR"/>
              </w:rPr>
              <w:t>NEANT</w:t>
            </w:r>
          </w:p>
        </w:tc>
      </w:tr>
      <w:tr w:rsidR="003F4930" w:rsidRPr="00B865F0" w:rsidTr="00134FDD">
        <w:trPr>
          <w:trHeight w:val="417"/>
        </w:trPr>
        <w:tc>
          <w:tcPr>
            <w:tcW w:w="1419" w:type="dxa"/>
          </w:tcPr>
          <w:p w:rsidR="003F4930" w:rsidRPr="00B865F0" w:rsidRDefault="003F4930" w:rsidP="00134FDD">
            <w:pPr>
              <w:pStyle w:val="TableParagraph"/>
              <w:ind w:left="10" w:right="3"/>
              <w:jc w:val="center"/>
              <w:rPr>
                <w:rFonts w:ascii="Tahoma" w:hAnsi="Tahoma" w:cs="Tahoma"/>
                <w:sz w:val="24"/>
              </w:rPr>
            </w:pPr>
            <w:r w:rsidRPr="00B865F0">
              <w:rPr>
                <w:rFonts w:ascii="Tahoma" w:hAnsi="Tahoma" w:cs="Tahoma"/>
                <w:spacing w:val="-2"/>
                <w:sz w:val="24"/>
              </w:rPr>
              <w:lastRenderedPageBreak/>
              <w:t>32.2(g).</w:t>
            </w:r>
          </w:p>
        </w:tc>
        <w:tc>
          <w:tcPr>
            <w:tcW w:w="9494" w:type="dxa"/>
          </w:tcPr>
          <w:p w:rsidR="003F4930" w:rsidRPr="00494EA6" w:rsidRDefault="003F4930" w:rsidP="00134FDD">
            <w:pPr>
              <w:pStyle w:val="TableParagraph"/>
              <w:ind w:left="4"/>
              <w:rPr>
                <w:rFonts w:ascii="Tahoma" w:hAnsi="Tahoma" w:cs="Tahoma"/>
                <w:b/>
                <w:sz w:val="24"/>
                <w:lang w:val="fr-FR"/>
              </w:rPr>
            </w:pPr>
            <w:r w:rsidRPr="00494EA6">
              <w:rPr>
                <w:rFonts w:ascii="Tahoma" w:hAnsi="Tahoma" w:cs="Tahoma"/>
                <w:sz w:val="24"/>
                <w:lang w:val="fr-FR"/>
              </w:rPr>
              <w:t>La méthode d’évaluation des variantes techniques est la suivante:</w:t>
            </w:r>
            <w:r w:rsidRPr="00494EA6">
              <w:rPr>
                <w:rFonts w:ascii="Tahoma" w:hAnsi="Tahoma" w:cs="Tahoma"/>
                <w:b/>
                <w:spacing w:val="-2"/>
                <w:sz w:val="24"/>
                <w:lang w:val="fr-FR"/>
              </w:rPr>
              <w:t>NEANT</w:t>
            </w:r>
          </w:p>
        </w:tc>
      </w:tr>
      <w:tr w:rsidR="003F4930" w:rsidRPr="00B865F0" w:rsidTr="00134FDD">
        <w:trPr>
          <w:trHeight w:val="844"/>
        </w:trPr>
        <w:tc>
          <w:tcPr>
            <w:tcW w:w="1419" w:type="dxa"/>
          </w:tcPr>
          <w:p w:rsidR="003F4930" w:rsidRPr="00B865F0" w:rsidRDefault="003F4930" w:rsidP="00134FDD">
            <w:pPr>
              <w:pStyle w:val="TableParagraph"/>
              <w:spacing w:before="210"/>
              <w:ind w:left="10" w:right="4"/>
              <w:jc w:val="center"/>
              <w:rPr>
                <w:rFonts w:ascii="Tahoma" w:hAnsi="Tahoma" w:cs="Tahoma"/>
                <w:sz w:val="24"/>
              </w:rPr>
            </w:pPr>
            <w:r w:rsidRPr="00B865F0">
              <w:rPr>
                <w:rFonts w:ascii="Tahoma" w:hAnsi="Tahoma" w:cs="Tahoma"/>
                <w:spacing w:val="-2"/>
                <w:sz w:val="24"/>
              </w:rPr>
              <w:t>33.1.</w:t>
            </w:r>
          </w:p>
        </w:tc>
        <w:tc>
          <w:tcPr>
            <w:tcW w:w="9494" w:type="dxa"/>
          </w:tcPr>
          <w:p w:rsidR="003F4930" w:rsidRPr="00494EA6" w:rsidRDefault="003F4930" w:rsidP="00134FDD">
            <w:pPr>
              <w:pStyle w:val="TableParagraph"/>
              <w:ind w:left="4" w:right="-15"/>
              <w:rPr>
                <w:rFonts w:ascii="Tahoma" w:hAnsi="Tahoma" w:cs="Tahoma"/>
                <w:sz w:val="24"/>
                <w:lang w:val="fr-FR"/>
              </w:rPr>
            </w:pPr>
            <w:r w:rsidRPr="00494EA6">
              <w:rPr>
                <w:rFonts w:ascii="Tahoma" w:hAnsi="Tahoma" w:cs="Tahoma"/>
                <w:sz w:val="24"/>
                <w:lang w:val="fr-FR"/>
              </w:rPr>
              <w:t xml:space="preserve">Les soumissionnaires nationaux </w:t>
            </w:r>
            <w:r w:rsidRPr="00494EA6">
              <w:rPr>
                <w:rFonts w:ascii="Tahoma" w:hAnsi="Tahoma" w:cs="Tahoma"/>
                <w:position w:val="1"/>
                <w:sz w:val="24"/>
                <w:lang w:val="fr-FR"/>
              </w:rPr>
              <w:t xml:space="preserve">ne bénéficient pas </w:t>
            </w:r>
            <w:r w:rsidRPr="00494EA6">
              <w:rPr>
                <w:rFonts w:ascii="Tahoma" w:hAnsi="Tahoma" w:cs="Tahoma"/>
                <w:sz w:val="24"/>
                <w:lang w:val="fr-FR"/>
              </w:rPr>
              <w:t xml:space="preserve">d’une marge de préférence nationale au </w:t>
            </w:r>
            <w:r w:rsidRPr="00494EA6">
              <w:rPr>
                <w:rFonts w:ascii="Tahoma" w:hAnsi="Tahoma" w:cs="Tahoma"/>
                <w:spacing w:val="-2"/>
                <w:sz w:val="24"/>
                <w:lang w:val="fr-FR"/>
              </w:rPr>
              <w:t>cours</w:t>
            </w:r>
            <w:r w:rsidRPr="00494EA6">
              <w:rPr>
                <w:rFonts w:ascii="Tahoma" w:hAnsi="Tahoma" w:cs="Tahoma"/>
                <w:sz w:val="24"/>
                <w:lang w:val="fr-FR"/>
              </w:rPr>
              <w:t xml:space="preserve"> de </w:t>
            </w:r>
            <w:r w:rsidRPr="00494EA6">
              <w:rPr>
                <w:rFonts w:ascii="Tahoma" w:hAnsi="Tahoma" w:cs="Tahoma"/>
                <w:spacing w:val="-2"/>
                <w:sz w:val="24"/>
                <w:lang w:val="fr-FR"/>
              </w:rPr>
              <w:t>l’évaluation.</w:t>
            </w:r>
          </w:p>
        </w:tc>
      </w:tr>
      <w:tr w:rsidR="003F4930" w:rsidRPr="00B865F0" w:rsidTr="00134FDD">
        <w:trPr>
          <w:trHeight w:val="515"/>
        </w:trPr>
        <w:tc>
          <w:tcPr>
            <w:tcW w:w="10913" w:type="dxa"/>
            <w:gridSpan w:val="2"/>
          </w:tcPr>
          <w:p w:rsidR="003F4930" w:rsidRPr="00B865F0" w:rsidRDefault="003F4930" w:rsidP="00134FDD">
            <w:pPr>
              <w:pStyle w:val="TableParagraph"/>
              <w:spacing w:before="51"/>
              <w:ind w:left="6"/>
              <w:jc w:val="center"/>
              <w:rPr>
                <w:rFonts w:ascii="Tahoma" w:hAnsi="Tahoma" w:cs="Tahoma"/>
                <w:b/>
                <w:sz w:val="24"/>
              </w:rPr>
            </w:pPr>
            <w:r w:rsidRPr="00B865F0">
              <w:rPr>
                <w:rFonts w:ascii="Tahoma" w:hAnsi="Tahoma" w:cs="Tahoma"/>
                <w:b/>
                <w:sz w:val="24"/>
              </w:rPr>
              <w:t>F-</w:t>
            </w:r>
            <w:r w:rsidRPr="00B865F0">
              <w:rPr>
                <w:rFonts w:ascii="Tahoma" w:hAnsi="Tahoma" w:cs="Tahoma"/>
                <w:b/>
                <w:spacing w:val="-2"/>
                <w:sz w:val="24"/>
              </w:rPr>
              <w:t xml:space="preserve"> ATTRIBUTION</w:t>
            </w:r>
          </w:p>
        </w:tc>
      </w:tr>
      <w:tr w:rsidR="003F4930" w:rsidRPr="00B865F0" w:rsidTr="00134FDD">
        <w:trPr>
          <w:trHeight w:val="1655"/>
        </w:trPr>
        <w:tc>
          <w:tcPr>
            <w:tcW w:w="1419" w:type="dxa"/>
          </w:tcPr>
          <w:p w:rsidR="003F4930" w:rsidRPr="00B865F0" w:rsidRDefault="003F4930" w:rsidP="00134FDD">
            <w:pPr>
              <w:pStyle w:val="TableParagraph"/>
              <w:rPr>
                <w:rFonts w:ascii="Tahoma" w:hAnsi="Tahoma" w:cs="Tahoma"/>
                <w:sz w:val="24"/>
              </w:rPr>
            </w:pPr>
          </w:p>
          <w:p w:rsidR="003F4930" w:rsidRPr="00B865F0" w:rsidRDefault="003F4930" w:rsidP="00134FDD">
            <w:pPr>
              <w:pStyle w:val="TableParagraph"/>
              <w:spacing w:before="63"/>
              <w:rPr>
                <w:rFonts w:ascii="Tahoma" w:hAnsi="Tahoma" w:cs="Tahoma"/>
                <w:sz w:val="24"/>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4"/>
                <w:sz w:val="24"/>
              </w:rPr>
              <w:t>34.1</w:t>
            </w:r>
          </w:p>
        </w:tc>
        <w:tc>
          <w:tcPr>
            <w:tcW w:w="9494" w:type="dxa"/>
          </w:tcPr>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sz w:val="24"/>
                <w:lang w:val="fr-FR"/>
              </w:rPr>
              <w:t xml:space="preserve">Le Maitre d’Ouvrage attribuer a le marché au soumissionnaire dont l’offre a été reconnue conforme pour l’essentiel au Dossier d’Appel d’offres et qui dispose des capacités techniques et financières requises pour exécuter le marché de façon satisfaisante et dont l’offre a été évaluée la moins </w:t>
            </w:r>
            <w:r w:rsidRPr="00494EA6">
              <w:rPr>
                <w:rFonts w:ascii="Tahoma" w:hAnsi="Tahoma" w:cs="Tahoma"/>
                <w:spacing w:val="-2"/>
                <w:sz w:val="24"/>
                <w:lang w:val="fr-FR"/>
              </w:rPr>
              <w:t>disante</w:t>
            </w:r>
          </w:p>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sz w:val="24"/>
                <w:lang w:val="fr-FR"/>
              </w:rPr>
              <w:t xml:space="preserve">Après application des remises proposées le cas </w:t>
            </w:r>
            <w:r w:rsidRPr="00494EA6">
              <w:rPr>
                <w:rFonts w:ascii="Tahoma" w:hAnsi="Tahoma" w:cs="Tahoma"/>
                <w:spacing w:val="-2"/>
                <w:sz w:val="24"/>
                <w:lang w:val="fr-FR"/>
              </w:rPr>
              <w:t>échéant.</w:t>
            </w:r>
          </w:p>
        </w:tc>
      </w:tr>
      <w:tr w:rsidR="003F4930" w:rsidRPr="00B865F0" w:rsidTr="00134FDD">
        <w:trPr>
          <w:trHeight w:val="2071"/>
        </w:trPr>
        <w:tc>
          <w:tcPr>
            <w:tcW w:w="1419"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270"/>
              <w:rPr>
                <w:rFonts w:ascii="Tahoma" w:hAnsi="Tahoma" w:cs="Tahoma"/>
                <w:sz w:val="24"/>
                <w:lang w:val="fr-FR"/>
              </w:rPr>
            </w:pPr>
          </w:p>
          <w:p w:rsidR="003F4930" w:rsidRPr="00B865F0" w:rsidRDefault="003F4930" w:rsidP="00134FDD">
            <w:pPr>
              <w:pStyle w:val="TableParagraph"/>
              <w:ind w:left="10" w:right="1"/>
              <w:jc w:val="center"/>
              <w:rPr>
                <w:rFonts w:ascii="Tahoma" w:hAnsi="Tahoma" w:cs="Tahoma"/>
                <w:sz w:val="24"/>
              </w:rPr>
            </w:pPr>
            <w:r w:rsidRPr="00B865F0">
              <w:rPr>
                <w:rFonts w:ascii="Tahoma" w:hAnsi="Tahoma" w:cs="Tahoma"/>
                <w:spacing w:val="-4"/>
                <w:sz w:val="24"/>
              </w:rPr>
              <w:t>39.2</w:t>
            </w:r>
          </w:p>
        </w:tc>
        <w:tc>
          <w:tcPr>
            <w:tcW w:w="9494" w:type="dxa"/>
          </w:tcPr>
          <w:p w:rsidR="003F4930" w:rsidRPr="00494EA6" w:rsidRDefault="003F4930" w:rsidP="00134FDD">
            <w:pPr>
              <w:pStyle w:val="TableParagraph"/>
              <w:ind w:left="4"/>
              <w:jc w:val="both"/>
              <w:rPr>
                <w:rFonts w:ascii="Tahoma" w:hAnsi="Tahoma" w:cs="Tahoma"/>
                <w:sz w:val="24"/>
                <w:lang w:val="fr-FR"/>
              </w:rPr>
            </w:pPr>
            <w:r w:rsidRPr="00494EA6">
              <w:rPr>
                <w:rFonts w:ascii="Tahoma" w:hAnsi="Tahoma" w:cs="Tahoma"/>
                <w:sz w:val="24"/>
                <w:lang w:val="fr-FR"/>
              </w:rPr>
              <w:t xml:space="preserve">Le taux du cautionnement définitif est de : 2% du montant toutes taxes comprises du </w:t>
            </w:r>
            <w:r w:rsidRPr="00494EA6">
              <w:rPr>
                <w:rFonts w:ascii="Tahoma" w:hAnsi="Tahoma" w:cs="Tahoma"/>
                <w:spacing w:val="-2"/>
                <w:sz w:val="24"/>
                <w:lang w:val="fr-FR"/>
              </w:rPr>
              <w:t>marché</w:t>
            </w:r>
          </w:p>
          <w:p w:rsidR="003F4930" w:rsidRPr="00494EA6" w:rsidRDefault="003F4930" w:rsidP="00134FDD">
            <w:pPr>
              <w:pStyle w:val="TableParagraph"/>
              <w:spacing w:before="139"/>
              <w:ind w:left="4" w:right="-15"/>
              <w:jc w:val="both"/>
              <w:rPr>
                <w:rFonts w:ascii="Tahoma" w:hAnsi="Tahoma" w:cs="Tahoma"/>
                <w:sz w:val="24"/>
                <w:lang w:val="fr-FR"/>
              </w:rPr>
            </w:pPr>
            <w:r w:rsidRPr="00494EA6">
              <w:rPr>
                <w:rFonts w:ascii="Tahoma" w:hAnsi="Tahoma" w:cs="Tahoma"/>
                <w:sz w:val="24"/>
                <w:lang w:val="fr-FR"/>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w:t>
            </w:r>
            <w:r w:rsidRPr="00494EA6">
              <w:rPr>
                <w:rFonts w:ascii="Tahoma" w:hAnsi="Tahoma" w:cs="Tahoma"/>
                <w:spacing w:val="-2"/>
                <w:sz w:val="24"/>
                <w:lang w:val="fr-FR"/>
              </w:rPr>
              <w:t>CCAP.</w:t>
            </w:r>
          </w:p>
        </w:tc>
      </w:tr>
    </w:tbl>
    <w:p w:rsidR="003F4930" w:rsidRPr="00B865F0" w:rsidRDefault="003F4930" w:rsidP="003F4930">
      <w:pPr>
        <w:jc w:val="both"/>
        <w:rPr>
          <w:rFonts w:ascii="Tahoma" w:hAnsi="Tahoma" w:cs="Tahoma"/>
          <w:sz w:val="24"/>
        </w:rPr>
        <w:sectPr w:rsidR="003F4930" w:rsidRPr="00B865F0">
          <w:type w:val="continuous"/>
          <w:pgSz w:w="11900" w:h="16820"/>
          <w:pgMar w:top="1100" w:right="380" w:bottom="980" w:left="380" w:header="0" w:footer="787"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4"/>
        <w:gridCol w:w="9189"/>
      </w:tblGrid>
      <w:tr w:rsidR="003F4930" w:rsidRPr="00B865F0" w:rsidTr="00134FDD">
        <w:trPr>
          <w:trHeight w:val="672"/>
        </w:trPr>
        <w:tc>
          <w:tcPr>
            <w:tcW w:w="1724" w:type="dxa"/>
          </w:tcPr>
          <w:p w:rsidR="003F4930" w:rsidRPr="00B865F0" w:rsidRDefault="003F4930" w:rsidP="00134FDD">
            <w:pPr>
              <w:pStyle w:val="TableParagraph"/>
              <w:spacing w:before="56"/>
              <w:ind w:left="184" w:right="139" w:hanging="34"/>
              <w:rPr>
                <w:rFonts w:ascii="Tahoma" w:hAnsi="Tahoma" w:cs="Tahoma"/>
                <w:b/>
                <w:sz w:val="24"/>
              </w:rPr>
            </w:pPr>
            <w:r w:rsidRPr="00B865F0">
              <w:rPr>
                <w:rFonts w:ascii="Tahoma" w:hAnsi="Tahoma" w:cs="Tahoma"/>
                <w:b/>
                <w:spacing w:val="-2"/>
                <w:sz w:val="24"/>
              </w:rPr>
              <w:lastRenderedPageBreak/>
              <w:t>Références</w:t>
            </w:r>
            <w:r w:rsidRPr="00B865F0">
              <w:rPr>
                <w:rFonts w:ascii="Tahoma" w:hAnsi="Tahoma" w:cs="Tahoma"/>
                <w:b/>
                <w:sz w:val="24"/>
              </w:rPr>
              <w:t>du</w:t>
            </w:r>
            <w:r w:rsidRPr="00B865F0">
              <w:rPr>
                <w:rFonts w:ascii="Tahoma" w:hAnsi="Tahoma" w:cs="Tahoma"/>
                <w:b/>
                <w:spacing w:val="-4"/>
                <w:sz w:val="24"/>
              </w:rPr>
              <w:t>RGAO</w:t>
            </w:r>
          </w:p>
        </w:tc>
        <w:tc>
          <w:tcPr>
            <w:tcW w:w="9189" w:type="dxa"/>
          </w:tcPr>
          <w:p w:rsidR="003F4930" w:rsidRPr="00494EA6" w:rsidRDefault="003F4930" w:rsidP="00134FDD">
            <w:pPr>
              <w:pStyle w:val="TableParagraph"/>
              <w:spacing w:before="195"/>
              <w:ind w:left="9" w:right="5"/>
              <w:jc w:val="center"/>
              <w:rPr>
                <w:rFonts w:ascii="Tahoma" w:hAnsi="Tahoma" w:cs="Tahoma"/>
                <w:b/>
                <w:sz w:val="24"/>
                <w:lang w:val="fr-FR"/>
              </w:rPr>
            </w:pPr>
            <w:r w:rsidRPr="00494EA6">
              <w:rPr>
                <w:rFonts w:ascii="Tahoma" w:hAnsi="Tahoma" w:cs="Tahoma"/>
                <w:b/>
                <w:sz w:val="24"/>
                <w:lang w:val="fr-FR"/>
              </w:rPr>
              <w:t xml:space="preserve">Description de la Disposition du </w:t>
            </w:r>
            <w:r w:rsidRPr="00494EA6">
              <w:rPr>
                <w:rFonts w:ascii="Tahoma" w:hAnsi="Tahoma" w:cs="Tahoma"/>
                <w:b/>
                <w:spacing w:val="-4"/>
                <w:sz w:val="24"/>
                <w:lang w:val="fr-FR"/>
              </w:rPr>
              <w:t>RPAO</w:t>
            </w:r>
          </w:p>
        </w:tc>
      </w:tr>
      <w:tr w:rsidR="003F4930" w:rsidRPr="00B865F0" w:rsidTr="00134FDD">
        <w:trPr>
          <w:trHeight w:val="8734"/>
        </w:trPr>
        <w:tc>
          <w:tcPr>
            <w:tcW w:w="1724"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14"/>
              <w:rPr>
                <w:rFonts w:ascii="Tahoma" w:hAnsi="Tahoma" w:cs="Tahoma"/>
                <w:sz w:val="24"/>
                <w:lang w:val="fr-FR"/>
              </w:rPr>
            </w:pPr>
          </w:p>
          <w:p w:rsidR="003F4930" w:rsidRPr="00B865F0" w:rsidRDefault="003F4930" w:rsidP="00134FDD">
            <w:pPr>
              <w:pStyle w:val="TableParagraph"/>
              <w:ind w:left="10" w:right="4"/>
              <w:jc w:val="center"/>
              <w:rPr>
                <w:rFonts w:ascii="Tahoma" w:hAnsi="Tahoma" w:cs="Tahoma"/>
                <w:sz w:val="24"/>
              </w:rPr>
            </w:pPr>
            <w:r w:rsidRPr="00B865F0">
              <w:rPr>
                <w:rFonts w:ascii="Tahoma" w:hAnsi="Tahoma" w:cs="Tahoma"/>
                <w:spacing w:val="-5"/>
                <w:sz w:val="24"/>
              </w:rPr>
              <w:t>40</w:t>
            </w:r>
          </w:p>
        </w:tc>
        <w:tc>
          <w:tcPr>
            <w:tcW w:w="9189" w:type="dxa"/>
          </w:tcPr>
          <w:p w:rsidR="003F4930" w:rsidRPr="00494EA6" w:rsidRDefault="003F4930" w:rsidP="00134FDD">
            <w:pPr>
              <w:pStyle w:val="TableParagraph"/>
              <w:rPr>
                <w:rFonts w:ascii="Tahoma" w:hAnsi="Tahoma" w:cs="Tahoma"/>
                <w:sz w:val="24"/>
                <w:lang w:val="fr-FR"/>
              </w:rPr>
            </w:pPr>
          </w:p>
          <w:p w:rsidR="003F4930" w:rsidRPr="00494EA6" w:rsidRDefault="003F4930" w:rsidP="00134FDD">
            <w:pPr>
              <w:pStyle w:val="TableParagraph"/>
              <w:spacing w:before="68"/>
              <w:rPr>
                <w:rFonts w:ascii="Tahoma" w:hAnsi="Tahoma" w:cs="Tahoma"/>
                <w:sz w:val="24"/>
                <w:lang w:val="fr-FR"/>
              </w:rPr>
            </w:pPr>
          </w:p>
          <w:p w:rsidR="003F4930" w:rsidRPr="00494EA6" w:rsidRDefault="003F4930" w:rsidP="00134FDD">
            <w:pPr>
              <w:pStyle w:val="TableParagraph"/>
              <w:ind w:left="3849"/>
              <w:jc w:val="both"/>
              <w:rPr>
                <w:rFonts w:ascii="Tahoma" w:hAnsi="Tahoma" w:cs="Tahoma"/>
                <w:sz w:val="24"/>
                <w:lang w:val="fr-FR"/>
              </w:rPr>
            </w:pPr>
            <w:r w:rsidRPr="00494EA6">
              <w:rPr>
                <w:rFonts w:ascii="Tahoma" w:hAnsi="Tahoma" w:cs="Tahoma"/>
                <w:sz w:val="24"/>
                <w:lang w:val="fr-FR"/>
              </w:rPr>
              <w:t>Principes</w:t>
            </w:r>
            <w:r w:rsidRPr="00494EA6">
              <w:rPr>
                <w:rFonts w:ascii="Tahoma" w:hAnsi="Tahoma" w:cs="Tahoma"/>
                <w:spacing w:val="-2"/>
                <w:sz w:val="24"/>
                <w:lang w:val="fr-FR"/>
              </w:rPr>
              <w:t xml:space="preserve"> Ethiques</w:t>
            </w:r>
          </w:p>
          <w:p w:rsidR="003F4930" w:rsidRPr="00494EA6" w:rsidRDefault="003F4930" w:rsidP="00134FDD">
            <w:pPr>
              <w:pStyle w:val="TableParagraph"/>
              <w:spacing w:before="137"/>
              <w:ind w:left="4" w:right="-15"/>
              <w:jc w:val="both"/>
              <w:rPr>
                <w:rFonts w:ascii="Tahoma" w:hAnsi="Tahoma" w:cs="Tahoma"/>
                <w:sz w:val="24"/>
                <w:lang w:val="fr-FR"/>
              </w:rPr>
            </w:pPr>
            <w:r w:rsidRPr="00494EA6">
              <w:rPr>
                <w:rFonts w:ascii="Tahoma" w:hAnsi="Tahoma" w:cs="Tahoma"/>
                <w:sz w:val="24"/>
                <w:lang w:val="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F4930" w:rsidRPr="00494EA6" w:rsidRDefault="003F4930" w:rsidP="00134FDD">
            <w:pPr>
              <w:pStyle w:val="TableParagraph"/>
              <w:numPr>
                <w:ilvl w:val="0"/>
                <w:numId w:val="78"/>
              </w:numPr>
              <w:tabs>
                <w:tab w:val="left" w:pos="709"/>
                <w:tab w:val="left" w:pos="712"/>
              </w:tabs>
              <w:ind w:right="-15"/>
              <w:jc w:val="both"/>
              <w:rPr>
                <w:rFonts w:ascii="Tahoma" w:hAnsi="Tahoma" w:cs="Tahoma"/>
                <w:lang w:val="fr-FR"/>
              </w:rPr>
            </w:pPr>
            <w:r w:rsidRPr="00494EA6">
              <w:rPr>
                <w:rFonts w:ascii="Tahoma" w:hAnsi="Tahoma" w:cs="Tahoma"/>
                <w:lang w:val="fr-FR"/>
              </w:rPr>
              <w:t>est coupable de “corruption” quiconque offre, donne, sollicite ou accepte directement ou indirectement un quelconque avantage en vue d’influencer l’action d’un agent public au cours de l’attribution ou de l’exécution d’un marché ou d’une lettre commande, et</w:t>
            </w:r>
          </w:p>
          <w:p w:rsidR="003F4930" w:rsidRPr="00494EA6" w:rsidRDefault="003F4930" w:rsidP="00134FDD">
            <w:pPr>
              <w:pStyle w:val="TableParagraph"/>
              <w:numPr>
                <w:ilvl w:val="0"/>
                <w:numId w:val="78"/>
              </w:numPr>
              <w:tabs>
                <w:tab w:val="left" w:pos="708"/>
                <w:tab w:val="left" w:pos="712"/>
              </w:tabs>
              <w:spacing w:before="168"/>
              <w:ind w:right="-15"/>
              <w:jc w:val="both"/>
              <w:rPr>
                <w:rFonts w:ascii="Tahoma" w:hAnsi="Tahoma" w:cs="Tahoma"/>
                <w:lang w:val="fr-FR"/>
              </w:rPr>
            </w:pPr>
            <w:r w:rsidRPr="00494EA6">
              <w:rPr>
                <w:rFonts w:ascii="Tahoma" w:hAnsi="Tahoma" w:cs="Tahoma"/>
                <w:lang w:val="fr-FR"/>
              </w:rPr>
              <w:t>est coupable de ‘’corruption’’ quiconque fournit, sollicite ou accepte plusieurs offres émises par le même soumissionnaire sous des noms des sociétés différentes et/ou sur des numéros d’enregistrement différents.</w:t>
            </w:r>
          </w:p>
          <w:p w:rsidR="003F4930" w:rsidRPr="00494EA6" w:rsidRDefault="003F4930" w:rsidP="00134FDD">
            <w:pPr>
              <w:pStyle w:val="TableParagraph"/>
              <w:numPr>
                <w:ilvl w:val="0"/>
                <w:numId w:val="78"/>
              </w:numPr>
              <w:tabs>
                <w:tab w:val="left" w:pos="1256"/>
              </w:tabs>
              <w:spacing w:before="167"/>
              <w:ind w:right="-15" w:firstLine="0"/>
              <w:jc w:val="both"/>
              <w:rPr>
                <w:rFonts w:ascii="Tahoma" w:hAnsi="Tahoma" w:cs="Tahoma"/>
                <w:lang w:val="fr-FR"/>
              </w:rPr>
            </w:pPr>
            <w:r w:rsidRPr="00494EA6">
              <w:rPr>
                <w:rFonts w:ascii="Tahoma" w:hAnsi="Tahoma" w:cs="Tahoma"/>
                <w:lang w:val="fr-FR"/>
              </w:rPr>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3F4930" w:rsidRPr="00B865F0" w:rsidRDefault="003F4930" w:rsidP="003F4930">
      <w:pPr>
        <w:jc w:val="both"/>
        <w:rPr>
          <w:rFonts w:ascii="Tahoma" w:hAnsi="Tahoma" w:cs="Tahoma"/>
        </w:rPr>
        <w:sectPr w:rsidR="003F4930" w:rsidRPr="00B865F0">
          <w:pgSz w:w="11900" w:h="16820"/>
          <w:pgMar w:top="1100" w:right="380" w:bottom="980" w:left="380" w:header="0" w:footer="787" w:gutter="0"/>
          <w:cols w:space="720"/>
        </w:sectPr>
      </w:pPr>
    </w:p>
    <w:p w:rsidR="003F4930" w:rsidRPr="00B865F0" w:rsidRDefault="003F4930" w:rsidP="003F4930">
      <w:pPr>
        <w:spacing w:before="70"/>
        <w:ind w:left="1142" w:right="1138"/>
        <w:jc w:val="center"/>
        <w:rPr>
          <w:rFonts w:ascii="Tahoma" w:hAnsi="Tahoma" w:cs="Tahoma"/>
          <w:b/>
          <w:sz w:val="24"/>
        </w:rPr>
      </w:pPr>
      <w:r w:rsidRPr="00B865F0">
        <w:rPr>
          <w:rFonts w:ascii="Tahoma" w:hAnsi="Tahoma" w:cs="Tahoma"/>
          <w:b/>
          <w:sz w:val="24"/>
          <w:u w:val="single"/>
        </w:rPr>
        <w:lastRenderedPageBreak/>
        <w:t>GRILLED’EVALUATIONDESOFFRES</w:t>
      </w:r>
      <w:r w:rsidRPr="00B865F0">
        <w:rPr>
          <w:rFonts w:ascii="Tahoma" w:hAnsi="Tahoma" w:cs="Tahoma"/>
          <w:b/>
          <w:spacing w:val="-2"/>
          <w:sz w:val="24"/>
          <w:u w:val="single"/>
        </w:rPr>
        <w:t>TECHNIQUES</w:t>
      </w:r>
    </w:p>
    <w:p w:rsidR="003F4930" w:rsidRPr="00B865F0" w:rsidRDefault="003F4930" w:rsidP="003F4930">
      <w:pPr>
        <w:pStyle w:val="Corpsdetexte"/>
        <w:spacing w:before="28"/>
        <w:ind w:left="0"/>
        <w:rPr>
          <w:rFonts w:ascii="Tahoma" w:hAnsi="Tahoma" w:cs="Tahoma"/>
          <w:b/>
          <w:sz w:val="2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1985"/>
        <w:gridCol w:w="1419"/>
        <w:gridCol w:w="2835"/>
        <w:gridCol w:w="2410"/>
        <w:gridCol w:w="1248"/>
      </w:tblGrid>
      <w:tr w:rsidR="003F4930" w:rsidRPr="00B865F0" w:rsidTr="00134FDD">
        <w:trPr>
          <w:trHeight w:val="251"/>
        </w:trPr>
        <w:tc>
          <w:tcPr>
            <w:tcW w:w="711" w:type="dxa"/>
            <w:vMerge w:val="restart"/>
          </w:tcPr>
          <w:p w:rsidR="003F4930" w:rsidRPr="00B865F0" w:rsidRDefault="003F4930" w:rsidP="00134FDD">
            <w:pPr>
              <w:pStyle w:val="TableParagraph"/>
              <w:spacing w:before="130"/>
              <w:ind w:left="232"/>
              <w:rPr>
                <w:rFonts w:ascii="Tahoma" w:hAnsi="Tahoma" w:cs="Tahoma"/>
                <w:b/>
              </w:rPr>
            </w:pPr>
            <w:r w:rsidRPr="00B865F0">
              <w:rPr>
                <w:rFonts w:ascii="Tahoma" w:hAnsi="Tahoma" w:cs="Tahoma"/>
                <w:b/>
                <w:spacing w:val="-5"/>
              </w:rPr>
              <w:t>N°</w:t>
            </w:r>
          </w:p>
        </w:tc>
        <w:tc>
          <w:tcPr>
            <w:tcW w:w="3404" w:type="dxa"/>
            <w:gridSpan w:val="2"/>
            <w:vMerge w:val="restart"/>
          </w:tcPr>
          <w:p w:rsidR="003F4930" w:rsidRPr="00B865F0" w:rsidRDefault="003F4930" w:rsidP="00134FDD">
            <w:pPr>
              <w:pStyle w:val="TableParagraph"/>
              <w:spacing w:before="130"/>
              <w:ind w:left="215"/>
              <w:rPr>
                <w:rFonts w:ascii="Tahoma" w:hAnsi="Tahoma" w:cs="Tahoma"/>
                <w:b/>
              </w:rPr>
            </w:pPr>
            <w:r w:rsidRPr="00B865F0">
              <w:rPr>
                <w:rFonts w:ascii="Tahoma" w:hAnsi="Tahoma" w:cs="Tahoma"/>
                <w:b/>
              </w:rPr>
              <w:t>Critèresessentiels/sous</w:t>
            </w:r>
            <w:r w:rsidRPr="00B865F0">
              <w:rPr>
                <w:rFonts w:ascii="Tahoma" w:hAnsi="Tahoma" w:cs="Tahoma"/>
                <w:b/>
                <w:spacing w:val="-2"/>
              </w:rPr>
              <w:t>critères</w:t>
            </w:r>
          </w:p>
        </w:tc>
        <w:tc>
          <w:tcPr>
            <w:tcW w:w="5245" w:type="dxa"/>
            <w:gridSpan w:val="2"/>
          </w:tcPr>
          <w:p w:rsidR="003F4930" w:rsidRPr="00B865F0" w:rsidRDefault="003F4930" w:rsidP="00134FDD">
            <w:pPr>
              <w:pStyle w:val="TableParagraph"/>
              <w:ind w:left="8"/>
              <w:jc w:val="center"/>
              <w:rPr>
                <w:rFonts w:ascii="Tahoma" w:hAnsi="Tahoma" w:cs="Tahoma"/>
                <w:b/>
              </w:rPr>
            </w:pPr>
            <w:r w:rsidRPr="00B865F0">
              <w:rPr>
                <w:rFonts w:ascii="Tahoma" w:hAnsi="Tahoma" w:cs="Tahoma"/>
                <w:b/>
                <w:spacing w:val="-2"/>
              </w:rPr>
              <w:t>Evaluation</w:t>
            </w:r>
          </w:p>
        </w:tc>
        <w:tc>
          <w:tcPr>
            <w:tcW w:w="1248" w:type="dxa"/>
            <w:vMerge w:val="restart"/>
          </w:tcPr>
          <w:p w:rsidR="003F4930" w:rsidRPr="00B865F0" w:rsidRDefault="003F4930" w:rsidP="00134FDD">
            <w:pPr>
              <w:pStyle w:val="TableParagraph"/>
              <w:spacing w:before="130"/>
              <w:ind w:left="172"/>
              <w:rPr>
                <w:rFonts w:ascii="Tahoma" w:hAnsi="Tahoma" w:cs="Tahoma"/>
                <w:b/>
              </w:rPr>
            </w:pPr>
            <w:r w:rsidRPr="00B865F0">
              <w:rPr>
                <w:rFonts w:ascii="Tahoma" w:hAnsi="Tahoma" w:cs="Tahoma"/>
                <w:b/>
                <w:spacing w:val="-2"/>
              </w:rPr>
              <w:t>Sanctions</w:t>
            </w:r>
          </w:p>
        </w:tc>
      </w:tr>
      <w:tr w:rsidR="003F4930" w:rsidRPr="00B865F0" w:rsidTr="00134FDD">
        <w:trPr>
          <w:trHeight w:val="254"/>
        </w:trPr>
        <w:tc>
          <w:tcPr>
            <w:tcW w:w="711" w:type="dxa"/>
            <w:vMerge/>
            <w:tcBorders>
              <w:top w:val="nil"/>
            </w:tcBorders>
          </w:tcPr>
          <w:p w:rsidR="003F4930" w:rsidRPr="00B865F0" w:rsidRDefault="003F4930" w:rsidP="00134FDD">
            <w:pPr>
              <w:rPr>
                <w:rFonts w:ascii="Tahoma" w:hAnsi="Tahoma" w:cs="Tahoma"/>
                <w:sz w:val="2"/>
                <w:szCs w:val="2"/>
              </w:rPr>
            </w:pPr>
          </w:p>
        </w:tc>
        <w:tc>
          <w:tcPr>
            <w:tcW w:w="3404" w:type="dxa"/>
            <w:gridSpan w:val="2"/>
            <w:vMerge/>
            <w:tcBorders>
              <w:top w:val="nil"/>
            </w:tcBorders>
          </w:tcPr>
          <w:p w:rsidR="003F4930" w:rsidRPr="00B865F0" w:rsidRDefault="003F4930" w:rsidP="00134FDD">
            <w:pPr>
              <w:rPr>
                <w:rFonts w:ascii="Tahoma" w:hAnsi="Tahoma" w:cs="Tahoma"/>
                <w:sz w:val="2"/>
                <w:szCs w:val="2"/>
              </w:rPr>
            </w:pPr>
          </w:p>
        </w:tc>
        <w:tc>
          <w:tcPr>
            <w:tcW w:w="2835" w:type="dxa"/>
          </w:tcPr>
          <w:p w:rsidR="003F4930" w:rsidRPr="00B865F0" w:rsidRDefault="003F4930" w:rsidP="00134FDD">
            <w:pPr>
              <w:pStyle w:val="TableParagraph"/>
              <w:spacing w:before="1"/>
              <w:ind w:left="8"/>
              <w:jc w:val="center"/>
              <w:rPr>
                <w:rFonts w:ascii="Tahoma" w:hAnsi="Tahoma" w:cs="Tahoma"/>
                <w:b/>
              </w:rPr>
            </w:pPr>
            <w:r w:rsidRPr="00B865F0">
              <w:rPr>
                <w:rFonts w:ascii="Tahoma" w:hAnsi="Tahoma" w:cs="Tahoma"/>
                <w:b/>
                <w:spacing w:val="-5"/>
              </w:rPr>
              <w:t>Oui</w:t>
            </w:r>
          </w:p>
        </w:tc>
        <w:tc>
          <w:tcPr>
            <w:tcW w:w="2410" w:type="dxa"/>
          </w:tcPr>
          <w:p w:rsidR="003F4930" w:rsidRPr="00B865F0" w:rsidRDefault="003F4930" w:rsidP="00134FDD">
            <w:pPr>
              <w:pStyle w:val="TableParagraph"/>
              <w:spacing w:before="1"/>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357"/>
        </w:trPr>
        <w:tc>
          <w:tcPr>
            <w:tcW w:w="711" w:type="dxa"/>
          </w:tcPr>
          <w:p w:rsidR="003F4930" w:rsidRPr="00B865F0" w:rsidRDefault="003F4930" w:rsidP="00134FDD">
            <w:pPr>
              <w:pStyle w:val="TableParagraph"/>
              <w:spacing w:before="46"/>
              <w:ind w:right="306"/>
              <w:jc w:val="right"/>
              <w:rPr>
                <w:rFonts w:ascii="Tahoma" w:hAnsi="Tahoma" w:cs="Tahoma"/>
              </w:rPr>
            </w:pPr>
            <w:r w:rsidRPr="00B865F0">
              <w:rPr>
                <w:rFonts w:ascii="Tahoma" w:hAnsi="Tahoma" w:cs="Tahoma"/>
                <w:spacing w:val="-10"/>
              </w:rPr>
              <w:t>I</w:t>
            </w:r>
          </w:p>
        </w:tc>
        <w:tc>
          <w:tcPr>
            <w:tcW w:w="9897" w:type="dxa"/>
            <w:gridSpan w:val="5"/>
          </w:tcPr>
          <w:p w:rsidR="003F4930" w:rsidRPr="00B865F0" w:rsidRDefault="003F4930" w:rsidP="00134FDD">
            <w:pPr>
              <w:pStyle w:val="TableParagraph"/>
              <w:spacing w:before="51"/>
              <w:ind w:left="13" w:right="5"/>
              <w:jc w:val="center"/>
              <w:rPr>
                <w:rFonts w:ascii="Tahoma" w:hAnsi="Tahoma" w:cs="Tahoma"/>
                <w:b/>
              </w:rPr>
            </w:pPr>
            <w:r w:rsidRPr="00B865F0">
              <w:rPr>
                <w:rFonts w:ascii="Tahoma" w:hAnsi="Tahoma" w:cs="Tahoma"/>
                <w:b/>
              </w:rPr>
              <w:t>PRESENTATIONDE</w:t>
            </w:r>
            <w:r w:rsidRPr="00B865F0">
              <w:rPr>
                <w:rFonts w:ascii="Tahoma" w:hAnsi="Tahoma" w:cs="Tahoma"/>
                <w:b/>
                <w:spacing w:val="-2"/>
              </w:rPr>
              <w:t>L’OFFRE</w:t>
            </w:r>
          </w:p>
        </w:tc>
      </w:tr>
      <w:tr w:rsidR="003F4930" w:rsidRPr="00B865F0" w:rsidTr="00134FDD">
        <w:trPr>
          <w:trHeight w:val="1518"/>
        </w:trPr>
        <w:tc>
          <w:tcPr>
            <w:tcW w:w="711"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121"/>
              <w:rPr>
                <w:rFonts w:ascii="Tahoma" w:hAnsi="Tahoma" w:cs="Tahoma"/>
                <w:b/>
              </w:rPr>
            </w:pPr>
          </w:p>
          <w:p w:rsidR="003F4930" w:rsidRPr="00B865F0" w:rsidRDefault="003F4930" w:rsidP="00134FDD">
            <w:pPr>
              <w:pStyle w:val="TableParagraph"/>
              <w:ind w:right="226"/>
              <w:jc w:val="right"/>
              <w:rPr>
                <w:rFonts w:ascii="Tahoma" w:hAnsi="Tahoma" w:cs="Tahoma"/>
              </w:rPr>
            </w:pPr>
            <w:r w:rsidRPr="00B865F0">
              <w:rPr>
                <w:rFonts w:ascii="Tahoma" w:hAnsi="Tahoma" w:cs="Tahoma"/>
                <w:spacing w:val="-5"/>
              </w:rPr>
              <w:t>I.1</w:t>
            </w:r>
          </w:p>
        </w:tc>
        <w:tc>
          <w:tcPr>
            <w:tcW w:w="3404" w:type="dxa"/>
            <w:gridSpan w:val="2"/>
          </w:tcPr>
          <w:p w:rsidR="003F4930" w:rsidRPr="00494EA6" w:rsidRDefault="003F4930" w:rsidP="00134FDD">
            <w:pPr>
              <w:pStyle w:val="TableParagraph"/>
              <w:spacing w:before="121"/>
              <w:ind w:left="110" w:right="92"/>
              <w:jc w:val="both"/>
              <w:rPr>
                <w:rFonts w:ascii="Tahoma" w:hAnsi="Tahoma" w:cs="Tahoma"/>
                <w:lang w:val="fr-FR"/>
              </w:rPr>
            </w:pPr>
            <w:r w:rsidRPr="00494EA6">
              <w:rPr>
                <w:rFonts w:ascii="Tahoma" w:hAnsi="Tahoma" w:cs="Tahoma"/>
                <w:lang w:val="fr-FR"/>
              </w:rPr>
              <w:t xml:space="preserve">Présentation de l’offre (lisible, pièces dans l’ordre du RPAO, présence des sommaires, présence des intercalaires de couleur, paginées, </w:t>
            </w:r>
            <w:r w:rsidRPr="00494EA6">
              <w:rPr>
                <w:rFonts w:ascii="Tahoma" w:hAnsi="Tahoma" w:cs="Tahoma"/>
                <w:spacing w:val="-2"/>
                <w:lang w:val="fr-FR"/>
              </w:rPr>
              <w:t>reliées)</w:t>
            </w:r>
          </w:p>
        </w:tc>
        <w:tc>
          <w:tcPr>
            <w:tcW w:w="2835" w:type="dxa"/>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121"/>
              <w:rPr>
                <w:rFonts w:ascii="Tahoma" w:hAnsi="Tahoma" w:cs="Tahoma"/>
                <w:b/>
                <w:lang w:val="fr-FR"/>
              </w:rPr>
            </w:pPr>
          </w:p>
          <w:p w:rsidR="003F4930" w:rsidRPr="00B865F0" w:rsidRDefault="003F4930" w:rsidP="00134FDD">
            <w:pPr>
              <w:pStyle w:val="TableParagraph"/>
              <w:ind w:left="8"/>
              <w:jc w:val="center"/>
              <w:rPr>
                <w:rFonts w:ascii="Tahoma" w:hAnsi="Tahoma" w:cs="Tahoma"/>
              </w:rPr>
            </w:pPr>
            <w:r w:rsidRPr="00B865F0">
              <w:rPr>
                <w:rFonts w:ascii="Tahoma" w:hAnsi="Tahoma" w:cs="Tahoma"/>
              </w:rPr>
              <w:t>Bonnepour</w:t>
            </w:r>
            <w:r w:rsidRPr="00B865F0">
              <w:rPr>
                <w:rFonts w:ascii="Tahoma" w:hAnsi="Tahoma" w:cs="Tahoma"/>
                <w:spacing w:val="-2"/>
              </w:rPr>
              <w:t>l’essentiel</w:t>
            </w:r>
          </w:p>
        </w:tc>
        <w:tc>
          <w:tcPr>
            <w:tcW w:w="2410"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121"/>
              <w:rPr>
                <w:rFonts w:ascii="Tahoma" w:hAnsi="Tahoma" w:cs="Tahoma"/>
                <w:b/>
              </w:rPr>
            </w:pPr>
          </w:p>
          <w:p w:rsidR="003F4930" w:rsidRPr="00B865F0" w:rsidRDefault="003F4930" w:rsidP="00134FDD">
            <w:pPr>
              <w:pStyle w:val="TableParagraph"/>
              <w:ind w:left="15"/>
              <w:jc w:val="center"/>
              <w:rPr>
                <w:rFonts w:ascii="Tahoma" w:hAnsi="Tahoma" w:cs="Tahoma"/>
              </w:rPr>
            </w:pPr>
            <w:r w:rsidRPr="00B865F0">
              <w:rPr>
                <w:rFonts w:ascii="Tahoma" w:hAnsi="Tahoma" w:cs="Tahoma"/>
                <w:spacing w:val="-2"/>
              </w:rPr>
              <w:t>Mauvaise</w:t>
            </w:r>
          </w:p>
        </w:tc>
        <w:tc>
          <w:tcPr>
            <w:tcW w:w="1248" w:type="dxa"/>
          </w:tcPr>
          <w:p w:rsidR="003F4930" w:rsidRPr="00494EA6" w:rsidRDefault="003F4930" w:rsidP="00134FDD">
            <w:pPr>
              <w:pStyle w:val="TableParagraph"/>
              <w:tabs>
                <w:tab w:val="left" w:pos="738"/>
                <w:tab w:val="left" w:pos="847"/>
              </w:tabs>
              <w:ind w:left="109" w:right="92"/>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spacing w:val="-4"/>
                <w:lang w:val="fr-FR"/>
              </w:rPr>
              <w:t>tion</w:t>
            </w:r>
            <w:r w:rsidRPr="00494EA6">
              <w:rPr>
                <w:rFonts w:ascii="Tahoma" w:hAnsi="Tahoma" w:cs="Tahoma"/>
                <w:i/>
                <w:lang w:val="fr-FR"/>
              </w:rPr>
              <w:tab/>
            </w:r>
            <w:r w:rsidRPr="00494EA6">
              <w:rPr>
                <w:rFonts w:ascii="Tahoma" w:hAnsi="Tahoma" w:cs="Tahoma"/>
                <w:i/>
                <w:spacing w:val="-4"/>
                <w:lang w:val="fr-FR"/>
              </w:rPr>
              <w:t xml:space="preserve">d’un </w:t>
            </w:r>
            <w:r w:rsidRPr="00494EA6">
              <w:rPr>
                <w:rFonts w:ascii="Tahoma" w:hAnsi="Tahoma" w:cs="Tahoma"/>
                <w:i/>
                <w:spacing w:val="-2"/>
                <w:lang w:val="fr-FR"/>
              </w:rPr>
              <w:t>élément exigé,</w:t>
            </w:r>
            <w:r w:rsidRPr="00494EA6">
              <w:rPr>
                <w:rFonts w:ascii="Tahoma" w:hAnsi="Tahoma" w:cs="Tahoma"/>
                <w:i/>
                <w:lang w:val="fr-FR"/>
              </w:rPr>
              <w:t xml:space="preserve"> peut </w:t>
            </w:r>
            <w:r w:rsidRPr="00494EA6">
              <w:rPr>
                <w:rFonts w:ascii="Tahoma" w:hAnsi="Tahoma" w:cs="Tahoma"/>
                <w:i/>
                <w:spacing w:val="-4"/>
                <w:lang w:val="fr-FR"/>
              </w:rPr>
              <w:t>an</w:t>
            </w:r>
            <w:r w:rsidRPr="00494EA6">
              <w:rPr>
                <w:rFonts w:ascii="Tahoma" w:hAnsi="Tahoma" w:cs="Tahoma"/>
                <w:i/>
                <w:lang w:val="fr-FR"/>
              </w:rPr>
              <w:t xml:space="preserve">nuler le   </w:t>
            </w:r>
            <w:r w:rsidRPr="00494EA6">
              <w:rPr>
                <w:rFonts w:ascii="Tahoma" w:hAnsi="Tahoma" w:cs="Tahoma"/>
                <w:i/>
                <w:spacing w:val="-4"/>
                <w:lang w:val="fr-FR"/>
              </w:rPr>
              <w:t>critère</w:t>
            </w:r>
          </w:p>
        </w:tc>
      </w:tr>
      <w:tr w:rsidR="003F4930" w:rsidRPr="00B865F0" w:rsidTr="00134FDD">
        <w:trPr>
          <w:trHeight w:val="455"/>
        </w:trPr>
        <w:tc>
          <w:tcPr>
            <w:tcW w:w="711" w:type="dxa"/>
          </w:tcPr>
          <w:p w:rsidR="003F4930" w:rsidRPr="00B865F0" w:rsidRDefault="003F4930" w:rsidP="00134FDD">
            <w:pPr>
              <w:pStyle w:val="TableParagraph"/>
              <w:spacing w:before="94"/>
              <w:ind w:right="273"/>
              <w:jc w:val="right"/>
              <w:rPr>
                <w:rFonts w:ascii="Tahoma" w:hAnsi="Tahoma" w:cs="Tahoma"/>
              </w:rPr>
            </w:pPr>
            <w:r w:rsidRPr="00B865F0">
              <w:rPr>
                <w:rFonts w:ascii="Tahoma" w:hAnsi="Tahoma" w:cs="Tahoma"/>
                <w:spacing w:val="-5"/>
              </w:rPr>
              <w:t>II</w:t>
            </w:r>
          </w:p>
        </w:tc>
        <w:tc>
          <w:tcPr>
            <w:tcW w:w="9897" w:type="dxa"/>
            <w:gridSpan w:val="5"/>
          </w:tcPr>
          <w:p w:rsidR="003F4930" w:rsidRPr="00B865F0" w:rsidRDefault="003F4930" w:rsidP="00134FDD">
            <w:pPr>
              <w:pStyle w:val="TableParagraph"/>
              <w:spacing w:before="99"/>
              <w:ind w:left="13" w:right="3"/>
              <w:jc w:val="center"/>
              <w:rPr>
                <w:rFonts w:ascii="Tahoma" w:hAnsi="Tahoma" w:cs="Tahoma"/>
                <w:b/>
              </w:rPr>
            </w:pPr>
            <w:r w:rsidRPr="00B865F0">
              <w:rPr>
                <w:rFonts w:ascii="Tahoma" w:hAnsi="Tahoma" w:cs="Tahoma"/>
                <w:b/>
              </w:rPr>
              <w:t>EXPERIENCEDE</w:t>
            </w:r>
            <w:r w:rsidRPr="00B865F0">
              <w:rPr>
                <w:rFonts w:ascii="Tahoma" w:hAnsi="Tahoma" w:cs="Tahoma"/>
                <w:b/>
                <w:spacing w:val="-2"/>
              </w:rPr>
              <w:t>L’ENTREPRISE</w:t>
            </w:r>
          </w:p>
        </w:tc>
      </w:tr>
      <w:tr w:rsidR="003F4930" w:rsidRPr="00B865F0" w:rsidTr="00134FDD">
        <w:trPr>
          <w:trHeight w:val="2025"/>
        </w:trPr>
        <w:tc>
          <w:tcPr>
            <w:tcW w:w="711" w:type="dxa"/>
            <w:vMerge w:val="restart"/>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130"/>
              <w:rPr>
                <w:rFonts w:ascii="Tahoma" w:hAnsi="Tahoma" w:cs="Tahoma"/>
                <w:b/>
              </w:rPr>
            </w:pPr>
          </w:p>
          <w:p w:rsidR="003F4930" w:rsidRPr="00B865F0" w:rsidRDefault="003F4930" w:rsidP="00134FDD">
            <w:pPr>
              <w:pStyle w:val="TableParagraph"/>
              <w:spacing w:before="1"/>
              <w:ind w:left="110"/>
              <w:rPr>
                <w:rFonts w:ascii="Tahoma" w:hAnsi="Tahoma" w:cs="Tahoma"/>
              </w:rPr>
            </w:pPr>
            <w:r w:rsidRPr="00B865F0">
              <w:rPr>
                <w:rFonts w:ascii="Tahoma" w:hAnsi="Tahoma" w:cs="Tahoma"/>
                <w:spacing w:val="-4"/>
              </w:rPr>
              <w:t>II.1</w:t>
            </w:r>
          </w:p>
        </w:tc>
        <w:tc>
          <w:tcPr>
            <w:tcW w:w="3404" w:type="dxa"/>
            <w:gridSpan w:val="2"/>
          </w:tcPr>
          <w:p w:rsidR="003F4930" w:rsidRPr="00494EA6" w:rsidRDefault="003F4930" w:rsidP="00134FDD">
            <w:pPr>
              <w:pStyle w:val="TableParagraph"/>
              <w:ind w:left="110" w:right="94"/>
              <w:jc w:val="both"/>
              <w:rPr>
                <w:rFonts w:ascii="Tahoma" w:hAnsi="Tahoma" w:cs="Tahoma"/>
                <w:b/>
                <w:lang w:val="fr-FR"/>
              </w:rPr>
            </w:pPr>
            <w:r w:rsidRPr="00494EA6">
              <w:rPr>
                <w:rFonts w:ascii="Tahoma" w:hAnsi="Tahoma" w:cs="Tahoma"/>
                <w:b/>
                <w:lang w:val="fr-FR"/>
              </w:rPr>
              <w:t>Expérience générale en travaux publics :</w:t>
            </w:r>
          </w:p>
          <w:p w:rsidR="003F4930" w:rsidRPr="00494EA6" w:rsidRDefault="003F4930" w:rsidP="00134FDD">
            <w:pPr>
              <w:pStyle w:val="TableParagraph"/>
              <w:ind w:left="110" w:right="93"/>
              <w:jc w:val="both"/>
              <w:rPr>
                <w:rFonts w:ascii="Tahoma" w:hAnsi="Tahoma" w:cs="Tahoma"/>
                <w:b/>
                <w:lang w:val="fr-FR"/>
              </w:rPr>
            </w:pPr>
            <w:r w:rsidRPr="00494EA6">
              <w:rPr>
                <w:rFonts w:ascii="Tahoma" w:hAnsi="Tahoma" w:cs="Tahoma"/>
                <w:b/>
                <w:lang w:val="fr-FR"/>
              </w:rPr>
              <w:t xml:space="preserve">Au moins deux (02) marchés exécutés de manière satisfaisante et achevée pour l’essentiel dans le domaine des BTP à titre </w:t>
            </w:r>
            <w:r w:rsidRPr="00494EA6">
              <w:rPr>
                <w:rFonts w:ascii="Tahoma" w:hAnsi="Tahoma" w:cs="Tahoma"/>
                <w:b/>
                <w:spacing w:val="-2"/>
                <w:lang w:val="fr-FR"/>
              </w:rPr>
              <w:t>d’entre</w:t>
            </w:r>
            <w:r w:rsidRPr="00494EA6">
              <w:rPr>
                <w:rFonts w:ascii="Tahoma" w:hAnsi="Tahoma" w:cs="Tahoma"/>
                <w:b/>
                <w:lang w:val="fr-FR"/>
              </w:rPr>
              <w:t>preneur ou sous-traitant au cours des quatre(04) dernières années.</w:t>
            </w:r>
          </w:p>
        </w:tc>
        <w:tc>
          <w:tcPr>
            <w:tcW w:w="2835" w:type="dxa"/>
          </w:tcPr>
          <w:p w:rsidR="003F4930" w:rsidRPr="00494EA6" w:rsidRDefault="003F4930" w:rsidP="00134FDD">
            <w:pPr>
              <w:pStyle w:val="TableParagraph"/>
              <w:rPr>
                <w:rFonts w:ascii="Tahoma" w:hAnsi="Tahoma" w:cs="Tahoma"/>
                <w:lang w:val="fr-FR"/>
              </w:rPr>
            </w:pPr>
          </w:p>
        </w:tc>
        <w:tc>
          <w:tcPr>
            <w:tcW w:w="2410" w:type="dxa"/>
          </w:tcPr>
          <w:p w:rsidR="003F4930" w:rsidRPr="00494EA6" w:rsidRDefault="003F4930" w:rsidP="00134FDD">
            <w:pPr>
              <w:pStyle w:val="TableParagraph"/>
              <w:rPr>
                <w:rFonts w:ascii="Tahoma" w:hAnsi="Tahoma" w:cs="Tahoma"/>
                <w:lang w:val="fr-FR"/>
              </w:rPr>
            </w:pPr>
          </w:p>
        </w:tc>
        <w:tc>
          <w:tcPr>
            <w:tcW w:w="1248" w:type="dxa"/>
            <w:vMerge w:val="restart"/>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9"/>
              <w:rPr>
                <w:rFonts w:ascii="Tahoma" w:hAnsi="Tahoma" w:cs="Tahoma"/>
                <w:b/>
                <w:lang w:val="fr-FR"/>
              </w:rPr>
            </w:pPr>
          </w:p>
          <w:p w:rsidR="003F4930" w:rsidRPr="00494EA6" w:rsidRDefault="003F4930" w:rsidP="00134FDD">
            <w:pPr>
              <w:pStyle w:val="TableParagraph"/>
              <w:tabs>
                <w:tab w:val="left" w:pos="738"/>
              </w:tabs>
              <w:ind w:left="109" w:right="92"/>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spacing w:val="-4"/>
                <w:lang w:val="fr-FR"/>
              </w:rPr>
              <w:t>tion</w:t>
            </w:r>
            <w:r w:rsidRPr="00494EA6">
              <w:rPr>
                <w:rFonts w:ascii="Tahoma" w:hAnsi="Tahoma" w:cs="Tahoma"/>
                <w:i/>
                <w:lang w:val="fr-FR"/>
              </w:rPr>
              <w:tab/>
            </w:r>
            <w:r w:rsidRPr="00494EA6">
              <w:rPr>
                <w:rFonts w:ascii="Tahoma" w:hAnsi="Tahoma" w:cs="Tahoma"/>
                <w:i/>
                <w:spacing w:val="-4"/>
                <w:lang w:val="fr-FR"/>
              </w:rPr>
              <w:t xml:space="preserve">d’un </w:t>
            </w:r>
            <w:r w:rsidRPr="00494EA6">
              <w:rPr>
                <w:rFonts w:ascii="Tahoma" w:hAnsi="Tahoma" w:cs="Tahoma"/>
                <w:i/>
                <w:spacing w:val="-2"/>
                <w:lang w:val="fr-FR"/>
              </w:rPr>
              <w:t xml:space="preserve">sous-cri- </w:t>
            </w:r>
            <w:r w:rsidRPr="00494EA6">
              <w:rPr>
                <w:rFonts w:ascii="Tahoma" w:hAnsi="Tahoma" w:cs="Tahoma"/>
                <w:i/>
                <w:lang w:val="fr-FR"/>
              </w:rPr>
              <w:t>tère peut annuler le critère</w:t>
            </w:r>
          </w:p>
        </w:tc>
      </w:tr>
      <w:tr w:rsidR="003F4930" w:rsidRPr="00B865F0" w:rsidTr="00134FDD">
        <w:trPr>
          <w:trHeight w:val="1771"/>
        </w:trPr>
        <w:tc>
          <w:tcPr>
            <w:tcW w:w="711" w:type="dxa"/>
            <w:vMerge/>
            <w:tcBorders>
              <w:top w:val="nil"/>
            </w:tcBorders>
          </w:tcPr>
          <w:p w:rsidR="003F4930" w:rsidRPr="00494EA6" w:rsidRDefault="003F4930" w:rsidP="00134FDD">
            <w:pPr>
              <w:rPr>
                <w:rFonts w:ascii="Tahoma" w:hAnsi="Tahoma" w:cs="Tahoma"/>
                <w:sz w:val="2"/>
                <w:szCs w:val="2"/>
                <w:lang w:val="fr-FR"/>
              </w:rPr>
            </w:pPr>
          </w:p>
        </w:tc>
        <w:tc>
          <w:tcPr>
            <w:tcW w:w="3404" w:type="dxa"/>
            <w:gridSpan w:val="2"/>
          </w:tcPr>
          <w:p w:rsidR="003F4930" w:rsidRPr="00494EA6" w:rsidRDefault="003F4930" w:rsidP="00134FDD">
            <w:pPr>
              <w:pStyle w:val="TableParagraph"/>
              <w:spacing w:before="22"/>
              <w:rPr>
                <w:rFonts w:ascii="Tahoma" w:hAnsi="Tahoma" w:cs="Tahoma"/>
                <w:b/>
                <w:lang w:val="fr-FR"/>
              </w:rPr>
            </w:pPr>
          </w:p>
          <w:p w:rsidR="003F4930" w:rsidRPr="00494EA6" w:rsidRDefault="003F4930" w:rsidP="00134FDD">
            <w:pPr>
              <w:pStyle w:val="TableParagraph"/>
              <w:numPr>
                <w:ilvl w:val="0"/>
                <w:numId w:val="77"/>
              </w:numPr>
              <w:tabs>
                <w:tab w:val="left" w:pos="830"/>
              </w:tabs>
              <w:ind w:right="94"/>
              <w:jc w:val="both"/>
              <w:rPr>
                <w:rFonts w:ascii="Tahoma" w:hAnsi="Tahoma" w:cs="Tahoma"/>
                <w:lang w:val="fr-FR"/>
              </w:rPr>
            </w:pPr>
            <w:r w:rsidRPr="00494EA6">
              <w:rPr>
                <w:rFonts w:ascii="Tahoma" w:hAnsi="Tahoma" w:cs="Tahoma"/>
                <w:lang w:val="fr-FR"/>
              </w:rPr>
              <w:t xml:space="preserve">Un (01) marché d’un mon- tant minimal de 17 000000 (dix-sept millions) FCFA </w:t>
            </w:r>
            <w:r w:rsidRPr="00494EA6">
              <w:rPr>
                <w:rFonts w:ascii="Tahoma" w:hAnsi="Tahoma" w:cs="Tahoma"/>
                <w:spacing w:val="-4"/>
                <w:lang w:val="fr-FR"/>
              </w:rPr>
              <w:t>TTC.</w:t>
            </w:r>
          </w:p>
        </w:tc>
        <w:tc>
          <w:tcPr>
            <w:tcW w:w="2835" w:type="dxa"/>
          </w:tcPr>
          <w:p w:rsidR="003F4930" w:rsidRPr="00494EA6" w:rsidRDefault="003F4930" w:rsidP="00134FDD">
            <w:pPr>
              <w:pStyle w:val="TableParagraph"/>
              <w:spacing w:before="118"/>
              <w:ind w:left="107" w:right="95"/>
              <w:jc w:val="both"/>
              <w:rPr>
                <w:rFonts w:ascii="Tahoma" w:hAnsi="Tahoma" w:cs="Tahoma"/>
                <w:lang w:val="fr-FR"/>
              </w:rPr>
            </w:pPr>
            <w:r w:rsidRPr="00494EA6">
              <w:rPr>
                <w:rFonts w:ascii="Tahoma" w:hAnsi="Tahoma" w:cs="Tahoma"/>
                <w:lang w:val="fr-FR"/>
              </w:rPr>
              <w:t>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du contrat, PV de réception définitive ou provisoire, ou attestation de bonne fin signée du Maître d’ou</w:t>
            </w:r>
            <w:r w:rsidRPr="00494EA6">
              <w:rPr>
                <w:rFonts w:ascii="Tahoma" w:hAnsi="Tahoma" w:cs="Tahoma"/>
                <w:spacing w:val="-2"/>
                <w:lang w:val="fr-FR"/>
              </w:rPr>
              <w:t>vrage</w:t>
            </w:r>
          </w:p>
        </w:tc>
        <w:tc>
          <w:tcPr>
            <w:tcW w:w="2410" w:type="dxa"/>
          </w:tcPr>
          <w:p w:rsidR="003F4930" w:rsidRPr="00494EA6" w:rsidRDefault="003F4930" w:rsidP="00134FDD">
            <w:pPr>
              <w:pStyle w:val="TableParagraph"/>
              <w:ind w:left="109" w:right="91"/>
              <w:jc w:val="both"/>
              <w:rPr>
                <w:rFonts w:ascii="Tahoma" w:hAnsi="Tahoma" w:cs="Tahoma"/>
                <w:lang w:val="fr-FR"/>
              </w:rPr>
            </w:pPr>
            <w:r w:rsidRPr="00494EA6">
              <w:rPr>
                <w:rFonts w:ascii="Tahoma" w:hAnsi="Tahoma" w:cs="Tahoma"/>
                <w:lang w:val="fr-FR"/>
              </w:rPr>
              <w:t>Absence des 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du contrat, PV de réception définitive ou provisoire, ou attestation de bonne fin signée du </w:t>
            </w:r>
            <w:r w:rsidRPr="00494EA6">
              <w:rPr>
                <w:rFonts w:ascii="Tahoma" w:hAnsi="Tahoma" w:cs="Tahoma"/>
                <w:spacing w:val="-2"/>
                <w:lang w:val="fr-FR"/>
              </w:rPr>
              <w:t>Maître</w:t>
            </w:r>
          </w:p>
          <w:p w:rsidR="003F4930" w:rsidRPr="00B865F0" w:rsidRDefault="003F4930" w:rsidP="00134FDD">
            <w:pPr>
              <w:pStyle w:val="TableParagraph"/>
              <w:ind w:left="109"/>
              <w:rPr>
                <w:rFonts w:ascii="Tahoma" w:hAnsi="Tahoma" w:cs="Tahoma"/>
              </w:rPr>
            </w:pPr>
            <w:r w:rsidRPr="00B865F0">
              <w:rPr>
                <w:rFonts w:ascii="Tahoma" w:hAnsi="Tahoma" w:cs="Tahoma"/>
                <w:spacing w:val="-2"/>
              </w:rPr>
              <w:t>d’ouvrage</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1770"/>
        </w:trPr>
        <w:tc>
          <w:tcPr>
            <w:tcW w:w="711" w:type="dxa"/>
            <w:vMerge/>
            <w:tcBorders>
              <w:top w:val="nil"/>
            </w:tcBorders>
          </w:tcPr>
          <w:p w:rsidR="003F4930" w:rsidRPr="00B865F0" w:rsidRDefault="003F4930" w:rsidP="00134FDD">
            <w:pPr>
              <w:rPr>
                <w:rFonts w:ascii="Tahoma" w:hAnsi="Tahoma" w:cs="Tahoma"/>
                <w:sz w:val="2"/>
                <w:szCs w:val="2"/>
              </w:rPr>
            </w:pPr>
          </w:p>
        </w:tc>
        <w:tc>
          <w:tcPr>
            <w:tcW w:w="3404" w:type="dxa"/>
            <w:gridSpan w:val="2"/>
          </w:tcPr>
          <w:p w:rsidR="003F4930" w:rsidRPr="00B865F0" w:rsidRDefault="003F4930" w:rsidP="00134FDD">
            <w:pPr>
              <w:pStyle w:val="TableParagraph"/>
              <w:spacing w:before="22"/>
              <w:rPr>
                <w:rFonts w:ascii="Tahoma" w:hAnsi="Tahoma" w:cs="Tahoma"/>
                <w:b/>
              </w:rPr>
            </w:pPr>
          </w:p>
          <w:p w:rsidR="003F4930" w:rsidRPr="00494EA6" w:rsidRDefault="003F4930" w:rsidP="00134FDD">
            <w:pPr>
              <w:pStyle w:val="TableParagraph"/>
              <w:numPr>
                <w:ilvl w:val="0"/>
                <w:numId w:val="76"/>
              </w:numPr>
              <w:tabs>
                <w:tab w:val="left" w:pos="830"/>
              </w:tabs>
              <w:ind w:right="94"/>
              <w:jc w:val="both"/>
              <w:rPr>
                <w:rFonts w:ascii="Tahoma" w:hAnsi="Tahoma" w:cs="Tahoma"/>
                <w:lang w:val="fr-FR"/>
              </w:rPr>
            </w:pPr>
            <w:r w:rsidRPr="00494EA6">
              <w:rPr>
                <w:rFonts w:ascii="Tahoma" w:hAnsi="Tahoma" w:cs="Tahoma"/>
                <w:lang w:val="fr-FR"/>
              </w:rPr>
              <w:t>Un (01) marché d’un mon- tant minimal de 20 000000 (Vingt millions)FCFA</w:t>
            </w:r>
            <w:r w:rsidRPr="00494EA6">
              <w:rPr>
                <w:rFonts w:ascii="Tahoma" w:hAnsi="Tahoma" w:cs="Tahoma"/>
                <w:spacing w:val="-4"/>
                <w:lang w:val="fr-FR"/>
              </w:rPr>
              <w:t>TTC.</w:t>
            </w:r>
          </w:p>
        </w:tc>
        <w:tc>
          <w:tcPr>
            <w:tcW w:w="2835" w:type="dxa"/>
          </w:tcPr>
          <w:p w:rsidR="003F4930" w:rsidRPr="00494EA6" w:rsidRDefault="003F4930" w:rsidP="00134FDD">
            <w:pPr>
              <w:pStyle w:val="TableParagraph"/>
              <w:spacing w:before="118"/>
              <w:ind w:left="107" w:right="95"/>
              <w:jc w:val="both"/>
              <w:rPr>
                <w:rFonts w:ascii="Tahoma" w:hAnsi="Tahoma" w:cs="Tahoma"/>
                <w:lang w:val="fr-FR"/>
              </w:rPr>
            </w:pPr>
            <w:r w:rsidRPr="00494EA6">
              <w:rPr>
                <w:rFonts w:ascii="Tahoma" w:hAnsi="Tahoma" w:cs="Tahoma"/>
                <w:lang w:val="fr-FR"/>
              </w:rPr>
              <w:t>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du contrat, PV de réception définitive ou provisoire, ou attestation de bonne fin signée du Maître d’ou</w:t>
            </w:r>
            <w:r w:rsidRPr="00494EA6">
              <w:rPr>
                <w:rFonts w:ascii="Tahoma" w:hAnsi="Tahoma" w:cs="Tahoma"/>
                <w:spacing w:val="-2"/>
                <w:lang w:val="fr-FR"/>
              </w:rPr>
              <w:t>vrage</w:t>
            </w:r>
          </w:p>
        </w:tc>
        <w:tc>
          <w:tcPr>
            <w:tcW w:w="2410" w:type="dxa"/>
          </w:tcPr>
          <w:p w:rsidR="003F4930" w:rsidRPr="00494EA6" w:rsidRDefault="003F4930" w:rsidP="00134FDD">
            <w:pPr>
              <w:pStyle w:val="TableParagraph"/>
              <w:ind w:left="109" w:right="91"/>
              <w:jc w:val="both"/>
              <w:rPr>
                <w:rFonts w:ascii="Tahoma" w:hAnsi="Tahoma" w:cs="Tahoma"/>
                <w:lang w:val="fr-FR"/>
              </w:rPr>
            </w:pPr>
            <w:r w:rsidRPr="00494EA6">
              <w:rPr>
                <w:rFonts w:ascii="Tahoma" w:hAnsi="Tahoma" w:cs="Tahoma"/>
                <w:lang w:val="fr-FR"/>
              </w:rPr>
              <w:t>Absence des 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du contrat, PV de réception définitive ou provisoire, ou attestation de bonne fin signée du </w:t>
            </w:r>
            <w:r w:rsidRPr="00494EA6">
              <w:rPr>
                <w:rFonts w:ascii="Tahoma" w:hAnsi="Tahoma" w:cs="Tahoma"/>
                <w:spacing w:val="-2"/>
                <w:lang w:val="fr-FR"/>
              </w:rPr>
              <w:t>Maître</w:t>
            </w:r>
          </w:p>
          <w:p w:rsidR="003F4930" w:rsidRPr="00B865F0" w:rsidRDefault="003F4930" w:rsidP="00134FDD">
            <w:pPr>
              <w:pStyle w:val="TableParagraph"/>
              <w:ind w:left="109"/>
              <w:rPr>
                <w:rFonts w:ascii="Tahoma" w:hAnsi="Tahoma" w:cs="Tahoma"/>
              </w:rPr>
            </w:pPr>
            <w:r w:rsidRPr="00B865F0">
              <w:rPr>
                <w:rFonts w:ascii="Tahoma" w:hAnsi="Tahoma" w:cs="Tahoma"/>
                <w:spacing w:val="-2"/>
              </w:rPr>
              <w:t>d’ouvrage</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2781"/>
        </w:trPr>
        <w:tc>
          <w:tcPr>
            <w:tcW w:w="711"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247"/>
              <w:rPr>
                <w:rFonts w:ascii="Tahoma" w:hAnsi="Tahoma" w:cs="Tahoma"/>
                <w:b/>
              </w:rPr>
            </w:pPr>
          </w:p>
          <w:p w:rsidR="003F4930" w:rsidRPr="00B865F0" w:rsidRDefault="003F4930" w:rsidP="00134FDD">
            <w:pPr>
              <w:pStyle w:val="TableParagraph"/>
              <w:ind w:left="110"/>
              <w:rPr>
                <w:rFonts w:ascii="Tahoma" w:hAnsi="Tahoma" w:cs="Tahoma"/>
              </w:rPr>
            </w:pPr>
            <w:r w:rsidRPr="00B865F0">
              <w:rPr>
                <w:rFonts w:ascii="Tahoma" w:hAnsi="Tahoma" w:cs="Tahoma"/>
                <w:spacing w:val="-4"/>
              </w:rPr>
              <w:t>II.2</w:t>
            </w:r>
          </w:p>
        </w:tc>
        <w:tc>
          <w:tcPr>
            <w:tcW w:w="3404" w:type="dxa"/>
            <w:gridSpan w:val="2"/>
          </w:tcPr>
          <w:p w:rsidR="003F4930" w:rsidRPr="00494EA6" w:rsidRDefault="003F4930" w:rsidP="00134FDD">
            <w:pPr>
              <w:pStyle w:val="TableParagraph"/>
              <w:ind w:left="110" w:right="94"/>
              <w:jc w:val="both"/>
              <w:rPr>
                <w:rFonts w:ascii="Tahoma" w:hAnsi="Tahoma" w:cs="Tahoma"/>
                <w:lang w:val="fr-FR"/>
              </w:rPr>
            </w:pPr>
            <w:r w:rsidRPr="00494EA6">
              <w:rPr>
                <w:rFonts w:ascii="Tahoma" w:hAnsi="Tahoma" w:cs="Tahoma"/>
                <w:lang w:val="fr-FR"/>
              </w:rPr>
              <w:t>Expérience spécifique en travaux similaires :</w:t>
            </w:r>
          </w:p>
          <w:p w:rsidR="003F4930" w:rsidRPr="00494EA6" w:rsidRDefault="003F4930" w:rsidP="00134FDD">
            <w:pPr>
              <w:pStyle w:val="TableParagraph"/>
              <w:ind w:left="110" w:right="94"/>
              <w:jc w:val="both"/>
              <w:rPr>
                <w:rFonts w:ascii="Tahoma" w:hAnsi="Tahoma" w:cs="Tahoma"/>
                <w:lang w:val="fr-FR"/>
              </w:rPr>
            </w:pPr>
            <w:r w:rsidRPr="00494EA6">
              <w:rPr>
                <w:rFonts w:ascii="Tahoma" w:hAnsi="Tahoma" w:cs="Tahoma"/>
                <w:lang w:val="fr-FR"/>
              </w:rPr>
              <w:t xml:space="preserve">Au moins deux (02) marchés de bâtiments publics d’une envergure au moins similaire exécutés de manière satisfaisante et achevée pour l’essentiel à titre d’entrepreneur ou sous-traitant au cours des </w:t>
            </w:r>
            <w:r w:rsidRPr="00494EA6">
              <w:rPr>
                <w:rFonts w:ascii="Tahoma" w:hAnsi="Tahoma" w:cs="Tahoma"/>
                <w:spacing w:val="-2"/>
                <w:lang w:val="fr-FR"/>
              </w:rPr>
              <w:t>quatre</w:t>
            </w:r>
            <w:r w:rsidRPr="00494EA6">
              <w:rPr>
                <w:rFonts w:ascii="Tahoma" w:hAnsi="Tahoma" w:cs="Tahoma"/>
                <w:lang w:val="fr-FR"/>
              </w:rPr>
              <w:t xml:space="preserve"> (04) dernières années avec une va- leur minimale </w:t>
            </w:r>
            <w:r w:rsidRPr="00494EA6">
              <w:rPr>
                <w:rFonts w:ascii="Tahoma" w:hAnsi="Tahoma" w:cs="Tahoma"/>
                <w:lang w:val="fr-FR"/>
              </w:rPr>
              <w:lastRenderedPageBreak/>
              <w:t xml:space="preserve">cumulée </w:t>
            </w:r>
            <w:r w:rsidRPr="00494EA6">
              <w:rPr>
                <w:rFonts w:ascii="Tahoma" w:hAnsi="Tahoma" w:cs="Tahoma"/>
                <w:spacing w:val="-5"/>
                <w:lang w:val="fr-FR"/>
              </w:rPr>
              <w:t>de</w:t>
            </w:r>
          </w:p>
          <w:p w:rsidR="003F4930" w:rsidRPr="00B865F0" w:rsidRDefault="003F4930" w:rsidP="00134FDD">
            <w:pPr>
              <w:pStyle w:val="TableParagraph"/>
              <w:ind w:left="110"/>
              <w:jc w:val="both"/>
              <w:rPr>
                <w:rFonts w:ascii="Tahoma" w:hAnsi="Tahoma" w:cs="Tahoma"/>
              </w:rPr>
            </w:pPr>
            <w:r>
              <w:rPr>
                <w:rFonts w:ascii="Tahoma" w:hAnsi="Tahoma" w:cs="Tahoma"/>
              </w:rPr>
              <w:t>35</w:t>
            </w:r>
            <w:r w:rsidRPr="00B865F0">
              <w:rPr>
                <w:rFonts w:ascii="Tahoma" w:hAnsi="Tahoma" w:cs="Tahoma"/>
              </w:rPr>
              <w:t>000000(</w:t>
            </w:r>
            <w:r>
              <w:rPr>
                <w:rFonts w:ascii="Tahoma" w:hAnsi="Tahoma" w:cs="Tahoma"/>
              </w:rPr>
              <w:t xml:space="preserve">trente-cinq </w:t>
            </w:r>
            <w:r w:rsidRPr="00B865F0">
              <w:rPr>
                <w:rFonts w:ascii="Tahoma" w:hAnsi="Tahoma" w:cs="Tahoma"/>
              </w:rPr>
              <w:t>millions)</w:t>
            </w:r>
            <w:r w:rsidRPr="00B865F0">
              <w:rPr>
                <w:rFonts w:ascii="Tahoma" w:hAnsi="Tahoma" w:cs="Tahoma"/>
                <w:spacing w:val="-4"/>
              </w:rPr>
              <w:t xml:space="preserve"> FCFA</w:t>
            </w:r>
          </w:p>
        </w:tc>
        <w:tc>
          <w:tcPr>
            <w:tcW w:w="2835" w:type="dxa"/>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119"/>
              <w:rPr>
                <w:rFonts w:ascii="Tahoma" w:hAnsi="Tahoma" w:cs="Tahoma"/>
                <w:b/>
                <w:lang w:val="fr-FR"/>
              </w:rPr>
            </w:pPr>
          </w:p>
          <w:p w:rsidR="003F4930" w:rsidRPr="00494EA6" w:rsidRDefault="003F4930" w:rsidP="00134FDD">
            <w:pPr>
              <w:pStyle w:val="TableParagraph"/>
              <w:ind w:left="107" w:right="95"/>
              <w:jc w:val="both"/>
              <w:rPr>
                <w:rFonts w:ascii="Tahoma" w:hAnsi="Tahoma" w:cs="Tahoma"/>
                <w:lang w:val="fr-FR"/>
              </w:rPr>
            </w:pPr>
            <w:r w:rsidRPr="00494EA6">
              <w:rPr>
                <w:rFonts w:ascii="Tahoma" w:hAnsi="Tahoma" w:cs="Tahoma"/>
                <w:lang w:val="fr-FR"/>
              </w:rPr>
              <w:t>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des contrats, PV de réception définitive ou provisoire, ou attestation de bonne fin signée du Maître d’ou</w:t>
            </w:r>
            <w:r w:rsidRPr="00494EA6">
              <w:rPr>
                <w:rFonts w:ascii="Tahoma" w:hAnsi="Tahoma" w:cs="Tahoma"/>
                <w:spacing w:val="-2"/>
                <w:lang w:val="fr-FR"/>
              </w:rPr>
              <w:t>vrage</w:t>
            </w:r>
          </w:p>
        </w:tc>
        <w:tc>
          <w:tcPr>
            <w:tcW w:w="2410" w:type="dxa"/>
          </w:tcPr>
          <w:p w:rsidR="003F4930" w:rsidRPr="00494EA6" w:rsidRDefault="003F4930" w:rsidP="00134FDD">
            <w:pPr>
              <w:pStyle w:val="TableParagraph"/>
              <w:spacing w:before="247"/>
              <w:rPr>
                <w:rFonts w:ascii="Tahoma" w:hAnsi="Tahoma" w:cs="Tahoma"/>
                <w:b/>
                <w:lang w:val="fr-FR"/>
              </w:rPr>
            </w:pPr>
          </w:p>
          <w:p w:rsidR="003F4930" w:rsidRPr="00494EA6" w:rsidRDefault="003F4930" w:rsidP="00134FDD">
            <w:pPr>
              <w:pStyle w:val="TableParagraph"/>
              <w:ind w:left="109" w:right="91"/>
              <w:jc w:val="both"/>
              <w:rPr>
                <w:rFonts w:ascii="Tahoma" w:hAnsi="Tahoma" w:cs="Tahoma"/>
                <w:lang w:val="fr-FR"/>
              </w:rPr>
            </w:pPr>
            <w:r w:rsidRPr="00494EA6">
              <w:rPr>
                <w:rFonts w:ascii="Tahoma" w:hAnsi="Tahoma" w:cs="Tahoma"/>
                <w:lang w:val="fr-FR"/>
              </w:rPr>
              <w:t>Absence des copies 1</w:t>
            </w:r>
            <w:r w:rsidRPr="00494EA6">
              <w:rPr>
                <w:rFonts w:ascii="Tahoma" w:hAnsi="Tahoma" w:cs="Tahoma"/>
                <w:vertAlign w:val="superscript"/>
                <w:lang w:val="fr-FR"/>
              </w:rPr>
              <w:t>ère</w:t>
            </w:r>
            <w:r w:rsidRPr="00494EA6">
              <w:rPr>
                <w:rFonts w:ascii="Tahoma" w:hAnsi="Tahoma" w:cs="Tahoma"/>
                <w:lang w:val="fr-FR"/>
              </w:rPr>
              <w:t>, 2</w:t>
            </w:r>
            <w:r w:rsidRPr="00494EA6">
              <w:rPr>
                <w:rFonts w:ascii="Tahoma" w:hAnsi="Tahoma" w:cs="Tahoma"/>
                <w:vertAlign w:val="superscript"/>
                <w:lang w:val="fr-FR"/>
              </w:rPr>
              <w:t>e</w:t>
            </w:r>
            <w:r w:rsidRPr="00494EA6">
              <w:rPr>
                <w:rFonts w:ascii="Tahoma" w:hAnsi="Tahoma" w:cs="Tahoma"/>
                <w:lang w:val="fr-FR"/>
              </w:rPr>
              <w:t xml:space="preserve"> et dernière pages du contrat, PV de réception définitive ou provisoire, ou attestation de bonne fin signée du Maître </w:t>
            </w:r>
            <w:r w:rsidRPr="00494EA6">
              <w:rPr>
                <w:rFonts w:ascii="Tahoma" w:hAnsi="Tahoma" w:cs="Tahoma"/>
                <w:spacing w:val="-2"/>
                <w:lang w:val="fr-FR"/>
              </w:rPr>
              <w:t>d’ouvrage</w:t>
            </w:r>
          </w:p>
        </w:tc>
        <w:tc>
          <w:tcPr>
            <w:tcW w:w="1248" w:type="dxa"/>
            <w:vMerge/>
            <w:tcBorders>
              <w:top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282"/>
        </w:trPr>
        <w:tc>
          <w:tcPr>
            <w:tcW w:w="711" w:type="dxa"/>
          </w:tcPr>
          <w:p w:rsidR="003F4930" w:rsidRPr="00B865F0" w:rsidRDefault="003F4930" w:rsidP="00134FDD">
            <w:pPr>
              <w:pStyle w:val="TableParagraph"/>
              <w:spacing w:before="8"/>
              <w:ind w:left="110"/>
              <w:rPr>
                <w:rFonts w:ascii="Tahoma" w:hAnsi="Tahoma" w:cs="Tahoma"/>
              </w:rPr>
            </w:pPr>
            <w:r w:rsidRPr="00B865F0">
              <w:rPr>
                <w:rFonts w:ascii="Tahoma" w:hAnsi="Tahoma" w:cs="Tahoma"/>
                <w:spacing w:val="-5"/>
              </w:rPr>
              <w:lastRenderedPageBreak/>
              <w:t>III</w:t>
            </w:r>
          </w:p>
        </w:tc>
        <w:tc>
          <w:tcPr>
            <w:tcW w:w="9897" w:type="dxa"/>
            <w:gridSpan w:val="5"/>
          </w:tcPr>
          <w:p w:rsidR="003F4930" w:rsidRPr="00494EA6" w:rsidRDefault="003F4930" w:rsidP="00134FDD">
            <w:pPr>
              <w:pStyle w:val="TableParagraph"/>
              <w:spacing w:before="13"/>
              <w:ind w:left="13" w:right="7"/>
              <w:jc w:val="center"/>
              <w:rPr>
                <w:rFonts w:ascii="Tahoma" w:hAnsi="Tahoma" w:cs="Tahoma"/>
                <w:b/>
                <w:lang w:val="fr-FR"/>
              </w:rPr>
            </w:pPr>
            <w:r w:rsidRPr="00494EA6">
              <w:rPr>
                <w:rFonts w:ascii="Tahoma" w:hAnsi="Tahoma" w:cs="Tahoma"/>
                <w:b/>
                <w:lang w:val="fr-FR"/>
              </w:rPr>
              <w:t xml:space="preserve">QUALIFICATION ET EXPERIENCE DES </w:t>
            </w:r>
            <w:r w:rsidRPr="00494EA6">
              <w:rPr>
                <w:rFonts w:ascii="Tahoma" w:hAnsi="Tahoma" w:cs="Tahoma"/>
                <w:b/>
                <w:spacing w:val="-2"/>
                <w:lang w:val="fr-FR"/>
              </w:rPr>
              <w:t>PERSONNELS</w:t>
            </w:r>
          </w:p>
        </w:tc>
      </w:tr>
      <w:tr w:rsidR="003F4930" w:rsidRPr="00B865F0" w:rsidTr="00134FDD">
        <w:trPr>
          <w:trHeight w:val="758"/>
        </w:trPr>
        <w:tc>
          <w:tcPr>
            <w:tcW w:w="711" w:type="dxa"/>
            <w:vMerge w:val="restart"/>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125"/>
              <w:rPr>
                <w:rFonts w:ascii="Tahoma" w:hAnsi="Tahoma" w:cs="Tahoma"/>
                <w:b/>
                <w:lang w:val="fr-FR"/>
              </w:rPr>
            </w:pPr>
          </w:p>
          <w:p w:rsidR="003F4930" w:rsidRPr="00B865F0" w:rsidRDefault="003F4930" w:rsidP="00134FDD">
            <w:pPr>
              <w:pStyle w:val="TableParagraph"/>
              <w:ind w:left="165"/>
              <w:rPr>
                <w:rFonts w:ascii="Tahoma" w:hAnsi="Tahoma" w:cs="Tahoma"/>
              </w:rPr>
            </w:pPr>
            <w:r w:rsidRPr="00B865F0">
              <w:rPr>
                <w:rFonts w:ascii="Tahoma" w:hAnsi="Tahoma" w:cs="Tahoma"/>
                <w:spacing w:val="-2"/>
              </w:rPr>
              <w:t>III.1</w:t>
            </w:r>
          </w:p>
        </w:tc>
        <w:tc>
          <w:tcPr>
            <w:tcW w:w="1985" w:type="dxa"/>
            <w:vMerge w:val="restart"/>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3"/>
              <w:rPr>
                <w:rFonts w:ascii="Tahoma" w:hAnsi="Tahoma" w:cs="Tahoma"/>
                <w:b/>
              </w:rPr>
            </w:pPr>
          </w:p>
          <w:p w:rsidR="003F4930" w:rsidRPr="00B865F0" w:rsidRDefault="003F4930" w:rsidP="00134FDD">
            <w:pPr>
              <w:pStyle w:val="TableParagraph"/>
              <w:ind w:left="625" w:right="235" w:hanging="377"/>
              <w:rPr>
                <w:rFonts w:ascii="Tahoma" w:hAnsi="Tahoma" w:cs="Tahoma"/>
                <w:b/>
              </w:rPr>
            </w:pPr>
            <w:r w:rsidRPr="00B865F0">
              <w:rPr>
                <w:rFonts w:ascii="Tahoma" w:hAnsi="Tahoma" w:cs="Tahoma"/>
                <w:b/>
              </w:rPr>
              <w:t xml:space="preserve">Conducteurdes </w:t>
            </w:r>
            <w:r w:rsidRPr="00B865F0">
              <w:rPr>
                <w:rFonts w:ascii="Tahoma" w:hAnsi="Tahoma" w:cs="Tahoma"/>
                <w:b/>
                <w:spacing w:val="-2"/>
              </w:rPr>
              <w:t>travaux</w:t>
            </w:r>
          </w:p>
        </w:tc>
        <w:tc>
          <w:tcPr>
            <w:tcW w:w="1419" w:type="dxa"/>
          </w:tcPr>
          <w:p w:rsidR="003F4930" w:rsidRPr="00B865F0" w:rsidRDefault="003F4930" w:rsidP="00134FDD">
            <w:pPr>
              <w:pStyle w:val="TableParagraph"/>
              <w:spacing w:before="253"/>
              <w:ind w:left="10"/>
              <w:jc w:val="center"/>
              <w:rPr>
                <w:rFonts w:ascii="Tahoma" w:hAnsi="Tahoma" w:cs="Tahoma"/>
                <w:b/>
              </w:rPr>
            </w:pPr>
            <w:r w:rsidRPr="00B865F0">
              <w:rPr>
                <w:rFonts w:ascii="Tahoma" w:hAnsi="Tahoma" w:cs="Tahoma"/>
                <w:b/>
                <w:spacing w:val="-2"/>
              </w:rPr>
              <w:t>Diplôme</w:t>
            </w:r>
          </w:p>
        </w:tc>
        <w:tc>
          <w:tcPr>
            <w:tcW w:w="2835" w:type="dxa"/>
          </w:tcPr>
          <w:p w:rsidR="003F4930" w:rsidRPr="00494EA6" w:rsidRDefault="003F4930" w:rsidP="00134FDD">
            <w:pPr>
              <w:pStyle w:val="TableParagraph"/>
              <w:ind w:left="107"/>
              <w:rPr>
                <w:rFonts w:ascii="Tahoma" w:hAnsi="Tahoma" w:cs="Tahoma"/>
                <w:lang w:val="fr-FR"/>
              </w:rPr>
            </w:pPr>
            <w:r w:rsidRPr="00494EA6">
              <w:rPr>
                <w:rFonts w:ascii="Tahoma" w:hAnsi="Tahoma" w:cs="Tahoma"/>
                <w:lang w:val="fr-FR"/>
              </w:rPr>
              <w:t xml:space="preserve">Au moins TSGC Ou TSGR ou autres Diplômes équivalent </w:t>
            </w:r>
            <w:r w:rsidRPr="00494EA6">
              <w:rPr>
                <w:rFonts w:ascii="Tahoma" w:hAnsi="Tahoma" w:cs="Tahoma"/>
                <w:spacing w:val="-2"/>
                <w:lang w:val="fr-FR"/>
              </w:rPr>
              <w:t>(diplôme</w:t>
            </w:r>
          </w:p>
          <w:p w:rsidR="003F4930" w:rsidRPr="00494EA6" w:rsidRDefault="003F4930" w:rsidP="00134FDD">
            <w:pPr>
              <w:pStyle w:val="TableParagraph"/>
              <w:ind w:left="107"/>
              <w:rPr>
                <w:rFonts w:ascii="Tahoma" w:hAnsi="Tahoma" w:cs="Tahoma"/>
                <w:lang w:val="fr-FR"/>
              </w:rPr>
            </w:pPr>
            <w:r w:rsidRPr="00494EA6">
              <w:rPr>
                <w:rFonts w:ascii="Tahoma" w:hAnsi="Tahoma" w:cs="Tahoma"/>
                <w:lang w:val="fr-FR"/>
              </w:rPr>
              <w:t>Certifié conforme par une autorité compétente)</w:t>
            </w:r>
          </w:p>
        </w:tc>
        <w:tc>
          <w:tcPr>
            <w:tcW w:w="2410" w:type="dxa"/>
          </w:tcPr>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 xml:space="preserve">Soit niveau inférieur </w:t>
            </w:r>
            <w:r w:rsidRPr="00494EA6">
              <w:rPr>
                <w:rFonts w:ascii="Tahoma" w:hAnsi="Tahoma" w:cs="Tahoma"/>
                <w:spacing w:val="-10"/>
                <w:lang w:val="fr-FR"/>
              </w:rPr>
              <w:t xml:space="preserve">à </w:t>
            </w:r>
            <w:r w:rsidRPr="00494EA6">
              <w:rPr>
                <w:rFonts w:ascii="Tahoma" w:hAnsi="Tahoma" w:cs="Tahoma"/>
                <w:lang w:val="fr-FR"/>
              </w:rPr>
              <w:t>TSGC OU TSGR ou autres Diplômes équivalent, soit diplôme non certifié(plusde03</w:t>
            </w:r>
            <w:r w:rsidRPr="00494EA6">
              <w:rPr>
                <w:rFonts w:ascii="Tahoma" w:hAnsi="Tahoma" w:cs="Tahoma"/>
                <w:spacing w:val="-2"/>
                <w:lang w:val="fr-FR"/>
              </w:rPr>
              <w:t>mois)</w:t>
            </w:r>
          </w:p>
        </w:tc>
        <w:tc>
          <w:tcPr>
            <w:tcW w:w="1248" w:type="dxa"/>
            <w:vMerge w:val="restart"/>
          </w:tcPr>
          <w:p w:rsidR="003F4930" w:rsidRPr="00494EA6" w:rsidRDefault="003F4930" w:rsidP="00134FDD">
            <w:pPr>
              <w:pStyle w:val="TableParagraph"/>
              <w:tabs>
                <w:tab w:val="left" w:pos="738"/>
              </w:tabs>
              <w:ind w:left="109" w:right="92"/>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spacing w:val="-4"/>
                <w:lang w:val="fr-FR"/>
              </w:rPr>
              <w:t>tion</w:t>
            </w:r>
            <w:r w:rsidRPr="00494EA6">
              <w:rPr>
                <w:rFonts w:ascii="Tahoma" w:hAnsi="Tahoma" w:cs="Tahoma"/>
                <w:i/>
                <w:lang w:val="fr-FR"/>
              </w:rPr>
              <w:tab/>
            </w:r>
            <w:r w:rsidRPr="00494EA6">
              <w:rPr>
                <w:rFonts w:ascii="Tahoma" w:hAnsi="Tahoma" w:cs="Tahoma"/>
                <w:i/>
                <w:spacing w:val="-4"/>
                <w:lang w:val="fr-FR"/>
              </w:rPr>
              <w:t xml:space="preserve">d’un </w:t>
            </w:r>
            <w:r w:rsidRPr="00494EA6">
              <w:rPr>
                <w:rFonts w:ascii="Tahoma" w:hAnsi="Tahoma" w:cs="Tahoma"/>
                <w:i/>
                <w:spacing w:val="-2"/>
                <w:lang w:val="fr-FR"/>
              </w:rPr>
              <w:t xml:space="preserve">sous-cri- </w:t>
            </w:r>
            <w:r w:rsidRPr="00494EA6">
              <w:rPr>
                <w:rFonts w:ascii="Tahoma" w:hAnsi="Tahoma" w:cs="Tahoma"/>
                <w:i/>
                <w:lang w:val="fr-FR"/>
              </w:rPr>
              <w:t xml:space="preserve">tère ou un CV non   signé et </w:t>
            </w:r>
            <w:r w:rsidRPr="00494EA6">
              <w:rPr>
                <w:rFonts w:ascii="Tahoma" w:hAnsi="Tahoma" w:cs="Tahoma"/>
                <w:i/>
                <w:spacing w:val="-5"/>
                <w:lang w:val="fr-FR"/>
              </w:rPr>
              <w:t>non</w:t>
            </w:r>
          </w:p>
          <w:p w:rsidR="003F4930" w:rsidRPr="00494EA6" w:rsidRDefault="003F4930" w:rsidP="00134FDD">
            <w:pPr>
              <w:pStyle w:val="TableParagraph"/>
              <w:ind w:left="109" w:right="90"/>
              <w:rPr>
                <w:rFonts w:ascii="Tahoma" w:hAnsi="Tahoma" w:cs="Tahoma"/>
                <w:i/>
                <w:lang w:val="fr-FR"/>
              </w:rPr>
            </w:pPr>
            <w:r w:rsidRPr="00494EA6">
              <w:rPr>
                <w:rFonts w:ascii="Tahoma" w:hAnsi="Tahoma" w:cs="Tahoma"/>
                <w:i/>
                <w:lang w:val="fr-FR"/>
              </w:rPr>
              <w:t>Daté peut annuler le critère</w:t>
            </w:r>
          </w:p>
        </w:tc>
      </w:tr>
      <w:tr w:rsidR="003F4930" w:rsidRPr="00B865F0" w:rsidTr="00134FDD">
        <w:trPr>
          <w:trHeight w:val="1267"/>
        </w:trPr>
        <w:tc>
          <w:tcPr>
            <w:tcW w:w="711" w:type="dxa"/>
            <w:vMerge/>
            <w:tcBorders>
              <w:top w:val="nil"/>
            </w:tcBorders>
          </w:tcPr>
          <w:p w:rsidR="003F4930" w:rsidRPr="00494EA6" w:rsidRDefault="003F4930" w:rsidP="00134FDD">
            <w:pPr>
              <w:rPr>
                <w:rFonts w:ascii="Tahoma" w:hAnsi="Tahoma" w:cs="Tahoma"/>
                <w:sz w:val="2"/>
                <w:szCs w:val="2"/>
                <w:lang w:val="fr-FR"/>
              </w:rPr>
            </w:pPr>
          </w:p>
        </w:tc>
        <w:tc>
          <w:tcPr>
            <w:tcW w:w="1985" w:type="dxa"/>
            <w:vMerge/>
            <w:tcBorders>
              <w:top w:val="nil"/>
            </w:tcBorders>
          </w:tcPr>
          <w:p w:rsidR="003F4930" w:rsidRPr="00494EA6" w:rsidRDefault="003F4930" w:rsidP="00134FDD">
            <w:pPr>
              <w:rPr>
                <w:rFonts w:ascii="Tahoma" w:hAnsi="Tahoma" w:cs="Tahoma"/>
                <w:sz w:val="2"/>
                <w:szCs w:val="2"/>
                <w:lang w:val="fr-FR"/>
              </w:rPr>
            </w:pPr>
          </w:p>
        </w:tc>
        <w:tc>
          <w:tcPr>
            <w:tcW w:w="1419" w:type="dxa"/>
          </w:tcPr>
          <w:p w:rsidR="003F4930" w:rsidRPr="00494EA6" w:rsidRDefault="003F4930" w:rsidP="00134FDD">
            <w:pPr>
              <w:pStyle w:val="TableParagraph"/>
              <w:spacing w:before="252"/>
              <w:rPr>
                <w:rFonts w:ascii="Tahoma" w:hAnsi="Tahoma" w:cs="Tahoma"/>
                <w:b/>
                <w:lang w:val="fr-FR"/>
              </w:rPr>
            </w:pPr>
          </w:p>
          <w:p w:rsidR="003F4930" w:rsidRPr="00B865F0" w:rsidRDefault="003F4930" w:rsidP="00134FDD">
            <w:pPr>
              <w:pStyle w:val="TableParagraph"/>
              <w:ind w:left="10" w:right="3"/>
              <w:jc w:val="center"/>
              <w:rPr>
                <w:rFonts w:ascii="Tahoma" w:hAnsi="Tahoma" w:cs="Tahoma"/>
                <w:b/>
              </w:rPr>
            </w:pPr>
            <w:r w:rsidRPr="00B865F0">
              <w:rPr>
                <w:rFonts w:ascii="Tahoma" w:hAnsi="Tahoma" w:cs="Tahoma"/>
                <w:b/>
                <w:spacing w:val="-2"/>
              </w:rPr>
              <w:t>Expérience</w:t>
            </w:r>
          </w:p>
        </w:tc>
        <w:tc>
          <w:tcPr>
            <w:tcW w:w="2835" w:type="dxa"/>
          </w:tcPr>
          <w:p w:rsidR="003F4930" w:rsidRPr="00494EA6" w:rsidRDefault="003F4930" w:rsidP="00134FDD">
            <w:pPr>
              <w:pStyle w:val="TableParagraph"/>
              <w:ind w:left="107" w:right="95"/>
              <w:jc w:val="both"/>
              <w:rPr>
                <w:rFonts w:ascii="Tahoma" w:hAnsi="Tahoma" w:cs="Tahoma"/>
                <w:lang w:val="fr-FR"/>
              </w:rPr>
            </w:pPr>
            <w:r w:rsidRPr="00494EA6">
              <w:rPr>
                <w:rFonts w:ascii="Tahoma" w:hAnsi="Tahoma" w:cs="Tahoma"/>
                <w:lang w:val="fr-FR"/>
              </w:rPr>
              <w:t xml:space="preserve">Présence d’un CV signé, daté et portant l’adresse et le N° de Tél :du conducteur des </w:t>
            </w:r>
            <w:r w:rsidRPr="00494EA6">
              <w:rPr>
                <w:rFonts w:ascii="Tahoma" w:hAnsi="Tahoma" w:cs="Tahoma"/>
                <w:spacing w:val="-4"/>
                <w:lang w:val="fr-FR"/>
              </w:rPr>
              <w:t>tra</w:t>
            </w:r>
            <w:r w:rsidRPr="00494EA6">
              <w:rPr>
                <w:rFonts w:ascii="Tahoma" w:hAnsi="Tahoma" w:cs="Tahoma"/>
                <w:lang w:val="fr-FR"/>
              </w:rPr>
              <w:t xml:space="preserve">vaux avec au moins TROIS (03) ans d’expérience; </w:t>
            </w:r>
            <w:r w:rsidRPr="00494EA6">
              <w:rPr>
                <w:rFonts w:ascii="Tahoma" w:hAnsi="Tahoma" w:cs="Tahoma"/>
                <w:spacing w:val="-2"/>
                <w:lang w:val="fr-FR"/>
              </w:rPr>
              <w:t>produire</w:t>
            </w:r>
          </w:p>
        </w:tc>
        <w:tc>
          <w:tcPr>
            <w:tcW w:w="2410" w:type="dxa"/>
          </w:tcPr>
          <w:p w:rsidR="003F4930" w:rsidRPr="00494EA6" w:rsidRDefault="003F4930" w:rsidP="00134FDD">
            <w:pPr>
              <w:pStyle w:val="TableParagraph"/>
              <w:ind w:left="109" w:right="92"/>
              <w:jc w:val="both"/>
              <w:rPr>
                <w:rFonts w:ascii="Tahoma" w:hAnsi="Tahoma" w:cs="Tahoma"/>
                <w:lang w:val="fr-FR"/>
              </w:rPr>
            </w:pPr>
            <w:r w:rsidRPr="00494EA6">
              <w:rPr>
                <w:rFonts w:ascii="Tahoma" w:hAnsi="Tahoma" w:cs="Tahoma"/>
                <w:lang w:val="fr-FR"/>
              </w:rPr>
              <w:t xml:space="preserve">Soit absence CV, soit présence de CV avec moins de trois (03) </w:t>
            </w:r>
            <w:r w:rsidRPr="00494EA6">
              <w:rPr>
                <w:rFonts w:ascii="Tahoma" w:hAnsi="Tahoma" w:cs="Tahoma"/>
                <w:spacing w:val="-5"/>
                <w:lang w:val="fr-FR"/>
              </w:rPr>
              <w:t>ans</w:t>
            </w:r>
          </w:p>
          <w:p w:rsidR="003F4930" w:rsidRPr="00494EA6" w:rsidRDefault="003F4930" w:rsidP="00134FDD">
            <w:pPr>
              <w:pStyle w:val="TableParagraph"/>
              <w:ind w:left="109" w:right="92"/>
              <w:jc w:val="both"/>
              <w:rPr>
                <w:rFonts w:ascii="Tahoma" w:hAnsi="Tahoma" w:cs="Tahoma"/>
                <w:lang w:val="fr-FR"/>
              </w:rPr>
            </w:pPr>
            <w:r w:rsidRPr="00494EA6">
              <w:rPr>
                <w:rFonts w:ascii="Tahoma" w:hAnsi="Tahoma" w:cs="Tahoma"/>
                <w:lang w:val="fr-FR"/>
              </w:rPr>
              <w:t xml:space="preserve">D’expérience, soit CV non signé ou non daté </w:t>
            </w:r>
            <w:r w:rsidRPr="00494EA6">
              <w:rPr>
                <w:rFonts w:ascii="Tahoma" w:hAnsi="Tahoma" w:cs="Tahoma"/>
                <w:spacing w:val="-5"/>
                <w:lang w:val="fr-FR"/>
              </w:rPr>
              <w:t>ou</w:t>
            </w:r>
          </w:p>
        </w:tc>
        <w:tc>
          <w:tcPr>
            <w:tcW w:w="1248" w:type="dxa"/>
            <w:vMerge/>
            <w:tcBorders>
              <w:top w:val="nil"/>
            </w:tcBorders>
          </w:tcPr>
          <w:p w:rsidR="003F4930" w:rsidRPr="00494EA6" w:rsidRDefault="003F4930" w:rsidP="00134FDD">
            <w:pPr>
              <w:rPr>
                <w:rFonts w:ascii="Tahoma" w:hAnsi="Tahoma" w:cs="Tahoma"/>
                <w:sz w:val="2"/>
                <w:szCs w:val="2"/>
                <w:lang w:val="fr-FR"/>
              </w:rPr>
            </w:pPr>
          </w:p>
        </w:tc>
      </w:tr>
    </w:tbl>
    <w:p w:rsidR="003F4930" w:rsidRPr="00B865F0" w:rsidRDefault="003F4930" w:rsidP="003F4930">
      <w:pPr>
        <w:rPr>
          <w:rFonts w:ascii="Tahoma" w:hAnsi="Tahoma" w:cs="Tahoma"/>
          <w:sz w:val="2"/>
          <w:szCs w:val="2"/>
        </w:rPr>
        <w:sectPr w:rsidR="003F4930" w:rsidRPr="00B865F0">
          <w:pgSz w:w="11900" w:h="16820"/>
          <w:pgMar w:top="1040" w:right="380" w:bottom="1429" w:left="380" w:header="0" w:footer="787" w:gutter="0"/>
          <w:cols w:space="720"/>
        </w:sect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1985"/>
        <w:gridCol w:w="1419"/>
        <w:gridCol w:w="2835"/>
        <w:gridCol w:w="2410"/>
        <w:gridCol w:w="1248"/>
      </w:tblGrid>
      <w:tr w:rsidR="003F4930" w:rsidRPr="00B865F0" w:rsidTr="00134FDD">
        <w:trPr>
          <w:trHeight w:val="254"/>
        </w:trPr>
        <w:tc>
          <w:tcPr>
            <w:tcW w:w="711" w:type="dxa"/>
            <w:vMerge w:val="restart"/>
          </w:tcPr>
          <w:p w:rsidR="003F4930" w:rsidRPr="00B865F0" w:rsidRDefault="003F4930" w:rsidP="00134FDD">
            <w:pPr>
              <w:pStyle w:val="TableParagraph"/>
              <w:spacing w:before="130"/>
              <w:ind w:left="232"/>
              <w:rPr>
                <w:rFonts w:ascii="Tahoma" w:hAnsi="Tahoma" w:cs="Tahoma"/>
                <w:b/>
              </w:rPr>
            </w:pPr>
            <w:r w:rsidRPr="00B865F0">
              <w:rPr>
                <w:rFonts w:ascii="Tahoma" w:hAnsi="Tahoma" w:cs="Tahoma"/>
                <w:b/>
                <w:spacing w:val="-5"/>
              </w:rPr>
              <w:lastRenderedPageBreak/>
              <w:t>N°</w:t>
            </w:r>
          </w:p>
        </w:tc>
        <w:tc>
          <w:tcPr>
            <w:tcW w:w="3404" w:type="dxa"/>
            <w:gridSpan w:val="2"/>
            <w:vMerge w:val="restart"/>
          </w:tcPr>
          <w:p w:rsidR="003F4930" w:rsidRPr="00B865F0" w:rsidRDefault="003F4930" w:rsidP="00134FDD">
            <w:pPr>
              <w:pStyle w:val="TableParagraph"/>
              <w:spacing w:before="130"/>
              <w:ind w:left="215"/>
              <w:rPr>
                <w:rFonts w:ascii="Tahoma" w:hAnsi="Tahoma" w:cs="Tahoma"/>
                <w:b/>
              </w:rPr>
            </w:pPr>
            <w:r w:rsidRPr="00B865F0">
              <w:rPr>
                <w:rFonts w:ascii="Tahoma" w:hAnsi="Tahoma" w:cs="Tahoma"/>
                <w:b/>
              </w:rPr>
              <w:t>Critèresessentiels/sous</w:t>
            </w:r>
            <w:r w:rsidRPr="00B865F0">
              <w:rPr>
                <w:rFonts w:ascii="Tahoma" w:hAnsi="Tahoma" w:cs="Tahoma"/>
                <w:b/>
                <w:spacing w:val="-2"/>
              </w:rPr>
              <w:t>critères</w:t>
            </w:r>
          </w:p>
        </w:tc>
        <w:tc>
          <w:tcPr>
            <w:tcW w:w="5245" w:type="dxa"/>
            <w:gridSpan w:val="2"/>
          </w:tcPr>
          <w:p w:rsidR="003F4930" w:rsidRPr="00B865F0" w:rsidRDefault="003F4930" w:rsidP="00134FDD">
            <w:pPr>
              <w:pStyle w:val="TableParagraph"/>
              <w:spacing w:before="1"/>
              <w:ind w:left="8"/>
              <w:jc w:val="center"/>
              <w:rPr>
                <w:rFonts w:ascii="Tahoma" w:hAnsi="Tahoma" w:cs="Tahoma"/>
                <w:b/>
              </w:rPr>
            </w:pPr>
            <w:r w:rsidRPr="00B865F0">
              <w:rPr>
                <w:rFonts w:ascii="Tahoma" w:hAnsi="Tahoma" w:cs="Tahoma"/>
                <w:b/>
                <w:spacing w:val="-2"/>
              </w:rPr>
              <w:t>Evaluation</w:t>
            </w:r>
          </w:p>
        </w:tc>
        <w:tc>
          <w:tcPr>
            <w:tcW w:w="1248" w:type="dxa"/>
            <w:vMerge w:val="restart"/>
          </w:tcPr>
          <w:p w:rsidR="003F4930" w:rsidRPr="00B865F0" w:rsidRDefault="003F4930" w:rsidP="00134FDD">
            <w:pPr>
              <w:pStyle w:val="TableParagraph"/>
              <w:spacing w:before="130"/>
              <w:ind w:left="172"/>
              <w:rPr>
                <w:rFonts w:ascii="Tahoma" w:hAnsi="Tahoma" w:cs="Tahoma"/>
                <w:b/>
              </w:rPr>
            </w:pPr>
            <w:r w:rsidRPr="00B865F0">
              <w:rPr>
                <w:rFonts w:ascii="Tahoma" w:hAnsi="Tahoma" w:cs="Tahoma"/>
                <w:b/>
                <w:spacing w:val="-2"/>
              </w:rPr>
              <w:t>Sanctions</w:t>
            </w:r>
          </w:p>
        </w:tc>
      </w:tr>
      <w:tr w:rsidR="003F4930" w:rsidRPr="00B865F0" w:rsidTr="00134FDD">
        <w:trPr>
          <w:trHeight w:val="254"/>
        </w:trPr>
        <w:tc>
          <w:tcPr>
            <w:tcW w:w="711" w:type="dxa"/>
            <w:vMerge/>
            <w:tcBorders>
              <w:top w:val="nil"/>
            </w:tcBorders>
          </w:tcPr>
          <w:p w:rsidR="003F4930" w:rsidRPr="00B865F0" w:rsidRDefault="003F4930" w:rsidP="00134FDD">
            <w:pPr>
              <w:rPr>
                <w:rFonts w:ascii="Tahoma" w:hAnsi="Tahoma" w:cs="Tahoma"/>
                <w:sz w:val="2"/>
                <w:szCs w:val="2"/>
              </w:rPr>
            </w:pPr>
          </w:p>
        </w:tc>
        <w:tc>
          <w:tcPr>
            <w:tcW w:w="3404" w:type="dxa"/>
            <w:gridSpan w:val="2"/>
            <w:vMerge/>
            <w:tcBorders>
              <w:top w:val="nil"/>
            </w:tcBorders>
          </w:tcPr>
          <w:p w:rsidR="003F4930" w:rsidRPr="00B865F0" w:rsidRDefault="003F4930" w:rsidP="00134FDD">
            <w:pPr>
              <w:rPr>
                <w:rFonts w:ascii="Tahoma" w:hAnsi="Tahoma" w:cs="Tahoma"/>
                <w:sz w:val="2"/>
                <w:szCs w:val="2"/>
              </w:rPr>
            </w:pPr>
          </w:p>
        </w:tc>
        <w:tc>
          <w:tcPr>
            <w:tcW w:w="2835" w:type="dxa"/>
          </w:tcPr>
          <w:p w:rsidR="003F4930" w:rsidRPr="00B865F0" w:rsidRDefault="003F4930" w:rsidP="00134FDD">
            <w:pPr>
              <w:pStyle w:val="TableParagraph"/>
              <w:ind w:left="8"/>
              <w:jc w:val="center"/>
              <w:rPr>
                <w:rFonts w:ascii="Tahoma" w:hAnsi="Tahoma" w:cs="Tahoma"/>
                <w:b/>
              </w:rPr>
            </w:pPr>
            <w:r w:rsidRPr="00B865F0">
              <w:rPr>
                <w:rFonts w:ascii="Tahoma" w:hAnsi="Tahoma" w:cs="Tahoma"/>
                <w:b/>
                <w:spacing w:val="-5"/>
              </w:rPr>
              <w:t>Oui</w:t>
            </w:r>
          </w:p>
        </w:tc>
        <w:tc>
          <w:tcPr>
            <w:tcW w:w="2410" w:type="dxa"/>
          </w:tcPr>
          <w:p w:rsidR="003F4930" w:rsidRPr="00B865F0" w:rsidRDefault="003F4930" w:rsidP="00134FDD">
            <w:pPr>
              <w:pStyle w:val="TableParagraph"/>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539"/>
        </w:trPr>
        <w:tc>
          <w:tcPr>
            <w:tcW w:w="711" w:type="dxa"/>
            <w:vMerge/>
            <w:tcBorders>
              <w:top w:val="nil"/>
            </w:tcBorders>
          </w:tcPr>
          <w:p w:rsidR="003F4930" w:rsidRPr="00B865F0" w:rsidRDefault="003F4930" w:rsidP="00134FDD">
            <w:pPr>
              <w:rPr>
                <w:rFonts w:ascii="Tahoma" w:hAnsi="Tahoma" w:cs="Tahoma"/>
                <w:sz w:val="2"/>
                <w:szCs w:val="2"/>
              </w:rPr>
            </w:pPr>
          </w:p>
        </w:tc>
        <w:tc>
          <w:tcPr>
            <w:tcW w:w="1985" w:type="dxa"/>
            <w:tcBorders>
              <w:top w:val="nil"/>
            </w:tcBorders>
          </w:tcPr>
          <w:p w:rsidR="003F4930" w:rsidRPr="00B865F0" w:rsidRDefault="003F4930" w:rsidP="00134FDD">
            <w:pPr>
              <w:pStyle w:val="TableParagraph"/>
              <w:rPr>
                <w:rFonts w:ascii="Tahoma" w:hAnsi="Tahoma" w:cs="Tahoma"/>
              </w:rPr>
            </w:pPr>
          </w:p>
        </w:tc>
        <w:tc>
          <w:tcPr>
            <w:tcW w:w="1419" w:type="dxa"/>
          </w:tcPr>
          <w:p w:rsidR="003F4930" w:rsidRPr="00B865F0" w:rsidRDefault="003F4930" w:rsidP="00134FDD">
            <w:pPr>
              <w:pStyle w:val="TableParagraph"/>
              <w:rPr>
                <w:rFonts w:ascii="Tahoma" w:hAnsi="Tahoma" w:cs="Tahoma"/>
              </w:rPr>
            </w:pPr>
          </w:p>
        </w:tc>
        <w:tc>
          <w:tcPr>
            <w:tcW w:w="2835" w:type="dxa"/>
          </w:tcPr>
          <w:p w:rsidR="003F4930" w:rsidRPr="00494EA6" w:rsidRDefault="003F4930" w:rsidP="00134FDD">
            <w:pPr>
              <w:pStyle w:val="TableParagraph"/>
              <w:ind w:left="107"/>
              <w:rPr>
                <w:rFonts w:ascii="Tahoma" w:hAnsi="Tahoma" w:cs="Tahoma"/>
                <w:lang w:val="fr-FR"/>
              </w:rPr>
            </w:pPr>
            <w:r w:rsidRPr="00494EA6">
              <w:rPr>
                <w:rFonts w:ascii="Tahoma" w:hAnsi="Tahoma" w:cs="Tahoma"/>
                <w:lang w:val="fr-FR"/>
              </w:rPr>
              <w:t>Une attestation de disponibilité du CT</w:t>
            </w:r>
          </w:p>
        </w:tc>
        <w:tc>
          <w:tcPr>
            <w:tcW w:w="2410" w:type="dxa"/>
          </w:tcPr>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Ne comporte pas le N° de Téléphone du CT</w:t>
            </w:r>
          </w:p>
        </w:tc>
        <w:tc>
          <w:tcPr>
            <w:tcW w:w="1248" w:type="dxa"/>
            <w:vMerge/>
            <w:tcBorders>
              <w:top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758"/>
        </w:trPr>
        <w:tc>
          <w:tcPr>
            <w:tcW w:w="711" w:type="dxa"/>
            <w:vMerge w:val="restart"/>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124"/>
              <w:rPr>
                <w:rFonts w:ascii="Tahoma" w:hAnsi="Tahoma" w:cs="Tahoma"/>
                <w:b/>
                <w:lang w:val="fr-FR"/>
              </w:rPr>
            </w:pPr>
          </w:p>
          <w:p w:rsidR="003F4930" w:rsidRPr="00B865F0" w:rsidRDefault="003F4930" w:rsidP="00134FDD">
            <w:pPr>
              <w:pStyle w:val="TableParagraph"/>
              <w:ind w:left="110"/>
              <w:rPr>
                <w:rFonts w:ascii="Tahoma" w:hAnsi="Tahoma" w:cs="Tahoma"/>
              </w:rPr>
            </w:pPr>
            <w:r w:rsidRPr="00B865F0">
              <w:rPr>
                <w:rFonts w:ascii="Tahoma" w:hAnsi="Tahoma" w:cs="Tahoma"/>
                <w:spacing w:val="-2"/>
              </w:rPr>
              <w:t>III.2</w:t>
            </w:r>
          </w:p>
        </w:tc>
        <w:tc>
          <w:tcPr>
            <w:tcW w:w="1985" w:type="dxa"/>
            <w:vMerge w:val="restart"/>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128"/>
              <w:rPr>
                <w:rFonts w:ascii="Tahoma" w:hAnsi="Tahoma" w:cs="Tahoma"/>
                <w:b/>
              </w:rPr>
            </w:pPr>
          </w:p>
          <w:p w:rsidR="003F4930" w:rsidRPr="00B865F0" w:rsidRDefault="003F4930" w:rsidP="00134FDD">
            <w:pPr>
              <w:pStyle w:val="TableParagraph"/>
              <w:spacing w:before="1"/>
              <w:ind w:left="350"/>
              <w:rPr>
                <w:rFonts w:ascii="Tahoma" w:hAnsi="Tahoma" w:cs="Tahoma"/>
                <w:b/>
              </w:rPr>
            </w:pPr>
            <w:r w:rsidRPr="00B865F0">
              <w:rPr>
                <w:rFonts w:ascii="Tahoma" w:hAnsi="Tahoma" w:cs="Tahoma"/>
                <w:b/>
              </w:rPr>
              <w:t>Chef</w:t>
            </w:r>
            <w:r w:rsidRPr="00B865F0">
              <w:rPr>
                <w:rFonts w:ascii="Tahoma" w:hAnsi="Tahoma" w:cs="Tahoma"/>
                <w:b/>
                <w:spacing w:val="-2"/>
              </w:rPr>
              <w:t>chantier</w:t>
            </w:r>
          </w:p>
        </w:tc>
        <w:tc>
          <w:tcPr>
            <w:tcW w:w="1419" w:type="dxa"/>
          </w:tcPr>
          <w:p w:rsidR="003F4930" w:rsidRPr="00B865F0" w:rsidRDefault="003F4930" w:rsidP="00134FDD">
            <w:pPr>
              <w:pStyle w:val="TableParagraph"/>
              <w:spacing w:before="250"/>
              <w:ind w:left="10"/>
              <w:jc w:val="center"/>
              <w:rPr>
                <w:rFonts w:ascii="Tahoma" w:hAnsi="Tahoma" w:cs="Tahoma"/>
                <w:b/>
              </w:rPr>
            </w:pPr>
            <w:r w:rsidRPr="00B865F0">
              <w:rPr>
                <w:rFonts w:ascii="Tahoma" w:hAnsi="Tahoma" w:cs="Tahoma"/>
                <w:b/>
                <w:spacing w:val="-2"/>
              </w:rPr>
              <w:t>Diplôme</w:t>
            </w:r>
          </w:p>
        </w:tc>
        <w:tc>
          <w:tcPr>
            <w:tcW w:w="2835" w:type="dxa"/>
          </w:tcPr>
          <w:p w:rsidR="003F4930" w:rsidRPr="00494EA6" w:rsidRDefault="003F4930" w:rsidP="00134FDD">
            <w:pPr>
              <w:pStyle w:val="TableParagraph"/>
              <w:ind w:left="107"/>
              <w:rPr>
                <w:rFonts w:ascii="Tahoma" w:hAnsi="Tahoma" w:cs="Tahoma"/>
                <w:lang w:val="fr-FR"/>
              </w:rPr>
            </w:pPr>
            <w:r w:rsidRPr="00494EA6">
              <w:rPr>
                <w:rFonts w:ascii="Tahoma" w:hAnsi="Tahoma" w:cs="Tahoma"/>
                <w:lang w:val="fr-FR"/>
              </w:rPr>
              <w:t>Au moins TGC OU TGR ou autres Diplômes équivalent (diplôme certifié conforme</w:t>
            </w:r>
            <w:r w:rsidRPr="00494EA6">
              <w:rPr>
                <w:rFonts w:ascii="Tahoma" w:hAnsi="Tahoma" w:cs="Tahoma"/>
                <w:spacing w:val="36"/>
                <w:lang w:val="fr-FR"/>
              </w:rPr>
              <w:t xml:space="preserve"> par une</w:t>
            </w:r>
          </w:p>
          <w:p w:rsidR="003F4930" w:rsidRPr="00B865F0" w:rsidRDefault="003F4930" w:rsidP="00134FDD">
            <w:pPr>
              <w:pStyle w:val="TableParagraph"/>
              <w:ind w:left="107"/>
              <w:rPr>
                <w:rFonts w:ascii="Tahoma" w:hAnsi="Tahoma" w:cs="Tahoma"/>
              </w:rPr>
            </w:pPr>
            <w:r w:rsidRPr="00B865F0">
              <w:rPr>
                <w:rFonts w:ascii="Tahoma" w:hAnsi="Tahoma" w:cs="Tahoma"/>
              </w:rPr>
              <w:t>Autorité</w:t>
            </w:r>
            <w:r w:rsidRPr="00B865F0">
              <w:rPr>
                <w:rFonts w:ascii="Tahoma" w:hAnsi="Tahoma" w:cs="Tahoma"/>
                <w:spacing w:val="-2"/>
              </w:rPr>
              <w:t>compétente)</w:t>
            </w:r>
          </w:p>
        </w:tc>
        <w:tc>
          <w:tcPr>
            <w:tcW w:w="2410" w:type="dxa"/>
          </w:tcPr>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 xml:space="preserve">Soit niveau inférieur à TGC ou TGR ou autres Diplômes équivalent, soit diplôme </w:t>
            </w:r>
            <w:r w:rsidRPr="00494EA6">
              <w:rPr>
                <w:rFonts w:ascii="Tahoma" w:hAnsi="Tahoma" w:cs="Tahoma"/>
                <w:spacing w:val="-5"/>
                <w:lang w:val="fr-FR"/>
              </w:rPr>
              <w:t>non</w:t>
            </w:r>
          </w:p>
          <w:p w:rsidR="003F4930" w:rsidRPr="00B865F0" w:rsidRDefault="003F4930" w:rsidP="00134FDD">
            <w:pPr>
              <w:pStyle w:val="TableParagraph"/>
              <w:ind w:left="109"/>
              <w:rPr>
                <w:rFonts w:ascii="Tahoma" w:hAnsi="Tahoma" w:cs="Tahoma"/>
              </w:rPr>
            </w:pPr>
            <w:r w:rsidRPr="00B865F0">
              <w:rPr>
                <w:rFonts w:ascii="Tahoma" w:hAnsi="Tahoma" w:cs="Tahoma"/>
              </w:rPr>
              <w:t>Certifié(plusde03</w:t>
            </w:r>
            <w:r w:rsidRPr="00B865F0">
              <w:rPr>
                <w:rFonts w:ascii="Tahoma" w:hAnsi="Tahoma" w:cs="Tahoma"/>
                <w:spacing w:val="-2"/>
              </w:rPr>
              <w:t>mois)</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1771"/>
        </w:trPr>
        <w:tc>
          <w:tcPr>
            <w:tcW w:w="711" w:type="dxa"/>
            <w:vMerge/>
            <w:tcBorders>
              <w:top w:val="nil"/>
            </w:tcBorders>
          </w:tcPr>
          <w:p w:rsidR="003F4930" w:rsidRPr="00B865F0" w:rsidRDefault="003F4930" w:rsidP="00134FDD">
            <w:pPr>
              <w:rPr>
                <w:rFonts w:ascii="Tahoma" w:hAnsi="Tahoma" w:cs="Tahoma"/>
                <w:sz w:val="2"/>
                <w:szCs w:val="2"/>
              </w:rPr>
            </w:pPr>
          </w:p>
        </w:tc>
        <w:tc>
          <w:tcPr>
            <w:tcW w:w="1985" w:type="dxa"/>
            <w:vMerge/>
            <w:tcBorders>
              <w:top w:val="nil"/>
            </w:tcBorders>
          </w:tcPr>
          <w:p w:rsidR="003F4930" w:rsidRPr="00B865F0" w:rsidRDefault="003F4930" w:rsidP="00134FDD">
            <w:pPr>
              <w:rPr>
                <w:rFonts w:ascii="Tahoma" w:hAnsi="Tahoma" w:cs="Tahoma"/>
                <w:sz w:val="2"/>
                <w:szCs w:val="2"/>
              </w:rPr>
            </w:pPr>
          </w:p>
        </w:tc>
        <w:tc>
          <w:tcPr>
            <w:tcW w:w="1419"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ind w:left="10" w:right="3"/>
              <w:jc w:val="center"/>
              <w:rPr>
                <w:rFonts w:ascii="Tahoma" w:hAnsi="Tahoma" w:cs="Tahoma"/>
                <w:b/>
              </w:rPr>
            </w:pPr>
            <w:r w:rsidRPr="00B865F0">
              <w:rPr>
                <w:rFonts w:ascii="Tahoma" w:hAnsi="Tahoma" w:cs="Tahoma"/>
                <w:b/>
                <w:spacing w:val="-2"/>
              </w:rPr>
              <w:t>Expérience</w:t>
            </w:r>
          </w:p>
        </w:tc>
        <w:tc>
          <w:tcPr>
            <w:tcW w:w="2835" w:type="dxa"/>
          </w:tcPr>
          <w:p w:rsidR="003F4930" w:rsidRPr="00494EA6" w:rsidRDefault="003F4930" w:rsidP="00134FDD">
            <w:pPr>
              <w:pStyle w:val="TableParagraph"/>
              <w:spacing w:before="121"/>
              <w:ind w:left="107" w:right="95"/>
              <w:jc w:val="both"/>
              <w:rPr>
                <w:rFonts w:ascii="Tahoma" w:hAnsi="Tahoma" w:cs="Tahoma"/>
                <w:lang w:val="fr-FR"/>
              </w:rPr>
            </w:pPr>
            <w:r w:rsidRPr="00494EA6">
              <w:rPr>
                <w:rFonts w:ascii="Tahoma" w:hAnsi="Tahoma" w:cs="Tahoma"/>
                <w:lang w:val="fr-FR"/>
              </w:rPr>
              <w:t>Présence d’un CV signé, daté et portant l’adresse et le N° de Tél: du chef chantier avec au moins trois (03) ans d’expé- rience; produire une attestation de disponibilité du CC.</w:t>
            </w:r>
          </w:p>
        </w:tc>
        <w:tc>
          <w:tcPr>
            <w:tcW w:w="2410" w:type="dxa"/>
          </w:tcPr>
          <w:p w:rsidR="003F4930" w:rsidRPr="00494EA6" w:rsidRDefault="003F4930" w:rsidP="00134FDD">
            <w:pPr>
              <w:pStyle w:val="TableParagraph"/>
              <w:ind w:left="109" w:right="92"/>
              <w:jc w:val="both"/>
              <w:rPr>
                <w:rFonts w:ascii="Tahoma" w:hAnsi="Tahoma" w:cs="Tahoma"/>
                <w:lang w:val="fr-FR"/>
              </w:rPr>
            </w:pPr>
            <w:r w:rsidRPr="00494EA6">
              <w:rPr>
                <w:rFonts w:ascii="Tahoma" w:hAnsi="Tahoma" w:cs="Tahoma"/>
                <w:lang w:val="fr-FR"/>
              </w:rPr>
              <w:t xml:space="preserve">Soit absence CV, soit présence de CV avec moins de trois (03)ans d’expérience, soit CV non signé ou non daté ou ne comporte pas le N° </w:t>
            </w:r>
            <w:r w:rsidRPr="00494EA6">
              <w:rPr>
                <w:rFonts w:ascii="Tahoma" w:hAnsi="Tahoma" w:cs="Tahoma"/>
                <w:spacing w:val="-5"/>
                <w:lang w:val="fr-FR"/>
              </w:rPr>
              <w:t>de</w:t>
            </w:r>
          </w:p>
          <w:p w:rsidR="003F4930" w:rsidRPr="00B865F0" w:rsidRDefault="003F4930" w:rsidP="00134FDD">
            <w:pPr>
              <w:pStyle w:val="TableParagraph"/>
              <w:ind w:left="109"/>
              <w:jc w:val="both"/>
              <w:rPr>
                <w:rFonts w:ascii="Tahoma" w:hAnsi="Tahoma" w:cs="Tahoma"/>
              </w:rPr>
            </w:pPr>
            <w:r w:rsidRPr="00B865F0">
              <w:rPr>
                <w:rFonts w:ascii="Tahoma" w:hAnsi="Tahoma" w:cs="Tahoma"/>
              </w:rPr>
              <w:t>Téléphonedu</w:t>
            </w:r>
            <w:r w:rsidRPr="00B865F0">
              <w:rPr>
                <w:rFonts w:ascii="Tahoma" w:hAnsi="Tahoma" w:cs="Tahoma"/>
                <w:spacing w:val="-5"/>
              </w:rPr>
              <w:t>CC</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539"/>
        </w:trPr>
        <w:tc>
          <w:tcPr>
            <w:tcW w:w="711" w:type="dxa"/>
          </w:tcPr>
          <w:p w:rsidR="003F4930" w:rsidRPr="00B865F0" w:rsidRDefault="003F4930" w:rsidP="00134FDD">
            <w:pPr>
              <w:pStyle w:val="TableParagraph"/>
              <w:spacing w:before="137"/>
              <w:ind w:left="14" w:right="11"/>
              <w:jc w:val="center"/>
              <w:rPr>
                <w:rFonts w:ascii="Tahoma" w:hAnsi="Tahoma" w:cs="Tahoma"/>
              </w:rPr>
            </w:pPr>
            <w:r w:rsidRPr="00B865F0">
              <w:rPr>
                <w:rFonts w:ascii="Tahoma" w:hAnsi="Tahoma" w:cs="Tahoma"/>
                <w:spacing w:val="-5"/>
              </w:rPr>
              <w:t>IV</w:t>
            </w:r>
          </w:p>
        </w:tc>
        <w:tc>
          <w:tcPr>
            <w:tcW w:w="9897" w:type="dxa"/>
            <w:gridSpan w:val="5"/>
          </w:tcPr>
          <w:p w:rsidR="003F4930" w:rsidRPr="00B865F0" w:rsidRDefault="003F4930" w:rsidP="00134FDD">
            <w:pPr>
              <w:pStyle w:val="TableParagraph"/>
              <w:spacing w:before="142"/>
              <w:ind w:left="13" w:right="4"/>
              <w:jc w:val="center"/>
              <w:rPr>
                <w:rFonts w:ascii="Tahoma" w:hAnsi="Tahoma" w:cs="Tahoma"/>
                <w:b/>
              </w:rPr>
            </w:pPr>
            <w:r w:rsidRPr="00B865F0">
              <w:rPr>
                <w:rFonts w:ascii="Tahoma" w:hAnsi="Tahoma" w:cs="Tahoma"/>
                <w:b/>
                <w:spacing w:val="-2"/>
              </w:rPr>
              <w:t>MATERIEL</w:t>
            </w:r>
          </w:p>
        </w:tc>
      </w:tr>
      <w:tr w:rsidR="003F4930" w:rsidRPr="00B865F0" w:rsidTr="00134FDD">
        <w:trPr>
          <w:trHeight w:val="2879"/>
        </w:trPr>
        <w:tc>
          <w:tcPr>
            <w:tcW w:w="711"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41"/>
              <w:rPr>
                <w:rFonts w:ascii="Tahoma" w:hAnsi="Tahoma" w:cs="Tahoma"/>
                <w:b/>
              </w:rPr>
            </w:pPr>
          </w:p>
          <w:p w:rsidR="003F4930" w:rsidRPr="00B865F0" w:rsidRDefault="003F4930" w:rsidP="00134FDD">
            <w:pPr>
              <w:pStyle w:val="TableParagraph"/>
              <w:ind w:left="14" w:right="3"/>
              <w:jc w:val="center"/>
              <w:rPr>
                <w:rFonts w:ascii="Tahoma" w:hAnsi="Tahoma" w:cs="Tahoma"/>
              </w:rPr>
            </w:pPr>
            <w:r w:rsidRPr="00B865F0">
              <w:rPr>
                <w:rFonts w:ascii="Tahoma" w:hAnsi="Tahoma" w:cs="Tahoma"/>
                <w:spacing w:val="-4"/>
              </w:rPr>
              <w:t>IV.1</w:t>
            </w:r>
          </w:p>
        </w:tc>
        <w:tc>
          <w:tcPr>
            <w:tcW w:w="3404" w:type="dxa"/>
            <w:gridSpan w:val="2"/>
          </w:tcPr>
          <w:p w:rsidR="003F4930" w:rsidRPr="00494EA6" w:rsidRDefault="003F4930" w:rsidP="00134FDD">
            <w:pPr>
              <w:pStyle w:val="TableParagraph"/>
              <w:ind w:left="110"/>
              <w:rPr>
                <w:rFonts w:ascii="Tahoma" w:hAnsi="Tahoma" w:cs="Tahoma"/>
                <w:lang w:val="fr-FR"/>
              </w:rPr>
            </w:pPr>
            <w:r w:rsidRPr="00494EA6">
              <w:rPr>
                <w:rFonts w:ascii="Tahoma" w:hAnsi="Tahoma" w:cs="Tahoma"/>
                <w:lang w:val="fr-FR"/>
              </w:rPr>
              <w:t>-Disposer en propre ou en location avec contrat :</w:t>
            </w:r>
          </w:p>
          <w:p w:rsidR="003F4930" w:rsidRPr="00B865F0" w:rsidRDefault="003F4930" w:rsidP="00134FDD">
            <w:pPr>
              <w:pStyle w:val="TableParagraph"/>
              <w:numPr>
                <w:ilvl w:val="0"/>
                <w:numId w:val="75"/>
              </w:numPr>
              <w:tabs>
                <w:tab w:val="left" w:pos="829"/>
              </w:tabs>
              <w:ind w:left="829" w:hanging="359"/>
              <w:rPr>
                <w:rFonts w:ascii="Tahoma" w:hAnsi="Tahoma" w:cs="Tahoma"/>
              </w:rPr>
            </w:pPr>
            <w:r w:rsidRPr="00B865F0">
              <w:rPr>
                <w:rFonts w:ascii="Tahoma" w:hAnsi="Tahoma" w:cs="Tahoma"/>
              </w:rPr>
              <w:t>Un(01)camion</w:t>
            </w:r>
            <w:r w:rsidRPr="00B865F0">
              <w:rPr>
                <w:rFonts w:ascii="Tahoma" w:hAnsi="Tahoma" w:cs="Tahoma"/>
                <w:spacing w:val="-2"/>
              </w:rPr>
              <w:t>benne,</w:t>
            </w:r>
          </w:p>
          <w:p w:rsidR="003F4930" w:rsidRPr="00B865F0" w:rsidRDefault="003F4930" w:rsidP="00134FDD">
            <w:pPr>
              <w:pStyle w:val="TableParagraph"/>
              <w:numPr>
                <w:ilvl w:val="0"/>
                <w:numId w:val="75"/>
              </w:numPr>
              <w:tabs>
                <w:tab w:val="left" w:pos="829"/>
              </w:tabs>
              <w:ind w:left="829" w:hanging="359"/>
              <w:rPr>
                <w:rFonts w:ascii="Tahoma" w:hAnsi="Tahoma" w:cs="Tahoma"/>
              </w:rPr>
            </w:pPr>
            <w:r w:rsidRPr="00B865F0">
              <w:rPr>
                <w:rFonts w:ascii="Tahoma" w:hAnsi="Tahoma" w:cs="Tahoma"/>
              </w:rPr>
              <w:t>Un(01)véhiculede</w:t>
            </w:r>
            <w:r w:rsidRPr="00B865F0">
              <w:rPr>
                <w:rFonts w:ascii="Tahoma" w:hAnsi="Tahoma" w:cs="Tahoma"/>
                <w:spacing w:val="-2"/>
              </w:rPr>
              <w:t>liaison,</w:t>
            </w:r>
          </w:p>
          <w:p w:rsidR="003F4930" w:rsidRPr="00B865F0" w:rsidRDefault="003F4930" w:rsidP="00134FDD">
            <w:pPr>
              <w:pStyle w:val="TableParagraph"/>
              <w:numPr>
                <w:ilvl w:val="0"/>
                <w:numId w:val="75"/>
              </w:numPr>
              <w:tabs>
                <w:tab w:val="left" w:pos="829"/>
              </w:tabs>
              <w:ind w:left="829" w:hanging="359"/>
              <w:rPr>
                <w:rFonts w:ascii="Tahoma" w:hAnsi="Tahoma" w:cs="Tahoma"/>
              </w:rPr>
            </w:pPr>
            <w:r w:rsidRPr="00B865F0">
              <w:rPr>
                <w:rFonts w:ascii="Tahoma" w:hAnsi="Tahoma" w:cs="Tahoma"/>
              </w:rPr>
              <w:t>Une(01)</w:t>
            </w:r>
            <w:r w:rsidRPr="00B865F0">
              <w:rPr>
                <w:rFonts w:ascii="Tahoma" w:hAnsi="Tahoma" w:cs="Tahoma"/>
                <w:spacing w:val="-2"/>
              </w:rPr>
              <w:t>bétonnière,</w:t>
            </w:r>
          </w:p>
          <w:p w:rsidR="003F4930" w:rsidRPr="00B865F0" w:rsidRDefault="003F4930" w:rsidP="00134FDD">
            <w:pPr>
              <w:pStyle w:val="TableParagraph"/>
              <w:numPr>
                <w:ilvl w:val="0"/>
                <w:numId w:val="75"/>
              </w:numPr>
              <w:tabs>
                <w:tab w:val="left" w:pos="829"/>
              </w:tabs>
              <w:ind w:left="829" w:hanging="359"/>
              <w:rPr>
                <w:rFonts w:ascii="Tahoma" w:hAnsi="Tahoma" w:cs="Tahoma"/>
              </w:rPr>
            </w:pPr>
            <w:r w:rsidRPr="00B865F0">
              <w:rPr>
                <w:rFonts w:ascii="Tahoma" w:hAnsi="Tahoma" w:cs="Tahoma"/>
              </w:rPr>
              <w:t>Une(01)aiguille</w:t>
            </w:r>
            <w:r w:rsidRPr="00B865F0">
              <w:rPr>
                <w:rFonts w:ascii="Tahoma" w:hAnsi="Tahoma" w:cs="Tahoma"/>
                <w:spacing w:val="-2"/>
              </w:rPr>
              <w:t>vibrante.</w:t>
            </w:r>
          </w:p>
          <w:p w:rsidR="003F4930" w:rsidRPr="00494EA6" w:rsidRDefault="003F4930" w:rsidP="00134FDD">
            <w:pPr>
              <w:pStyle w:val="TableParagraph"/>
              <w:ind w:left="110"/>
              <w:rPr>
                <w:rFonts w:ascii="Tahoma" w:hAnsi="Tahoma" w:cs="Tahoma"/>
                <w:lang w:val="fr-FR"/>
              </w:rPr>
            </w:pPr>
            <w:r w:rsidRPr="00494EA6">
              <w:rPr>
                <w:rFonts w:ascii="Tahoma" w:hAnsi="Tahoma" w:cs="Tahoma"/>
                <w:lang w:val="fr-FR"/>
              </w:rPr>
              <w:t>-Disposer en propre avec facture d’achat :</w:t>
            </w:r>
          </w:p>
          <w:p w:rsidR="003F4930" w:rsidRPr="00B865F0" w:rsidRDefault="003F4930" w:rsidP="00134FDD">
            <w:pPr>
              <w:pStyle w:val="TableParagraph"/>
              <w:numPr>
                <w:ilvl w:val="0"/>
                <w:numId w:val="75"/>
              </w:numPr>
              <w:tabs>
                <w:tab w:val="left" w:pos="830"/>
              </w:tabs>
              <w:ind w:right="1204"/>
              <w:rPr>
                <w:rFonts w:ascii="Tahoma" w:hAnsi="Tahoma" w:cs="Tahoma"/>
              </w:rPr>
            </w:pPr>
            <w:r w:rsidRPr="00B865F0">
              <w:rPr>
                <w:rFonts w:ascii="Tahoma" w:hAnsi="Tahoma" w:cs="Tahoma"/>
              </w:rPr>
              <w:t>Un(01)groupe</w:t>
            </w:r>
            <w:r w:rsidRPr="00B865F0">
              <w:rPr>
                <w:rFonts w:ascii="Tahoma" w:hAnsi="Tahoma" w:cs="Tahoma"/>
                <w:spacing w:val="-2"/>
              </w:rPr>
              <w:t>électrogène,</w:t>
            </w:r>
          </w:p>
          <w:p w:rsidR="003F4930" w:rsidRPr="00B865F0" w:rsidRDefault="003F4930" w:rsidP="00134FDD">
            <w:pPr>
              <w:pStyle w:val="TableParagraph"/>
              <w:numPr>
                <w:ilvl w:val="0"/>
                <w:numId w:val="75"/>
              </w:numPr>
              <w:tabs>
                <w:tab w:val="left" w:pos="829"/>
              </w:tabs>
              <w:ind w:left="829" w:hanging="359"/>
              <w:rPr>
                <w:rFonts w:ascii="Tahoma" w:hAnsi="Tahoma" w:cs="Tahoma"/>
              </w:rPr>
            </w:pPr>
            <w:r w:rsidRPr="00B865F0">
              <w:rPr>
                <w:rFonts w:ascii="Tahoma" w:hAnsi="Tahoma" w:cs="Tahoma"/>
              </w:rPr>
              <w:t>Petitsmatérielsde</w:t>
            </w:r>
            <w:r w:rsidRPr="00B865F0">
              <w:rPr>
                <w:rFonts w:ascii="Tahoma" w:hAnsi="Tahoma" w:cs="Tahoma"/>
                <w:spacing w:val="-2"/>
              </w:rPr>
              <w:t>chantier.</w:t>
            </w:r>
          </w:p>
        </w:tc>
        <w:tc>
          <w:tcPr>
            <w:tcW w:w="2835" w:type="dxa"/>
          </w:tcPr>
          <w:p w:rsidR="003F4930" w:rsidRPr="00B865F0" w:rsidRDefault="003F4930" w:rsidP="00134FDD">
            <w:pPr>
              <w:pStyle w:val="TableParagraph"/>
              <w:spacing w:before="43"/>
              <w:rPr>
                <w:rFonts w:ascii="Tahoma" w:hAnsi="Tahoma" w:cs="Tahoma"/>
                <w:b/>
              </w:rPr>
            </w:pPr>
          </w:p>
          <w:p w:rsidR="003F4930" w:rsidRPr="00494EA6" w:rsidRDefault="003F4930" w:rsidP="00134FDD">
            <w:pPr>
              <w:pStyle w:val="TableParagraph"/>
              <w:ind w:left="107" w:right="280"/>
              <w:rPr>
                <w:rFonts w:ascii="Tahoma" w:hAnsi="Tahoma" w:cs="Tahoma"/>
                <w:lang w:val="fr-FR"/>
              </w:rPr>
            </w:pPr>
            <w:r w:rsidRPr="00494EA6">
              <w:rPr>
                <w:rFonts w:ascii="Tahoma" w:hAnsi="Tahoma" w:cs="Tahoma"/>
                <w:lang w:val="fr-FR"/>
              </w:rPr>
              <w:t>Cartes grises du camion benne et du véhicule de liaison légalisées par les services du MINTRANSPORT, facture pour les petits matériels</w:t>
            </w:r>
          </w:p>
          <w:p w:rsidR="003F4930" w:rsidRPr="00494EA6" w:rsidRDefault="003F4930" w:rsidP="00134FDD">
            <w:pPr>
              <w:pStyle w:val="TableParagraph"/>
              <w:ind w:left="107" w:right="97" w:firstLine="55"/>
              <w:jc w:val="both"/>
              <w:rPr>
                <w:rFonts w:ascii="Tahoma" w:hAnsi="Tahoma" w:cs="Tahoma"/>
                <w:lang w:val="fr-FR"/>
              </w:rPr>
            </w:pPr>
            <w:r w:rsidRPr="00494EA6">
              <w:rPr>
                <w:rFonts w:ascii="Tahoma" w:hAnsi="Tahoma" w:cs="Tahoma"/>
                <w:lang w:val="fr-FR"/>
              </w:rPr>
              <w:t>et contrats de locations légalisées pour les matériels en lo</w:t>
            </w:r>
            <w:r w:rsidRPr="00494EA6">
              <w:rPr>
                <w:rFonts w:ascii="Tahoma" w:hAnsi="Tahoma" w:cs="Tahoma"/>
                <w:spacing w:val="-2"/>
                <w:lang w:val="fr-FR"/>
              </w:rPr>
              <w:t>cation</w:t>
            </w:r>
          </w:p>
        </w:tc>
        <w:tc>
          <w:tcPr>
            <w:tcW w:w="2410" w:type="dxa"/>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43"/>
              <w:rPr>
                <w:rFonts w:ascii="Tahoma" w:hAnsi="Tahoma" w:cs="Tahoma"/>
                <w:b/>
                <w:lang w:val="fr-FR"/>
              </w:rPr>
            </w:pPr>
          </w:p>
          <w:p w:rsidR="003F4930" w:rsidRPr="00494EA6" w:rsidRDefault="003F4930" w:rsidP="00134FDD">
            <w:pPr>
              <w:pStyle w:val="TableParagraph"/>
              <w:ind w:left="109" w:right="148"/>
              <w:rPr>
                <w:rFonts w:ascii="Tahoma" w:hAnsi="Tahoma" w:cs="Tahoma"/>
                <w:lang w:val="fr-FR"/>
              </w:rPr>
            </w:pPr>
            <w:r w:rsidRPr="00494EA6">
              <w:rPr>
                <w:rFonts w:ascii="Tahoma" w:hAnsi="Tahoma" w:cs="Tahoma"/>
                <w:lang w:val="fr-FR"/>
              </w:rPr>
              <w:t xml:space="preserve">Pièces justificatives non fournies ou non signées par l’autorité </w:t>
            </w:r>
            <w:r w:rsidRPr="00494EA6">
              <w:rPr>
                <w:rFonts w:ascii="Tahoma" w:hAnsi="Tahoma" w:cs="Tahoma"/>
                <w:spacing w:val="-2"/>
                <w:lang w:val="fr-FR"/>
              </w:rPr>
              <w:t>compétente</w:t>
            </w:r>
          </w:p>
        </w:tc>
        <w:tc>
          <w:tcPr>
            <w:tcW w:w="1248" w:type="dxa"/>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spacing w:before="169"/>
              <w:rPr>
                <w:rFonts w:ascii="Tahoma" w:hAnsi="Tahoma" w:cs="Tahoma"/>
                <w:b/>
                <w:lang w:val="fr-FR"/>
              </w:rPr>
            </w:pPr>
          </w:p>
          <w:p w:rsidR="003F4930" w:rsidRPr="00494EA6" w:rsidRDefault="003F4930" w:rsidP="00134FDD">
            <w:pPr>
              <w:pStyle w:val="TableParagraph"/>
              <w:ind w:left="109" w:right="92"/>
              <w:jc w:val="both"/>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lang w:val="fr-FR"/>
              </w:rPr>
              <w:t xml:space="preserve">tion d’une pièce    </w:t>
            </w:r>
            <w:r w:rsidRPr="00494EA6">
              <w:rPr>
                <w:rFonts w:ascii="Tahoma" w:hAnsi="Tahoma" w:cs="Tahoma"/>
                <w:i/>
                <w:spacing w:val="-4"/>
                <w:lang w:val="fr-FR"/>
              </w:rPr>
              <w:t>exi</w:t>
            </w:r>
            <w:r w:rsidRPr="00494EA6">
              <w:rPr>
                <w:rFonts w:ascii="Tahoma" w:hAnsi="Tahoma" w:cs="Tahoma"/>
                <w:i/>
                <w:lang w:val="fr-FR"/>
              </w:rPr>
              <w:t>gée, peut  annuler le cri</w:t>
            </w:r>
            <w:r w:rsidRPr="00494EA6">
              <w:rPr>
                <w:rFonts w:ascii="Tahoma" w:hAnsi="Tahoma" w:cs="Tahoma"/>
                <w:i/>
                <w:spacing w:val="-4"/>
                <w:lang w:val="fr-FR"/>
              </w:rPr>
              <w:t>tère</w:t>
            </w:r>
          </w:p>
        </w:tc>
      </w:tr>
      <w:tr w:rsidR="003F4930" w:rsidRPr="00B865F0" w:rsidTr="00134FDD">
        <w:trPr>
          <w:trHeight w:val="441"/>
        </w:trPr>
        <w:tc>
          <w:tcPr>
            <w:tcW w:w="711" w:type="dxa"/>
          </w:tcPr>
          <w:p w:rsidR="003F4930" w:rsidRPr="00B865F0" w:rsidRDefault="003F4930" w:rsidP="00134FDD">
            <w:pPr>
              <w:pStyle w:val="TableParagraph"/>
              <w:spacing w:before="87"/>
              <w:ind w:left="14"/>
              <w:jc w:val="center"/>
              <w:rPr>
                <w:rFonts w:ascii="Tahoma" w:hAnsi="Tahoma" w:cs="Tahoma"/>
              </w:rPr>
            </w:pPr>
            <w:r w:rsidRPr="00B865F0">
              <w:rPr>
                <w:rFonts w:ascii="Tahoma" w:hAnsi="Tahoma" w:cs="Tahoma"/>
                <w:spacing w:val="-10"/>
              </w:rPr>
              <w:t>V</w:t>
            </w:r>
          </w:p>
        </w:tc>
        <w:tc>
          <w:tcPr>
            <w:tcW w:w="9897" w:type="dxa"/>
            <w:gridSpan w:val="5"/>
          </w:tcPr>
          <w:p w:rsidR="003F4930" w:rsidRPr="00B865F0" w:rsidRDefault="003F4930" w:rsidP="00134FDD">
            <w:pPr>
              <w:pStyle w:val="TableParagraph"/>
              <w:spacing w:before="92"/>
              <w:ind w:left="13" w:right="2"/>
              <w:jc w:val="center"/>
              <w:rPr>
                <w:rFonts w:ascii="Tahoma" w:hAnsi="Tahoma" w:cs="Tahoma"/>
                <w:b/>
              </w:rPr>
            </w:pPr>
            <w:r w:rsidRPr="00B865F0">
              <w:rPr>
                <w:rFonts w:ascii="Tahoma" w:hAnsi="Tahoma" w:cs="Tahoma"/>
                <w:b/>
              </w:rPr>
              <w:t>CAPACITE</w:t>
            </w:r>
            <w:r w:rsidRPr="00B865F0">
              <w:rPr>
                <w:rFonts w:ascii="Tahoma" w:hAnsi="Tahoma" w:cs="Tahoma"/>
                <w:b/>
                <w:spacing w:val="-2"/>
              </w:rPr>
              <w:t>FINANCIERE</w:t>
            </w:r>
          </w:p>
        </w:tc>
      </w:tr>
      <w:tr w:rsidR="003F4930" w:rsidRPr="00B865F0" w:rsidTr="00134FDD">
        <w:trPr>
          <w:trHeight w:val="1770"/>
        </w:trPr>
        <w:tc>
          <w:tcPr>
            <w:tcW w:w="711"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248"/>
              <w:rPr>
                <w:rFonts w:ascii="Tahoma" w:hAnsi="Tahoma" w:cs="Tahoma"/>
                <w:b/>
              </w:rPr>
            </w:pPr>
          </w:p>
          <w:p w:rsidR="003F4930" w:rsidRPr="00B865F0" w:rsidRDefault="003F4930" w:rsidP="00134FDD">
            <w:pPr>
              <w:pStyle w:val="TableParagraph"/>
              <w:ind w:left="14" w:right="1"/>
              <w:jc w:val="center"/>
              <w:rPr>
                <w:rFonts w:ascii="Tahoma" w:hAnsi="Tahoma" w:cs="Tahoma"/>
              </w:rPr>
            </w:pPr>
            <w:r w:rsidRPr="00B865F0">
              <w:rPr>
                <w:rFonts w:ascii="Tahoma" w:hAnsi="Tahoma" w:cs="Tahoma"/>
                <w:spacing w:val="-5"/>
              </w:rPr>
              <w:t>V.1</w:t>
            </w:r>
          </w:p>
        </w:tc>
        <w:tc>
          <w:tcPr>
            <w:tcW w:w="3404" w:type="dxa"/>
            <w:gridSpan w:val="2"/>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248"/>
              <w:rPr>
                <w:rFonts w:ascii="Tahoma" w:hAnsi="Tahoma" w:cs="Tahoma"/>
                <w:b/>
              </w:rPr>
            </w:pPr>
          </w:p>
          <w:p w:rsidR="003F4930" w:rsidRPr="00B865F0" w:rsidRDefault="003F4930" w:rsidP="00134FDD">
            <w:pPr>
              <w:pStyle w:val="TableParagraph"/>
              <w:ind w:left="851"/>
              <w:rPr>
                <w:rFonts w:ascii="Tahoma" w:hAnsi="Tahoma" w:cs="Tahoma"/>
              </w:rPr>
            </w:pPr>
            <w:r w:rsidRPr="00B865F0">
              <w:rPr>
                <w:rFonts w:ascii="Tahoma" w:hAnsi="Tahoma" w:cs="Tahoma"/>
              </w:rPr>
              <w:t>Capacité</w:t>
            </w:r>
            <w:r w:rsidRPr="00B865F0">
              <w:rPr>
                <w:rFonts w:ascii="Tahoma" w:hAnsi="Tahoma" w:cs="Tahoma"/>
                <w:spacing w:val="-2"/>
              </w:rPr>
              <w:t>financière</w:t>
            </w:r>
          </w:p>
        </w:tc>
        <w:tc>
          <w:tcPr>
            <w:tcW w:w="2835" w:type="dxa"/>
          </w:tcPr>
          <w:p w:rsidR="003F4930" w:rsidRPr="00494EA6" w:rsidRDefault="003F4930" w:rsidP="00134FDD">
            <w:pPr>
              <w:pStyle w:val="TableParagraph"/>
              <w:ind w:left="107" w:right="110"/>
              <w:rPr>
                <w:rFonts w:ascii="Tahoma" w:hAnsi="Tahoma" w:cs="Tahoma"/>
                <w:lang w:val="fr-FR"/>
              </w:rPr>
            </w:pPr>
            <w:r w:rsidRPr="00494EA6">
              <w:rPr>
                <w:rFonts w:ascii="Tahoma" w:hAnsi="Tahoma" w:cs="Tahoma"/>
                <w:lang w:val="fr-FR"/>
              </w:rPr>
              <w:t>Présence d’une attestation de capacité financière d’un montant d’au moins égale à 5 000 000 (Cinq millions) FCFA été mise par une banque de 1</w:t>
            </w:r>
            <w:r w:rsidRPr="00494EA6">
              <w:rPr>
                <w:rFonts w:ascii="Tahoma" w:hAnsi="Tahoma" w:cs="Tahoma"/>
                <w:vertAlign w:val="superscript"/>
                <w:lang w:val="fr-FR"/>
              </w:rPr>
              <w:t>er</w:t>
            </w:r>
            <w:r w:rsidRPr="00494EA6">
              <w:rPr>
                <w:rFonts w:ascii="Tahoma" w:hAnsi="Tahoma" w:cs="Tahoma"/>
                <w:lang w:val="fr-FR"/>
              </w:rPr>
              <w:t xml:space="preserve"> ordre</w:t>
            </w:r>
          </w:p>
          <w:p w:rsidR="003F4930" w:rsidRPr="00B865F0" w:rsidRDefault="003F4930" w:rsidP="00134FDD">
            <w:pPr>
              <w:pStyle w:val="TableParagraph"/>
              <w:ind w:left="107"/>
              <w:rPr>
                <w:rFonts w:ascii="Tahoma" w:hAnsi="Tahoma" w:cs="Tahoma"/>
              </w:rPr>
            </w:pPr>
            <w:r w:rsidRPr="00B865F0">
              <w:rPr>
                <w:rFonts w:ascii="Tahoma" w:hAnsi="Tahoma" w:cs="Tahoma"/>
              </w:rPr>
              <w:t>Agrééeparle</w:t>
            </w:r>
            <w:r w:rsidRPr="00B865F0">
              <w:rPr>
                <w:rFonts w:ascii="Tahoma" w:hAnsi="Tahoma" w:cs="Tahoma"/>
                <w:spacing w:val="-2"/>
              </w:rPr>
              <w:t>MINFI.</w:t>
            </w:r>
          </w:p>
        </w:tc>
        <w:tc>
          <w:tcPr>
            <w:tcW w:w="2410" w:type="dxa"/>
          </w:tcPr>
          <w:p w:rsidR="003F4930" w:rsidRPr="00494EA6" w:rsidRDefault="003F4930" w:rsidP="00134FDD">
            <w:pPr>
              <w:pStyle w:val="TableParagraph"/>
              <w:spacing w:before="121"/>
              <w:ind w:left="109" w:right="170"/>
              <w:rPr>
                <w:rFonts w:ascii="Tahoma" w:hAnsi="Tahoma" w:cs="Tahoma"/>
                <w:lang w:val="fr-FR"/>
              </w:rPr>
            </w:pPr>
            <w:r w:rsidRPr="00494EA6">
              <w:rPr>
                <w:rFonts w:ascii="Tahoma" w:hAnsi="Tahoma" w:cs="Tahoma"/>
                <w:lang w:val="fr-FR"/>
              </w:rPr>
              <w:t>Attestation de capacité financière non fournie ou non conforme ou d'un montant inférieure à 5000000(cinq millions)</w:t>
            </w:r>
            <w:r w:rsidRPr="00494EA6">
              <w:rPr>
                <w:rFonts w:ascii="Tahoma" w:hAnsi="Tahoma" w:cs="Tahoma"/>
                <w:spacing w:val="-4"/>
                <w:lang w:val="fr-FR"/>
              </w:rPr>
              <w:t>FCFA</w:t>
            </w:r>
          </w:p>
        </w:tc>
        <w:tc>
          <w:tcPr>
            <w:tcW w:w="1248" w:type="dxa"/>
          </w:tcPr>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rPr>
                <w:rFonts w:ascii="Tahoma" w:hAnsi="Tahoma" w:cs="Tahoma"/>
                <w:b/>
                <w:lang w:val="fr-FR"/>
              </w:rPr>
            </w:pPr>
          </w:p>
          <w:p w:rsidR="003F4930" w:rsidRPr="00494EA6" w:rsidRDefault="003F4930" w:rsidP="00134FDD">
            <w:pPr>
              <w:pStyle w:val="TableParagraph"/>
              <w:tabs>
                <w:tab w:val="left" w:pos="738"/>
              </w:tabs>
              <w:ind w:left="109" w:right="92"/>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spacing w:val="-4"/>
                <w:lang w:val="fr-FR"/>
              </w:rPr>
              <w:t>tion</w:t>
            </w:r>
            <w:r w:rsidRPr="00494EA6">
              <w:rPr>
                <w:rFonts w:ascii="Tahoma" w:hAnsi="Tahoma" w:cs="Tahoma"/>
                <w:i/>
                <w:lang w:val="fr-FR"/>
              </w:rPr>
              <w:tab/>
            </w:r>
            <w:r w:rsidRPr="00494EA6">
              <w:rPr>
                <w:rFonts w:ascii="Tahoma" w:hAnsi="Tahoma" w:cs="Tahoma"/>
                <w:i/>
                <w:spacing w:val="-4"/>
                <w:lang w:val="fr-FR"/>
              </w:rPr>
              <w:t xml:space="preserve">d’un </w:t>
            </w:r>
            <w:r w:rsidRPr="00494EA6">
              <w:rPr>
                <w:rFonts w:ascii="Tahoma" w:hAnsi="Tahoma" w:cs="Tahoma"/>
                <w:i/>
                <w:spacing w:val="-2"/>
                <w:lang w:val="fr-FR"/>
              </w:rPr>
              <w:t xml:space="preserve">sous-cri- </w:t>
            </w:r>
            <w:r w:rsidRPr="00494EA6">
              <w:rPr>
                <w:rFonts w:ascii="Tahoma" w:hAnsi="Tahoma" w:cs="Tahoma"/>
                <w:i/>
                <w:lang w:val="fr-FR"/>
              </w:rPr>
              <w:t>tère peut annuler le critère</w:t>
            </w:r>
          </w:p>
        </w:tc>
      </w:tr>
      <w:tr w:rsidR="003F4930" w:rsidRPr="00B865F0" w:rsidTr="00134FDD">
        <w:trPr>
          <w:trHeight w:val="251"/>
        </w:trPr>
        <w:tc>
          <w:tcPr>
            <w:tcW w:w="711" w:type="dxa"/>
          </w:tcPr>
          <w:p w:rsidR="003F4930" w:rsidRPr="00B865F0" w:rsidRDefault="003F4930" w:rsidP="00134FDD">
            <w:pPr>
              <w:pStyle w:val="TableParagraph"/>
              <w:ind w:left="14" w:right="2"/>
              <w:jc w:val="center"/>
              <w:rPr>
                <w:rFonts w:ascii="Tahoma" w:hAnsi="Tahoma" w:cs="Tahoma"/>
              </w:rPr>
            </w:pPr>
            <w:r w:rsidRPr="00B865F0">
              <w:rPr>
                <w:rFonts w:ascii="Tahoma" w:hAnsi="Tahoma" w:cs="Tahoma"/>
                <w:spacing w:val="-5"/>
              </w:rPr>
              <w:t>VI</w:t>
            </w:r>
          </w:p>
        </w:tc>
        <w:tc>
          <w:tcPr>
            <w:tcW w:w="9897" w:type="dxa"/>
            <w:gridSpan w:val="5"/>
          </w:tcPr>
          <w:p w:rsidR="003F4930" w:rsidRPr="00B865F0" w:rsidRDefault="003F4930" w:rsidP="00134FDD">
            <w:pPr>
              <w:pStyle w:val="TableParagraph"/>
              <w:ind w:left="13"/>
              <w:jc w:val="center"/>
              <w:rPr>
                <w:rFonts w:ascii="Tahoma" w:hAnsi="Tahoma" w:cs="Tahoma"/>
                <w:b/>
              </w:rPr>
            </w:pPr>
            <w:r w:rsidRPr="00B865F0">
              <w:rPr>
                <w:rFonts w:ascii="Tahoma" w:hAnsi="Tahoma" w:cs="Tahoma"/>
                <w:b/>
              </w:rPr>
              <w:t>ORGANISATIONET</w:t>
            </w:r>
            <w:r w:rsidRPr="00B865F0">
              <w:rPr>
                <w:rFonts w:ascii="Tahoma" w:hAnsi="Tahoma" w:cs="Tahoma"/>
                <w:b/>
                <w:spacing w:val="-2"/>
              </w:rPr>
              <w:t>METHODOLOGIE</w:t>
            </w:r>
          </w:p>
        </w:tc>
      </w:tr>
      <w:tr w:rsidR="003F4930" w:rsidRPr="00B865F0" w:rsidTr="00134FDD">
        <w:trPr>
          <w:trHeight w:val="1519"/>
        </w:trPr>
        <w:tc>
          <w:tcPr>
            <w:tcW w:w="711" w:type="dxa"/>
          </w:tcPr>
          <w:p w:rsidR="003F4930" w:rsidRPr="00B865F0" w:rsidRDefault="003F4930" w:rsidP="00134FDD">
            <w:pPr>
              <w:pStyle w:val="TableParagraph"/>
              <w:rPr>
                <w:rFonts w:ascii="Tahoma" w:hAnsi="Tahoma" w:cs="Tahoma"/>
                <w:b/>
              </w:rPr>
            </w:pPr>
          </w:p>
          <w:p w:rsidR="003F4930" w:rsidRPr="00B865F0" w:rsidRDefault="003F4930" w:rsidP="00134FDD">
            <w:pPr>
              <w:pStyle w:val="TableParagraph"/>
              <w:spacing w:before="121"/>
              <w:rPr>
                <w:rFonts w:ascii="Tahoma" w:hAnsi="Tahoma" w:cs="Tahoma"/>
                <w:b/>
              </w:rPr>
            </w:pPr>
          </w:p>
          <w:p w:rsidR="003F4930" w:rsidRPr="00B865F0" w:rsidRDefault="003F4930" w:rsidP="00134FDD">
            <w:pPr>
              <w:pStyle w:val="TableParagraph"/>
              <w:ind w:left="14" w:right="3"/>
              <w:jc w:val="center"/>
              <w:rPr>
                <w:rFonts w:ascii="Tahoma" w:hAnsi="Tahoma" w:cs="Tahoma"/>
              </w:rPr>
            </w:pPr>
            <w:r w:rsidRPr="00B865F0">
              <w:rPr>
                <w:rFonts w:ascii="Tahoma" w:hAnsi="Tahoma" w:cs="Tahoma"/>
                <w:spacing w:val="-4"/>
              </w:rPr>
              <w:t>VI.1</w:t>
            </w:r>
          </w:p>
        </w:tc>
        <w:tc>
          <w:tcPr>
            <w:tcW w:w="3404" w:type="dxa"/>
            <w:gridSpan w:val="2"/>
          </w:tcPr>
          <w:p w:rsidR="003F4930" w:rsidRPr="00494EA6" w:rsidRDefault="003F4930" w:rsidP="00134FDD">
            <w:pPr>
              <w:pStyle w:val="TableParagraph"/>
              <w:spacing w:before="121"/>
              <w:ind w:left="110" w:right="94"/>
              <w:jc w:val="both"/>
              <w:rPr>
                <w:rFonts w:ascii="Tahoma" w:hAnsi="Tahoma" w:cs="Tahoma"/>
                <w:lang w:val="fr-FR"/>
              </w:rPr>
            </w:pPr>
            <w:r w:rsidRPr="00494EA6">
              <w:rPr>
                <w:rFonts w:ascii="Tahoma" w:hAnsi="Tahoma" w:cs="Tahoma"/>
                <w:lang w:val="fr-FR"/>
              </w:rPr>
              <w:t>Une note méthodologique datée et signée du soumissionnaire indiquant l’organisation du chantier, la stratégie d’exécution des travaux dans les délais impartis.</w:t>
            </w:r>
          </w:p>
        </w:tc>
        <w:tc>
          <w:tcPr>
            <w:tcW w:w="2835" w:type="dxa"/>
          </w:tcPr>
          <w:p w:rsidR="003F4930" w:rsidRPr="00494EA6" w:rsidRDefault="003F4930" w:rsidP="00134FDD">
            <w:pPr>
              <w:pStyle w:val="TableParagraph"/>
              <w:spacing w:before="122"/>
              <w:rPr>
                <w:rFonts w:ascii="Tahoma" w:hAnsi="Tahoma" w:cs="Tahoma"/>
                <w:b/>
                <w:lang w:val="fr-FR"/>
              </w:rPr>
            </w:pPr>
          </w:p>
          <w:p w:rsidR="003F4930" w:rsidRPr="00494EA6" w:rsidRDefault="003F4930" w:rsidP="00134FDD">
            <w:pPr>
              <w:pStyle w:val="TableParagraph"/>
              <w:ind w:left="107" w:right="94"/>
              <w:jc w:val="both"/>
              <w:rPr>
                <w:rFonts w:ascii="Tahoma" w:hAnsi="Tahoma" w:cs="Tahoma"/>
                <w:lang w:val="fr-FR"/>
              </w:rPr>
            </w:pPr>
            <w:r w:rsidRPr="00494EA6">
              <w:rPr>
                <w:rFonts w:ascii="Tahoma" w:hAnsi="Tahoma" w:cs="Tahoma"/>
                <w:lang w:val="fr-FR"/>
              </w:rPr>
              <w:t>Présence d’une note structurée et cohérente, datée et signée du soumissionnaire</w:t>
            </w:r>
          </w:p>
        </w:tc>
        <w:tc>
          <w:tcPr>
            <w:tcW w:w="2410" w:type="dxa"/>
          </w:tcPr>
          <w:p w:rsidR="003F4930" w:rsidRPr="00494EA6" w:rsidRDefault="003F4930" w:rsidP="00134FDD">
            <w:pPr>
              <w:pStyle w:val="TableParagraph"/>
              <w:ind w:left="109" w:right="170"/>
              <w:rPr>
                <w:rFonts w:ascii="Tahoma" w:hAnsi="Tahoma" w:cs="Tahoma"/>
                <w:lang w:val="fr-FR"/>
              </w:rPr>
            </w:pPr>
            <w:r w:rsidRPr="00494EA6">
              <w:rPr>
                <w:rFonts w:ascii="Tahoma" w:hAnsi="Tahoma" w:cs="Tahoma"/>
                <w:lang w:val="fr-FR"/>
              </w:rPr>
              <w:t>Note méthodologique absente ou non structurée, non cohérente, non datée et</w:t>
            </w:r>
          </w:p>
          <w:p w:rsidR="003F4930" w:rsidRPr="00B865F0" w:rsidRDefault="003F4930" w:rsidP="00134FDD">
            <w:pPr>
              <w:pStyle w:val="TableParagraph"/>
              <w:ind w:left="109" w:right="170"/>
              <w:rPr>
                <w:rFonts w:ascii="Tahoma" w:hAnsi="Tahoma" w:cs="Tahoma"/>
              </w:rPr>
            </w:pPr>
            <w:r w:rsidRPr="00B865F0">
              <w:rPr>
                <w:rFonts w:ascii="Tahoma" w:hAnsi="Tahoma" w:cs="Tahoma"/>
              </w:rPr>
              <w:t xml:space="preserve">signée du </w:t>
            </w:r>
            <w:r w:rsidRPr="00B865F0">
              <w:rPr>
                <w:rFonts w:ascii="Tahoma" w:hAnsi="Tahoma" w:cs="Tahoma"/>
                <w:spacing w:val="-2"/>
              </w:rPr>
              <w:t>soumissionnaire</w:t>
            </w:r>
          </w:p>
        </w:tc>
        <w:tc>
          <w:tcPr>
            <w:tcW w:w="1248" w:type="dxa"/>
            <w:vMerge w:val="restart"/>
          </w:tcPr>
          <w:p w:rsidR="003F4930" w:rsidRPr="00494EA6" w:rsidRDefault="003F4930" w:rsidP="00134FDD">
            <w:pPr>
              <w:pStyle w:val="TableParagraph"/>
              <w:spacing w:before="127"/>
              <w:rPr>
                <w:rFonts w:ascii="Tahoma" w:hAnsi="Tahoma" w:cs="Tahoma"/>
                <w:b/>
                <w:lang w:val="fr-FR"/>
              </w:rPr>
            </w:pPr>
          </w:p>
          <w:p w:rsidR="003F4930" w:rsidRPr="00494EA6" w:rsidRDefault="003F4930" w:rsidP="00134FDD">
            <w:pPr>
              <w:pStyle w:val="TableParagraph"/>
              <w:ind w:left="109" w:right="92"/>
              <w:jc w:val="both"/>
              <w:rPr>
                <w:rFonts w:ascii="Tahoma" w:hAnsi="Tahoma" w:cs="Tahoma"/>
                <w:i/>
                <w:lang w:val="fr-FR"/>
              </w:rPr>
            </w:pPr>
            <w:r w:rsidRPr="00494EA6">
              <w:rPr>
                <w:rFonts w:ascii="Tahoma" w:hAnsi="Tahoma" w:cs="Tahoma"/>
                <w:i/>
                <w:spacing w:val="-2"/>
                <w:lang w:val="fr-FR"/>
              </w:rPr>
              <w:t xml:space="preserve">L’invalida- </w:t>
            </w:r>
            <w:r w:rsidRPr="00494EA6">
              <w:rPr>
                <w:rFonts w:ascii="Tahoma" w:hAnsi="Tahoma" w:cs="Tahoma"/>
                <w:i/>
                <w:lang w:val="fr-FR"/>
              </w:rPr>
              <w:t>tion</w:t>
            </w:r>
            <w:r w:rsidRPr="00494EA6">
              <w:rPr>
                <w:rFonts w:ascii="Tahoma" w:hAnsi="Tahoma" w:cs="Tahoma"/>
                <w:i/>
                <w:spacing w:val="-5"/>
                <w:lang w:val="fr-FR"/>
              </w:rPr>
              <w:t>de</w:t>
            </w:r>
          </w:p>
          <w:p w:rsidR="003F4930" w:rsidRPr="00494EA6" w:rsidRDefault="003F4930" w:rsidP="00134FDD">
            <w:pPr>
              <w:pStyle w:val="TableParagraph"/>
              <w:ind w:left="109"/>
              <w:jc w:val="both"/>
              <w:rPr>
                <w:rFonts w:ascii="Tahoma" w:hAnsi="Tahoma" w:cs="Tahoma"/>
                <w:i/>
                <w:lang w:val="fr-FR"/>
              </w:rPr>
            </w:pPr>
            <w:r w:rsidRPr="00494EA6">
              <w:rPr>
                <w:rFonts w:ascii="Tahoma" w:hAnsi="Tahoma" w:cs="Tahoma"/>
                <w:i/>
                <w:lang w:val="fr-FR"/>
              </w:rPr>
              <w:t xml:space="preserve">Deux </w:t>
            </w:r>
            <w:r w:rsidRPr="00494EA6">
              <w:rPr>
                <w:rFonts w:ascii="Tahoma" w:hAnsi="Tahoma" w:cs="Tahoma"/>
                <w:i/>
                <w:spacing w:val="-4"/>
                <w:lang w:val="fr-FR"/>
              </w:rPr>
              <w:t>(02)</w:t>
            </w:r>
          </w:p>
          <w:p w:rsidR="003F4930" w:rsidRPr="00494EA6" w:rsidRDefault="003F4930" w:rsidP="00134FDD">
            <w:pPr>
              <w:pStyle w:val="TableParagraph"/>
              <w:spacing w:before="2"/>
              <w:ind w:left="109"/>
              <w:jc w:val="both"/>
              <w:rPr>
                <w:rFonts w:ascii="Tahoma" w:hAnsi="Tahoma" w:cs="Tahoma"/>
                <w:i/>
                <w:lang w:val="fr-FR"/>
              </w:rPr>
            </w:pPr>
            <w:r w:rsidRPr="00494EA6">
              <w:rPr>
                <w:rFonts w:ascii="Tahoma" w:hAnsi="Tahoma" w:cs="Tahoma"/>
                <w:i/>
                <w:lang w:val="fr-FR"/>
              </w:rPr>
              <w:t>sous</w:t>
            </w:r>
            <w:r w:rsidRPr="00494EA6">
              <w:rPr>
                <w:rFonts w:ascii="Tahoma" w:hAnsi="Tahoma" w:cs="Tahoma"/>
                <w:i/>
                <w:spacing w:val="-4"/>
                <w:lang w:val="fr-FR"/>
              </w:rPr>
              <w:t>cri-</w:t>
            </w:r>
          </w:p>
          <w:p w:rsidR="003F4930" w:rsidRPr="00494EA6" w:rsidRDefault="003F4930" w:rsidP="00134FDD">
            <w:pPr>
              <w:pStyle w:val="TableParagraph"/>
              <w:ind w:left="109" w:right="93"/>
              <w:jc w:val="both"/>
              <w:rPr>
                <w:rFonts w:ascii="Tahoma" w:hAnsi="Tahoma" w:cs="Tahoma"/>
                <w:i/>
                <w:lang w:val="fr-FR"/>
              </w:rPr>
            </w:pPr>
            <w:r w:rsidRPr="00494EA6">
              <w:rPr>
                <w:rFonts w:ascii="Tahoma" w:hAnsi="Tahoma" w:cs="Tahoma"/>
                <w:i/>
                <w:lang w:val="fr-FR"/>
              </w:rPr>
              <w:t>tères  peut   annuler le cri</w:t>
            </w:r>
            <w:r w:rsidRPr="00494EA6">
              <w:rPr>
                <w:rFonts w:ascii="Tahoma" w:hAnsi="Tahoma" w:cs="Tahoma"/>
                <w:i/>
                <w:spacing w:val="-4"/>
                <w:lang w:val="fr-FR"/>
              </w:rPr>
              <w:t>tère</w:t>
            </w:r>
          </w:p>
        </w:tc>
      </w:tr>
      <w:tr w:rsidR="003F4930" w:rsidRPr="00B865F0" w:rsidTr="00134FDD">
        <w:trPr>
          <w:trHeight w:val="1012"/>
        </w:trPr>
        <w:tc>
          <w:tcPr>
            <w:tcW w:w="711" w:type="dxa"/>
          </w:tcPr>
          <w:p w:rsidR="003F4930" w:rsidRPr="00494EA6" w:rsidRDefault="003F4930" w:rsidP="00134FDD">
            <w:pPr>
              <w:pStyle w:val="TableParagraph"/>
              <w:spacing w:before="119"/>
              <w:rPr>
                <w:rFonts w:ascii="Tahoma" w:hAnsi="Tahoma" w:cs="Tahoma"/>
                <w:b/>
                <w:lang w:val="fr-FR"/>
              </w:rPr>
            </w:pPr>
          </w:p>
          <w:p w:rsidR="003F4930" w:rsidRPr="00B865F0" w:rsidRDefault="003F4930" w:rsidP="00134FDD">
            <w:pPr>
              <w:pStyle w:val="TableParagraph"/>
              <w:spacing w:before="1"/>
              <w:ind w:left="14" w:right="3"/>
              <w:jc w:val="center"/>
              <w:rPr>
                <w:rFonts w:ascii="Tahoma" w:hAnsi="Tahoma" w:cs="Tahoma"/>
              </w:rPr>
            </w:pPr>
            <w:r w:rsidRPr="00B865F0">
              <w:rPr>
                <w:rFonts w:ascii="Tahoma" w:hAnsi="Tahoma" w:cs="Tahoma"/>
                <w:spacing w:val="-4"/>
              </w:rPr>
              <w:t>VI.2</w:t>
            </w:r>
          </w:p>
        </w:tc>
        <w:tc>
          <w:tcPr>
            <w:tcW w:w="3404" w:type="dxa"/>
            <w:gridSpan w:val="2"/>
          </w:tcPr>
          <w:p w:rsidR="003F4930" w:rsidRPr="00494EA6" w:rsidRDefault="003F4930" w:rsidP="00134FDD">
            <w:pPr>
              <w:pStyle w:val="TableParagraph"/>
              <w:spacing w:before="121"/>
              <w:ind w:left="110" w:right="95"/>
              <w:jc w:val="both"/>
              <w:rPr>
                <w:rFonts w:ascii="Tahoma" w:hAnsi="Tahoma" w:cs="Tahoma"/>
                <w:lang w:val="fr-FR"/>
              </w:rPr>
            </w:pPr>
            <w:r w:rsidRPr="00494EA6">
              <w:rPr>
                <w:rFonts w:ascii="Tahoma" w:hAnsi="Tahoma" w:cs="Tahoma"/>
                <w:lang w:val="fr-FR"/>
              </w:rPr>
              <w:t>Attestation de visite du site signée sur l’honneur par le soumissionnaire (confère modèle)</w:t>
            </w:r>
          </w:p>
        </w:tc>
        <w:tc>
          <w:tcPr>
            <w:tcW w:w="2835" w:type="dxa"/>
          </w:tcPr>
          <w:p w:rsidR="003F4930" w:rsidRPr="00494EA6" w:rsidRDefault="003F4930" w:rsidP="00134FDD">
            <w:pPr>
              <w:pStyle w:val="TableParagraph"/>
              <w:spacing w:before="121"/>
              <w:ind w:left="107" w:right="96"/>
              <w:jc w:val="both"/>
              <w:rPr>
                <w:rFonts w:ascii="Tahoma" w:hAnsi="Tahoma" w:cs="Tahoma"/>
                <w:lang w:val="fr-FR"/>
              </w:rPr>
            </w:pPr>
            <w:r w:rsidRPr="00494EA6">
              <w:rPr>
                <w:rFonts w:ascii="Tahoma" w:hAnsi="Tahoma" w:cs="Tahoma"/>
                <w:lang w:val="fr-FR"/>
              </w:rPr>
              <w:t>Présence d’une attestation de visite du site signée sur l’honneur par le soumissionnaire</w:t>
            </w:r>
          </w:p>
        </w:tc>
        <w:tc>
          <w:tcPr>
            <w:tcW w:w="2410" w:type="dxa"/>
          </w:tcPr>
          <w:p w:rsidR="003F4930" w:rsidRPr="00494EA6" w:rsidRDefault="003F4930" w:rsidP="00134FDD">
            <w:pPr>
              <w:pStyle w:val="TableParagraph"/>
              <w:ind w:left="109" w:right="170"/>
              <w:rPr>
                <w:rFonts w:ascii="Tahoma" w:hAnsi="Tahoma" w:cs="Tahoma"/>
                <w:lang w:val="fr-FR"/>
              </w:rPr>
            </w:pPr>
            <w:r w:rsidRPr="00494EA6">
              <w:rPr>
                <w:rFonts w:ascii="Tahoma" w:hAnsi="Tahoma" w:cs="Tahoma"/>
                <w:lang w:val="fr-FR"/>
              </w:rPr>
              <w:t xml:space="preserve">Absence d’une attestation de visite de site ou présence </w:t>
            </w:r>
            <w:r w:rsidRPr="00494EA6">
              <w:rPr>
                <w:rFonts w:ascii="Tahoma" w:hAnsi="Tahoma" w:cs="Tahoma"/>
                <w:spacing w:val="-4"/>
                <w:lang w:val="fr-FR"/>
              </w:rPr>
              <w:t>d’une</w:t>
            </w:r>
          </w:p>
          <w:p w:rsidR="003F4930" w:rsidRPr="00B865F0" w:rsidRDefault="003F4930" w:rsidP="00134FDD">
            <w:pPr>
              <w:pStyle w:val="TableParagraph"/>
              <w:ind w:left="109"/>
              <w:rPr>
                <w:rFonts w:ascii="Tahoma" w:hAnsi="Tahoma" w:cs="Tahoma"/>
              </w:rPr>
            </w:pPr>
            <w:r w:rsidRPr="00B865F0">
              <w:rPr>
                <w:rFonts w:ascii="Tahoma" w:hAnsi="Tahoma" w:cs="Tahoma"/>
              </w:rPr>
              <w:t>Attestationdevisite</w:t>
            </w:r>
            <w:r w:rsidRPr="00B865F0">
              <w:rPr>
                <w:rFonts w:ascii="Tahoma" w:hAnsi="Tahoma" w:cs="Tahoma"/>
                <w:spacing w:val="-5"/>
              </w:rPr>
              <w:t xml:space="preserve"> de</w:t>
            </w:r>
          </w:p>
        </w:tc>
        <w:tc>
          <w:tcPr>
            <w:tcW w:w="1248" w:type="dxa"/>
            <w:vMerge/>
            <w:tcBorders>
              <w:top w:val="nil"/>
            </w:tcBorders>
          </w:tcPr>
          <w:p w:rsidR="003F4930" w:rsidRPr="00B865F0" w:rsidRDefault="003F4930" w:rsidP="00134FDD">
            <w:pPr>
              <w:rPr>
                <w:rFonts w:ascii="Tahoma" w:hAnsi="Tahoma" w:cs="Tahoma"/>
                <w:sz w:val="2"/>
                <w:szCs w:val="2"/>
              </w:rPr>
            </w:pPr>
          </w:p>
        </w:tc>
      </w:tr>
    </w:tbl>
    <w:p w:rsidR="003F4930" w:rsidRPr="00B865F0" w:rsidRDefault="003F4930" w:rsidP="003F4930">
      <w:pPr>
        <w:rPr>
          <w:rFonts w:ascii="Tahoma" w:hAnsi="Tahoma" w:cs="Tahoma"/>
          <w:sz w:val="2"/>
          <w:szCs w:val="2"/>
        </w:rPr>
        <w:sectPr w:rsidR="003F4930" w:rsidRPr="00B865F0">
          <w:type w:val="continuous"/>
          <w:pgSz w:w="11900" w:h="16820"/>
          <w:pgMar w:top="1100" w:right="380" w:bottom="1440" w:left="380" w:header="0" w:footer="787" w:gutter="0"/>
          <w:cols w:space="720"/>
        </w:sect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1"/>
        <w:gridCol w:w="3404"/>
        <w:gridCol w:w="2835"/>
        <w:gridCol w:w="2410"/>
        <w:gridCol w:w="1248"/>
      </w:tblGrid>
      <w:tr w:rsidR="003F4930" w:rsidRPr="00B865F0" w:rsidTr="00134FDD">
        <w:trPr>
          <w:trHeight w:val="254"/>
        </w:trPr>
        <w:tc>
          <w:tcPr>
            <w:tcW w:w="711" w:type="dxa"/>
            <w:vMerge w:val="restart"/>
          </w:tcPr>
          <w:p w:rsidR="003F4930" w:rsidRPr="00B865F0" w:rsidRDefault="003F4930" w:rsidP="00134FDD">
            <w:pPr>
              <w:pStyle w:val="TableParagraph"/>
              <w:spacing w:before="130"/>
              <w:ind w:left="232"/>
              <w:rPr>
                <w:rFonts w:ascii="Tahoma" w:hAnsi="Tahoma" w:cs="Tahoma"/>
                <w:b/>
              </w:rPr>
            </w:pPr>
            <w:r w:rsidRPr="00B865F0">
              <w:rPr>
                <w:rFonts w:ascii="Tahoma" w:hAnsi="Tahoma" w:cs="Tahoma"/>
                <w:b/>
                <w:spacing w:val="-5"/>
              </w:rPr>
              <w:lastRenderedPageBreak/>
              <w:t>N°</w:t>
            </w:r>
          </w:p>
        </w:tc>
        <w:tc>
          <w:tcPr>
            <w:tcW w:w="3404" w:type="dxa"/>
            <w:vMerge w:val="restart"/>
          </w:tcPr>
          <w:p w:rsidR="003F4930" w:rsidRPr="00B865F0" w:rsidRDefault="003F4930" w:rsidP="00134FDD">
            <w:pPr>
              <w:pStyle w:val="TableParagraph"/>
              <w:spacing w:before="130"/>
              <w:ind w:left="215"/>
              <w:rPr>
                <w:rFonts w:ascii="Tahoma" w:hAnsi="Tahoma" w:cs="Tahoma"/>
                <w:b/>
              </w:rPr>
            </w:pPr>
            <w:r w:rsidRPr="00B865F0">
              <w:rPr>
                <w:rFonts w:ascii="Tahoma" w:hAnsi="Tahoma" w:cs="Tahoma"/>
                <w:b/>
              </w:rPr>
              <w:t>Critèresessentiels/sous</w:t>
            </w:r>
            <w:r w:rsidRPr="00B865F0">
              <w:rPr>
                <w:rFonts w:ascii="Tahoma" w:hAnsi="Tahoma" w:cs="Tahoma"/>
                <w:b/>
                <w:spacing w:val="-2"/>
              </w:rPr>
              <w:t>critères</w:t>
            </w:r>
          </w:p>
        </w:tc>
        <w:tc>
          <w:tcPr>
            <w:tcW w:w="5245" w:type="dxa"/>
            <w:gridSpan w:val="2"/>
          </w:tcPr>
          <w:p w:rsidR="003F4930" w:rsidRPr="00B865F0" w:rsidRDefault="003F4930" w:rsidP="00134FDD">
            <w:pPr>
              <w:pStyle w:val="TableParagraph"/>
              <w:spacing w:before="1"/>
              <w:ind w:left="8"/>
              <w:jc w:val="center"/>
              <w:rPr>
                <w:rFonts w:ascii="Tahoma" w:hAnsi="Tahoma" w:cs="Tahoma"/>
                <w:b/>
              </w:rPr>
            </w:pPr>
            <w:r w:rsidRPr="00B865F0">
              <w:rPr>
                <w:rFonts w:ascii="Tahoma" w:hAnsi="Tahoma" w:cs="Tahoma"/>
                <w:b/>
                <w:spacing w:val="-2"/>
              </w:rPr>
              <w:t>Evaluation</w:t>
            </w:r>
          </w:p>
        </w:tc>
        <w:tc>
          <w:tcPr>
            <w:tcW w:w="1248" w:type="dxa"/>
            <w:vMerge w:val="restart"/>
          </w:tcPr>
          <w:p w:rsidR="003F4930" w:rsidRPr="00B865F0" w:rsidRDefault="003F4930" w:rsidP="00134FDD">
            <w:pPr>
              <w:pStyle w:val="TableParagraph"/>
              <w:spacing w:before="130"/>
              <w:ind w:left="172"/>
              <w:rPr>
                <w:rFonts w:ascii="Tahoma" w:hAnsi="Tahoma" w:cs="Tahoma"/>
                <w:b/>
              </w:rPr>
            </w:pPr>
            <w:r w:rsidRPr="00B865F0">
              <w:rPr>
                <w:rFonts w:ascii="Tahoma" w:hAnsi="Tahoma" w:cs="Tahoma"/>
                <w:b/>
                <w:spacing w:val="-2"/>
              </w:rPr>
              <w:t>Sanctions</w:t>
            </w:r>
          </w:p>
        </w:tc>
      </w:tr>
      <w:tr w:rsidR="003F4930" w:rsidRPr="00B865F0" w:rsidTr="00134FDD">
        <w:trPr>
          <w:trHeight w:val="254"/>
        </w:trPr>
        <w:tc>
          <w:tcPr>
            <w:tcW w:w="711" w:type="dxa"/>
            <w:vMerge/>
            <w:tcBorders>
              <w:top w:val="nil"/>
            </w:tcBorders>
          </w:tcPr>
          <w:p w:rsidR="003F4930" w:rsidRPr="00B865F0" w:rsidRDefault="003F4930" w:rsidP="00134FDD">
            <w:pPr>
              <w:rPr>
                <w:rFonts w:ascii="Tahoma" w:hAnsi="Tahoma" w:cs="Tahoma"/>
                <w:sz w:val="2"/>
                <w:szCs w:val="2"/>
              </w:rPr>
            </w:pPr>
          </w:p>
        </w:tc>
        <w:tc>
          <w:tcPr>
            <w:tcW w:w="3404" w:type="dxa"/>
            <w:vMerge/>
            <w:tcBorders>
              <w:top w:val="nil"/>
            </w:tcBorders>
          </w:tcPr>
          <w:p w:rsidR="003F4930" w:rsidRPr="00B865F0" w:rsidRDefault="003F4930" w:rsidP="00134FDD">
            <w:pPr>
              <w:rPr>
                <w:rFonts w:ascii="Tahoma" w:hAnsi="Tahoma" w:cs="Tahoma"/>
                <w:sz w:val="2"/>
                <w:szCs w:val="2"/>
              </w:rPr>
            </w:pPr>
          </w:p>
        </w:tc>
        <w:tc>
          <w:tcPr>
            <w:tcW w:w="2835" w:type="dxa"/>
          </w:tcPr>
          <w:p w:rsidR="003F4930" w:rsidRPr="00B865F0" w:rsidRDefault="003F4930" w:rsidP="00134FDD">
            <w:pPr>
              <w:pStyle w:val="TableParagraph"/>
              <w:ind w:left="8"/>
              <w:jc w:val="center"/>
              <w:rPr>
                <w:rFonts w:ascii="Tahoma" w:hAnsi="Tahoma" w:cs="Tahoma"/>
                <w:b/>
              </w:rPr>
            </w:pPr>
            <w:r w:rsidRPr="00B865F0">
              <w:rPr>
                <w:rFonts w:ascii="Tahoma" w:hAnsi="Tahoma" w:cs="Tahoma"/>
                <w:b/>
                <w:spacing w:val="-5"/>
              </w:rPr>
              <w:t>Oui</w:t>
            </w:r>
          </w:p>
        </w:tc>
        <w:tc>
          <w:tcPr>
            <w:tcW w:w="2410" w:type="dxa"/>
          </w:tcPr>
          <w:p w:rsidR="003F4930" w:rsidRPr="00B865F0" w:rsidRDefault="003F4930" w:rsidP="00134FDD">
            <w:pPr>
              <w:pStyle w:val="TableParagraph"/>
              <w:ind w:left="15" w:right="4"/>
              <w:jc w:val="center"/>
              <w:rPr>
                <w:rFonts w:ascii="Tahoma" w:hAnsi="Tahoma" w:cs="Tahoma"/>
                <w:b/>
              </w:rPr>
            </w:pPr>
            <w:r w:rsidRPr="00B865F0">
              <w:rPr>
                <w:rFonts w:ascii="Tahoma" w:hAnsi="Tahoma" w:cs="Tahoma"/>
                <w:b/>
                <w:spacing w:val="-5"/>
              </w:rPr>
              <w:t>Non</w:t>
            </w:r>
          </w:p>
        </w:tc>
        <w:tc>
          <w:tcPr>
            <w:tcW w:w="1248" w:type="dxa"/>
            <w:vMerge/>
            <w:tcBorders>
              <w:top w:val="nil"/>
            </w:tcBorders>
          </w:tcPr>
          <w:p w:rsidR="003F4930" w:rsidRPr="00B865F0" w:rsidRDefault="003F4930" w:rsidP="00134FDD">
            <w:pPr>
              <w:rPr>
                <w:rFonts w:ascii="Tahoma" w:hAnsi="Tahoma" w:cs="Tahoma"/>
                <w:sz w:val="2"/>
                <w:szCs w:val="2"/>
              </w:rPr>
            </w:pPr>
          </w:p>
        </w:tc>
      </w:tr>
      <w:tr w:rsidR="003F4930" w:rsidRPr="00B865F0" w:rsidTr="00134FDD">
        <w:trPr>
          <w:trHeight w:val="757"/>
        </w:trPr>
        <w:tc>
          <w:tcPr>
            <w:tcW w:w="711" w:type="dxa"/>
          </w:tcPr>
          <w:p w:rsidR="003F4930" w:rsidRPr="00B865F0" w:rsidRDefault="003F4930" w:rsidP="00134FDD">
            <w:pPr>
              <w:pStyle w:val="TableParagraph"/>
              <w:rPr>
                <w:rFonts w:ascii="Tahoma" w:hAnsi="Tahoma" w:cs="Tahoma"/>
              </w:rPr>
            </w:pPr>
          </w:p>
        </w:tc>
        <w:tc>
          <w:tcPr>
            <w:tcW w:w="3404" w:type="dxa"/>
          </w:tcPr>
          <w:p w:rsidR="003F4930" w:rsidRPr="00B865F0" w:rsidRDefault="003F4930" w:rsidP="00134FDD">
            <w:pPr>
              <w:pStyle w:val="TableParagraph"/>
              <w:rPr>
                <w:rFonts w:ascii="Tahoma" w:hAnsi="Tahoma" w:cs="Tahoma"/>
              </w:rPr>
            </w:pPr>
          </w:p>
        </w:tc>
        <w:tc>
          <w:tcPr>
            <w:tcW w:w="2835" w:type="dxa"/>
          </w:tcPr>
          <w:p w:rsidR="003F4930" w:rsidRPr="00B865F0" w:rsidRDefault="003F4930" w:rsidP="00134FDD">
            <w:pPr>
              <w:pStyle w:val="TableParagraph"/>
              <w:rPr>
                <w:rFonts w:ascii="Tahoma" w:hAnsi="Tahoma" w:cs="Tahoma"/>
              </w:rPr>
            </w:pPr>
          </w:p>
        </w:tc>
        <w:tc>
          <w:tcPr>
            <w:tcW w:w="2410" w:type="dxa"/>
          </w:tcPr>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Site non signée parle</w:t>
            </w:r>
            <w:r w:rsidRPr="00494EA6">
              <w:rPr>
                <w:rFonts w:ascii="Tahoma" w:hAnsi="Tahoma" w:cs="Tahoma"/>
                <w:spacing w:val="-2"/>
                <w:lang w:val="fr-FR"/>
              </w:rPr>
              <w:t>soumissionnaire</w:t>
            </w:r>
          </w:p>
        </w:tc>
        <w:tc>
          <w:tcPr>
            <w:tcW w:w="1248" w:type="dxa"/>
            <w:vMerge/>
            <w:tcBorders>
              <w:top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757"/>
        </w:trPr>
        <w:tc>
          <w:tcPr>
            <w:tcW w:w="711" w:type="dxa"/>
          </w:tcPr>
          <w:p w:rsidR="003F4930" w:rsidRPr="00B865F0" w:rsidRDefault="003F4930" w:rsidP="00134FDD">
            <w:pPr>
              <w:pStyle w:val="TableParagraph"/>
              <w:spacing w:before="248"/>
              <w:ind w:left="14" w:right="3"/>
              <w:jc w:val="center"/>
              <w:rPr>
                <w:rFonts w:ascii="Tahoma" w:hAnsi="Tahoma" w:cs="Tahoma"/>
              </w:rPr>
            </w:pPr>
            <w:r w:rsidRPr="00B865F0">
              <w:rPr>
                <w:rFonts w:ascii="Tahoma" w:hAnsi="Tahoma" w:cs="Tahoma"/>
                <w:spacing w:val="-4"/>
              </w:rPr>
              <w:t>VI.3</w:t>
            </w:r>
          </w:p>
        </w:tc>
        <w:tc>
          <w:tcPr>
            <w:tcW w:w="3404" w:type="dxa"/>
          </w:tcPr>
          <w:p w:rsidR="003F4930" w:rsidRPr="00494EA6" w:rsidRDefault="003F4930" w:rsidP="00134FDD">
            <w:pPr>
              <w:pStyle w:val="TableParagraph"/>
              <w:spacing w:before="121"/>
              <w:ind w:left="110"/>
              <w:rPr>
                <w:rFonts w:ascii="Tahoma" w:hAnsi="Tahoma" w:cs="Tahoma"/>
                <w:lang w:val="fr-FR"/>
              </w:rPr>
            </w:pPr>
            <w:r w:rsidRPr="00494EA6">
              <w:rPr>
                <w:rFonts w:ascii="Tahoma" w:hAnsi="Tahoma" w:cs="Tahoma"/>
                <w:lang w:val="fr-FR"/>
              </w:rPr>
              <w:t>Le planning d’exécution des travaux assorti du délai d’exécution</w:t>
            </w:r>
          </w:p>
        </w:tc>
        <w:tc>
          <w:tcPr>
            <w:tcW w:w="2835" w:type="dxa"/>
          </w:tcPr>
          <w:p w:rsidR="003F4930" w:rsidRPr="00494EA6" w:rsidRDefault="003F4930" w:rsidP="00134FDD">
            <w:pPr>
              <w:pStyle w:val="TableParagraph"/>
              <w:spacing w:before="121"/>
              <w:ind w:left="107"/>
              <w:rPr>
                <w:rFonts w:ascii="Tahoma" w:hAnsi="Tahoma" w:cs="Tahoma"/>
                <w:lang w:val="fr-FR"/>
              </w:rPr>
            </w:pPr>
            <w:r w:rsidRPr="00494EA6">
              <w:rPr>
                <w:rFonts w:ascii="Tahoma" w:hAnsi="Tahoma" w:cs="Tahoma"/>
                <w:lang w:val="fr-FR"/>
              </w:rPr>
              <w:t>Réaliste et cohérent avec un délai conforme au DAO</w:t>
            </w:r>
          </w:p>
        </w:tc>
        <w:tc>
          <w:tcPr>
            <w:tcW w:w="2410" w:type="dxa"/>
          </w:tcPr>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 xml:space="preserve">Non fourni ou </w:t>
            </w:r>
            <w:r w:rsidRPr="00494EA6">
              <w:rPr>
                <w:rFonts w:ascii="Tahoma" w:hAnsi="Tahoma" w:cs="Tahoma"/>
                <w:spacing w:val="-2"/>
                <w:lang w:val="fr-FR"/>
              </w:rPr>
              <w:t>irréaliste</w:t>
            </w:r>
          </w:p>
          <w:p w:rsidR="003F4930" w:rsidRPr="00494EA6" w:rsidRDefault="003F4930" w:rsidP="00134FDD">
            <w:pPr>
              <w:pStyle w:val="TableParagraph"/>
              <w:ind w:left="109"/>
              <w:rPr>
                <w:rFonts w:ascii="Tahoma" w:hAnsi="Tahoma" w:cs="Tahoma"/>
                <w:lang w:val="fr-FR"/>
              </w:rPr>
            </w:pPr>
            <w:r w:rsidRPr="00494EA6">
              <w:rPr>
                <w:rFonts w:ascii="Tahoma" w:hAnsi="Tahoma" w:cs="Tahoma"/>
                <w:lang w:val="fr-FR"/>
              </w:rPr>
              <w:t xml:space="preserve">/délai non conforme au </w:t>
            </w:r>
            <w:r w:rsidRPr="00494EA6">
              <w:rPr>
                <w:rFonts w:ascii="Tahoma" w:hAnsi="Tahoma" w:cs="Tahoma"/>
                <w:spacing w:val="-4"/>
                <w:lang w:val="fr-FR"/>
              </w:rPr>
              <w:t>DAO</w:t>
            </w:r>
          </w:p>
        </w:tc>
        <w:tc>
          <w:tcPr>
            <w:tcW w:w="1248" w:type="dxa"/>
            <w:vMerge/>
            <w:tcBorders>
              <w:top w:val="nil"/>
            </w:tcBorders>
          </w:tcPr>
          <w:p w:rsidR="003F4930" w:rsidRPr="00494EA6" w:rsidRDefault="003F4930" w:rsidP="00134FDD">
            <w:pPr>
              <w:rPr>
                <w:rFonts w:ascii="Tahoma" w:hAnsi="Tahoma" w:cs="Tahoma"/>
                <w:sz w:val="2"/>
                <w:szCs w:val="2"/>
                <w:lang w:val="fr-FR"/>
              </w:rPr>
            </w:pPr>
          </w:p>
        </w:tc>
      </w:tr>
      <w:tr w:rsidR="003F4930" w:rsidRPr="00B865F0" w:rsidTr="00134FDD">
        <w:trPr>
          <w:trHeight w:val="1266"/>
        </w:trPr>
        <w:tc>
          <w:tcPr>
            <w:tcW w:w="711" w:type="dxa"/>
          </w:tcPr>
          <w:p w:rsidR="003F4930" w:rsidRPr="00494EA6" w:rsidRDefault="003F4930" w:rsidP="00134FDD">
            <w:pPr>
              <w:pStyle w:val="TableParagraph"/>
              <w:spacing w:before="247"/>
              <w:rPr>
                <w:rFonts w:ascii="Tahoma" w:hAnsi="Tahoma" w:cs="Tahoma"/>
                <w:b/>
                <w:lang w:val="fr-FR"/>
              </w:rPr>
            </w:pPr>
          </w:p>
          <w:p w:rsidR="003F4930" w:rsidRPr="00B865F0" w:rsidRDefault="003F4930" w:rsidP="00134FDD">
            <w:pPr>
              <w:pStyle w:val="TableParagraph"/>
              <w:ind w:left="14" w:right="1"/>
              <w:jc w:val="center"/>
              <w:rPr>
                <w:rFonts w:ascii="Tahoma" w:hAnsi="Tahoma" w:cs="Tahoma"/>
              </w:rPr>
            </w:pPr>
            <w:r w:rsidRPr="00B865F0">
              <w:rPr>
                <w:rFonts w:ascii="Tahoma" w:hAnsi="Tahoma" w:cs="Tahoma"/>
                <w:spacing w:val="-5"/>
              </w:rPr>
              <w:t>V.4</w:t>
            </w:r>
          </w:p>
        </w:tc>
        <w:tc>
          <w:tcPr>
            <w:tcW w:w="3404" w:type="dxa"/>
          </w:tcPr>
          <w:p w:rsidR="003F4930" w:rsidRPr="00494EA6" w:rsidRDefault="003F4930" w:rsidP="00134FDD">
            <w:pPr>
              <w:pStyle w:val="TableParagraph"/>
              <w:spacing w:before="248"/>
              <w:ind w:left="110" w:right="96"/>
              <w:jc w:val="both"/>
              <w:rPr>
                <w:rFonts w:ascii="Tahoma" w:hAnsi="Tahoma" w:cs="Tahoma"/>
                <w:lang w:val="fr-FR"/>
              </w:rPr>
            </w:pPr>
            <w:r w:rsidRPr="00494EA6">
              <w:rPr>
                <w:rFonts w:ascii="Tahoma" w:hAnsi="Tahoma" w:cs="Tahoma"/>
                <w:lang w:val="fr-FR"/>
              </w:rPr>
              <w:t>CCAP et CCTP paraphés sur chaque page et signés à la dernière précédée de la mention « Lu et approuvé »</w:t>
            </w:r>
          </w:p>
        </w:tc>
        <w:tc>
          <w:tcPr>
            <w:tcW w:w="2835" w:type="dxa"/>
          </w:tcPr>
          <w:p w:rsidR="003F4930" w:rsidRPr="00494EA6" w:rsidRDefault="003F4930" w:rsidP="00134FDD">
            <w:pPr>
              <w:pStyle w:val="TableParagraph"/>
              <w:spacing w:before="121"/>
              <w:ind w:left="107" w:right="96"/>
              <w:jc w:val="both"/>
              <w:rPr>
                <w:rFonts w:ascii="Tahoma" w:hAnsi="Tahoma" w:cs="Tahoma"/>
                <w:lang w:val="fr-FR"/>
              </w:rPr>
            </w:pPr>
            <w:r w:rsidRPr="00494EA6">
              <w:rPr>
                <w:rFonts w:ascii="Tahoma" w:hAnsi="Tahoma" w:cs="Tahoma"/>
                <w:lang w:val="fr-FR"/>
              </w:rPr>
              <w:t>Paraphés sur chaque page et signés à la dernière précédé de la mention «Lu et approuvé »</w:t>
            </w:r>
          </w:p>
        </w:tc>
        <w:tc>
          <w:tcPr>
            <w:tcW w:w="2410" w:type="dxa"/>
          </w:tcPr>
          <w:p w:rsidR="003F4930" w:rsidRPr="00494EA6" w:rsidRDefault="003F4930" w:rsidP="00134FDD">
            <w:pPr>
              <w:pStyle w:val="TableParagraph"/>
              <w:ind w:left="109" w:right="91"/>
              <w:jc w:val="both"/>
              <w:rPr>
                <w:rFonts w:ascii="Tahoma" w:hAnsi="Tahoma" w:cs="Tahoma"/>
                <w:lang w:val="fr-FR"/>
              </w:rPr>
            </w:pPr>
            <w:r w:rsidRPr="00494EA6">
              <w:rPr>
                <w:rFonts w:ascii="Tahoma" w:hAnsi="Tahoma" w:cs="Tahoma"/>
                <w:lang w:val="fr-FR"/>
              </w:rPr>
              <w:t xml:space="preserve">Non paraphés sur chaque page, non signés à la dernière et non précédé de la mention «Lu et </w:t>
            </w:r>
            <w:r w:rsidRPr="00494EA6">
              <w:rPr>
                <w:rFonts w:ascii="Tahoma" w:hAnsi="Tahoma" w:cs="Tahoma"/>
                <w:spacing w:val="-5"/>
                <w:lang w:val="fr-FR"/>
              </w:rPr>
              <w:t>ap-</w:t>
            </w:r>
          </w:p>
          <w:p w:rsidR="003F4930" w:rsidRPr="00B865F0" w:rsidRDefault="003F4930" w:rsidP="00134FDD">
            <w:pPr>
              <w:pStyle w:val="TableParagraph"/>
              <w:ind w:left="109"/>
              <w:jc w:val="both"/>
              <w:rPr>
                <w:rFonts w:ascii="Tahoma" w:hAnsi="Tahoma" w:cs="Tahoma"/>
              </w:rPr>
            </w:pPr>
            <w:r w:rsidRPr="00B865F0">
              <w:rPr>
                <w:rFonts w:ascii="Tahoma" w:hAnsi="Tahoma" w:cs="Tahoma"/>
              </w:rPr>
              <w:t>prouvé</w:t>
            </w:r>
            <w:r w:rsidRPr="00B865F0">
              <w:rPr>
                <w:rFonts w:ascii="Tahoma" w:hAnsi="Tahoma" w:cs="Tahoma"/>
                <w:spacing w:val="-10"/>
              </w:rPr>
              <w:t>»</w:t>
            </w:r>
          </w:p>
        </w:tc>
        <w:tc>
          <w:tcPr>
            <w:tcW w:w="1248" w:type="dxa"/>
            <w:vMerge/>
            <w:tcBorders>
              <w:top w:val="nil"/>
            </w:tcBorders>
          </w:tcPr>
          <w:p w:rsidR="003F4930" w:rsidRPr="00B865F0" w:rsidRDefault="003F4930" w:rsidP="00134FDD">
            <w:pPr>
              <w:rPr>
                <w:rFonts w:ascii="Tahoma" w:hAnsi="Tahoma" w:cs="Tahoma"/>
                <w:sz w:val="2"/>
                <w:szCs w:val="2"/>
              </w:rPr>
            </w:pPr>
          </w:p>
        </w:tc>
      </w:tr>
    </w:tbl>
    <w:p w:rsidR="003F4930" w:rsidRPr="00B865F0" w:rsidRDefault="003F4930" w:rsidP="003F4930">
      <w:pPr>
        <w:rPr>
          <w:rFonts w:ascii="Tahoma" w:hAnsi="Tahoma" w:cs="Tahoma"/>
          <w:sz w:val="20"/>
        </w:rPr>
        <w:sectPr w:rsidR="003F4930" w:rsidRPr="00B865F0">
          <w:type w:val="continuous"/>
          <w:pgSz w:w="11900" w:h="16820"/>
          <w:pgMar w:top="1100" w:right="380" w:bottom="980" w:left="380" w:header="0" w:footer="787" w:gutter="0"/>
          <w:cols w:space="720"/>
        </w:sectPr>
      </w:pPr>
    </w:p>
    <w:p w:rsidR="003F4930" w:rsidRPr="009F4249" w:rsidRDefault="003F4930" w:rsidP="003F4930">
      <w:pPr>
        <w:spacing w:before="91"/>
        <w:rPr>
          <w:rFonts w:ascii="Tahoma" w:hAnsi="Tahoma" w:cs="Tahoma"/>
          <w:b/>
        </w:rPr>
        <w:sectPr w:rsidR="003F4930" w:rsidRPr="009F4249">
          <w:type w:val="continuous"/>
          <w:pgSz w:w="11900" w:h="16820"/>
          <w:pgMar w:top="900" w:right="380" w:bottom="1180" w:left="380" w:header="0" w:footer="787" w:gutter="0"/>
          <w:cols w:num="2" w:space="720" w:equalWidth="0">
            <w:col w:w="1190" w:space="40"/>
            <w:col w:w="9910"/>
          </w:cols>
        </w:sect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spacing w:before="281"/>
        <w:ind w:left="0"/>
        <w:rPr>
          <w:rFonts w:ascii="Tahoma" w:hAnsi="Tahoma" w:cs="Tahoma"/>
          <w:b/>
          <w:sz w:val="36"/>
        </w:rPr>
      </w:pPr>
    </w:p>
    <w:p w:rsidR="003F4930" w:rsidRPr="00AC71F4" w:rsidRDefault="003F4930" w:rsidP="003F4930">
      <w:pPr>
        <w:ind w:left="810"/>
        <w:jc w:val="center"/>
        <w:rPr>
          <w:rFonts w:ascii="Tahoma" w:hAnsi="Tahoma" w:cs="Tahoma"/>
          <w:b/>
          <w:sz w:val="36"/>
        </w:rPr>
      </w:pPr>
      <w:bookmarkStart w:id="53" w:name="_bookmark48"/>
      <w:bookmarkEnd w:id="53"/>
      <w:r w:rsidRPr="00AC71F4">
        <w:rPr>
          <w:rFonts w:ascii="Tahoma" w:hAnsi="Tahoma" w:cs="Tahoma"/>
          <w:b/>
          <w:sz w:val="36"/>
        </w:rPr>
        <w:t>P</w:t>
      </w:r>
      <w:r w:rsidRPr="00AC71F4">
        <w:rPr>
          <w:rFonts w:ascii="Tahoma" w:hAnsi="Tahoma" w:cs="Tahoma"/>
          <w:b/>
          <w:spacing w:val="22"/>
          <w:sz w:val="36"/>
        </w:rPr>
        <w:t>IECEN°</w:t>
      </w:r>
      <w:r w:rsidRPr="00AC71F4">
        <w:rPr>
          <w:rFonts w:ascii="Tahoma" w:hAnsi="Tahoma" w:cs="Tahoma"/>
          <w:b/>
          <w:spacing w:val="-10"/>
          <w:sz w:val="36"/>
        </w:rPr>
        <w:t>4</w:t>
      </w:r>
    </w:p>
    <w:p w:rsidR="003F4930" w:rsidRPr="00AC71F4" w:rsidRDefault="003F4930" w:rsidP="003F4930">
      <w:pPr>
        <w:pStyle w:val="Corpsdetexte"/>
        <w:spacing w:before="34"/>
        <w:ind w:left="0"/>
        <w:rPr>
          <w:rFonts w:ascii="Tahoma" w:hAnsi="Tahoma" w:cs="Tahoma"/>
          <w:b/>
          <w:sz w:val="36"/>
        </w:rPr>
      </w:pPr>
    </w:p>
    <w:p w:rsidR="003F4930" w:rsidRPr="00AC71F4" w:rsidRDefault="003F4930" w:rsidP="003F4930">
      <w:pPr>
        <w:ind w:left="2273" w:right="1463"/>
        <w:jc w:val="center"/>
        <w:rPr>
          <w:rFonts w:ascii="Tahoma" w:hAnsi="Tahoma" w:cs="Tahoma"/>
          <w:b/>
          <w:sz w:val="28"/>
        </w:rPr>
      </w:pPr>
      <w:r w:rsidRPr="00AC71F4">
        <w:rPr>
          <w:rFonts w:ascii="Tahoma" w:hAnsi="Tahoma" w:cs="Tahoma"/>
          <w:b/>
          <w:sz w:val="28"/>
        </w:rPr>
        <w:t>CAHIERDESCLAUSESADMINISTRATIVES PARTICULIERES(CCAP)</w:t>
      </w:r>
    </w:p>
    <w:p w:rsidR="003F4930" w:rsidRPr="00AC71F4" w:rsidRDefault="003F4930" w:rsidP="003F4930">
      <w:pPr>
        <w:jc w:val="center"/>
        <w:rPr>
          <w:rFonts w:ascii="Tahoma" w:hAnsi="Tahoma" w:cs="Tahoma"/>
          <w:sz w:val="28"/>
        </w:rPr>
        <w:sectPr w:rsidR="003F4930" w:rsidRPr="00AC71F4">
          <w:pgSz w:w="11900" w:h="16820"/>
          <w:pgMar w:top="1920" w:right="380" w:bottom="980" w:left="380" w:header="0" w:footer="787" w:gutter="0"/>
          <w:cols w:space="720"/>
        </w:sectPr>
      </w:pPr>
    </w:p>
    <w:p w:rsidR="003F4930" w:rsidRPr="00AC71F4" w:rsidRDefault="003F4930" w:rsidP="003F4930">
      <w:pPr>
        <w:pStyle w:val="Titre1"/>
        <w:ind w:left="1109" w:right="1138"/>
        <w:jc w:val="center"/>
        <w:rPr>
          <w:rFonts w:ascii="Tahoma" w:hAnsi="Tahoma" w:cs="Tahoma"/>
        </w:rPr>
      </w:pPr>
      <w:r w:rsidRPr="00AC71F4">
        <w:rPr>
          <w:rFonts w:ascii="Tahoma" w:hAnsi="Tahoma" w:cs="Tahoma"/>
          <w:w w:val="80"/>
        </w:rPr>
        <w:lastRenderedPageBreak/>
        <w:t>Tabledesmatière</w:t>
      </w:r>
      <w:r w:rsidRPr="00AC71F4">
        <w:rPr>
          <w:rFonts w:ascii="Tahoma" w:hAnsi="Tahoma" w:cs="Tahoma"/>
          <w:spacing w:val="-10"/>
          <w:w w:val="80"/>
        </w:rPr>
        <w:t>s</w:t>
      </w:r>
    </w:p>
    <w:p w:rsidR="003F4930" w:rsidRPr="00B865F0" w:rsidRDefault="00C73C70" w:rsidP="003F4930">
      <w:pPr>
        <w:pStyle w:val="Corpsdetexte"/>
        <w:tabs>
          <w:tab w:val="left" w:leader="dot" w:pos="9284"/>
        </w:tabs>
        <w:spacing w:before="182"/>
        <w:ind w:left="993"/>
        <w:rPr>
          <w:rFonts w:ascii="Tahoma" w:hAnsi="Tahoma" w:cs="Tahoma"/>
        </w:rPr>
      </w:pPr>
      <w:hyperlink w:anchor="_bookmark49" w:history="1">
        <w:r w:rsidR="003F4930" w:rsidRPr="00B865F0">
          <w:rPr>
            <w:rFonts w:ascii="Tahoma" w:hAnsi="Tahoma" w:cs="Tahoma"/>
          </w:rPr>
          <w:t>CHAPITRE</w:t>
        </w:r>
        <w:r w:rsidR="003F4930" w:rsidRPr="00B865F0">
          <w:rPr>
            <w:rFonts w:ascii="Tahoma" w:hAnsi="Tahoma" w:cs="Tahoma"/>
            <w:spacing w:val="-10"/>
          </w:rPr>
          <w:t>I</w:t>
        </w:r>
        <w:r w:rsidR="003F4930" w:rsidRPr="00B865F0">
          <w:rPr>
            <w:rFonts w:ascii="Tahoma" w:hAnsi="Tahoma" w:cs="Tahoma"/>
          </w:rPr>
          <w:tab/>
        </w:r>
        <w:r w:rsidR="003F4930" w:rsidRPr="00B865F0">
          <w:rPr>
            <w:rFonts w:ascii="Tahoma" w:hAnsi="Tahoma" w:cs="Tahoma"/>
            <w:spacing w:val="-2"/>
          </w:rPr>
          <w:t>Généralités</w:t>
        </w:r>
      </w:hyperlink>
    </w:p>
    <w:p w:rsidR="003F4930" w:rsidRPr="00B865F0" w:rsidRDefault="003F4930" w:rsidP="003F4930">
      <w:pPr>
        <w:rPr>
          <w:rFonts w:ascii="Tahoma" w:hAnsi="Tahoma" w:cs="Tahoma"/>
        </w:rPr>
        <w:sectPr w:rsidR="003F4930" w:rsidRPr="00B865F0">
          <w:pgSz w:w="11900" w:h="16820"/>
          <w:pgMar w:top="1040" w:right="380" w:bottom="1370" w:left="380" w:header="0" w:footer="787" w:gutter="0"/>
          <w:cols w:space="720"/>
        </w:sectPr>
      </w:pPr>
    </w:p>
    <w:sdt>
      <w:sdtPr>
        <w:rPr>
          <w:rFonts w:ascii="Tahoma" w:hAnsi="Tahoma" w:cs="Tahoma"/>
        </w:rPr>
        <w:id w:val="184179840"/>
        <w:docPartObj>
          <w:docPartGallery w:val="Table of Contents"/>
          <w:docPartUnique/>
        </w:docPartObj>
      </w:sdtPr>
      <w:sdtContent>
        <w:p w:rsidR="003F4930" w:rsidRPr="00B865F0" w:rsidRDefault="00C73C70" w:rsidP="003F4930">
          <w:pPr>
            <w:pStyle w:val="TM3"/>
            <w:tabs>
              <w:tab w:val="right" w:leader="dot" w:pos="10376"/>
            </w:tabs>
            <w:spacing w:before="139"/>
            <w:rPr>
              <w:rFonts w:ascii="Tahoma" w:hAnsi="Tahoma" w:cs="Tahoma"/>
            </w:rPr>
          </w:pPr>
          <w:hyperlink w:anchor="_bookmark49" w:history="1">
            <w:r w:rsidR="003F4930" w:rsidRPr="00B865F0">
              <w:rPr>
                <w:rFonts w:ascii="Tahoma" w:hAnsi="Tahoma" w:cs="Tahoma"/>
                <w:spacing w:val="-10"/>
              </w:rPr>
              <w:t>.</w:t>
            </w:r>
            <w:r w:rsidR="003F4930" w:rsidRPr="00B865F0">
              <w:rPr>
                <w:rFonts w:ascii="Tahoma" w:hAnsi="Tahoma" w:cs="Tahoma"/>
              </w:rPr>
              <w:tab/>
            </w:r>
            <w:r w:rsidR="003F4930" w:rsidRPr="00B865F0">
              <w:rPr>
                <w:rFonts w:ascii="Tahoma" w:hAnsi="Tahoma" w:cs="Tahoma"/>
                <w:spacing w:val="-5"/>
              </w:rPr>
              <w:t>65</w:t>
            </w:r>
          </w:hyperlink>
        </w:p>
        <w:p w:rsidR="003F4930" w:rsidRPr="00B865F0" w:rsidRDefault="00C73C70" w:rsidP="003F4930">
          <w:pPr>
            <w:pStyle w:val="TM2"/>
            <w:tabs>
              <w:tab w:val="left" w:pos="2512"/>
              <w:tab w:val="right" w:leader="dot" w:pos="10376"/>
            </w:tabs>
            <w:spacing w:before="257"/>
            <w:rPr>
              <w:rFonts w:ascii="Tahoma" w:hAnsi="Tahoma" w:cs="Tahoma"/>
            </w:rPr>
          </w:pPr>
          <w:hyperlink w:anchor="_bookmark50" w:history="1">
            <w:r w:rsidR="003F4930" w:rsidRPr="00B865F0">
              <w:rPr>
                <w:rFonts w:ascii="Tahoma" w:hAnsi="Tahoma" w:cs="Tahoma"/>
              </w:rPr>
              <w:t>Article</w:t>
            </w:r>
            <w:r w:rsidR="003F4930" w:rsidRPr="00B865F0">
              <w:rPr>
                <w:rFonts w:ascii="Tahoma" w:hAnsi="Tahoma" w:cs="Tahoma"/>
                <w:spacing w:val="-5"/>
              </w:rPr>
              <w:t xml:space="preserve"> 1.</w:t>
            </w:r>
            <w:r w:rsidR="003F4930" w:rsidRPr="00B865F0">
              <w:rPr>
                <w:rFonts w:ascii="Tahoma" w:hAnsi="Tahoma" w:cs="Tahoma"/>
              </w:rPr>
              <w:tab/>
              <w:t xml:space="preserve">Objetdu </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65</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51" w:history="1">
            <w:r w:rsidR="003F4930" w:rsidRPr="00B865F0">
              <w:rPr>
                <w:rFonts w:ascii="Tahoma" w:hAnsi="Tahoma" w:cs="Tahoma"/>
              </w:rPr>
              <w:t>Article</w:t>
            </w:r>
            <w:r w:rsidR="003F4930" w:rsidRPr="00B865F0">
              <w:rPr>
                <w:rFonts w:ascii="Tahoma" w:hAnsi="Tahoma" w:cs="Tahoma"/>
                <w:spacing w:val="-5"/>
              </w:rPr>
              <w:t xml:space="preserve"> 2.</w:t>
            </w:r>
            <w:r w:rsidR="003F4930" w:rsidRPr="00B865F0">
              <w:rPr>
                <w:rFonts w:ascii="Tahoma" w:hAnsi="Tahoma" w:cs="Tahoma"/>
              </w:rPr>
              <w:tab/>
              <w:t xml:space="preserve">Procéduredepassation du </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65</w:t>
            </w:r>
          </w:hyperlink>
        </w:p>
        <w:p w:rsidR="003F4930" w:rsidRPr="00B865F0" w:rsidRDefault="00C73C70" w:rsidP="003F4930">
          <w:pPr>
            <w:pStyle w:val="TM2"/>
            <w:tabs>
              <w:tab w:val="left" w:pos="2512"/>
              <w:tab w:val="right" w:leader="dot" w:pos="10376"/>
            </w:tabs>
            <w:rPr>
              <w:rFonts w:ascii="Tahoma" w:hAnsi="Tahoma" w:cs="Tahoma"/>
            </w:rPr>
          </w:pPr>
          <w:hyperlink w:anchor="_bookmark52" w:history="1">
            <w:r w:rsidR="003F4930" w:rsidRPr="00B865F0">
              <w:rPr>
                <w:rFonts w:ascii="Tahoma" w:hAnsi="Tahoma" w:cs="Tahoma"/>
              </w:rPr>
              <w:t>Article</w:t>
            </w:r>
            <w:r w:rsidR="003F4930" w:rsidRPr="00B865F0">
              <w:rPr>
                <w:rFonts w:ascii="Tahoma" w:hAnsi="Tahoma" w:cs="Tahoma"/>
                <w:spacing w:val="-5"/>
              </w:rPr>
              <w:t xml:space="preserve"> 3.</w:t>
            </w:r>
            <w:r w:rsidR="003F4930" w:rsidRPr="00B865F0">
              <w:rPr>
                <w:rFonts w:ascii="Tahoma" w:hAnsi="Tahoma" w:cs="Tahoma"/>
              </w:rPr>
              <w:tab/>
              <w:t xml:space="preserve">Attributions et </w:t>
            </w:r>
            <w:r w:rsidR="003F4930" w:rsidRPr="00B865F0">
              <w:rPr>
                <w:rFonts w:ascii="Tahoma" w:hAnsi="Tahoma" w:cs="Tahoma"/>
                <w:spacing w:val="-2"/>
              </w:rPr>
              <w:t>nantissement</w:t>
            </w:r>
            <w:r w:rsidR="003F4930" w:rsidRPr="00B865F0">
              <w:rPr>
                <w:rFonts w:ascii="Tahoma" w:hAnsi="Tahoma" w:cs="Tahoma"/>
              </w:rPr>
              <w:tab/>
            </w:r>
            <w:r w:rsidR="003F4930" w:rsidRPr="00B865F0">
              <w:rPr>
                <w:rFonts w:ascii="Tahoma" w:hAnsi="Tahoma" w:cs="Tahoma"/>
                <w:spacing w:val="-5"/>
              </w:rPr>
              <w:t>65</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53" w:history="1">
            <w:r w:rsidR="003F4930" w:rsidRPr="00B865F0">
              <w:rPr>
                <w:rFonts w:ascii="Tahoma" w:hAnsi="Tahoma" w:cs="Tahoma"/>
              </w:rPr>
              <w:t>Article</w:t>
            </w:r>
            <w:r w:rsidR="003F4930" w:rsidRPr="00B865F0">
              <w:rPr>
                <w:rFonts w:ascii="Tahoma" w:hAnsi="Tahoma" w:cs="Tahoma"/>
                <w:spacing w:val="-5"/>
              </w:rPr>
              <w:t xml:space="preserve"> 4.</w:t>
            </w:r>
            <w:r w:rsidR="003F4930" w:rsidRPr="00B865F0">
              <w:rPr>
                <w:rFonts w:ascii="Tahoma" w:hAnsi="Tahoma" w:cs="Tahoma"/>
              </w:rPr>
              <w:tab/>
              <w:t>Langue,loisetrèglements</w:t>
            </w:r>
            <w:r w:rsidR="003F4930" w:rsidRPr="00B865F0">
              <w:rPr>
                <w:rFonts w:ascii="Tahoma" w:hAnsi="Tahoma" w:cs="Tahoma"/>
                <w:spacing w:val="-2"/>
              </w:rPr>
              <w:t>applicables</w:t>
            </w:r>
            <w:r w:rsidR="003F4930" w:rsidRPr="00B865F0">
              <w:rPr>
                <w:rFonts w:ascii="Tahoma" w:hAnsi="Tahoma" w:cs="Tahoma"/>
              </w:rPr>
              <w:tab/>
            </w:r>
            <w:r w:rsidR="003F4930" w:rsidRPr="00B865F0">
              <w:rPr>
                <w:rFonts w:ascii="Tahoma" w:hAnsi="Tahoma" w:cs="Tahoma"/>
                <w:spacing w:val="-5"/>
              </w:rPr>
              <w:t>66</w:t>
            </w:r>
          </w:hyperlink>
        </w:p>
        <w:p w:rsidR="003F4930" w:rsidRPr="00B865F0" w:rsidRDefault="00C73C70" w:rsidP="003F4930">
          <w:pPr>
            <w:pStyle w:val="TM2"/>
            <w:tabs>
              <w:tab w:val="left" w:pos="2493"/>
              <w:tab w:val="right" w:leader="dot" w:pos="10333"/>
            </w:tabs>
            <w:spacing w:before="135"/>
            <w:rPr>
              <w:rFonts w:ascii="Tahoma" w:hAnsi="Tahoma" w:cs="Tahoma"/>
            </w:rPr>
          </w:pPr>
          <w:hyperlink w:anchor="_TOC_250002" w:history="1">
            <w:r w:rsidR="003F4930" w:rsidRPr="00B865F0">
              <w:rPr>
                <w:rFonts w:ascii="Tahoma" w:hAnsi="Tahoma" w:cs="Tahoma"/>
              </w:rPr>
              <w:t>Article</w:t>
            </w:r>
            <w:r w:rsidR="003F4930" w:rsidRPr="00B865F0">
              <w:rPr>
                <w:rFonts w:ascii="Tahoma" w:hAnsi="Tahoma" w:cs="Tahoma"/>
                <w:spacing w:val="-5"/>
              </w:rPr>
              <w:t xml:space="preserve"> 5.</w:t>
            </w:r>
            <w:r w:rsidR="003F4930" w:rsidRPr="00B865F0">
              <w:rPr>
                <w:rFonts w:ascii="Tahoma" w:hAnsi="Tahoma" w:cs="Tahoma"/>
              </w:rPr>
              <w:tab/>
            </w:r>
            <w:r w:rsidR="003F4930" w:rsidRPr="00B865F0">
              <w:rPr>
                <w:rFonts w:ascii="Tahoma" w:hAnsi="Tahoma" w:cs="Tahoma"/>
                <w:spacing w:val="-2"/>
              </w:rPr>
              <w:t>Normes</w:t>
            </w:r>
            <w:r w:rsidR="003F4930" w:rsidRPr="00B865F0">
              <w:rPr>
                <w:rFonts w:ascii="Tahoma" w:hAnsi="Tahoma" w:cs="Tahoma"/>
              </w:rPr>
              <w:tab/>
            </w:r>
            <w:r w:rsidR="003F4930" w:rsidRPr="00B865F0">
              <w:rPr>
                <w:rFonts w:ascii="Tahoma" w:hAnsi="Tahoma" w:cs="Tahoma"/>
                <w:spacing w:val="-5"/>
              </w:rPr>
              <w:t>85</w:t>
            </w:r>
          </w:hyperlink>
        </w:p>
        <w:p w:rsidR="003F4930" w:rsidRPr="00B865F0" w:rsidRDefault="00C73C70" w:rsidP="003F4930">
          <w:pPr>
            <w:pStyle w:val="TM2"/>
            <w:tabs>
              <w:tab w:val="left" w:pos="2512"/>
              <w:tab w:val="right" w:leader="dot" w:pos="10376"/>
            </w:tabs>
            <w:spacing w:before="279"/>
            <w:rPr>
              <w:rFonts w:ascii="Tahoma" w:hAnsi="Tahoma" w:cs="Tahoma"/>
            </w:rPr>
          </w:pPr>
          <w:hyperlink w:anchor="_TOC_250001" w:history="1">
            <w:r w:rsidR="003F4930" w:rsidRPr="00B865F0">
              <w:rPr>
                <w:rFonts w:ascii="Tahoma" w:hAnsi="Tahoma" w:cs="Tahoma"/>
              </w:rPr>
              <w:t>Article</w:t>
            </w:r>
            <w:r w:rsidR="003F4930" w:rsidRPr="00B865F0">
              <w:rPr>
                <w:rFonts w:ascii="Tahoma" w:hAnsi="Tahoma" w:cs="Tahoma"/>
                <w:spacing w:val="-5"/>
              </w:rPr>
              <w:t>6.</w:t>
            </w:r>
            <w:r w:rsidR="003F4930" w:rsidRPr="00B865F0">
              <w:rPr>
                <w:rFonts w:ascii="Tahoma" w:hAnsi="Tahoma" w:cs="Tahoma"/>
              </w:rPr>
              <w:tab/>
              <w:t>Piècesconstitutivesdu</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85</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54" w:history="1">
            <w:r w:rsidR="003F4930" w:rsidRPr="00B865F0">
              <w:rPr>
                <w:rFonts w:ascii="Tahoma" w:hAnsi="Tahoma" w:cs="Tahoma"/>
              </w:rPr>
              <w:t>Article</w:t>
            </w:r>
            <w:r w:rsidR="003F4930" w:rsidRPr="00B865F0">
              <w:rPr>
                <w:rFonts w:ascii="Tahoma" w:hAnsi="Tahoma" w:cs="Tahoma"/>
                <w:spacing w:val="-5"/>
              </w:rPr>
              <w:t>7.</w:t>
            </w:r>
            <w:r w:rsidR="003F4930" w:rsidRPr="00B865F0">
              <w:rPr>
                <w:rFonts w:ascii="Tahoma" w:hAnsi="Tahoma" w:cs="Tahoma"/>
              </w:rPr>
              <w:tab/>
              <w:t xml:space="preserve">Textesgénéraux </w:t>
            </w:r>
            <w:r w:rsidR="003F4930" w:rsidRPr="00B865F0">
              <w:rPr>
                <w:rFonts w:ascii="Tahoma" w:hAnsi="Tahoma" w:cs="Tahoma"/>
                <w:spacing w:val="-2"/>
              </w:rPr>
              <w:t>applicables</w:t>
            </w:r>
            <w:r w:rsidR="003F4930" w:rsidRPr="00B865F0">
              <w:rPr>
                <w:rFonts w:ascii="Tahoma" w:hAnsi="Tahoma" w:cs="Tahoma"/>
              </w:rPr>
              <w:tab/>
            </w:r>
            <w:r w:rsidR="003F4930" w:rsidRPr="00B865F0">
              <w:rPr>
                <w:rFonts w:ascii="Tahoma" w:hAnsi="Tahoma" w:cs="Tahoma"/>
                <w:spacing w:val="-5"/>
              </w:rPr>
              <w:t>66</w:t>
            </w:r>
          </w:hyperlink>
        </w:p>
        <w:p w:rsidR="003F4930" w:rsidRPr="00B865F0" w:rsidRDefault="00C73C70" w:rsidP="003F4930">
          <w:pPr>
            <w:pStyle w:val="TM2"/>
            <w:tabs>
              <w:tab w:val="left" w:pos="2512"/>
              <w:tab w:val="right" w:leader="dot" w:pos="10376"/>
            </w:tabs>
            <w:rPr>
              <w:rFonts w:ascii="Tahoma" w:hAnsi="Tahoma" w:cs="Tahoma"/>
            </w:rPr>
          </w:pPr>
          <w:hyperlink w:anchor="_bookmark55" w:history="1">
            <w:r w:rsidR="003F4930" w:rsidRPr="00B865F0">
              <w:rPr>
                <w:rFonts w:ascii="Tahoma" w:hAnsi="Tahoma" w:cs="Tahoma"/>
              </w:rPr>
              <w:t>Article</w:t>
            </w:r>
            <w:r w:rsidR="003F4930" w:rsidRPr="00B865F0">
              <w:rPr>
                <w:rFonts w:ascii="Tahoma" w:hAnsi="Tahoma" w:cs="Tahoma"/>
                <w:spacing w:val="-5"/>
              </w:rPr>
              <w:t>8.</w:t>
            </w:r>
            <w:r w:rsidR="003F4930" w:rsidRPr="00B865F0">
              <w:rPr>
                <w:rFonts w:ascii="Tahoma" w:hAnsi="Tahoma" w:cs="Tahoma"/>
              </w:rPr>
              <w:tab/>
            </w:r>
            <w:r w:rsidR="003F4930" w:rsidRPr="00B865F0">
              <w:rPr>
                <w:rFonts w:ascii="Tahoma" w:hAnsi="Tahoma" w:cs="Tahoma"/>
                <w:spacing w:val="-2"/>
              </w:rPr>
              <w:t>Communication</w:t>
            </w:r>
            <w:r w:rsidR="003F4930" w:rsidRPr="00B865F0">
              <w:rPr>
                <w:rFonts w:ascii="Tahoma" w:hAnsi="Tahoma" w:cs="Tahoma"/>
              </w:rPr>
              <w:tab/>
            </w:r>
            <w:r w:rsidR="003F4930" w:rsidRPr="00B865F0">
              <w:rPr>
                <w:rFonts w:ascii="Tahoma" w:hAnsi="Tahoma" w:cs="Tahoma"/>
                <w:spacing w:val="-5"/>
              </w:rPr>
              <w:t>67</w:t>
            </w:r>
          </w:hyperlink>
        </w:p>
        <w:p w:rsidR="003F4930" w:rsidRPr="00B865F0" w:rsidRDefault="00C73C70" w:rsidP="003F4930">
          <w:pPr>
            <w:pStyle w:val="TM1"/>
            <w:tabs>
              <w:tab w:val="left" w:leader="dot" w:pos="8242"/>
            </w:tabs>
            <w:spacing w:before="139"/>
            <w:rPr>
              <w:rFonts w:ascii="Tahoma" w:hAnsi="Tahoma" w:cs="Tahoma"/>
            </w:rPr>
          </w:pPr>
          <w:hyperlink w:anchor="_bookmark56" w:history="1">
            <w:r w:rsidR="003F4930" w:rsidRPr="00B865F0">
              <w:rPr>
                <w:rFonts w:ascii="Tahoma" w:hAnsi="Tahoma" w:cs="Tahoma"/>
              </w:rPr>
              <w:t>CHAPITRE</w:t>
            </w:r>
            <w:r w:rsidR="003F4930" w:rsidRPr="00B865F0">
              <w:rPr>
                <w:rFonts w:ascii="Tahoma" w:hAnsi="Tahoma" w:cs="Tahoma"/>
                <w:spacing w:val="-5"/>
              </w:rPr>
              <w:t>II</w:t>
            </w:r>
            <w:r w:rsidR="003F4930" w:rsidRPr="00B865F0">
              <w:rPr>
                <w:rFonts w:ascii="Tahoma" w:hAnsi="Tahoma" w:cs="Tahoma"/>
              </w:rPr>
              <w:t>Exécutiondes</w:t>
            </w:r>
            <w:r w:rsidR="003F4930" w:rsidRPr="00B865F0">
              <w:rPr>
                <w:rFonts w:ascii="Tahoma" w:hAnsi="Tahoma" w:cs="Tahoma"/>
                <w:spacing w:val="-2"/>
              </w:rPr>
              <w:t>travaux</w:t>
            </w:r>
          </w:hyperlink>
          <w:r w:rsidR="003F4930">
            <w:t>…………………………..………………………………67</w:t>
          </w:r>
        </w:p>
        <w:p w:rsidR="003F4930" w:rsidRPr="00B865F0" w:rsidRDefault="00C73C70" w:rsidP="003F4930">
          <w:pPr>
            <w:pStyle w:val="TM2"/>
            <w:tabs>
              <w:tab w:val="left" w:pos="2512"/>
              <w:tab w:val="right" w:leader="dot" w:pos="10376"/>
            </w:tabs>
            <w:spacing w:before="259"/>
            <w:rPr>
              <w:rFonts w:ascii="Tahoma" w:hAnsi="Tahoma" w:cs="Tahoma"/>
            </w:rPr>
          </w:pPr>
          <w:hyperlink w:anchor="_bookmark57" w:history="1">
            <w:r w:rsidR="003F4930" w:rsidRPr="00B865F0">
              <w:rPr>
                <w:rFonts w:ascii="Tahoma" w:hAnsi="Tahoma" w:cs="Tahoma"/>
              </w:rPr>
              <w:t>Article</w:t>
            </w:r>
            <w:r w:rsidR="003F4930" w:rsidRPr="00B865F0">
              <w:rPr>
                <w:rFonts w:ascii="Tahoma" w:hAnsi="Tahoma" w:cs="Tahoma"/>
                <w:spacing w:val="-5"/>
              </w:rPr>
              <w:t>9.</w:t>
            </w:r>
            <w:r w:rsidR="003F4930" w:rsidRPr="00B865F0">
              <w:rPr>
                <w:rFonts w:ascii="Tahoma" w:hAnsi="Tahoma" w:cs="Tahoma"/>
              </w:rPr>
              <w:tab/>
              <w:t>Consistancedes</w:t>
            </w:r>
            <w:r w:rsidR="003F4930" w:rsidRPr="00B865F0">
              <w:rPr>
                <w:rFonts w:ascii="Tahoma" w:hAnsi="Tahoma" w:cs="Tahoma"/>
                <w:spacing w:val="-2"/>
              </w:rPr>
              <w:t>prestations</w:t>
            </w:r>
            <w:r w:rsidR="003F4930" w:rsidRPr="00B865F0">
              <w:rPr>
                <w:rFonts w:ascii="Tahoma" w:hAnsi="Tahoma" w:cs="Tahoma"/>
              </w:rPr>
              <w:tab/>
            </w:r>
            <w:r w:rsidR="003F4930" w:rsidRPr="00B865F0">
              <w:rPr>
                <w:rFonts w:ascii="Tahoma" w:hAnsi="Tahoma" w:cs="Tahoma"/>
                <w:spacing w:val="-5"/>
              </w:rPr>
              <w:t>67</w:t>
            </w:r>
          </w:hyperlink>
        </w:p>
        <w:p w:rsidR="003F4930" w:rsidRPr="00B865F0" w:rsidRDefault="00C73C70" w:rsidP="003F4930">
          <w:pPr>
            <w:pStyle w:val="TM2"/>
            <w:tabs>
              <w:tab w:val="left" w:pos="2512"/>
              <w:tab w:val="right" w:leader="dot" w:pos="10376"/>
            </w:tabs>
            <w:rPr>
              <w:rFonts w:ascii="Tahoma" w:hAnsi="Tahoma" w:cs="Tahoma"/>
            </w:rPr>
          </w:pPr>
          <w:hyperlink w:anchor="_TOC_250000" w:history="1">
            <w:r w:rsidR="003F4930" w:rsidRPr="00B865F0">
              <w:rPr>
                <w:rFonts w:ascii="Tahoma" w:hAnsi="Tahoma" w:cs="Tahoma"/>
              </w:rPr>
              <w:t>Article</w:t>
            </w:r>
            <w:r w:rsidR="003F4930" w:rsidRPr="00B865F0">
              <w:rPr>
                <w:rFonts w:ascii="Tahoma" w:hAnsi="Tahoma" w:cs="Tahoma"/>
                <w:spacing w:val="-5"/>
              </w:rPr>
              <w:t>10.</w:t>
            </w:r>
            <w:r w:rsidR="003F4930" w:rsidRPr="00B865F0">
              <w:rPr>
                <w:rFonts w:ascii="Tahoma" w:hAnsi="Tahoma" w:cs="Tahoma"/>
              </w:rPr>
              <w:tab/>
              <w:t>Délaisd’exécutiondu</w:t>
            </w:r>
            <w:r w:rsidR="003F4930" w:rsidRPr="00B865F0">
              <w:rPr>
                <w:rFonts w:ascii="Tahoma" w:hAnsi="Tahoma" w:cs="Tahoma"/>
                <w:spacing w:val="-2"/>
              </w:rPr>
              <w:t xml:space="preserve"> marché</w:t>
            </w:r>
            <w:r w:rsidR="003F4930" w:rsidRPr="00B865F0">
              <w:rPr>
                <w:rFonts w:ascii="Tahoma" w:hAnsi="Tahoma" w:cs="Tahoma"/>
              </w:rPr>
              <w:tab/>
            </w:r>
            <w:r w:rsidR="003F4930" w:rsidRPr="00B865F0">
              <w:rPr>
                <w:rFonts w:ascii="Tahoma" w:hAnsi="Tahoma" w:cs="Tahoma"/>
                <w:spacing w:val="-5"/>
              </w:rPr>
              <w:t>87</w:t>
            </w:r>
          </w:hyperlink>
        </w:p>
        <w:p w:rsidR="003F4930" w:rsidRPr="00B865F0" w:rsidRDefault="00C73C70" w:rsidP="003F4930">
          <w:pPr>
            <w:pStyle w:val="TM2"/>
            <w:tabs>
              <w:tab w:val="left" w:pos="2512"/>
              <w:tab w:val="right" w:leader="dot" w:pos="10376"/>
            </w:tabs>
            <w:spacing w:before="140"/>
            <w:rPr>
              <w:rFonts w:ascii="Tahoma" w:hAnsi="Tahoma" w:cs="Tahoma"/>
            </w:rPr>
          </w:pPr>
          <w:hyperlink w:anchor="_bookmark58" w:history="1">
            <w:r w:rsidR="003F4930" w:rsidRPr="00B865F0">
              <w:rPr>
                <w:rFonts w:ascii="Tahoma" w:hAnsi="Tahoma" w:cs="Tahoma"/>
              </w:rPr>
              <w:t>Article</w:t>
            </w:r>
            <w:r w:rsidR="003F4930" w:rsidRPr="00B865F0">
              <w:rPr>
                <w:rFonts w:ascii="Tahoma" w:hAnsi="Tahoma" w:cs="Tahoma"/>
                <w:spacing w:val="-5"/>
              </w:rPr>
              <w:t>11.</w:t>
            </w:r>
            <w:r w:rsidR="003F4930" w:rsidRPr="00B865F0">
              <w:rPr>
                <w:rFonts w:ascii="Tahoma" w:hAnsi="Tahoma" w:cs="Tahoma"/>
              </w:rPr>
              <w:tab/>
              <w:t xml:space="preserve">ObligationsduMaîtred’OuvrageouduMaîtred’Ouvrage </w:t>
            </w:r>
            <w:r w:rsidR="003F4930" w:rsidRPr="00B865F0">
              <w:rPr>
                <w:rFonts w:ascii="Tahoma" w:hAnsi="Tahoma" w:cs="Tahoma"/>
                <w:spacing w:val="-2"/>
              </w:rPr>
              <w:t>Délégué</w:t>
            </w:r>
            <w:r w:rsidR="003F4930" w:rsidRPr="00B865F0">
              <w:rPr>
                <w:rFonts w:ascii="Tahoma" w:hAnsi="Tahoma" w:cs="Tahoma"/>
              </w:rPr>
              <w:tab/>
            </w:r>
            <w:r w:rsidR="003F4930" w:rsidRPr="00B865F0">
              <w:rPr>
                <w:rFonts w:ascii="Tahoma" w:hAnsi="Tahoma" w:cs="Tahoma"/>
                <w:spacing w:val="-5"/>
              </w:rPr>
              <w:t>68</w:t>
            </w:r>
          </w:hyperlink>
        </w:p>
        <w:p w:rsidR="003F4930" w:rsidRPr="00B865F0" w:rsidRDefault="00C73C70" w:rsidP="003F4930">
          <w:pPr>
            <w:pStyle w:val="TM2"/>
            <w:tabs>
              <w:tab w:val="left" w:pos="2512"/>
              <w:tab w:val="right" w:leader="dot" w:pos="10376"/>
            </w:tabs>
            <w:spacing w:before="136"/>
            <w:rPr>
              <w:rFonts w:ascii="Tahoma" w:hAnsi="Tahoma" w:cs="Tahoma"/>
            </w:rPr>
          </w:pPr>
          <w:hyperlink w:anchor="_bookmark59" w:history="1">
            <w:r w:rsidR="003F4930" w:rsidRPr="00B865F0">
              <w:rPr>
                <w:rFonts w:ascii="Tahoma" w:hAnsi="Tahoma" w:cs="Tahoma"/>
              </w:rPr>
              <w:t>Article</w:t>
            </w:r>
            <w:r w:rsidR="003F4930" w:rsidRPr="00B865F0">
              <w:rPr>
                <w:rFonts w:ascii="Tahoma" w:hAnsi="Tahoma" w:cs="Tahoma"/>
                <w:spacing w:val="-5"/>
              </w:rPr>
              <w:t xml:space="preserve"> 12.</w:t>
            </w:r>
            <w:r w:rsidR="003F4930" w:rsidRPr="00B865F0">
              <w:rPr>
                <w:rFonts w:ascii="Tahoma" w:hAnsi="Tahoma" w:cs="Tahoma"/>
              </w:rPr>
              <w:tab/>
              <w:t>Ordresde</w:t>
            </w:r>
            <w:r w:rsidR="003F4930" w:rsidRPr="00B865F0">
              <w:rPr>
                <w:rFonts w:ascii="Tahoma" w:hAnsi="Tahoma" w:cs="Tahoma"/>
                <w:spacing w:val="-2"/>
              </w:rPr>
              <w:t xml:space="preserve"> service</w:t>
            </w:r>
            <w:r w:rsidR="003F4930" w:rsidRPr="00B865F0">
              <w:rPr>
                <w:rFonts w:ascii="Tahoma" w:hAnsi="Tahoma" w:cs="Tahoma"/>
              </w:rPr>
              <w:tab/>
            </w:r>
            <w:r w:rsidR="003F4930" w:rsidRPr="00B865F0">
              <w:rPr>
                <w:rFonts w:ascii="Tahoma" w:hAnsi="Tahoma" w:cs="Tahoma"/>
                <w:spacing w:val="-5"/>
              </w:rPr>
              <w:t>68</w:t>
            </w:r>
          </w:hyperlink>
        </w:p>
        <w:p w:rsidR="003F4930" w:rsidRPr="00B865F0" w:rsidRDefault="00C73C70" w:rsidP="003F4930">
          <w:pPr>
            <w:pStyle w:val="TM2"/>
            <w:tabs>
              <w:tab w:val="left" w:pos="2512"/>
              <w:tab w:val="right" w:leader="dot" w:pos="10376"/>
            </w:tabs>
            <w:spacing w:before="140"/>
            <w:rPr>
              <w:rFonts w:ascii="Tahoma" w:hAnsi="Tahoma" w:cs="Tahoma"/>
            </w:rPr>
          </w:pPr>
          <w:hyperlink w:anchor="_bookmark60" w:history="1">
            <w:r w:rsidR="003F4930" w:rsidRPr="00B865F0">
              <w:rPr>
                <w:rFonts w:ascii="Tahoma" w:hAnsi="Tahoma" w:cs="Tahoma"/>
              </w:rPr>
              <w:t>Article</w:t>
            </w:r>
            <w:r w:rsidR="003F4930" w:rsidRPr="00B865F0">
              <w:rPr>
                <w:rFonts w:ascii="Tahoma" w:hAnsi="Tahoma" w:cs="Tahoma"/>
                <w:spacing w:val="-5"/>
              </w:rPr>
              <w:t xml:space="preserve"> 13.</w:t>
            </w:r>
            <w:r w:rsidR="003F4930" w:rsidRPr="00B865F0">
              <w:rPr>
                <w:rFonts w:ascii="Tahoma" w:hAnsi="Tahoma" w:cs="Tahoma"/>
              </w:rPr>
              <w:tab/>
              <w:t>Rôlesetresponsabilitésducocontractantde</w:t>
            </w:r>
            <w:r w:rsidR="003F4930" w:rsidRPr="00B865F0">
              <w:rPr>
                <w:rFonts w:ascii="Tahoma" w:hAnsi="Tahoma" w:cs="Tahoma"/>
                <w:spacing w:val="-2"/>
              </w:rPr>
              <w:t xml:space="preserve"> l’administration</w:t>
            </w:r>
            <w:r w:rsidR="003F4930" w:rsidRPr="00B865F0">
              <w:rPr>
                <w:rFonts w:ascii="Tahoma" w:hAnsi="Tahoma" w:cs="Tahoma"/>
              </w:rPr>
              <w:tab/>
            </w:r>
            <w:r w:rsidR="003F4930" w:rsidRPr="00B865F0">
              <w:rPr>
                <w:rFonts w:ascii="Tahoma" w:hAnsi="Tahoma" w:cs="Tahoma"/>
                <w:spacing w:val="-5"/>
              </w:rPr>
              <w:t>69</w:t>
            </w:r>
          </w:hyperlink>
        </w:p>
        <w:p w:rsidR="003F4930" w:rsidRPr="00B865F0" w:rsidRDefault="00C73C70" w:rsidP="003F4930">
          <w:pPr>
            <w:pStyle w:val="TM2"/>
            <w:tabs>
              <w:tab w:val="left" w:pos="2558"/>
              <w:tab w:val="right" w:leader="dot" w:pos="10354"/>
            </w:tabs>
            <w:spacing w:before="134"/>
            <w:rPr>
              <w:rFonts w:ascii="Tahoma" w:hAnsi="Tahoma" w:cs="Tahoma"/>
            </w:rPr>
          </w:pPr>
          <w:hyperlink w:anchor="_bookmark60" w:history="1">
            <w:r w:rsidR="003F4930" w:rsidRPr="00B865F0">
              <w:rPr>
                <w:rFonts w:ascii="Tahoma" w:hAnsi="Tahoma" w:cs="Tahoma"/>
              </w:rPr>
              <w:t>Article</w:t>
            </w:r>
            <w:r w:rsidR="003F4930" w:rsidRPr="00B865F0">
              <w:rPr>
                <w:rFonts w:ascii="Tahoma" w:hAnsi="Tahoma" w:cs="Tahoma"/>
                <w:spacing w:val="-5"/>
              </w:rPr>
              <w:t xml:space="preserve"> 14.</w:t>
            </w:r>
            <w:r w:rsidR="003F4930" w:rsidRPr="00B865F0">
              <w:rPr>
                <w:rFonts w:ascii="Tahoma" w:hAnsi="Tahoma" w:cs="Tahoma"/>
              </w:rPr>
              <w:tab/>
              <w:t>Marchésàtranches</w:t>
            </w:r>
            <w:r w:rsidR="003F4930" w:rsidRPr="00B865F0">
              <w:rPr>
                <w:rFonts w:ascii="Tahoma" w:hAnsi="Tahoma" w:cs="Tahoma"/>
                <w:spacing w:val="-2"/>
              </w:rPr>
              <w:t xml:space="preserve"> conditionnelles…</w:t>
            </w:r>
            <w:r w:rsidR="003F4930" w:rsidRPr="00B865F0">
              <w:rPr>
                <w:rFonts w:ascii="Tahoma" w:hAnsi="Tahoma" w:cs="Tahoma"/>
              </w:rPr>
              <w:tab/>
            </w:r>
            <w:r w:rsidR="003F4930" w:rsidRPr="00B865F0">
              <w:rPr>
                <w:rFonts w:ascii="Tahoma" w:hAnsi="Tahoma" w:cs="Tahoma"/>
                <w:spacing w:val="-5"/>
              </w:rPr>
              <w:t>69</w:t>
            </w:r>
          </w:hyperlink>
        </w:p>
        <w:p w:rsidR="003F4930" w:rsidRPr="00B865F0" w:rsidRDefault="00C73C70" w:rsidP="003F4930">
          <w:pPr>
            <w:pStyle w:val="TM2"/>
            <w:tabs>
              <w:tab w:val="left" w:pos="2512"/>
              <w:tab w:val="right" w:leader="dot" w:pos="10376"/>
            </w:tabs>
            <w:spacing w:before="278"/>
            <w:rPr>
              <w:rFonts w:ascii="Tahoma" w:hAnsi="Tahoma" w:cs="Tahoma"/>
            </w:rPr>
          </w:pPr>
          <w:hyperlink w:anchor="_bookmark61" w:history="1">
            <w:r w:rsidR="003F4930" w:rsidRPr="00B865F0">
              <w:rPr>
                <w:rFonts w:ascii="Tahoma" w:hAnsi="Tahoma" w:cs="Tahoma"/>
              </w:rPr>
              <w:t>Article</w:t>
            </w:r>
            <w:r w:rsidR="003F4930" w:rsidRPr="00B865F0">
              <w:rPr>
                <w:rFonts w:ascii="Tahoma" w:hAnsi="Tahoma" w:cs="Tahoma"/>
                <w:spacing w:val="-5"/>
              </w:rPr>
              <w:t xml:space="preserve"> 15.</w:t>
            </w:r>
            <w:r w:rsidR="003F4930" w:rsidRPr="00B865F0">
              <w:rPr>
                <w:rFonts w:ascii="Tahoma" w:hAnsi="Tahoma" w:cs="Tahoma"/>
              </w:rPr>
              <w:tab/>
              <w:t>PersonneletMatérieldu</w:t>
            </w:r>
            <w:r w:rsidR="003F4930" w:rsidRPr="00B865F0">
              <w:rPr>
                <w:rFonts w:ascii="Tahoma" w:hAnsi="Tahoma" w:cs="Tahoma"/>
                <w:spacing w:val="-2"/>
              </w:rPr>
              <w:t>cocontractant</w:t>
            </w:r>
            <w:r w:rsidR="003F4930" w:rsidRPr="00B865F0">
              <w:rPr>
                <w:rFonts w:ascii="Tahoma" w:hAnsi="Tahoma" w:cs="Tahoma"/>
              </w:rPr>
              <w:tab/>
            </w:r>
            <w:r w:rsidR="003F4930" w:rsidRPr="00B865F0">
              <w:rPr>
                <w:rFonts w:ascii="Tahoma" w:hAnsi="Tahoma" w:cs="Tahoma"/>
                <w:spacing w:val="-5"/>
              </w:rPr>
              <w:t>70</w:t>
            </w:r>
          </w:hyperlink>
        </w:p>
        <w:p w:rsidR="003F4930" w:rsidRPr="00B865F0" w:rsidRDefault="00C73C70" w:rsidP="003F4930">
          <w:pPr>
            <w:pStyle w:val="TM2"/>
            <w:tabs>
              <w:tab w:val="left" w:pos="2512"/>
              <w:tab w:val="right" w:leader="dot" w:pos="10376"/>
            </w:tabs>
            <w:spacing w:before="140"/>
            <w:rPr>
              <w:rFonts w:ascii="Tahoma" w:hAnsi="Tahoma" w:cs="Tahoma"/>
            </w:rPr>
          </w:pPr>
          <w:hyperlink w:anchor="_bookmark62" w:history="1">
            <w:r w:rsidR="003F4930" w:rsidRPr="00B865F0">
              <w:rPr>
                <w:rFonts w:ascii="Tahoma" w:hAnsi="Tahoma" w:cs="Tahoma"/>
              </w:rPr>
              <w:t>Article</w:t>
            </w:r>
            <w:r w:rsidR="003F4930" w:rsidRPr="00B865F0">
              <w:rPr>
                <w:rFonts w:ascii="Tahoma" w:hAnsi="Tahoma" w:cs="Tahoma"/>
                <w:spacing w:val="-5"/>
              </w:rPr>
              <w:t xml:space="preserve"> 16.</w:t>
            </w:r>
            <w:r w:rsidR="003F4930" w:rsidRPr="00B865F0">
              <w:rPr>
                <w:rFonts w:ascii="Tahoma" w:hAnsi="Tahoma" w:cs="Tahoma"/>
              </w:rPr>
              <w:tab/>
              <w:t>Piècesàfournirparle</w:t>
            </w:r>
            <w:r w:rsidR="003F4930" w:rsidRPr="00B865F0">
              <w:rPr>
                <w:rFonts w:ascii="Tahoma" w:hAnsi="Tahoma" w:cs="Tahoma"/>
                <w:spacing w:val="-2"/>
              </w:rPr>
              <w:t>cocontractant</w:t>
            </w:r>
            <w:r w:rsidR="003F4930" w:rsidRPr="00B865F0">
              <w:rPr>
                <w:rFonts w:ascii="Tahoma" w:hAnsi="Tahoma" w:cs="Tahoma"/>
              </w:rPr>
              <w:tab/>
            </w:r>
            <w:r w:rsidR="003F4930" w:rsidRPr="00B865F0">
              <w:rPr>
                <w:rFonts w:ascii="Tahoma" w:hAnsi="Tahoma" w:cs="Tahoma"/>
                <w:spacing w:val="-5"/>
              </w:rPr>
              <w:t>72</w:t>
            </w:r>
          </w:hyperlink>
        </w:p>
        <w:p w:rsidR="003F4930" w:rsidRPr="00B865F0" w:rsidRDefault="00C73C70" w:rsidP="003F4930">
          <w:pPr>
            <w:pStyle w:val="TM2"/>
            <w:tabs>
              <w:tab w:val="left" w:pos="2512"/>
              <w:tab w:val="right" w:leader="dot" w:pos="10376"/>
            </w:tabs>
            <w:rPr>
              <w:rFonts w:ascii="Tahoma" w:hAnsi="Tahoma" w:cs="Tahoma"/>
            </w:rPr>
          </w:pPr>
          <w:hyperlink w:anchor="_bookmark63" w:history="1">
            <w:r w:rsidR="003F4930" w:rsidRPr="00B865F0">
              <w:rPr>
                <w:rFonts w:ascii="Tahoma" w:hAnsi="Tahoma" w:cs="Tahoma"/>
              </w:rPr>
              <w:t>Article</w:t>
            </w:r>
            <w:r w:rsidR="003F4930" w:rsidRPr="00B865F0">
              <w:rPr>
                <w:rFonts w:ascii="Tahoma" w:hAnsi="Tahoma" w:cs="Tahoma"/>
                <w:spacing w:val="-5"/>
              </w:rPr>
              <w:t xml:space="preserve"> 17.</w:t>
            </w:r>
            <w:r w:rsidR="003F4930" w:rsidRPr="00B865F0">
              <w:rPr>
                <w:rFonts w:ascii="Tahoma" w:hAnsi="Tahoma" w:cs="Tahoma"/>
              </w:rPr>
              <w:tab/>
              <w:t xml:space="preserve">Miseàdispositiondes documentset du </w:t>
            </w:r>
            <w:r w:rsidR="003F4930" w:rsidRPr="00B865F0">
              <w:rPr>
                <w:rFonts w:ascii="Tahoma" w:hAnsi="Tahoma" w:cs="Tahoma"/>
                <w:spacing w:val="-4"/>
              </w:rPr>
              <w:t>site</w:t>
            </w:r>
            <w:r w:rsidR="003F4930" w:rsidRPr="00B865F0">
              <w:rPr>
                <w:rFonts w:ascii="Tahoma" w:hAnsi="Tahoma" w:cs="Tahoma"/>
              </w:rPr>
              <w:tab/>
            </w:r>
            <w:r w:rsidR="003F4930" w:rsidRPr="00B865F0">
              <w:rPr>
                <w:rFonts w:ascii="Tahoma" w:hAnsi="Tahoma" w:cs="Tahoma"/>
                <w:spacing w:val="-5"/>
              </w:rPr>
              <w:t>73</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64" w:history="1">
            <w:r w:rsidR="003F4930" w:rsidRPr="00B865F0">
              <w:rPr>
                <w:rFonts w:ascii="Tahoma" w:hAnsi="Tahoma" w:cs="Tahoma"/>
              </w:rPr>
              <w:t>Article</w:t>
            </w:r>
            <w:r w:rsidR="003F4930" w:rsidRPr="00B865F0">
              <w:rPr>
                <w:rFonts w:ascii="Tahoma" w:hAnsi="Tahoma" w:cs="Tahoma"/>
                <w:spacing w:val="-5"/>
              </w:rPr>
              <w:t xml:space="preserve"> 18.</w:t>
            </w:r>
            <w:r w:rsidR="003F4930" w:rsidRPr="00B865F0">
              <w:rPr>
                <w:rFonts w:ascii="Tahoma" w:hAnsi="Tahoma" w:cs="Tahoma"/>
              </w:rPr>
              <w:tab/>
              <w:t>Assurancesdesouvrages etresponsabilités</w:t>
            </w:r>
            <w:r w:rsidR="003F4930" w:rsidRPr="00B865F0">
              <w:rPr>
                <w:rFonts w:ascii="Tahoma" w:hAnsi="Tahoma" w:cs="Tahoma"/>
                <w:spacing w:val="-2"/>
              </w:rPr>
              <w:t>civiles</w:t>
            </w:r>
            <w:r w:rsidR="003F4930" w:rsidRPr="00B865F0">
              <w:rPr>
                <w:rFonts w:ascii="Tahoma" w:hAnsi="Tahoma" w:cs="Tahoma"/>
              </w:rPr>
              <w:tab/>
            </w:r>
            <w:r w:rsidR="003F4930" w:rsidRPr="00B865F0">
              <w:rPr>
                <w:rFonts w:ascii="Tahoma" w:hAnsi="Tahoma" w:cs="Tahoma"/>
                <w:spacing w:val="-5"/>
              </w:rPr>
              <w:t>73</w:t>
            </w:r>
          </w:hyperlink>
        </w:p>
        <w:p w:rsidR="003F4930" w:rsidRPr="00B865F0" w:rsidRDefault="00C73C70" w:rsidP="003F4930">
          <w:pPr>
            <w:pStyle w:val="TM2"/>
            <w:tabs>
              <w:tab w:val="left" w:pos="2512"/>
              <w:tab w:val="right" w:leader="dot" w:pos="10376"/>
            </w:tabs>
            <w:rPr>
              <w:rFonts w:ascii="Tahoma" w:hAnsi="Tahoma" w:cs="Tahoma"/>
            </w:rPr>
          </w:pPr>
          <w:hyperlink w:anchor="_bookmark65" w:history="1">
            <w:r w:rsidR="003F4930" w:rsidRPr="00B865F0">
              <w:rPr>
                <w:rFonts w:ascii="Tahoma" w:hAnsi="Tahoma" w:cs="Tahoma"/>
              </w:rPr>
              <w:t>Article</w:t>
            </w:r>
            <w:r w:rsidR="003F4930" w:rsidRPr="00B865F0">
              <w:rPr>
                <w:rFonts w:ascii="Tahoma" w:hAnsi="Tahoma" w:cs="Tahoma"/>
                <w:spacing w:val="-5"/>
              </w:rPr>
              <w:t xml:space="preserve"> 19.</w:t>
            </w:r>
            <w:r w:rsidR="003F4930" w:rsidRPr="00B865F0">
              <w:rPr>
                <w:rFonts w:ascii="Tahoma" w:hAnsi="Tahoma" w:cs="Tahoma"/>
              </w:rPr>
              <w:tab/>
            </w:r>
            <w:r w:rsidR="003F4930" w:rsidRPr="00B865F0">
              <w:rPr>
                <w:rFonts w:ascii="Tahoma" w:hAnsi="Tahoma" w:cs="Tahoma"/>
                <w:spacing w:val="-2"/>
              </w:rPr>
              <w:t>Sous-traitance</w:t>
            </w:r>
            <w:r w:rsidR="003F4930" w:rsidRPr="00B865F0">
              <w:rPr>
                <w:rFonts w:ascii="Tahoma" w:hAnsi="Tahoma" w:cs="Tahoma"/>
              </w:rPr>
              <w:tab/>
            </w:r>
            <w:r w:rsidR="003F4930" w:rsidRPr="00B865F0">
              <w:rPr>
                <w:rFonts w:ascii="Tahoma" w:hAnsi="Tahoma" w:cs="Tahoma"/>
                <w:spacing w:val="-5"/>
              </w:rPr>
              <w:t>73</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66" w:history="1">
            <w:r w:rsidR="003F4930" w:rsidRPr="00B865F0">
              <w:rPr>
                <w:rFonts w:ascii="Tahoma" w:hAnsi="Tahoma" w:cs="Tahoma"/>
              </w:rPr>
              <w:t>Article</w:t>
            </w:r>
            <w:r w:rsidR="003F4930" w:rsidRPr="00B865F0">
              <w:rPr>
                <w:rFonts w:ascii="Tahoma" w:hAnsi="Tahoma" w:cs="Tahoma"/>
                <w:spacing w:val="-5"/>
              </w:rPr>
              <w:t>20.</w:t>
            </w:r>
            <w:r w:rsidR="003F4930" w:rsidRPr="00B865F0">
              <w:rPr>
                <w:rFonts w:ascii="Tahoma" w:hAnsi="Tahoma" w:cs="Tahoma"/>
              </w:rPr>
              <w:tab/>
              <w:t>Laboratoiredechantier</w:t>
            </w:r>
            <w:r w:rsidR="003F4930" w:rsidRPr="00B865F0">
              <w:rPr>
                <w:rFonts w:ascii="Tahoma" w:hAnsi="Tahoma" w:cs="Tahoma"/>
              </w:rPr>
              <w:tab/>
            </w:r>
            <w:r w:rsidR="003F4930" w:rsidRPr="00B865F0">
              <w:rPr>
                <w:rFonts w:ascii="Tahoma" w:hAnsi="Tahoma" w:cs="Tahoma"/>
                <w:spacing w:val="-5"/>
              </w:rPr>
              <w:t>74</w:t>
            </w:r>
          </w:hyperlink>
        </w:p>
        <w:p w:rsidR="003F4930" w:rsidRPr="00B865F0" w:rsidRDefault="00C73C70" w:rsidP="003F4930">
          <w:pPr>
            <w:pStyle w:val="TM2"/>
            <w:tabs>
              <w:tab w:val="left" w:pos="2512"/>
              <w:tab w:val="right" w:leader="dot" w:pos="10376"/>
            </w:tabs>
            <w:rPr>
              <w:rFonts w:ascii="Tahoma" w:hAnsi="Tahoma" w:cs="Tahoma"/>
            </w:rPr>
          </w:pPr>
          <w:hyperlink w:anchor="_bookmark67" w:history="1">
            <w:r w:rsidR="003F4930" w:rsidRPr="00B865F0">
              <w:rPr>
                <w:rFonts w:ascii="Tahoma" w:hAnsi="Tahoma" w:cs="Tahoma"/>
              </w:rPr>
              <w:t>Article</w:t>
            </w:r>
            <w:r w:rsidR="003F4930" w:rsidRPr="00B865F0">
              <w:rPr>
                <w:rFonts w:ascii="Tahoma" w:hAnsi="Tahoma" w:cs="Tahoma"/>
                <w:spacing w:val="-5"/>
              </w:rPr>
              <w:t>21.</w:t>
            </w:r>
            <w:r w:rsidR="003F4930" w:rsidRPr="00B865F0">
              <w:rPr>
                <w:rFonts w:ascii="Tahoma" w:hAnsi="Tahoma" w:cs="Tahoma"/>
              </w:rPr>
              <w:tab/>
              <w:t xml:space="preserve">Journal et Réunions de </w:t>
            </w:r>
            <w:r w:rsidR="003F4930" w:rsidRPr="00B865F0">
              <w:rPr>
                <w:rFonts w:ascii="Tahoma" w:hAnsi="Tahoma" w:cs="Tahoma"/>
                <w:spacing w:val="-2"/>
              </w:rPr>
              <w:t>chantier</w:t>
            </w:r>
            <w:r w:rsidR="003F4930" w:rsidRPr="00B865F0">
              <w:rPr>
                <w:rFonts w:ascii="Tahoma" w:hAnsi="Tahoma" w:cs="Tahoma"/>
              </w:rPr>
              <w:tab/>
            </w:r>
            <w:r w:rsidR="003F4930" w:rsidRPr="00B865F0">
              <w:rPr>
                <w:rFonts w:ascii="Tahoma" w:hAnsi="Tahoma" w:cs="Tahoma"/>
                <w:spacing w:val="-5"/>
              </w:rPr>
              <w:t>74</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68" w:history="1">
            <w:r w:rsidR="003F4930" w:rsidRPr="00B865F0">
              <w:rPr>
                <w:rFonts w:ascii="Tahoma" w:hAnsi="Tahoma" w:cs="Tahoma"/>
              </w:rPr>
              <w:t>Article</w:t>
            </w:r>
            <w:r w:rsidR="003F4930" w:rsidRPr="00B865F0">
              <w:rPr>
                <w:rFonts w:ascii="Tahoma" w:hAnsi="Tahoma" w:cs="Tahoma"/>
                <w:spacing w:val="-5"/>
              </w:rPr>
              <w:t>22.</w:t>
            </w:r>
            <w:r w:rsidR="003F4930" w:rsidRPr="00B865F0">
              <w:rPr>
                <w:rFonts w:ascii="Tahoma" w:hAnsi="Tahoma" w:cs="Tahoma"/>
              </w:rPr>
              <w:tab/>
              <w:t xml:space="preserve">Utilisation des </w:t>
            </w:r>
            <w:r w:rsidR="003F4930" w:rsidRPr="00B865F0">
              <w:rPr>
                <w:rFonts w:ascii="Tahoma" w:hAnsi="Tahoma" w:cs="Tahoma"/>
                <w:spacing w:val="-2"/>
              </w:rPr>
              <w:t>explosifs</w:t>
            </w:r>
            <w:r w:rsidR="003F4930" w:rsidRPr="00B865F0">
              <w:rPr>
                <w:rFonts w:ascii="Tahoma" w:hAnsi="Tahoma" w:cs="Tahoma"/>
              </w:rPr>
              <w:tab/>
            </w:r>
            <w:r w:rsidR="003F4930" w:rsidRPr="00B865F0">
              <w:rPr>
                <w:rFonts w:ascii="Tahoma" w:hAnsi="Tahoma" w:cs="Tahoma"/>
                <w:spacing w:val="-5"/>
              </w:rPr>
              <w:t>74</w:t>
            </w:r>
          </w:hyperlink>
        </w:p>
        <w:p w:rsidR="003F4930" w:rsidRPr="00B865F0" w:rsidRDefault="00C73C70" w:rsidP="003F4930">
          <w:pPr>
            <w:pStyle w:val="TM1"/>
            <w:tabs>
              <w:tab w:val="right" w:leader="dot" w:pos="10376"/>
            </w:tabs>
            <w:spacing w:before="137"/>
            <w:rPr>
              <w:rFonts w:ascii="Tahoma" w:hAnsi="Tahoma" w:cs="Tahoma"/>
            </w:rPr>
          </w:pPr>
          <w:hyperlink w:anchor="_bookmark69" w:history="1">
            <w:r w:rsidR="003F4930" w:rsidRPr="00B865F0">
              <w:rPr>
                <w:rFonts w:ascii="Tahoma" w:hAnsi="Tahoma" w:cs="Tahoma"/>
              </w:rPr>
              <w:t>CHAPITREIIIDela</w:t>
            </w:r>
            <w:r w:rsidR="003F4930" w:rsidRPr="00B865F0">
              <w:rPr>
                <w:rFonts w:ascii="Tahoma" w:hAnsi="Tahoma" w:cs="Tahoma"/>
                <w:spacing w:val="-2"/>
              </w:rPr>
              <w:t>réception</w:t>
            </w:r>
            <w:r w:rsidR="003F4930" w:rsidRPr="00B865F0">
              <w:rPr>
                <w:rFonts w:ascii="Tahoma" w:hAnsi="Tahoma" w:cs="Tahoma"/>
              </w:rPr>
              <w:tab/>
            </w:r>
            <w:r w:rsidR="003F4930" w:rsidRPr="00B865F0">
              <w:rPr>
                <w:rFonts w:ascii="Tahoma" w:hAnsi="Tahoma" w:cs="Tahoma"/>
                <w:spacing w:val="-5"/>
              </w:rPr>
              <w:t>74</w:t>
            </w:r>
          </w:hyperlink>
        </w:p>
        <w:p w:rsidR="003F4930" w:rsidRPr="00B865F0" w:rsidRDefault="00C73C70" w:rsidP="003F4930">
          <w:pPr>
            <w:pStyle w:val="TM2"/>
            <w:tabs>
              <w:tab w:val="left" w:pos="2512"/>
              <w:tab w:val="right" w:leader="dot" w:pos="10376"/>
            </w:tabs>
            <w:spacing w:before="260"/>
            <w:rPr>
              <w:rFonts w:ascii="Tahoma" w:hAnsi="Tahoma" w:cs="Tahoma"/>
            </w:rPr>
          </w:pPr>
          <w:hyperlink w:anchor="_bookmark70" w:history="1">
            <w:r w:rsidR="003F4930" w:rsidRPr="00B865F0">
              <w:rPr>
                <w:rFonts w:ascii="Tahoma" w:hAnsi="Tahoma" w:cs="Tahoma"/>
              </w:rPr>
              <w:t>Article</w:t>
            </w:r>
            <w:r w:rsidR="003F4930" w:rsidRPr="00B865F0">
              <w:rPr>
                <w:rFonts w:ascii="Tahoma" w:hAnsi="Tahoma" w:cs="Tahoma"/>
                <w:spacing w:val="-5"/>
              </w:rPr>
              <w:t xml:space="preserve"> 23.</w:t>
            </w:r>
            <w:r w:rsidR="003F4930" w:rsidRPr="00B865F0">
              <w:rPr>
                <w:rFonts w:ascii="Tahoma" w:hAnsi="Tahoma" w:cs="Tahoma"/>
              </w:rPr>
              <w:tab/>
              <w:t>Réception</w:t>
            </w:r>
            <w:r w:rsidR="003F4930" w:rsidRPr="00B865F0">
              <w:rPr>
                <w:rFonts w:ascii="Tahoma" w:hAnsi="Tahoma" w:cs="Tahoma"/>
                <w:spacing w:val="-2"/>
              </w:rPr>
              <w:t>provisoire</w:t>
            </w:r>
            <w:r w:rsidR="003F4930" w:rsidRPr="00B865F0">
              <w:rPr>
                <w:rFonts w:ascii="Tahoma" w:hAnsi="Tahoma" w:cs="Tahoma"/>
              </w:rPr>
              <w:tab/>
            </w:r>
            <w:r w:rsidR="003F4930" w:rsidRPr="00B865F0">
              <w:rPr>
                <w:rFonts w:ascii="Tahoma" w:hAnsi="Tahoma" w:cs="Tahoma"/>
                <w:spacing w:val="-5"/>
              </w:rPr>
              <w:t>74</w:t>
            </w:r>
          </w:hyperlink>
        </w:p>
        <w:p w:rsidR="003F4930" w:rsidRPr="00B865F0" w:rsidRDefault="00C73C70" w:rsidP="003F4930">
          <w:pPr>
            <w:pStyle w:val="TM2"/>
            <w:tabs>
              <w:tab w:val="left" w:pos="2512"/>
              <w:tab w:val="right" w:leader="dot" w:pos="10376"/>
            </w:tabs>
            <w:rPr>
              <w:rFonts w:ascii="Tahoma" w:hAnsi="Tahoma" w:cs="Tahoma"/>
            </w:rPr>
          </w:pPr>
          <w:hyperlink w:anchor="_bookmark71" w:history="1">
            <w:r w:rsidR="003F4930" w:rsidRPr="00B865F0">
              <w:rPr>
                <w:rFonts w:ascii="Tahoma" w:hAnsi="Tahoma" w:cs="Tahoma"/>
              </w:rPr>
              <w:t>Article</w:t>
            </w:r>
            <w:r w:rsidR="003F4930" w:rsidRPr="00B865F0">
              <w:rPr>
                <w:rFonts w:ascii="Tahoma" w:hAnsi="Tahoma" w:cs="Tahoma"/>
                <w:spacing w:val="-5"/>
              </w:rPr>
              <w:t xml:space="preserve"> 24.</w:t>
            </w:r>
            <w:r w:rsidR="003F4930" w:rsidRPr="00B865F0">
              <w:rPr>
                <w:rFonts w:ascii="Tahoma" w:hAnsi="Tahoma" w:cs="Tahoma"/>
              </w:rPr>
              <w:tab/>
              <w:t xml:space="preserve">Documentsàfourniraprès </w:t>
            </w:r>
            <w:r w:rsidR="003F4930" w:rsidRPr="00B865F0">
              <w:rPr>
                <w:rFonts w:ascii="Tahoma" w:hAnsi="Tahoma" w:cs="Tahoma"/>
                <w:spacing w:val="-2"/>
              </w:rPr>
              <w:t>exécution</w:t>
            </w:r>
            <w:r w:rsidR="003F4930" w:rsidRPr="00B865F0">
              <w:rPr>
                <w:rFonts w:ascii="Tahoma" w:hAnsi="Tahoma" w:cs="Tahoma"/>
              </w:rPr>
              <w:tab/>
            </w:r>
            <w:r w:rsidR="003F4930" w:rsidRPr="00B865F0">
              <w:rPr>
                <w:rFonts w:ascii="Tahoma" w:hAnsi="Tahoma" w:cs="Tahoma"/>
                <w:spacing w:val="-5"/>
              </w:rPr>
              <w:t>76</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72" w:history="1">
            <w:r w:rsidR="003F4930" w:rsidRPr="00B865F0">
              <w:rPr>
                <w:rFonts w:ascii="Tahoma" w:hAnsi="Tahoma" w:cs="Tahoma"/>
              </w:rPr>
              <w:t>Article</w:t>
            </w:r>
            <w:r w:rsidR="003F4930" w:rsidRPr="00B865F0">
              <w:rPr>
                <w:rFonts w:ascii="Tahoma" w:hAnsi="Tahoma" w:cs="Tahoma"/>
                <w:spacing w:val="-5"/>
              </w:rPr>
              <w:t xml:space="preserve"> 25.</w:t>
            </w:r>
            <w:r w:rsidR="003F4930" w:rsidRPr="00B865F0">
              <w:rPr>
                <w:rFonts w:ascii="Tahoma" w:hAnsi="Tahoma" w:cs="Tahoma"/>
              </w:rPr>
              <w:tab/>
              <w:t>Garantiecontractuelle/Entretienpendantlapériodede</w:t>
            </w:r>
            <w:r w:rsidR="003F4930" w:rsidRPr="00B865F0">
              <w:rPr>
                <w:rFonts w:ascii="Tahoma" w:hAnsi="Tahoma" w:cs="Tahoma"/>
                <w:spacing w:val="-2"/>
              </w:rPr>
              <w:t>garantie</w:t>
            </w:r>
            <w:r w:rsidR="003F4930" w:rsidRPr="00B865F0">
              <w:rPr>
                <w:rFonts w:ascii="Tahoma" w:hAnsi="Tahoma" w:cs="Tahoma"/>
              </w:rPr>
              <w:tab/>
            </w:r>
            <w:r w:rsidR="003F4930" w:rsidRPr="00B865F0">
              <w:rPr>
                <w:rFonts w:ascii="Tahoma" w:hAnsi="Tahoma" w:cs="Tahoma"/>
                <w:spacing w:val="-5"/>
              </w:rPr>
              <w:t>76</w:t>
            </w:r>
          </w:hyperlink>
        </w:p>
        <w:p w:rsidR="003F4930" w:rsidRPr="00B865F0" w:rsidRDefault="00C73C70" w:rsidP="003F4930">
          <w:pPr>
            <w:pStyle w:val="TM2"/>
            <w:tabs>
              <w:tab w:val="left" w:pos="2512"/>
              <w:tab w:val="right" w:leader="dot" w:pos="10376"/>
            </w:tabs>
            <w:rPr>
              <w:rFonts w:ascii="Tahoma" w:hAnsi="Tahoma" w:cs="Tahoma"/>
            </w:rPr>
          </w:pPr>
          <w:hyperlink w:anchor="_bookmark73" w:history="1">
            <w:r w:rsidR="003F4930" w:rsidRPr="00B865F0">
              <w:rPr>
                <w:rFonts w:ascii="Tahoma" w:hAnsi="Tahoma" w:cs="Tahoma"/>
              </w:rPr>
              <w:t>Article</w:t>
            </w:r>
            <w:r w:rsidR="003F4930" w:rsidRPr="00B865F0">
              <w:rPr>
                <w:rFonts w:ascii="Tahoma" w:hAnsi="Tahoma" w:cs="Tahoma"/>
                <w:spacing w:val="-5"/>
              </w:rPr>
              <w:t xml:space="preserve"> 26.</w:t>
            </w:r>
            <w:r w:rsidR="003F4930" w:rsidRPr="00B865F0">
              <w:rPr>
                <w:rFonts w:ascii="Tahoma" w:hAnsi="Tahoma" w:cs="Tahoma"/>
              </w:rPr>
              <w:tab/>
              <w:t>Réception</w:t>
            </w:r>
            <w:r w:rsidR="003F4930" w:rsidRPr="00B865F0">
              <w:rPr>
                <w:rFonts w:ascii="Tahoma" w:hAnsi="Tahoma" w:cs="Tahoma"/>
                <w:spacing w:val="-2"/>
              </w:rPr>
              <w:t>définitive</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2"/>
            <w:tabs>
              <w:tab w:val="left" w:pos="2512"/>
              <w:tab w:val="right" w:leader="dot" w:pos="10376"/>
            </w:tabs>
            <w:spacing w:before="139" w:after="20"/>
            <w:rPr>
              <w:rFonts w:ascii="Tahoma" w:hAnsi="Tahoma" w:cs="Tahoma"/>
            </w:rPr>
          </w:pPr>
          <w:hyperlink w:anchor="_bookmark74" w:history="1">
            <w:r w:rsidR="003F4930" w:rsidRPr="00B865F0">
              <w:rPr>
                <w:rFonts w:ascii="Tahoma" w:hAnsi="Tahoma" w:cs="Tahoma"/>
              </w:rPr>
              <w:t>Article</w:t>
            </w:r>
            <w:r w:rsidR="003F4930" w:rsidRPr="00B865F0">
              <w:rPr>
                <w:rFonts w:ascii="Tahoma" w:hAnsi="Tahoma" w:cs="Tahoma"/>
                <w:spacing w:val="-5"/>
              </w:rPr>
              <w:t xml:space="preserve"> 27.</w:t>
            </w:r>
            <w:r w:rsidR="003F4930" w:rsidRPr="00B865F0">
              <w:rPr>
                <w:rFonts w:ascii="Tahoma" w:hAnsi="Tahoma" w:cs="Tahoma"/>
              </w:rPr>
              <w:tab/>
              <w:t>Garantie</w:t>
            </w:r>
            <w:r w:rsidR="003F4930" w:rsidRPr="00B865F0">
              <w:rPr>
                <w:rFonts w:ascii="Tahoma" w:hAnsi="Tahoma" w:cs="Tahoma"/>
                <w:spacing w:val="-2"/>
              </w:rPr>
              <w:t>légale</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1"/>
            <w:tabs>
              <w:tab w:val="right" w:leader="dot" w:pos="10376"/>
            </w:tabs>
            <w:spacing w:before="68"/>
            <w:rPr>
              <w:rFonts w:ascii="Tahoma" w:hAnsi="Tahoma" w:cs="Tahoma"/>
            </w:rPr>
          </w:pPr>
          <w:hyperlink w:anchor="_bookmark75" w:history="1">
            <w:r w:rsidR="003F4930" w:rsidRPr="00B865F0">
              <w:rPr>
                <w:rFonts w:ascii="Tahoma" w:hAnsi="Tahoma" w:cs="Tahoma"/>
              </w:rPr>
              <w:t xml:space="preserve">CHAPITREIV.Clauses </w:t>
            </w:r>
            <w:r w:rsidR="003F4930" w:rsidRPr="00B865F0">
              <w:rPr>
                <w:rFonts w:ascii="Tahoma" w:hAnsi="Tahoma" w:cs="Tahoma"/>
                <w:spacing w:val="-2"/>
              </w:rPr>
              <w:t>financières</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2"/>
            <w:tabs>
              <w:tab w:val="left" w:pos="2512"/>
              <w:tab w:val="right" w:leader="dot" w:pos="10376"/>
            </w:tabs>
            <w:spacing w:before="259"/>
            <w:rPr>
              <w:rFonts w:ascii="Tahoma" w:hAnsi="Tahoma" w:cs="Tahoma"/>
            </w:rPr>
          </w:pPr>
          <w:hyperlink w:anchor="_bookmark76" w:history="1">
            <w:r w:rsidR="003F4930" w:rsidRPr="00B865F0">
              <w:rPr>
                <w:rFonts w:ascii="Tahoma" w:hAnsi="Tahoma" w:cs="Tahoma"/>
              </w:rPr>
              <w:t>Article</w:t>
            </w:r>
            <w:r w:rsidR="003F4930" w:rsidRPr="00B865F0">
              <w:rPr>
                <w:rFonts w:ascii="Tahoma" w:hAnsi="Tahoma" w:cs="Tahoma"/>
                <w:spacing w:val="-5"/>
              </w:rPr>
              <w:t xml:space="preserve"> 28.</w:t>
            </w:r>
            <w:r w:rsidR="003F4930" w:rsidRPr="00B865F0">
              <w:rPr>
                <w:rFonts w:ascii="Tahoma" w:hAnsi="Tahoma" w:cs="Tahoma"/>
              </w:rPr>
              <w:tab/>
              <w:t xml:space="preserve">Montantdu </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2"/>
            <w:tabs>
              <w:tab w:val="left" w:pos="2512"/>
              <w:tab w:val="right" w:leader="dot" w:pos="10376"/>
            </w:tabs>
            <w:rPr>
              <w:rFonts w:ascii="Tahoma" w:hAnsi="Tahoma" w:cs="Tahoma"/>
            </w:rPr>
          </w:pPr>
          <w:hyperlink w:anchor="_bookmark77" w:history="1">
            <w:r w:rsidR="003F4930" w:rsidRPr="00B865F0">
              <w:rPr>
                <w:rFonts w:ascii="Tahoma" w:hAnsi="Tahoma" w:cs="Tahoma"/>
              </w:rPr>
              <w:t>Article</w:t>
            </w:r>
            <w:r w:rsidR="003F4930" w:rsidRPr="00B865F0">
              <w:rPr>
                <w:rFonts w:ascii="Tahoma" w:hAnsi="Tahoma" w:cs="Tahoma"/>
                <w:spacing w:val="-5"/>
              </w:rPr>
              <w:t xml:space="preserve"> 29.</w:t>
            </w:r>
            <w:r w:rsidR="003F4930" w:rsidRPr="00B865F0">
              <w:rPr>
                <w:rFonts w:ascii="Tahoma" w:hAnsi="Tahoma" w:cs="Tahoma"/>
              </w:rPr>
              <w:tab/>
              <w:t>Lieuetmodede</w:t>
            </w:r>
            <w:r w:rsidR="003F4930" w:rsidRPr="00B865F0">
              <w:rPr>
                <w:rFonts w:ascii="Tahoma" w:hAnsi="Tahoma" w:cs="Tahoma"/>
                <w:spacing w:val="-2"/>
              </w:rPr>
              <w:t>paiement</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78" w:history="1">
            <w:r w:rsidR="003F4930" w:rsidRPr="00B865F0">
              <w:rPr>
                <w:rFonts w:ascii="Tahoma" w:hAnsi="Tahoma" w:cs="Tahoma"/>
              </w:rPr>
              <w:t>Article</w:t>
            </w:r>
            <w:r w:rsidR="003F4930" w:rsidRPr="00B865F0">
              <w:rPr>
                <w:rFonts w:ascii="Tahoma" w:hAnsi="Tahoma" w:cs="Tahoma"/>
                <w:spacing w:val="-5"/>
              </w:rPr>
              <w:t>30.</w:t>
            </w:r>
            <w:r w:rsidR="003F4930" w:rsidRPr="00B865F0">
              <w:rPr>
                <w:rFonts w:ascii="Tahoma" w:hAnsi="Tahoma" w:cs="Tahoma"/>
              </w:rPr>
              <w:tab/>
              <w:t>Garantieset</w:t>
            </w:r>
            <w:r w:rsidR="003F4930" w:rsidRPr="00B865F0">
              <w:rPr>
                <w:rFonts w:ascii="Tahoma" w:hAnsi="Tahoma" w:cs="Tahoma"/>
                <w:spacing w:val="-2"/>
              </w:rPr>
              <w:t xml:space="preserve"> cautions</w:t>
            </w:r>
            <w:r w:rsidR="003F4930" w:rsidRPr="00B865F0">
              <w:rPr>
                <w:rFonts w:ascii="Tahoma" w:hAnsi="Tahoma" w:cs="Tahoma"/>
              </w:rPr>
              <w:tab/>
            </w:r>
            <w:r w:rsidR="003F4930" w:rsidRPr="00B865F0">
              <w:rPr>
                <w:rFonts w:ascii="Tahoma" w:hAnsi="Tahoma" w:cs="Tahoma"/>
                <w:spacing w:val="-5"/>
              </w:rPr>
              <w:t>77</w:t>
            </w:r>
          </w:hyperlink>
        </w:p>
        <w:p w:rsidR="003F4930" w:rsidRPr="00B865F0" w:rsidRDefault="00C73C70" w:rsidP="003F4930">
          <w:pPr>
            <w:pStyle w:val="TM2"/>
            <w:tabs>
              <w:tab w:val="left" w:pos="2512"/>
              <w:tab w:val="right" w:leader="dot" w:pos="10376"/>
            </w:tabs>
            <w:rPr>
              <w:rFonts w:ascii="Tahoma" w:hAnsi="Tahoma" w:cs="Tahoma"/>
            </w:rPr>
          </w:pPr>
          <w:hyperlink w:anchor="_bookmark79" w:history="1">
            <w:r w:rsidR="003F4930" w:rsidRPr="00B865F0">
              <w:rPr>
                <w:rFonts w:ascii="Tahoma" w:hAnsi="Tahoma" w:cs="Tahoma"/>
              </w:rPr>
              <w:t>Article</w:t>
            </w:r>
            <w:r w:rsidR="003F4930" w:rsidRPr="00B865F0">
              <w:rPr>
                <w:rFonts w:ascii="Tahoma" w:hAnsi="Tahoma" w:cs="Tahoma"/>
                <w:spacing w:val="-5"/>
              </w:rPr>
              <w:t>31.</w:t>
            </w:r>
            <w:r w:rsidR="003F4930" w:rsidRPr="00B865F0">
              <w:rPr>
                <w:rFonts w:ascii="Tahoma" w:hAnsi="Tahoma" w:cs="Tahoma"/>
              </w:rPr>
              <w:tab/>
              <w:t>Variationdes</w:t>
            </w:r>
            <w:r w:rsidR="003F4930" w:rsidRPr="00B865F0">
              <w:rPr>
                <w:rFonts w:ascii="Tahoma" w:hAnsi="Tahoma" w:cs="Tahoma"/>
                <w:spacing w:val="-4"/>
              </w:rPr>
              <w:t>prix</w:t>
            </w:r>
            <w:r w:rsidR="003F4930" w:rsidRPr="00B865F0">
              <w:rPr>
                <w:rFonts w:ascii="Tahoma" w:hAnsi="Tahoma" w:cs="Tahoma"/>
              </w:rPr>
              <w:tab/>
            </w:r>
            <w:r w:rsidR="003F4930" w:rsidRPr="00B865F0">
              <w:rPr>
                <w:rFonts w:ascii="Tahoma" w:hAnsi="Tahoma" w:cs="Tahoma"/>
                <w:spacing w:val="-5"/>
              </w:rPr>
              <w:t>78</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80" w:history="1">
            <w:r w:rsidR="003F4930" w:rsidRPr="00B865F0">
              <w:rPr>
                <w:rFonts w:ascii="Tahoma" w:hAnsi="Tahoma" w:cs="Tahoma"/>
              </w:rPr>
              <w:t>Article</w:t>
            </w:r>
            <w:r w:rsidR="003F4930" w:rsidRPr="00B865F0">
              <w:rPr>
                <w:rFonts w:ascii="Tahoma" w:hAnsi="Tahoma" w:cs="Tahoma"/>
                <w:spacing w:val="-5"/>
              </w:rPr>
              <w:t xml:space="preserve"> 32.</w:t>
            </w:r>
            <w:r w:rsidR="003F4930" w:rsidRPr="00B865F0">
              <w:rPr>
                <w:rFonts w:ascii="Tahoma" w:hAnsi="Tahoma" w:cs="Tahoma"/>
              </w:rPr>
              <w:tab/>
              <w:t>Formulesderévisiondes</w:t>
            </w:r>
            <w:r w:rsidR="003F4930" w:rsidRPr="00B865F0">
              <w:rPr>
                <w:rFonts w:ascii="Tahoma" w:hAnsi="Tahoma" w:cs="Tahoma"/>
                <w:spacing w:val="-4"/>
              </w:rPr>
              <w:t>prix</w:t>
            </w:r>
            <w:r w:rsidR="003F4930" w:rsidRPr="00B865F0">
              <w:rPr>
                <w:rFonts w:ascii="Tahoma" w:hAnsi="Tahoma" w:cs="Tahoma"/>
              </w:rPr>
              <w:tab/>
            </w:r>
            <w:r w:rsidR="003F4930" w:rsidRPr="00B865F0">
              <w:rPr>
                <w:rFonts w:ascii="Tahoma" w:hAnsi="Tahoma" w:cs="Tahoma"/>
                <w:spacing w:val="-5"/>
              </w:rPr>
              <w:t>78</w:t>
            </w:r>
          </w:hyperlink>
        </w:p>
        <w:p w:rsidR="003F4930" w:rsidRPr="00B865F0" w:rsidRDefault="00C73C70" w:rsidP="003F4930">
          <w:pPr>
            <w:pStyle w:val="TM2"/>
            <w:tabs>
              <w:tab w:val="left" w:pos="2512"/>
              <w:tab w:val="right" w:leader="dot" w:pos="10376"/>
            </w:tabs>
            <w:rPr>
              <w:rFonts w:ascii="Tahoma" w:hAnsi="Tahoma" w:cs="Tahoma"/>
            </w:rPr>
          </w:pPr>
          <w:hyperlink w:anchor="_bookmark81" w:history="1">
            <w:r w:rsidR="003F4930" w:rsidRPr="00B865F0">
              <w:rPr>
                <w:rFonts w:ascii="Tahoma" w:hAnsi="Tahoma" w:cs="Tahoma"/>
              </w:rPr>
              <w:t>Article</w:t>
            </w:r>
            <w:r w:rsidR="003F4930" w:rsidRPr="00B865F0">
              <w:rPr>
                <w:rFonts w:ascii="Tahoma" w:hAnsi="Tahoma" w:cs="Tahoma"/>
                <w:spacing w:val="-5"/>
              </w:rPr>
              <w:t xml:space="preserve"> 33.</w:t>
            </w:r>
            <w:r w:rsidR="003F4930" w:rsidRPr="00B865F0">
              <w:rPr>
                <w:rFonts w:ascii="Tahoma" w:hAnsi="Tahoma" w:cs="Tahoma"/>
              </w:rPr>
              <w:tab/>
              <w:t>Formulesd’actualisationdes</w:t>
            </w:r>
            <w:r w:rsidR="003F4930" w:rsidRPr="00B865F0">
              <w:rPr>
                <w:rFonts w:ascii="Tahoma" w:hAnsi="Tahoma" w:cs="Tahoma"/>
                <w:spacing w:val="-4"/>
              </w:rPr>
              <w:t xml:space="preserve"> prix</w:t>
            </w:r>
            <w:r w:rsidR="003F4930" w:rsidRPr="00B865F0">
              <w:rPr>
                <w:rFonts w:ascii="Tahoma" w:hAnsi="Tahoma" w:cs="Tahoma"/>
              </w:rPr>
              <w:tab/>
            </w:r>
            <w:r w:rsidR="003F4930" w:rsidRPr="00B865F0">
              <w:rPr>
                <w:rFonts w:ascii="Tahoma" w:hAnsi="Tahoma" w:cs="Tahoma"/>
                <w:spacing w:val="-5"/>
              </w:rPr>
              <w:t>78</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82" w:history="1">
            <w:r w:rsidR="003F4930" w:rsidRPr="00B865F0">
              <w:rPr>
                <w:rFonts w:ascii="Tahoma" w:hAnsi="Tahoma" w:cs="Tahoma"/>
              </w:rPr>
              <w:t>Article</w:t>
            </w:r>
            <w:r w:rsidR="003F4930" w:rsidRPr="00B865F0">
              <w:rPr>
                <w:rFonts w:ascii="Tahoma" w:hAnsi="Tahoma" w:cs="Tahoma"/>
                <w:spacing w:val="-5"/>
              </w:rPr>
              <w:t xml:space="preserve"> 34.</w:t>
            </w:r>
            <w:r w:rsidR="003F4930" w:rsidRPr="00B865F0">
              <w:rPr>
                <w:rFonts w:ascii="Tahoma" w:hAnsi="Tahoma" w:cs="Tahoma"/>
              </w:rPr>
              <w:tab/>
              <w:t>Travauxen</w:t>
            </w:r>
            <w:r w:rsidR="003F4930" w:rsidRPr="00B865F0">
              <w:rPr>
                <w:rFonts w:ascii="Tahoma" w:hAnsi="Tahoma" w:cs="Tahoma"/>
                <w:spacing w:val="-4"/>
              </w:rPr>
              <w:t>régie</w:t>
            </w:r>
            <w:r w:rsidR="003F4930" w:rsidRPr="00B865F0">
              <w:rPr>
                <w:rFonts w:ascii="Tahoma" w:hAnsi="Tahoma" w:cs="Tahoma"/>
              </w:rPr>
              <w:tab/>
            </w:r>
            <w:r w:rsidR="003F4930" w:rsidRPr="00B865F0">
              <w:rPr>
                <w:rFonts w:ascii="Tahoma" w:hAnsi="Tahoma" w:cs="Tahoma"/>
                <w:spacing w:val="-5"/>
              </w:rPr>
              <w:t>78</w:t>
            </w:r>
          </w:hyperlink>
        </w:p>
        <w:p w:rsidR="003F4930" w:rsidRPr="00B865F0" w:rsidRDefault="00C73C70" w:rsidP="003F4930">
          <w:pPr>
            <w:pStyle w:val="TM2"/>
            <w:tabs>
              <w:tab w:val="left" w:pos="2512"/>
              <w:tab w:val="right" w:leader="dot" w:pos="10376"/>
            </w:tabs>
            <w:spacing w:before="138"/>
            <w:rPr>
              <w:rFonts w:ascii="Tahoma" w:hAnsi="Tahoma" w:cs="Tahoma"/>
            </w:rPr>
          </w:pPr>
          <w:hyperlink w:anchor="_bookmark83" w:history="1">
            <w:r w:rsidR="003F4930" w:rsidRPr="00B865F0">
              <w:rPr>
                <w:rFonts w:ascii="Tahoma" w:hAnsi="Tahoma" w:cs="Tahoma"/>
              </w:rPr>
              <w:t>Article</w:t>
            </w:r>
            <w:r w:rsidR="003F4930" w:rsidRPr="00B865F0">
              <w:rPr>
                <w:rFonts w:ascii="Tahoma" w:hAnsi="Tahoma" w:cs="Tahoma"/>
                <w:spacing w:val="-5"/>
              </w:rPr>
              <w:t xml:space="preserve"> 35.</w:t>
            </w:r>
            <w:r w:rsidR="003F4930" w:rsidRPr="00B865F0">
              <w:rPr>
                <w:rFonts w:ascii="Tahoma" w:hAnsi="Tahoma" w:cs="Tahoma"/>
              </w:rPr>
              <w:tab/>
              <w:t>Valorisationdes</w:t>
            </w:r>
            <w:r w:rsidR="003F4930" w:rsidRPr="00B865F0">
              <w:rPr>
                <w:rFonts w:ascii="Tahoma" w:hAnsi="Tahoma" w:cs="Tahoma"/>
                <w:spacing w:val="-2"/>
              </w:rPr>
              <w:t>approvisionnements</w:t>
            </w:r>
            <w:r w:rsidR="003F4930" w:rsidRPr="00B865F0">
              <w:rPr>
                <w:rFonts w:ascii="Tahoma" w:hAnsi="Tahoma" w:cs="Tahoma"/>
              </w:rPr>
              <w:tab/>
            </w:r>
            <w:r w:rsidR="003F4930" w:rsidRPr="00B865F0">
              <w:rPr>
                <w:rFonts w:ascii="Tahoma" w:hAnsi="Tahoma" w:cs="Tahoma"/>
                <w:spacing w:val="-5"/>
              </w:rPr>
              <w:t>79</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84" w:history="1">
            <w:r w:rsidR="003F4930" w:rsidRPr="00B865F0">
              <w:rPr>
                <w:rFonts w:ascii="Tahoma" w:hAnsi="Tahoma" w:cs="Tahoma"/>
              </w:rPr>
              <w:t>Article</w:t>
            </w:r>
            <w:r w:rsidR="003F4930" w:rsidRPr="00B865F0">
              <w:rPr>
                <w:rFonts w:ascii="Tahoma" w:hAnsi="Tahoma" w:cs="Tahoma"/>
                <w:spacing w:val="-5"/>
              </w:rPr>
              <w:t xml:space="preserve"> 36.</w:t>
            </w:r>
            <w:r w:rsidR="003F4930" w:rsidRPr="00B865F0">
              <w:rPr>
                <w:rFonts w:ascii="Tahoma" w:hAnsi="Tahoma" w:cs="Tahoma"/>
              </w:rPr>
              <w:tab/>
            </w:r>
            <w:r w:rsidR="003F4930" w:rsidRPr="00B865F0">
              <w:rPr>
                <w:rFonts w:ascii="Tahoma" w:hAnsi="Tahoma" w:cs="Tahoma"/>
                <w:spacing w:val="-2"/>
              </w:rPr>
              <w:t>Avances</w:t>
            </w:r>
            <w:r w:rsidR="003F4930" w:rsidRPr="00B865F0">
              <w:rPr>
                <w:rFonts w:ascii="Tahoma" w:hAnsi="Tahoma" w:cs="Tahoma"/>
              </w:rPr>
              <w:tab/>
            </w:r>
            <w:r w:rsidR="003F4930" w:rsidRPr="00B865F0">
              <w:rPr>
                <w:rFonts w:ascii="Tahoma" w:hAnsi="Tahoma" w:cs="Tahoma"/>
                <w:spacing w:val="-5"/>
              </w:rPr>
              <w:t>79</w:t>
            </w:r>
          </w:hyperlink>
        </w:p>
        <w:p w:rsidR="003F4930" w:rsidRPr="00B865F0" w:rsidRDefault="00C73C70" w:rsidP="003F4930">
          <w:pPr>
            <w:pStyle w:val="TM2"/>
            <w:tabs>
              <w:tab w:val="left" w:pos="2512"/>
              <w:tab w:val="right" w:leader="dot" w:pos="10376"/>
            </w:tabs>
            <w:rPr>
              <w:rFonts w:ascii="Tahoma" w:hAnsi="Tahoma" w:cs="Tahoma"/>
            </w:rPr>
          </w:pPr>
          <w:hyperlink w:anchor="_bookmark85" w:history="1">
            <w:r w:rsidR="003F4930" w:rsidRPr="00B865F0">
              <w:rPr>
                <w:rFonts w:ascii="Tahoma" w:hAnsi="Tahoma" w:cs="Tahoma"/>
              </w:rPr>
              <w:t>Article</w:t>
            </w:r>
            <w:r w:rsidR="003F4930" w:rsidRPr="00B865F0">
              <w:rPr>
                <w:rFonts w:ascii="Tahoma" w:hAnsi="Tahoma" w:cs="Tahoma"/>
                <w:spacing w:val="-5"/>
              </w:rPr>
              <w:t xml:space="preserve"> 37.</w:t>
            </w:r>
            <w:r w:rsidR="003F4930" w:rsidRPr="00B865F0">
              <w:rPr>
                <w:rFonts w:ascii="Tahoma" w:hAnsi="Tahoma" w:cs="Tahoma"/>
              </w:rPr>
              <w:tab/>
              <w:t>Règlementdes</w:t>
            </w:r>
            <w:r w:rsidR="003F4930" w:rsidRPr="00B865F0">
              <w:rPr>
                <w:rFonts w:ascii="Tahoma" w:hAnsi="Tahoma" w:cs="Tahoma"/>
                <w:spacing w:val="-2"/>
              </w:rPr>
              <w:t xml:space="preserve"> travaux</w:t>
            </w:r>
            <w:r w:rsidR="003F4930" w:rsidRPr="00B865F0">
              <w:rPr>
                <w:rFonts w:ascii="Tahoma" w:hAnsi="Tahoma" w:cs="Tahoma"/>
              </w:rPr>
              <w:tab/>
            </w:r>
            <w:r w:rsidR="003F4930" w:rsidRPr="00B865F0">
              <w:rPr>
                <w:rFonts w:ascii="Tahoma" w:hAnsi="Tahoma" w:cs="Tahoma"/>
                <w:spacing w:val="-5"/>
              </w:rPr>
              <w:t>79</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86" w:history="1">
            <w:r w:rsidR="003F4930" w:rsidRPr="00B865F0">
              <w:rPr>
                <w:rFonts w:ascii="Tahoma" w:hAnsi="Tahoma" w:cs="Tahoma"/>
              </w:rPr>
              <w:t>Article</w:t>
            </w:r>
            <w:r w:rsidR="003F4930" w:rsidRPr="00B865F0">
              <w:rPr>
                <w:rFonts w:ascii="Tahoma" w:hAnsi="Tahoma" w:cs="Tahoma"/>
                <w:spacing w:val="-5"/>
              </w:rPr>
              <w:t xml:space="preserve"> 38.</w:t>
            </w:r>
            <w:r w:rsidR="003F4930" w:rsidRPr="00B865F0">
              <w:rPr>
                <w:rFonts w:ascii="Tahoma" w:hAnsi="Tahoma" w:cs="Tahoma"/>
              </w:rPr>
              <w:tab/>
              <w:t>Intérêts</w:t>
            </w:r>
            <w:r w:rsidR="003F4930" w:rsidRPr="00B865F0">
              <w:rPr>
                <w:rFonts w:ascii="Tahoma" w:hAnsi="Tahoma" w:cs="Tahoma"/>
                <w:spacing w:val="-2"/>
              </w:rPr>
              <w:t>moratoires</w:t>
            </w:r>
            <w:r w:rsidR="003F4930" w:rsidRPr="00B865F0">
              <w:rPr>
                <w:rFonts w:ascii="Tahoma" w:hAnsi="Tahoma" w:cs="Tahoma"/>
              </w:rPr>
              <w:tab/>
            </w:r>
            <w:r w:rsidR="003F4930" w:rsidRPr="00B865F0">
              <w:rPr>
                <w:rFonts w:ascii="Tahoma" w:hAnsi="Tahoma" w:cs="Tahoma"/>
                <w:spacing w:val="-5"/>
              </w:rPr>
              <w:t>81</w:t>
            </w:r>
          </w:hyperlink>
        </w:p>
        <w:p w:rsidR="003F4930" w:rsidRPr="00B865F0" w:rsidRDefault="00C73C70" w:rsidP="003F4930">
          <w:pPr>
            <w:pStyle w:val="TM2"/>
            <w:tabs>
              <w:tab w:val="left" w:pos="2512"/>
              <w:tab w:val="right" w:leader="dot" w:pos="10376"/>
            </w:tabs>
            <w:rPr>
              <w:rFonts w:ascii="Tahoma" w:hAnsi="Tahoma" w:cs="Tahoma"/>
            </w:rPr>
          </w:pPr>
          <w:hyperlink w:anchor="_bookmark87" w:history="1">
            <w:r w:rsidR="003F4930" w:rsidRPr="00B865F0">
              <w:rPr>
                <w:rFonts w:ascii="Tahoma" w:hAnsi="Tahoma" w:cs="Tahoma"/>
              </w:rPr>
              <w:t>Article</w:t>
            </w:r>
            <w:r w:rsidR="003F4930" w:rsidRPr="00B865F0">
              <w:rPr>
                <w:rFonts w:ascii="Tahoma" w:hAnsi="Tahoma" w:cs="Tahoma"/>
                <w:spacing w:val="-5"/>
              </w:rPr>
              <w:t xml:space="preserve"> 39.</w:t>
            </w:r>
            <w:r w:rsidR="003F4930" w:rsidRPr="00B865F0">
              <w:rPr>
                <w:rFonts w:ascii="Tahoma" w:hAnsi="Tahoma" w:cs="Tahoma"/>
              </w:rPr>
              <w:tab/>
            </w:r>
            <w:r w:rsidR="003F4930" w:rsidRPr="00B865F0">
              <w:rPr>
                <w:rFonts w:ascii="Tahoma" w:hAnsi="Tahoma" w:cs="Tahoma"/>
                <w:spacing w:val="-2"/>
              </w:rPr>
              <w:t>Pénalités</w:t>
            </w:r>
            <w:r w:rsidR="003F4930" w:rsidRPr="00B865F0">
              <w:rPr>
                <w:rFonts w:ascii="Tahoma" w:hAnsi="Tahoma" w:cs="Tahoma"/>
              </w:rPr>
              <w:tab/>
            </w:r>
            <w:r w:rsidR="003F4930" w:rsidRPr="00B865F0">
              <w:rPr>
                <w:rFonts w:ascii="Tahoma" w:hAnsi="Tahoma" w:cs="Tahoma"/>
                <w:spacing w:val="-5"/>
              </w:rPr>
              <w:t>81</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88" w:history="1">
            <w:r w:rsidR="003F4930" w:rsidRPr="00B865F0">
              <w:rPr>
                <w:rFonts w:ascii="Tahoma" w:hAnsi="Tahoma" w:cs="Tahoma"/>
              </w:rPr>
              <w:t>Article</w:t>
            </w:r>
            <w:r w:rsidR="003F4930" w:rsidRPr="00B865F0">
              <w:rPr>
                <w:rFonts w:ascii="Tahoma" w:hAnsi="Tahoma" w:cs="Tahoma"/>
                <w:spacing w:val="-5"/>
              </w:rPr>
              <w:t>40.</w:t>
            </w:r>
            <w:r w:rsidR="003F4930" w:rsidRPr="00B865F0">
              <w:rPr>
                <w:rFonts w:ascii="Tahoma" w:hAnsi="Tahoma" w:cs="Tahoma"/>
              </w:rPr>
              <w:tab/>
              <w:t>Règlementencasdegroupementd’entrepriseset desous-</w:t>
            </w:r>
            <w:r w:rsidR="003F4930" w:rsidRPr="00B865F0">
              <w:rPr>
                <w:rFonts w:ascii="Tahoma" w:hAnsi="Tahoma" w:cs="Tahoma"/>
                <w:spacing w:val="-2"/>
              </w:rPr>
              <w:t>traitance</w:t>
            </w:r>
            <w:r w:rsidR="003F4930" w:rsidRPr="00B865F0">
              <w:rPr>
                <w:rFonts w:ascii="Tahoma" w:hAnsi="Tahoma" w:cs="Tahoma"/>
              </w:rPr>
              <w:tab/>
            </w:r>
            <w:r w:rsidR="003F4930" w:rsidRPr="00B865F0">
              <w:rPr>
                <w:rFonts w:ascii="Tahoma" w:hAnsi="Tahoma" w:cs="Tahoma"/>
                <w:spacing w:val="-5"/>
              </w:rPr>
              <w:t>82</w:t>
            </w:r>
          </w:hyperlink>
        </w:p>
        <w:p w:rsidR="003F4930" w:rsidRPr="00B865F0" w:rsidRDefault="00C73C70" w:rsidP="003F4930">
          <w:pPr>
            <w:pStyle w:val="TM2"/>
            <w:tabs>
              <w:tab w:val="left" w:pos="2512"/>
              <w:tab w:val="right" w:leader="dot" w:pos="10376"/>
            </w:tabs>
            <w:rPr>
              <w:rFonts w:ascii="Tahoma" w:hAnsi="Tahoma" w:cs="Tahoma"/>
            </w:rPr>
          </w:pPr>
          <w:hyperlink w:anchor="_bookmark89" w:history="1">
            <w:r w:rsidR="003F4930" w:rsidRPr="00B865F0">
              <w:rPr>
                <w:rFonts w:ascii="Tahoma" w:hAnsi="Tahoma" w:cs="Tahoma"/>
              </w:rPr>
              <w:t>Article</w:t>
            </w:r>
            <w:r w:rsidR="003F4930" w:rsidRPr="00B865F0">
              <w:rPr>
                <w:rFonts w:ascii="Tahoma" w:hAnsi="Tahoma" w:cs="Tahoma"/>
                <w:spacing w:val="-5"/>
              </w:rPr>
              <w:t>41.</w:t>
            </w:r>
            <w:r w:rsidR="003F4930" w:rsidRPr="00B865F0">
              <w:rPr>
                <w:rFonts w:ascii="Tahoma" w:hAnsi="Tahoma" w:cs="Tahoma"/>
              </w:rPr>
              <w:tab/>
              <w:t>Régimefiscalet</w:t>
            </w:r>
            <w:r w:rsidR="003F4930" w:rsidRPr="00B865F0">
              <w:rPr>
                <w:rFonts w:ascii="Tahoma" w:hAnsi="Tahoma" w:cs="Tahoma"/>
                <w:spacing w:val="-2"/>
              </w:rPr>
              <w:t>douanier</w:t>
            </w:r>
            <w:r w:rsidR="003F4930" w:rsidRPr="00B865F0">
              <w:rPr>
                <w:rFonts w:ascii="Tahoma" w:hAnsi="Tahoma" w:cs="Tahoma"/>
              </w:rPr>
              <w:tab/>
            </w:r>
            <w:r w:rsidR="003F4930" w:rsidRPr="00B865F0">
              <w:rPr>
                <w:rFonts w:ascii="Tahoma" w:hAnsi="Tahoma" w:cs="Tahoma"/>
                <w:spacing w:val="-5"/>
              </w:rPr>
              <w:t>82</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90" w:history="1">
            <w:r w:rsidR="003F4930" w:rsidRPr="00B865F0">
              <w:rPr>
                <w:rFonts w:ascii="Tahoma" w:hAnsi="Tahoma" w:cs="Tahoma"/>
              </w:rPr>
              <w:t>Article</w:t>
            </w:r>
            <w:r w:rsidR="003F4930" w:rsidRPr="00B865F0">
              <w:rPr>
                <w:rFonts w:ascii="Tahoma" w:hAnsi="Tahoma" w:cs="Tahoma"/>
                <w:spacing w:val="-5"/>
              </w:rPr>
              <w:t xml:space="preserve"> 42.</w:t>
            </w:r>
            <w:r w:rsidR="003F4930" w:rsidRPr="00B865F0">
              <w:rPr>
                <w:rFonts w:ascii="Tahoma" w:hAnsi="Tahoma" w:cs="Tahoma"/>
              </w:rPr>
              <w:tab/>
              <w:t>Timbresetenregistrementdes</w:t>
            </w:r>
            <w:r w:rsidR="003F4930" w:rsidRPr="00B865F0">
              <w:rPr>
                <w:rFonts w:ascii="Tahoma" w:hAnsi="Tahoma" w:cs="Tahoma"/>
                <w:spacing w:val="-2"/>
              </w:rPr>
              <w:t>marchés</w:t>
            </w:r>
            <w:r w:rsidR="003F4930" w:rsidRPr="00B865F0">
              <w:rPr>
                <w:rFonts w:ascii="Tahoma" w:hAnsi="Tahoma" w:cs="Tahoma"/>
              </w:rPr>
              <w:tab/>
            </w:r>
            <w:r w:rsidR="003F4930" w:rsidRPr="00B865F0">
              <w:rPr>
                <w:rFonts w:ascii="Tahoma" w:hAnsi="Tahoma" w:cs="Tahoma"/>
                <w:spacing w:val="-5"/>
              </w:rPr>
              <w:t>82</w:t>
            </w:r>
          </w:hyperlink>
        </w:p>
        <w:p w:rsidR="003F4930" w:rsidRPr="00B865F0" w:rsidRDefault="00C73C70" w:rsidP="003F4930">
          <w:pPr>
            <w:pStyle w:val="TM1"/>
            <w:tabs>
              <w:tab w:val="left" w:leader="dot" w:pos="8329"/>
            </w:tabs>
            <w:spacing w:before="137"/>
            <w:rPr>
              <w:rFonts w:ascii="Tahoma" w:hAnsi="Tahoma" w:cs="Tahoma"/>
            </w:rPr>
          </w:pPr>
          <w:hyperlink w:anchor="_bookmark91" w:history="1">
            <w:r w:rsidR="003F4930" w:rsidRPr="00B865F0">
              <w:rPr>
                <w:rFonts w:ascii="Tahoma" w:hAnsi="Tahoma" w:cs="Tahoma"/>
              </w:rPr>
              <w:t>CHAPITRE</w:t>
            </w:r>
            <w:r w:rsidR="003F4930" w:rsidRPr="00B865F0">
              <w:rPr>
                <w:rFonts w:ascii="Tahoma" w:hAnsi="Tahoma" w:cs="Tahoma"/>
                <w:spacing w:val="-5"/>
              </w:rPr>
              <w:t>V.</w:t>
            </w:r>
            <w:r w:rsidR="003F4930" w:rsidRPr="00B865F0">
              <w:rPr>
                <w:rFonts w:ascii="Tahoma" w:hAnsi="Tahoma" w:cs="Tahoma"/>
              </w:rPr>
              <w:tab/>
              <w:t>Dispositions</w:t>
            </w:r>
            <w:r w:rsidR="003F4930" w:rsidRPr="00B865F0">
              <w:rPr>
                <w:rFonts w:ascii="Tahoma" w:hAnsi="Tahoma" w:cs="Tahoma"/>
                <w:spacing w:val="-2"/>
              </w:rPr>
              <w:t xml:space="preserve"> diverses</w:t>
            </w:r>
          </w:hyperlink>
        </w:p>
        <w:p w:rsidR="003F4930" w:rsidRPr="00B865F0" w:rsidRDefault="00C73C70" w:rsidP="003F4930">
          <w:pPr>
            <w:pStyle w:val="TM3"/>
            <w:tabs>
              <w:tab w:val="right" w:leader="dot" w:pos="10376"/>
            </w:tabs>
            <w:spacing w:before="140"/>
            <w:rPr>
              <w:rFonts w:ascii="Tahoma" w:hAnsi="Tahoma" w:cs="Tahoma"/>
            </w:rPr>
          </w:pPr>
          <w:hyperlink w:anchor="_bookmark91" w:history="1">
            <w:r w:rsidR="003F4930" w:rsidRPr="00B865F0">
              <w:rPr>
                <w:rFonts w:ascii="Tahoma" w:hAnsi="Tahoma" w:cs="Tahoma"/>
                <w:spacing w:val="-10"/>
              </w:rPr>
              <w:t>.</w:t>
            </w:r>
            <w:r w:rsidR="003F4930" w:rsidRPr="00B865F0">
              <w:rPr>
                <w:rFonts w:ascii="Tahoma" w:hAnsi="Tahoma" w:cs="Tahoma"/>
              </w:rPr>
              <w:tab/>
            </w:r>
            <w:r w:rsidR="003F4930" w:rsidRPr="00B865F0">
              <w:rPr>
                <w:rFonts w:ascii="Tahoma" w:hAnsi="Tahoma" w:cs="Tahoma"/>
                <w:spacing w:val="-5"/>
              </w:rPr>
              <w:t>82</w:t>
            </w:r>
          </w:hyperlink>
        </w:p>
        <w:p w:rsidR="003F4930" w:rsidRPr="00B865F0" w:rsidRDefault="00C73C70" w:rsidP="003F4930">
          <w:pPr>
            <w:pStyle w:val="TM2"/>
            <w:tabs>
              <w:tab w:val="left" w:pos="2512"/>
              <w:tab w:val="right" w:leader="dot" w:pos="10376"/>
            </w:tabs>
            <w:spacing w:before="256"/>
            <w:rPr>
              <w:rFonts w:ascii="Tahoma" w:hAnsi="Tahoma" w:cs="Tahoma"/>
            </w:rPr>
          </w:pPr>
          <w:hyperlink w:anchor="_bookmark92" w:history="1">
            <w:r w:rsidR="003F4930" w:rsidRPr="00B865F0">
              <w:rPr>
                <w:rFonts w:ascii="Tahoma" w:hAnsi="Tahoma" w:cs="Tahoma"/>
              </w:rPr>
              <w:t>Article</w:t>
            </w:r>
            <w:r w:rsidR="003F4930" w:rsidRPr="00B865F0">
              <w:rPr>
                <w:rFonts w:ascii="Tahoma" w:hAnsi="Tahoma" w:cs="Tahoma"/>
                <w:spacing w:val="-5"/>
              </w:rPr>
              <w:t xml:space="preserve"> 43.</w:t>
            </w:r>
            <w:r w:rsidR="003F4930" w:rsidRPr="00B865F0">
              <w:rPr>
                <w:rFonts w:ascii="Tahoma" w:hAnsi="Tahoma" w:cs="Tahoma"/>
              </w:rPr>
              <w:tab/>
              <w:t xml:space="preserve">Résiliationdu </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82</w:t>
            </w:r>
          </w:hyperlink>
        </w:p>
        <w:p w:rsidR="003F4930" w:rsidRPr="00B865F0" w:rsidRDefault="00C73C70" w:rsidP="003F4930">
          <w:pPr>
            <w:pStyle w:val="TM2"/>
            <w:tabs>
              <w:tab w:val="left" w:pos="2512"/>
              <w:tab w:val="right" w:leader="dot" w:pos="10376"/>
            </w:tabs>
            <w:spacing w:before="140"/>
            <w:rPr>
              <w:rFonts w:ascii="Tahoma" w:hAnsi="Tahoma" w:cs="Tahoma"/>
            </w:rPr>
          </w:pPr>
          <w:hyperlink w:anchor="_bookmark93" w:history="1">
            <w:r w:rsidR="003F4930" w:rsidRPr="00B865F0">
              <w:rPr>
                <w:rFonts w:ascii="Tahoma" w:hAnsi="Tahoma" w:cs="Tahoma"/>
              </w:rPr>
              <w:t>Article</w:t>
            </w:r>
            <w:r w:rsidR="003F4930" w:rsidRPr="00B865F0">
              <w:rPr>
                <w:rFonts w:ascii="Tahoma" w:hAnsi="Tahoma" w:cs="Tahoma"/>
                <w:spacing w:val="-5"/>
              </w:rPr>
              <w:t xml:space="preserve"> 44.</w:t>
            </w:r>
            <w:r w:rsidR="003F4930" w:rsidRPr="00B865F0">
              <w:rPr>
                <w:rFonts w:ascii="Tahoma" w:hAnsi="Tahoma" w:cs="Tahoma"/>
              </w:rPr>
              <w:tab/>
              <w:t>Casdeforce</w:t>
            </w:r>
            <w:r w:rsidR="003F4930" w:rsidRPr="00B865F0">
              <w:rPr>
                <w:rFonts w:ascii="Tahoma" w:hAnsi="Tahoma" w:cs="Tahoma"/>
                <w:spacing w:val="-2"/>
              </w:rPr>
              <w:t>majeure</w:t>
            </w:r>
            <w:r w:rsidR="003F4930" w:rsidRPr="00B865F0">
              <w:rPr>
                <w:rFonts w:ascii="Tahoma" w:hAnsi="Tahoma" w:cs="Tahoma"/>
              </w:rPr>
              <w:tab/>
            </w:r>
            <w:r w:rsidR="003F4930" w:rsidRPr="00B865F0">
              <w:rPr>
                <w:rFonts w:ascii="Tahoma" w:hAnsi="Tahoma" w:cs="Tahoma"/>
                <w:spacing w:val="-5"/>
              </w:rPr>
              <w:t>83</w:t>
            </w:r>
          </w:hyperlink>
        </w:p>
        <w:p w:rsidR="003F4930" w:rsidRPr="00B865F0" w:rsidRDefault="00C73C70" w:rsidP="003F4930">
          <w:pPr>
            <w:pStyle w:val="TM2"/>
            <w:tabs>
              <w:tab w:val="left" w:pos="2512"/>
              <w:tab w:val="right" w:leader="dot" w:pos="10376"/>
            </w:tabs>
            <w:rPr>
              <w:rFonts w:ascii="Tahoma" w:hAnsi="Tahoma" w:cs="Tahoma"/>
            </w:rPr>
          </w:pPr>
          <w:hyperlink w:anchor="_bookmark94" w:history="1">
            <w:r w:rsidR="003F4930" w:rsidRPr="00B865F0">
              <w:rPr>
                <w:rFonts w:ascii="Tahoma" w:hAnsi="Tahoma" w:cs="Tahoma"/>
              </w:rPr>
              <w:t>Article</w:t>
            </w:r>
            <w:r w:rsidR="003F4930" w:rsidRPr="00B865F0">
              <w:rPr>
                <w:rFonts w:ascii="Tahoma" w:hAnsi="Tahoma" w:cs="Tahoma"/>
                <w:spacing w:val="-5"/>
              </w:rPr>
              <w:t xml:space="preserve"> 45.</w:t>
            </w:r>
            <w:r w:rsidR="003F4930" w:rsidRPr="00B865F0">
              <w:rPr>
                <w:rFonts w:ascii="Tahoma" w:hAnsi="Tahoma" w:cs="Tahoma"/>
              </w:rPr>
              <w:tab/>
              <w:t>Différendset</w:t>
            </w:r>
            <w:r w:rsidR="003F4930" w:rsidRPr="00B865F0">
              <w:rPr>
                <w:rFonts w:ascii="Tahoma" w:hAnsi="Tahoma" w:cs="Tahoma"/>
                <w:spacing w:val="-2"/>
              </w:rPr>
              <w:t xml:space="preserve"> litiges</w:t>
            </w:r>
            <w:r w:rsidR="003F4930" w:rsidRPr="00B865F0">
              <w:rPr>
                <w:rFonts w:ascii="Tahoma" w:hAnsi="Tahoma" w:cs="Tahoma"/>
              </w:rPr>
              <w:tab/>
            </w:r>
            <w:r w:rsidR="003F4930" w:rsidRPr="00B865F0">
              <w:rPr>
                <w:rFonts w:ascii="Tahoma" w:hAnsi="Tahoma" w:cs="Tahoma"/>
                <w:spacing w:val="-5"/>
              </w:rPr>
              <w:t>83</w:t>
            </w:r>
          </w:hyperlink>
        </w:p>
        <w:p w:rsidR="003F4930" w:rsidRPr="00B865F0" w:rsidRDefault="00C73C70" w:rsidP="003F4930">
          <w:pPr>
            <w:pStyle w:val="TM2"/>
            <w:tabs>
              <w:tab w:val="left" w:pos="2512"/>
              <w:tab w:val="right" w:leader="dot" w:pos="10376"/>
            </w:tabs>
            <w:spacing w:before="139"/>
            <w:rPr>
              <w:rFonts w:ascii="Tahoma" w:hAnsi="Tahoma" w:cs="Tahoma"/>
            </w:rPr>
          </w:pPr>
          <w:hyperlink w:anchor="_bookmark95" w:history="1">
            <w:r w:rsidR="003F4930" w:rsidRPr="00B865F0">
              <w:rPr>
                <w:rFonts w:ascii="Tahoma" w:hAnsi="Tahoma" w:cs="Tahoma"/>
              </w:rPr>
              <w:t>Article</w:t>
            </w:r>
            <w:r w:rsidR="003F4930" w:rsidRPr="00B865F0">
              <w:rPr>
                <w:rFonts w:ascii="Tahoma" w:hAnsi="Tahoma" w:cs="Tahoma"/>
                <w:spacing w:val="-5"/>
              </w:rPr>
              <w:t xml:space="preserve"> 46.</w:t>
            </w:r>
            <w:r w:rsidR="003F4930" w:rsidRPr="00B865F0">
              <w:rPr>
                <w:rFonts w:ascii="Tahoma" w:hAnsi="Tahoma" w:cs="Tahoma"/>
              </w:rPr>
              <w:tab/>
              <w:t>Editionetdiffusionduprésent</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83</w:t>
            </w:r>
          </w:hyperlink>
        </w:p>
        <w:p w:rsidR="003F4930" w:rsidRPr="00B865F0" w:rsidRDefault="00C73C70" w:rsidP="003F4930">
          <w:pPr>
            <w:pStyle w:val="TM2"/>
            <w:tabs>
              <w:tab w:val="left" w:pos="2512"/>
              <w:tab w:val="right" w:leader="dot" w:pos="10376"/>
            </w:tabs>
            <w:rPr>
              <w:rFonts w:ascii="Tahoma" w:hAnsi="Tahoma" w:cs="Tahoma"/>
            </w:rPr>
          </w:pPr>
          <w:hyperlink w:anchor="_bookmark96" w:history="1">
            <w:r w:rsidR="003F4930" w:rsidRPr="00B865F0">
              <w:rPr>
                <w:rFonts w:ascii="Tahoma" w:hAnsi="Tahoma" w:cs="Tahoma"/>
              </w:rPr>
              <w:t>Article</w:t>
            </w:r>
            <w:r w:rsidR="003F4930" w:rsidRPr="00B865F0">
              <w:rPr>
                <w:rFonts w:ascii="Tahoma" w:hAnsi="Tahoma" w:cs="Tahoma"/>
                <w:spacing w:val="-5"/>
              </w:rPr>
              <w:t xml:space="preserve"> 47.</w:t>
            </w:r>
            <w:r w:rsidR="003F4930" w:rsidRPr="00B865F0">
              <w:rPr>
                <w:rFonts w:ascii="Tahoma" w:hAnsi="Tahoma" w:cs="Tahoma"/>
              </w:rPr>
              <w:tab/>
              <w:t xml:space="preserve">etdernier: Validitéet entréeen vigueurdu </w:t>
            </w:r>
            <w:r w:rsidR="003F4930" w:rsidRPr="00B865F0">
              <w:rPr>
                <w:rFonts w:ascii="Tahoma" w:hAnsi="Tahoma" w:cs="Tahoma"/>
                <w:spacing w:val="-2"/>
              </w:rPr>
              <w:t>marché</w:t>
            </w:r>
            <w:r w:rsidR="003F4930" w:rsidRPr="00B865F0">
              <w:rPr>
                <w:rFonts w:ascii="Tahoma" w:hAnsi="Tahoma" w:cs="Tahoma"/>
              </w:rPr>
              <w:tab/>
            </w:r>
            <w:r w:rsidR="003F4930" w:rsidRPr="00B865F0">
              <w:rPr>
                <w:rFonts w:ascii="Tahoma" w:hAnsi="Tahoma" w:cs="Tahoma"/>
                <w:spacing w:val="-5"/>
              </w:rPr>
              <w:t>83</w:t>
            </w:r>
          </w:hyperlink>
        </w:p>
      </w:sdtContent>
    </w:sdt>
    <w:p w:rsidR="003F4930" w:rsidRPr="00B865F0" w:rsidRDefault="003F4930" w:rsidP="003F4930">
      <w:pPr>
        <w:rPr>
          <w:rFonts w:ascii="Tahoma" w:hAnsi="Tahoma" w:cs="Tahoma"/>
        </w:rPr>
        <w:sectPr w:rsidR="003F4930" w:rsidRPr="00B865F0">
          <w:type w:val="continuous"/>
          <w:pgSz w:w="11900" w:h="16820"/>
          <w:pgMar w:top="1059" w:right="380" w:bottom="1370" w:left="380" w:header="0" w:footer="787" w:gutter="0"/>
          <w:cols w:space="720"/>
        </w:sectPr>
      </w:pPr>
    </w:p>
    <w:p w:rsidR="003F4930" w:rsidRPr="00B865F0" w:rsidRDefault="003F4930" w:rsidP="003F4930">
      <w:pPr>
        <w:pStyle w:val="Titre1"/>
        <w:spacing w:before="72"/>
        <w:ind w:right="667"/>
        <w:jc w:val="center"/>
        <w:rPr>
          <w:rFonts w:ascii="Tahoma" w:hAnsi="Tahoma" w:cs="Tahoma"/>
        </w:rPr>
      </w:pPr>
      <w:bookmarkStart w:id="54" w:name="_bookmark49"/>
      <w:bookmarkEnd w:id="54"/>
      <w:r w:rsidRPr="00B865F0">
        <w:rPr>
          <w:rFonts w:ascii="Tahoma" w:hAnsi="Tahoma" w:cs="Tahoma"/>
        </w:rPr>
        <w:lastRenderedPageBreak/>
        <w:t>CHAPITREI.</w:t>
      </w:r>
      <w:r w:rsidRPr="00B865F0">
        <w:rPr>
          <w:rFonts w:ascii="Tahoma" w:hAnsi="Tahoma" w:cs="Tahoma"/>
          <w:spacing w:val="-2"/>
        </w:rPr>
        <w:t>GENERALITES</w:t>
      </w:r>
    </w:p>
    <w:p w:rsidR="003F4930" w:rsidRPr="00B865F0" w:rsidRDefault="003F4930" w:rsidP="003F4930">
      <w:pPr>
        <w:pStyle w:val="Titre4"/>
        <w:jc w:val="left"/>
        <w:rPr>
          <w:rFonts w:ascii="Tahoma" w:hAnsi="Tahoma" w:cs="Tahoma"/>
        </w:rPr>
      </w:pPr>
      <w:bookmarkStart w:id="55" w:name="_bookmark50"/>
      <w:bookmarkEnd w:id="55"/>
      <w:r w:rsidRPr="00B865F0">
        <w:rPr>
          <w:rFonts w:ascii="Tahoma" w:hAnsi="Tahoma" w:cs="Tahoma"/>
        </w:rPr>
        <w:t>Article1:Objetdu</w:t>
      </w:r>
      <w:r w:rsidRPr="00B865F0">
        <w:rPr>
          <w:rFonts w:ascii="Tahoma" w:hAnsi="Tahoma" w:cs="Tahoma"/>
          <w:spacing w:val="-2"/>
        </w:rPr>
        <w:t>marché</w:t>
      </w:r>
    </w:p>
    <w:p w:rsidR="003F4930" w:rsidRPr="00B865F0" w:rsidRDefault="003F4930" w:rsidP="003F4930">
      <w:pPr>
        <w:pStyle w:val="TableParagraph"/>
        <w:spacing w:before="137"/>
        <w:ind w:left="64"/>
        <w:rPr>
          <w:rFonts w:ascii="Tahoma" w:hAnsi="Tahoma" w:cs="Tahoma"/>
          <w:b/>
          <w:sz w:val="24"/>
        </w:rPr>
      </w:pPr>
      <w:r w:rsidRPr="00B865F0">
        <w:rPr>
          <w:rFonts w:ascii="Tahoma" w:hAnsi="Tahoma" w:cs="Tahoma"/>
          <w:sz w:val="24"/>
        </w:rPr>
        <w:t>Leprésentmarchéapourobjet‘exécutiondes</w:t>
      </w:r>
      <w:r w:rsidRPr="006C6F57">
        <w:rPr>
          <w:rFonts w:ascii="Tahoma" w:hAnsi="Tahoma" w:cs="Tahoma"/>
          <w:b/>
          <w:sz w:val="24"/>
        </w:rPr>
        <w:t>Travaux de construction d’un bloc deux (02) salles de classes à l’Ecole Publique v</w:t>
      </w:r>
      <w:r w:rsidR="00A1189B">
        <w:rPr>
          <w:rFonts w:ascii="Tahoma" w:hAnsi="Tahoma" w:cs="Tahoma"/>
          <w:b/>
          <w:sz w:val="24"/>
        </w:rPr>
        <w:t>11</w:t>
      </w:r>
      <w:r>
        <w:rPr>
          <w:rFonts w:ascii="Tahoma" w:hAnsi="Tahoma" w:cs="Tahoma"/>
          <w:b/>
          <w:sz w:val="24"/>
        </w:rPr>
        <w:t xml:space="preserve">HEVECAM, </w:t>
      </w:r>
      <w:r w:rsidRPr="006C6F57">
        <w:rPr>
          <w:rFonts w:ascii="Tahoma" w:hAnsi="Tahoma" w:cs="Tahoma"/>
          <w:b/>
          <w:sz w:val="24"/>
        </w:rPr>
        <w:t>lot</w:t>
      </w:r>
      <w:r w:rsidR="00A1189B">
        <w:rPr>
          <w:rFonts w:ascii="Tahoma" w:hAnsi="Tahoma" w:cs="Tahoma"/>
          <w:b/>
          <w:sz w:val="24"/>
        </w:rPr>
        <w:t>2</w:t>
      </w:r>
      <w:r w:rsidRPr="006C6F57">
        <w:rPr>
          <w:rFonts w:ascii="Tahoma" w:hAnsi="Tahoma" w:cs="Tahoma"/>
          <w:b/>
          <w:sz w:val="24"/>
        </w:rPr>
        <w:t>, dans la Commune de Nyete, Département de l’Océan ,Région du Sud.</w:t>
      </w:r>
    </w:p>
    <w:p w:rsidR="003F4930" w:rsidRPr="00B865F0" w:rsidRDefault="003F4930" w:rsidP="003F4930">
      <w:pPr>
        <w:ind w:left="752" w:right="741"/>
        <w:rPr>
          <w:rFonts w:ascii="Tahoma" w:hAnsi="Tahoma" w:cs="Tahoma"/>
          <w:b/>
          <w:sz w:val="24"/>
        </w:rPr>
      </w:pPr>
      <w:r w:rsidRPr="00B865F0">
        <w:rPr>
          <w:rFonts w:ascii="Tahoma" w:hAnsi="Tahoma" w:cs="Tahoma"/>
          <w:b/>
          <w:sz w:val="24"/>
        </w:rPr>
        <w:t>.</w:t>
      </w:r>
    </w:p>
    <w:p w:rsidR="003F4930" w:rsidRPr="00B865F0" w:rsidRDefault="003F4930" w:rsidP="003F4930">
      <w:pPr>
        <w:pStyle w:val="Titre4"/>
        <w:jc w:val="left"/>
        <w:rPr>
          <w:rFonts w:ascii="Tahoma" w:hAnsi="Tahoma" w:cs="Tahoma"/>
        </w:rPr>
      </w:pPr>
      <w:bookmarkStart w:id="56" w:name="_bookmark51"/>
      <w:bookmarkEnd w:id="56"/>
      <w:r w:rsidRPr="00B865F0">
        <w:rPr>
          <w:rFonts w:ascii="Tahoma" w:hAnsi="Tahoma" w:cs="Tahoma"/>
        </w:rPr>
        <w:t>Article2 : Procédurede passationdu</w:t>
      </w:r>
      <w:r w:rsidRPr="00B865F0">
        <w:rPr>
          <w:rFonts w:ascii="Tahoma" w:hAnsi="Tahoma" w:cs="Tahoma"/>
          <w:spacing w:val="-2"/>
        </w:rPr>
        <w:t>marché</w:t>
      </w:r>
    </w:p>
    <w:p w:rsidR="003F4930" w:rsidRPr="00B865F0" w:rsidRDefault="003F4930" w:rsidP="003F4930">
      <w:pPr>
        <w:ind w:left="752"/>
        <w:rPr>
          <w:rFonts w:ascii="Tahoma" w:hAnsi="Tahoma" w:cs="Tahoma"/>
          <w:i/>
          <w:sz w:val="24"/>
        </w:rPr>
      </w:pPr>
      <w:r w:rsidRPr="00B865F0">
        <w:rPr>
          <w:rFonts w:ascii="Tahoma" w:hAnsi="Tahoma" w:cs="Tahoma"/>
          <w:sz w:val="24"/>
        </w:rPr>
        <w:t>Leprésentmarchéestpassé</w:t>
      </w:r>
      <w:r w:rsidRPr="00B865F0">
        <w:rPr>
          <w:rFonts w:ascii="Tahoma" w:hAnsi="Tahoma" w:cs="Tahoma"/>
          <w:i/>
          <w:sz w:val="24"/>
        </w:rPr>
        <w:t>aprèsAppeld’OffresNational</w:t>
      </w:r>
      <w:r w:rsidRPr="00B865F0">
        <w:rPr>
          <w:rFonts w:ascii="Tahoma" w:hAnsi="Tahoma" w:cs="Tahoma"/>
          <w:i/>
          <w:spacing w:val="-2"/>
          <w:sz w:val="24"/>
        </w:rPr>
        <w:t>Ouvert</w:t>
      </w:r>
    </w:p>
    <w:p w:rsidR="003F4930" w:rsidRPr="00A76A60" w:rsidRDefault="003F4930" w:rsidP="003F4930">
      <w:pPr>
        <w:pStyle w:val="Titre4"/>
        <w:tabs>
          <w:tab w:val="left" w:pos="7186"/>
          <w:tab w:val="left" w:pos="8150"/>
        </w:tabs>
        <w:spacing w:before="4"/>
        <w:jc w:val="left"/>
        <w:rPr>
          <w:rFonts w:ascii="Tahoma" w:hAnsi="Tahoma" w:cs="Tahoma"/>
        </w:rPr>
      </w:pPr>
      <w:r w:rsidRPr="00A76A60">
        <w:rPr>
          <w:rFonts w:ascii="Tahoma" w:hAnsi="Tahoma" w:cs="Tahoma"/>
        </w:rPr>
        <w:t>N°00</w:t>
      </w:r>
      <w:r w:rsidR="00A1189B" w:rsidRPr="00A76A60">
        <w:rPr>
          <w:rFonts w:ascii="Tahoma" w:hAnsi="Tahoma" w:cs="Tahoma"/>
        </w:rPr>
        <w:t>3</w:t>
      </w:r>
      <w:r w:rsidRPr="00A76A60">
        <w:rPr>
          <w:rFonts w:ascii="Tahoma" w:hAnsi="Tahoma" w:cs="Tahoma"/>
        </w:rPr>
        <w:t>/AONO/COM.NYETE/SG/SIGAMP/2025 du</w:t>
      </w:r>
      <w:r w:rsidRPr="00A76A60">
        <w:rPr>
          <w:rFonts w:ascii="Tahoma" w:hAnsi="Tahoma" w:cs="Tahoma"/>
          <w:u w:val="single"/>
        </w:rPr>
        <w:tab/>
      </w:r>
      <w:r w:rsidRPr="00A76A60">
        <w:rPr>
          <w:rFonts w:ascii="Tahoma" w:hAnsi="Tahoma" w:cs="Tahoma"/>
        </w:rPr>
        <w:t xml:space="preserve">/ </w:t>
      </w:r>
      <w:r w:rsidRPr="00A76A60">
        <w:rPr>
          <w:rFonts w:ascii="Tahoma" w:hAnsi="Tahoma" w:cs="Tahoma"/>
          <w:u w:val="single"/>
        </w:rPr>
        <w:tab/>
      </w:r>
      <w:r w:rsidRPr="00A76A60">
        <w:rPr>
          <w:rFonts w:ascii="Tahoma" w:hAnsi="Tahoma" w:cs="Tahoma"/>
        </w:rPr>
        <w:t>/</w:t>
      </w:r>
      <w:r w:rsidRPr="00A76A60">
        <w:rPr>
          <w:rFonts w:ascii="Tahoma" w:hAnsi="Tahoma" w:cs="Tahoma"/>
          <w:spacing w:val="-4"/>
        </w:rPr>
        <w:t>2025</w:t>
      </w:r>
    </w:p>
    <w:p w:rsidR="003F4930" w:rsidRPr="00B865F0" w:rsidRDefault="003F4930" w:rsidP="003F4930">
      <w:pPr>
        <w:pStyle w:val="Titre4"/>
        <w:spacing w:before="115"/>
        <w:jc w:val="left"/>
        <w:rPr>
          <w:rFonts w:ascii="Tahoma" w:hAnsi="Tahoma" w:cs="Tahoma"/>
        </w:rPr>
      </w:pPr>
      <w:bookmarkStart w:id="57" w:name="_bookmark52"/>
      <w:bookmarkEnd w:id="57"/>
      <w:r w:rsidRPr="00B865F0">
        <w:rPr>
          <w:rFonts w:ascii="Tahoma" w:hAnsi="Tahoma" w:cs="Tahoma"/>
        </w:rPr>
        <w:t>Article3:Attributionset</w:t>
      </w:r>
      <w:r w:rsidRPr="00B865F0">
        <w:rPr>
          <w:rFonts w:ascii="Tahoma" w:hAnsi="Tahoma" w:cs="Tahoma"/>
          <w:spacing w:val="-2"/>
        </w:rPr>
        <w:t>nantissement</w:t>
      </w:r>
    </w:p>
    <w:p w:rsidR="003F4930" w:rsidRPr="00B865F0" w:rsidRDefault="003F4930" w:rsidP="003F4930">
      <w:pPr>
        <w:pStyle w:val="Corpsdetexte"/>
        <w:rPr>
          <w:rFonts w:ascii="Tahoma" w:hAnsi="Tahoma" w:cs="Tahoma"/>
        </w:rPr>
      </w:pPr>
      <w:r w:rsidRPr="00B865F0">
        <w:rPr>
          <w:rFonts w:ascii="Tahoma" w:hAnsi="Tahoma" w:cs="Tahoma"/>
        </w:rPr>
        <w:t xml:space="preserve">Pourl’applicationdesdispositionsduprésentmarché,ilestpréciséque </w:t>
      </w:r>
      <w:r w:rsidRPr="00B865F0">
        <w:rPr>
          <w:rFonts w:ascii="Tahoma" w:hAnsi="Tahoma" w:cs="Tahoma"/>
          <w:spacing w:val="-10"/>
        </w:rPr>
        <w:t>:</w:t>
      </w:r>
    </w:p>
    <w:p w:rsidR="003F4930" w:rsidRPr="00B865F0" w:rsidRDefault="003F4930" w:rsidP="003F4930">
      <w:pPr>
        <w:pStyle w:val="Paragraphedeliste"/>
        <w:numPr>
          <w:ilvl w:val="1"/>
          <w:numId w:val="74"/>
        </w:numPr>
        <w:tabs>
          <w:tab w:val="left" w:pos="1232"/>
        </w:tabs>
        <w:spacing w:before="5"/>
        <w:rPr>
          <w:rFonts w:ascii="Tahoma" w:hAnsi="Tahoma" w:cs="Tahoma"/>
          <w:b/>
          <w:i/>
          <w:sz w:val="24"/>
        </w:rPr>
      </w:pPr>
      <w:r w:rsidRPr="00B865F0">
        <w:rPr>
          <w:rFonts w:ascii="Tahoma" w:hAnsi="Tahoma" w:cs="Tahoma"/>
          <w:b/>
          <w:i/>
          <w:sz w:val="24"/>
        </w:rPr>
        <w:t>Attributions(Cf.Code</w:t>
      </w:r>
      <w:r w:rsidRPr="00B865F0">
        <w:rPr>
          <w:rFonts w:ascii="Tahoma" w:hAnsi="Tahoma" w:cs="Tahoma"/>
          <w:b/>
          <w:sz w:val="24"/>
        </w:rPr>
        <w:t>desMarchés</w:t>
      </w:r>
      <w:r w:rsidRPr="00B865F0">
        <w:rPr>
          <w:rFonts w:ascii="Tahoma" w:hAnsi="Tahoma" w:cs="Tahoma"/>
          <w:b/>
          <w:spacing w:val="-2"/>
          <w:sz w:val="24"/>
        </w:rPr>
        <w:t>Publics</w:t>
      </w:r>
      <w:r w:rsidRPr="00B865F0">
        <w:rPr>
          <w:rFonts w:ascii="Tahoma" w:hAnsi="Tahoma" w:cs="Tahoma"/>
          <w:b/>
          <w:i/>
          <w:spacing w:val="-2"/>
          <w:sz w:val="24"/>
        </w:rPr>
        <w:t>)</w:t>
      </w:r>
    </w:p>
    <w:p w:rsidR="003F4930" w:rsidRPr="00B865F0" w:rsidRDefault="003F4930" w:rsidP="003F4930">
      <w:pPr>
        <w:pStyle w:val="Corpsdetexte"/>
        <w:rPr>
          <w:rFonts w:ascii="Tahoma" w:hAnsi="Tahoma" w:cs="Tahoma"/>
        </w:rPr>
      </w:pPr>
      <w:r w:rsidRPr="00B865F0">
        <w:rPr>
          <w:rFonts w:ascii="Tahoma" w:hAnsi="Tahoma" w:cs="Tahoma"/>
        </w:rPr>
        <w:t xml:space="preserve">Pourl’applicationdesdispositionsduprésentmarché,ilestpréciséque </w:t>
      </w:r>
      <w:r w:rsidRPr="00B865F0">
        <w:rPr>
          <w:rFonts w:ascii="Tahoma" w:hAnsi="Tahoma" w:cs="Tahoma"/>
          <w:spacing w:val="-10"/>
        </w:rPr>
        <w:t>:</w:t>
      </w:r>
    </w:p>
    <w:p w:rsidR="003F4930" w:rsidRPr="00B865F0" w:rsidRDefault="003F4930" w:rsidP="003F4930">
      <w:pPr>
        <w:pStyle w:val="Paragraphedeliste"/>
        <w:numPr>
          <w:ilvl w:val="2"/>
          <w:numId w:val="74"/>
        </w:numPr>
        <w:tabs>
          <w:tab w:val="left" w:pos="1317"/>
          <w:tab w:val="left" w:pos="1319"/>
        </w:tabs>
        <w:spacing w:before="117"/>
        <w:ind w:right="747"/>
        <w:rPr>
          <w:rFonts w:ascii="Tahoma" w:hAnsi="Tahoma" w:cs="Tahoma"/>
          <w:sz w:val="24"/>
        </w:rPr>
      </w:pPr>
      <w:r w:rsidRPr="00B865F0">
        <w:rPr>
          <w:rFonts w:ascii="Tahoma" w:hAnsi="Tahoma" w:cs="Tahoma"/>
          <w:b/>
          <w:sz w:val="24"/>
        </w:rPr>
        <w:t>LeMaîtred’Ouvrage</w:t>
      </w:r>
      <w:r w:rsidRPr="00B865F0">
        <w:rPr>
          <w:rFonts w:ascii="Tahoma" w:hAnsi="Tahoma" w:cs="Tahoma"/>
          <w:sz w:val="24"/>
        </w:rPr>
        <w:t>est</w:t>
      </w:r>
      <w:r w:rsidRPr="006C6F57">
        <w:rPr>
          <w:rFonts w:ascii="Tahoma" w:hAnsi="Tahoma" w:cs="Tahoma"/>
          <w:b/>
          <w:bCs/>
          <w:sz w:val="24"/>
        </w:rPr>
        <w:t>leMairedelaCommunedeNyete</w:t>
      </w:r>
      <w:r w:rsidRPr="00B865F0">
        <w:rPr>
          <w:rFonts w:ascii="Tahoma" w:hAnsi="Tahoma" w:cs="Tahoma"/>
          <w:i/>
          <w:sz w:val="24"/>
        </w:rPr>
        <w:t>:</w:t>
      </w:r>
      <w:r>
        <w:rPr>
          <w:rFonts w:ascii="Tahoma" w:hAnsi="Tahoma" w:cs="Tahoma"/>
          <w:i/>
          <w:sz w:val="24"/>
        </w:rPr>
        <w:t xml:space="preserve"> il</w:t>
      </w:r>
      <w:r w:rsidRPr="00B865F0">
        <w:rPr>
          <w:rFonts w:ascii="Tahoma" w:hAnsi="Tahoma" w:cs="Tahoma"/>
          <w:sz w:val="24"/>
        </w:rPr>
        <w:t xml:space="preserve">signelemarché,ordonnele paiement des prestations, veille à la conservation des originaux des documents y relatifs et </w:t>
      </w:r>
      <w:r w:rsidRPr="00B865F0">
        <w:rPr>
          <w:rFonts w:ascii="Tahoma" w:hAnsi="Tahoma" w:cs="Tahoma"/>
          <w:spacing w:val="9"/>
          <w:sz w:val="24"/>
        </w:rPr>
        <w:t xml:space="preserve">procède </w:t>
      </w:r>
      <w:r w:rsidRPr="00B865F0">
        <w:rPr>
          <w:rFonts w:ascii="Tahoma" w:hAnsi="Tahoma" w:cs="Tahoma"/>
          <w:sz w:val="24"/>
        </w:rPr>
        <w:t>àlatransmissiondescopiesauMinistèrechargédesMarchésPublicsetàl’organisme chargé de la régulation ;</w:t>
      </w:r>
    </w:p>
    <w:p w:rsidR="003F4930" w:rsidRPr="00B865F0" w:rsidRDefault="003F4930" w:rsidP="003F4930">
      <w:pPr>
        <w:pStyle w:val="Paragraphedeliste"/>
        <w:numPr>
          <w:ilvl w:val="2"/>
          <w:numId w:val="74"/>
        </w:numPr>
        <w:tabs>
          <w:tab w:val="left" w:pos="1317"/>
          <w:tab w:val="left" w:pos="1319"/>
        </w:tabs>
        <w:spacing w:before="114"/>
        <w:ind w:right="742"/>
        <w:rPr>
          <w:rFonts w:ascii="Tahoma" w:hAnsi="Tahoma" w:cs="Tahoma"/>
          <w:sz w:val="24"/>
        </w:rPr>
      </w:pPr>
      <w:r w:rsidRPr="00B865F0">
        <w:rPr>
          <w:rFonts w:ascii="Tahoma" w:hAnsi="Tahoma" w:cs="Tahoma"/>
          <w:b/>
          <w:sz w:val="24"/>
        </w:rPr>
        <w:t xml:space="preserve">Le Chef de Service du Marché </w:t>
      </w:r>
      <w:r w:rsidRPr="00B865F0">
        <w:rPr>
          <w:rFonts w:ascii="Tahoma" w:hAnsi="Tahoma" w:cs="Tahoma"/>
          <w:sz w:val="24"/>
        </w:rPr>
        <w:t xml:space="preserve">est le Chef du service technique de la Commune de </w:t>
      </w:r>
      <w:r>
        <w:rPr>
          <w:rFonts w:ascii="Tahoma" w:hAnsi="Tahoma" w:cs="Tahoma"/>
          <w:sz w:val="24"/>
        </w:rPr>
        <w:t>Nyete</w:t>
      </w:r>
      <w:r w:rsidRPr="00B865F0">
        <w:rPr>
          <w:rFonts w:ascii="Tahoma" w:hAnsi="Tahoma" w:cs="Tahoma"/>
          <w:sz w:val="24"/>
        </w:rP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financièresetreprésenteleMaîtred’Ouvrageauprèsdesinstancescompétentesd’arbitragedes litiges. Il apporte au Maître d’Ouvrage, une assistance générale à caractère administratif, financier et technique aux stades de la définition, de l’élaboration, de l’exécution et de la réception des travaux objet du marché ;</w:t>
      </w:r>
    </w:p>
    <w:p w:rsidR="003F4930" w:rsidRPr="00B865F0" w:rsidRDefault="003F4930" w:rsidP="003F4930">
      <w:pPr>
        <w:pStyle w:val="Paragraphedeliste"/>
        <w:numPr>
          <w:ilvl w:val="2"/>
          <w:numId w:val="74"/>
        </w:numPr>
        <w:tabs>
          <w:tab w:val="left" w:pos="1317"/>
          <w:tab w:val="left" w:pos="1319"/>
        </w:tabs>
        <w:spacing w:before="115"/>
        <w:ind w:right="742"/>
        <w:rPr>
          <w:rFonts w:ascii="Tahoma" w:hAnsi="Tahoma" w:cs="Tahoma"/>
          <w:sz w:val="24"/>
        </w:rPr>
      </w:pPr>
      <w:r w:rsidRPr="00B865F0">
        <w:rPr>
          <w:rFonts w:ascii="Tahoma" w:hAnsi="Tahoma" w:cs="Tahoma"/>
          <w:b/>
          <w:sz w:val="24"/>
        </w:rPr>
        <w:t xml:space="preserve">L’Ingénieurdumarché </w:t>
      </w:r>
      <w:r w:rsidRPr="00B865F0">
        <w:rPr>
          <w:rFonts w:ascii="Tahoma" w:hAnsi="Tahoma" w:cs="Tahoma"/>
          <w:sz w:val="24"/>
        </w:rPr>
        <w:t>est leDéléguéDépartementaldesTravaux Publicsdel’Océan:ilest accrédité par le Maître d’Ouvrage, pour le suivi de l’exécution du marché sous la supervision du Chef de Service du marché à qui il rend compte ;</w:t>
      </w:r>
    </w:p>
    <w:p w:rsidR="003F4930" w:rsidRPr="00B865F0" w:rsidRDefault="003F4930" w:rsidP="003F4930">
      <w:pPr>
        <w:pStyle w:val="Paragraphedeliste"/>
        <w:numPr>
          <w:ilvl w:val="2"/>
          <w:numId w:val="74"/>
        </w:numPr>
        <w:tabs>
          <w:tab w:val="left" w:pos="1317"/>
          <w:tab w:val="left" w:pos="1319"/>
        </w:tabs>
        <w:spacing w:before="114"/>
        <w:ind w:right="745"/>
        <w:rPr>
          <w:rFonts w:ascii="Tahoma" w:hAnsi="Tahoma" w:cs="Tahoma"/>
          <w:sz w:val="24"/>
        </w:rPr>
      </w:pPr>
      <w:r w:rsidRPr="00B865F0">
        <w:rPr>
          <w:rFonts w:ascii="Tahoma" w:hAnsi="Tahoma" w:cs="Tahoma"/>
          <w:b/>
          <w:sz w:val="24"/>
        </w:rPr>
        <w:t>LeMaîtred’Œuvre</w:t>
      </w:r>
      <w:r w:rsidRPr="00B865F0">
        <w:rPr>
          <w:rFonts w:ascii="Tahoma" w:hAnsi="Tahoma" w:cs="Tahoma"/>
          <w:sz w:val="24"/>
        </w:rPr>
        <w:t>duprésentmarchéci-aprèsdésignéMaîtred’Œuvre(</w:t>
      </w:r>
      <w:r w:rsidRPr="00B865F0">
        <w:rPr>
          <w:rFonts w:ascii="Tahoma" w:hAnsi="Tahoma" w:cs="Tahoma"/>
          <w:i/>
          <w:sz w:val="24"/>
        </w:rPr>
        <w:t>maîtrised’œuvrede droitprivée):i</w:t>
      </w:r>
      <w:r w:rsidRPr="00B865F0">
        <w:rPr>
          <w:rFonts w:ascii="Tahoma" w:hAnsi="Tahoma" w:cs="Tahoma"/>
          <w:sz w:val="24"/>
        </w:rPr>
        <w:t>lestchargéd’assurerladéfensedesintérêtsduMaîtred’Ouvrageauxstadesde ladéfinition,del’élaboration,del’exécutionetdelaréceptiondesprestationsobjetdumarché;</w:t>
      </w:r>
    </w:p>
    <w:p w:rsidR="003F4930" w:rsidRPr="00B865F0" w:rsidRDefault="003F4930" w:rsidP="003F4930">
      <w:pPr>
        <w:pStyle w:val="Paragraphedeliste"/>
        <w:numPr>
          <w:ilvl w:val="2"/>
          <w:numId w:val="74"/>
        </w:numPr>
        <w:tabs>
          <w:tab w:val="left" w:pos="1317"/>
          <w:tab w:val="left" w:pos="1319"/>
        </w:tabs>
        <w:spacing w:before="117"/>
        <w:ind w:right="744"/>
        <w:rPr>
          <w:rFonts w:ascii="Tahoma" w:hAnsi="Tahoma" w:cs="Tahoma"/>
          <w:sz w:val="24"/>
        </w:rPr>
      </w:pPr>
      <w:r w:rsidRPr="00B865F0">
        <w:rPr>
          <w:rFonts w:ascii="Tahoma" w:hAnsi="Tahoma" w:cs="Tahoma"/>
          <w:b/>
          <w:sz w:val="24"/>
        </w:rPr>
        <w:t xml:space="preserve">L’Organisme chargé du Contrôle Externe des Marchés Publics </w:t>
      </w:r>
      <w:r w:rsidRPr="00B865F0">
        <w:rPr>
          <w:rFonts w:ascii="Tahoma" w:hAnsi="Tahoma" w:cs="Tahoma"/>
          <w:sz w:val="24"/>
        </w:rPr>
        <w:t>est le Ministère en charge desmarchéspublics. La DélégationDépartementaledes Marchés Publics del’Océan assurele contrôle de conformité de l’exécution du marché, délivre les visas préalables requis et vise le décompte général et définitif ;</w:t>
      </w:r>
    </w:p>
    <w:p w:rsidR="003F4930" w:rsidRPr="00B865F0" w:rsidRDefault="003F4930" w:rsidP="003F4930">
      <w:pPr>
        <w:pStyle w:val="Paragraphedeliste"/>
        <w:numPr>
          <w:ilvl w:val="2"/>
          <w:numId w:val="74"/>
        </w:numPr>
        <w:tabs>
          <w:tab w:val="left" w:pos="1317"/>
          <w:tab w:val="left" w:pos="1319"/>
        </w:tabs>
        <w:spacing w:before="115"/>
        <w:ind w:right="747"/>
        <w:rPr>
          <w:rFonts w:ascii="Tahoma" w:hAnsi="Tahoma" w:cs="Tahoma"/>
          <w:sz w:val="24"/>
        </w:rPr>
      </w:pPr>
      <w:r w:rsidRPr="00B865F0">
        <w:rPr>
          <w:rFonts w:ascii="Tahoma" w:hAnsi="Tahoma" w:cs="Tahoma"/>
          <w:b/>
          <w:sz w:val="24"/>
        </w:rPr>
        <w:t xml:space="preserve">Le Cocontractant de l'Administration ou le titulaire du marché </w:t>
      </w:r>
      <w:r w:rsidRPr="00B865F0">
        <w:rPr>
          <w:rFonts w:ascii="Tahoma" w:hAnsi="Tahoma" w:cs="Tahoma"/>
          <w:sz w:val="24"/>
        </w:rPr>
        <w:t>est l’adjudicataire du présent marché, il est chargé de l'exécution des prestations prévues dans le marché ;</w:t>
      </w:r>
    </w:p>
    <w:p w:rsidR="003F4930" w:rsidRPr="00B865F0" w:rsidRDefault="003F4930" w:rsidP="003F4930">
      <w:pPr>
        <w:pStyle w:val="Titre5"/>
        <w:numPr>
          <w:ilvl w:val="1"/>
          <w:numId w:val="74"/>
        </w:numPr>
        <w:tabs>
          <w:tab w:val="left" w:pos="1172"/>
        </w:tabs>
        <w:spacing w:before="117"/>
        <w:ind w:left="1172" w:hanging="420"/>
        <w:rPr>
          <w:rFonts w:ascii="Tahoma" w:hAnsi="Tahoma" w:cs="Tahoma"/>
        </w:rPr>
      </w:pPr>
      <w:r w:rsidRPr="00B865F0">
        <w:rPr>
          <w:rFonts w:ascii="Tahoma" w:hAnsi="Tahoma" w:cs="Tahoma"/>
          <w:spacing w:val="-2"/>
        </w:rPr>
        <w:t>Nantissement</w:t>
      </w:r>
    </w:p>
    <w:p w:rsidR="003F4930" w:rsidRPr="00B865F0" w:rsidRDefault="003F4930" w:rsidP="003F4930">
      <w:pPr>
        <w:pStyle w:val="Corpsdetexte"/>
        <w:ind w:right="747"/>
        <w:jc w:val="both"/>
        <w:rPr>
          <w:rFonts w:ascii="Tahoma" w:hAnsi="Tahoma" w:cs="Tahoma"/>
        </w:rPr>
      </w:pPr>
      <w:r w:rsidRPr="00B865F0">
        <w:rPr>
          <w:rFonts w:ascii="Tahoma" w:hAnsi="Tahoma" w:cs="Tahoma"/>
        </w:rPr>
        <w:t>Aux fins d’application du régime de nantissement prévu à l’article 150 du décret n°2018/366 du 20 juin 2018 portant Code des Marchés Publics, les attributions sont définies comme suit :</w:t>
      </w:r>
    </w:p>
    <w:p w:rsidR="003F4930" w:rsidRPr="00B865F0" w:rsidRDefault="003F4930" w:rsidP="003F4930">
      <w:pPr>
        <w:pStyle w:val="Paragraphedeliste"/>
        <w:numPr>
          <w:ilvl w:val="2"/>
          <w:numId w:val="74"/>
        </w:numPr>
        <w:tabs>
          <w:tab w:val="left" w:pos="1319"/>
        </w:tabs>
        <w:ind w:hanging="283"/>
        <w:jc w:val="left"/>
        <w:rPr>
          <w:rFonts w:ascii="Tahoma" w:hAnsi="Tahoma" w:cs="Tahoma"/>
          <w:sz w:val="24"/>
        </w:rPr>
      </w:pPr>
      <w:r w:rsidRPr="00B865F0">
        <w:rPr>
          <w:rFonts w:ascii="Tahoma" w:hAnsi="Tahoma" w:cs="Tahoma"/>
          <w:sz w:val="24"/>
        </w:rPr>
        <w:t>L’autoritéchargéedel’ordonnancementdespaiementsest:leMairedelaCommunede</w:t>
      </w:r>
      <w:r>
        <w:rPr>
          <w:rFonts w:ascii="Tahoma" w:hAnsi="Tahoma" w:cs="Tahoma"/>
          <w:spacing w:val="-2"/>
          <w:sz w:val="24"/>
        </w:rPr>
        <w:t>NYETE</w:t>
      </w:r>
    </w:p>
    <w:p w:rsidR="003F4930" w:rsidRPr="00B865F0" w:rsidRDefault="003F4930" w:rsidP="003F4930">
      <w:pPr>
        <w:pStyle w:val="Paragraphedeliste"/>
        <w:numPr>
          <w:ilvl w:val="2"/>
          <w:numId w:val="74"/>
        </w:numPr>
        <w:tabs>
          <w:tab w:val="left" w:pos="1319"/>
        </w:tabs>
        <w:spacing w:before="1"/>
        <w:ind w:hanging="283"/>
        <w:jc w:val="left"/>
        <w:rPr>
          <w:rFonts w:ascii="Tahoma" w:hAnsi="Tahoma" w:cs="Tahoma"/>
          <w:sz w:val="24"/>
        </w:rPr>
      </w:pPr>
      <w:r w:rsidRPr="00B865F0">
        <w:rPr>
          <w:rFonts w:ascii="Tahoma" w:hAnsi="Tahoma" w:cs="Tahoma"/>
          <w:sz w:val="24"/>
        </w:rPr>
        <w:lastRenderedPageBreak/>
        <w:t>L’autoritéchargéedela liquidationdes dépensesest : le MairedelaCommune de</w:t>
      </w:r>
      <w:r>
        <w:rPr>
          <w:rFonts w:ascii="Tahoma" w:hAnsi="Tahoma" w:cs="Tahoma"/>
          <w:sz w:val="24"/>
        </w:rPr>
        <w:t>NYETE</w:t>
      </w:r>
      <w:r w:rsidRPr="00B865F0">
        <w:rPr>
          <w:rFonts w:ascii="Tahoma" w:hAnsi="Tahoma" w:cs="Tahoma"/>
          <w:spacing w:val="-10"/>
          <w:sz w:val="24"/>
        </w:rPr>
        <w:t>;</w:t>
      </w:r>
    </w:p>
    <w:p w:rsidR="003F4930" w:rsidRPr="00B865F0" w:rsidRDefault="003F4930" w:rsidP="003F4930">
      <w:pPr>
        <w:pStyle w:val="Paragraphedeliste"/>
        <w:numPr>
          <w:ilvl w:val="2"/>
          <w:numId w:val="74"/>
        </w:numPr>
        <w:tabs>
          <w:tab w:val="left" w:pos="1319"/>
        </w:tabs>
        <w:ind w:hanging="283"/>
        <w:jc w:val="left"/>
        <w:rPr>
          <w:rFonts w:ascii="Tahoma" w:hAnsi="Tahoma" w:cs="Tahoma"/>
          <w:sz w:val="24"/>
        </w:rPr>
      </w:pPr>
      <w:r w:rsidRPr="00B865F0">
        <w:rPr>
          <w:rFonts w:ascii="Tahoma" w:hAnsi="Tahoma" w:cs="Tahoma"/>
          <w:sz w:val="24"/>
        </w:rPr>
        <w:t>L’organismeouleresponsablechargédupaiementest:le</w:t>
      </w:r>
      <w:r>
        <w:rPr>
          <w:rFonts w:ascii="Tahoma" w:hAnsi="Tahoma" w:cs="Tahoma"/>
          <w:sz w:val="24"/>
        </w:rPr>
        <w:t xml:space="preserve"> trésorier payeur de la région  sud</w:t>
      </w:r>
      <w:r w:rsidRPr="00B865F0">
        <w:rPr>
          <w:rFonts w:ascii="Tahoma" w:hAnsi="Tahoma" w:cs="Tahoma"/>
          <w:spacing w:val="-10"/>
          <w:sz w:val="24"/>
        </w:rPr>
        <w:t>;</w:t>
      </w:r>
    </w:p>
    <w:p w:rsidR="003F4930" w:rsidRPr="00B865F0" w:rsidRDefault="003F4930" w:rsidP="003F4930">
      <w:pPr>
        <w:pStyle w:val="Paragraphedeliste"/>
        <w:numPr>
          <w:ilvl w:val="2"/>
          <w:numId w:val="74"/>
        </w:numPr>
        <w:tabs>
          <w:tab w:val="left" w:pos="1319"/>
        </w:tabs>
        <w:spacing w:before="1"/>
        <w:ind w:right="749"/>
        <w:jc w:val="left"/>
        <w:rPr>
          <w:rFonts w:ascii="Tahoma" w:hAnsi="Tahoma" w:cs="Tahoma"/>
          <w:i/>
          <w:sz w:val="24"/>
        </w:rPr>
      </w:pPr>
      <w:r w:rsidRPr="00B865F0">
        <w:rPr>
          <w:rFonts w:ascii="Tahoma" w:hAnsi="Tahoma" w:cs="Tahoma"/>
          <w:sz w:val="24"/>
        </w:rPr>
        <w:t>Le responsable compétent pour fournir les renseignements au titre de l’exécution du présentmarché est : le Maire de la Commune de</w:t>
      </w:r>
      <w:r>
        <w:rPr>
          <w:rFonts w:ascii="Tahoma" w:hAnsi="Tahoma" w:cs="Tahoma"/>
          <w:sz w:val="24"/>
        </w:rPr>
        <w:t xml:space="preserve"> NYETE</w:t>
      </w:r>
      <w:r w:rsidRPr="00B865F0">
        <w:rPr>
          <w:rFonts w:ascii="Tahoma" w:hAnsi="Tahoma" w:cs="Tahoma"/>
          <w:i/>
          <w:sz w:val="24"/>
        </w:rPr>
        <w:t>].</w:t>
      </w:r>
    </w:p>
    <w:p w:rsidR="003F4930" w:rsidRPr="00B865F0" w:rsidRDefault="003F4930" w:rsidP="003F4930">
      <w:pPr>
        <w:pStyle w:val="Titre4"/>
        <w:spacing w:before="70"/>
        <w:rPr>
          <w:rFonts w:ascii="Tahoma" w:hAnsi="Tahoma" w:cs="Tahoma"/>
        </w:rPr>
      </w:pPr>
      <w:r w:rsidRPr="00B865F0">
        <w:rPr>
          <w:rFonts w:ascii="Tahoma" w:hAnsi="Tahoma" w:cs="Tahoma"/>
        </w:rPr>
        <w:t>Article4 :Langue,loisetrèglements</w:t>
      </w:r>
      <w:r w:rsidRPr="00B865F0">
        <w:rPr>
          <w:rFonts w:ascii="Tahoma" w:hAnsi="Tahoma" w:cs="Tahoma"/>
          <w:spacing w:val="-2"/>
        </w:rPr>
        <w:t>applicables</w:t>
      </w:r>
    </w:p>
    <w:p w:rsidR="003F4930" w:rsidRPr="00B865F0" w:rsidRDefault="003F4930" w:rsidP="003F4930">
      <w:pPr>
        <w:pStyle w:val="Paragraphedeliste"/>
        <w:numPr>
          <w:ilvl w:val="1"/>
          <w:numId w:val="73"/>
        </w:numPr>
        <w:tabs>
          <w:tab w:val="left" w:pos="1174"/>
        </w:tabs>
        <w:ind w:hanging="422"/>
        <w:rPr>
          <w:rFonts w:ascii="Tahoma" w:hAnsi="Tahoma" w:cs="Tahoma"/>
          <w:sz w:val="24"/>
        </w:rPr>
      </w:pPr>
      <w:r w:rsidRPr="00B865F0">
        <w:rPr>
          <w:rFonts w:ascii="Tahoma" w:hAnsi="Tahoma" w:cs="Tahoma"/>
          <w:sz w:val="24"/>
        </w:rPr>
        <w:t>LalangueutiliséeestleFrançaiset/ou</w:t>
      </w:r>
      <w:r w:rsidRPr="00B865F0">
        <w:rPr>
          <w:rFonts w:ascii="Tahoma" w:hAnsi="Tahoma" w:cs="Tahoma"/>
          <w:spacing w:val="-2"/>
          <w:sz w:val="24"/>
        </w:rPr>
        <w:t>l’Anglais.</w:t>
      </w:r>
    </w:p>
    <w:p w:rsidR="003F4930" w:rsidRPr="00B865F0" w:rsidRDefault="003F4930" w:rsidP="003F4930">
      <w:pPr>
        <w:pStyle w:val="Paragraphedeliste"/>
        <w:numPr>
          <w:ilvl w:val="1"/>
          <w:numId w:val="73"/>
        </w:numPr>
        <w:tabs>
          <w:tab w:val="left" w:pos="1186"/>
        </w:tabs>
        <w:ind w:left="752" w:right="745" w:firstLine="0"/>
        <w:rPr>
          <w:rFonts w:ascii="Tahoma" w:hAnsi="Tahoma" w:cs="Tahoma"/>
          <w:sz w:val="24"/>
        </w:rPr>
      </w:pPr>
      <w:r w:rsidRPr="00B865F0">
        <w:rPr>
          <w:rFonts w:ascii="Tahoma" w:hAnsi="Tahoma" w:cs="Tahoma"/>
          <w:sz w:val="24"/>
        </w:rPr>
        <w:t xml:space="preserve">Le cocontractant ou titulaire du marché s’engage à observer les lois, et règlements en vigueur en République du Cameroun et ce, aussi bien dans sa propre organisation que dans la réalisation du </w:t>
      </w:r>
      <w:r w:rsidRPr="00B865F0">
        <w:rPr>
          <w:rFonts w:ascii="Tahoma" w:hAnsi="Tahoma" w:cs="Tahoma"/>
          <w:spacing w:val="-2"/>
          <w:sz w:val="24"/>
        </w:rPr>
        <w:t>marché.</w:t>
      </w:r>
    </w:p>
    <w:p w:rsidR="003F4930" w:rsidRPr="00B865F0" w:rsidRDefault="003F4930" w:rsidP="003F4930">
      <w:pPr>
        <w:pStyle w:val="Corpsdetexte"/>
        <w:ind w:right="747"/>
        <w:jc w:val="both"/>
        <w:rPr>
          <w:rFonts w:ascii="Tahoma" w:hAnsi="Tahoma" w:cs="Tahoma"/>
        </w:rPr>
      </w:pPr>
      <w:r w:rsidRPr="00B865F0">
        <w:rPr>
          <w:rFonts w:ascii="Tahoma" w:hAnsi="Tahoma" w:cs="Tahoma"/>
        </w:rPr>
        <w:t>Silesloisetrèglementsenvigueuràladatedesignatureduprésentmarché venaientàêtremodifiés après la signature du marché, les coûts éventuels qui en découleraient directement seraient pris en compte sans gain ni perte pour chaque partie.</w:t>
      </w:r>
    </w:p>
    <w:p w:rsidR="003F4930" w:rsidRPr="00B865F0" w:rsidRDefault="003F4930" w:rsidP="003F4930">
      <w:pPr>
        <w:pStyle w:val="Titre4"/>
        <w:spacing w:before="120"/>
        <w:rPr>
          <w:rFonts w:ascii="Tahoma" w:hAnsi="Tahoma" w:cs="Tahoma"/>
        </w:rPr>
      </w:pPr>
      <w:bookmarkStart w:id="58" w:name="_TOC_250002"/>
      <w:r w:rsidRPr="00B865F0">
        <w:rPr>
          <w:rFonts w:ascii="Tahoma" w:hAnsi="Tahoma" w:cs="Tahoma"/>
        </w:rPr>
        <w:t>Article5:</w:t>
      </w:r>
      <w:bookmarkEnd w:id="58"/>
      <w:r w:rsidRPr="00B865F0">
        <w:rPr>
          <w:rFonts w:ascii="Tahoma" w:hAnsi="Tahoma" w:cs="Tahoma"/>
          <w:spacing w:val="-2"/>
        </w:rPr>
        <w:t>Normes</w:t>
      </w:r>
    </w:p>
    <w:p w:rsidR="003F4930" w:rsidRPr="00B865F0" w:rsidRDefault="003F4930" w:rsidP="003F4930">
      <w:pPr>
        <w:pStyle w:val="Paragraphedeliste"/>
        <w:numPr>
          <w:ilvl w:val="1"/>
          <w:numId w:val="72"/>
        </w:numPr>
        <w:tabs>
          <w:tab w:val="left" w:pos="1179"/>
        </w:tabs>
        <w:ind w:right="743" w:firstLine="0"/>
        <w:rPr>
          <w:rFonts w:ascii="Tahoma" w:hAnsi="Tahoma" w:cs="Tahoma"/>
          <w:sz w:val="24"/>
        </w:rPr>
      </w:pPr>
      <w:r w:rsidRPr="00B865F0">
        <w:rPr>
          <w:rFonts w:ascii="Tahoma" w:hAnsi="Tahoma" w:cs="Tahoma"/>
          <w:sz w:val="24"/>
        </w:rPr>
        <w:t>LestravauxenexécutionduprésentmarchéserontconformesauxnormesfixéesdanslesCahiers desClausesTechniquesParticulières,etquandaucunenormeapplicablen’estmentionnée,àlanorme faisantautoritéenlamatièreetapplicableauCameroun,cettenormeseralanormelaplusrécemment approuvée par l’autorité compétente.</w:t>
      </w:r>
    </w:p>
    <w:p w:rsidR="003F4930" w:rsidRPr="00B865F0" w:rsidRDefault="003F4930" w:rsidP="003F4930">
      <w:pPr>
        <w:pStyle w:val="Corpsdetexte"/>
        <w:ind w:right="747"/>
        <w:jc w:val="both"/>
        <w:rPr>
          <w:rFonts w:ascii="Tahoma" w:hAnsi="Tahoma" w:cs="Tahoma"/>
        </w:rPr>
      </w:pPr>
      <w:r w:rsidRPr="00B865F0">
        <w:rPr>
          <w:rFonts w:ascii="Tahoma" w:hAnsi="Tahoma" w:cs="Tahoma"/>
        </w:rPr>
        <w:t xml:space="preserve">5.2. Le cocontractant étudiera, exécutera et garantira les travaux du présent marché en prenant en considération la meilleure pratique de réalisation au Cameroun pour des opérations de technologie </w:t>
      </w:r>
      <w:r w:rsidRPr="00B865F0">
        <w:rPr>
          <w:rFonts w:ascii="Tahoma" w:hAnsi="Tahoma" w:cs="Tahoma"/>
          <w:spacing w:val="-2"/>
        </w:rPr>
        <w:t>similaire.</w:t>
      </w:r>
    </w:p>
    <w:p w:rsidR="003F4930" w:rsidRPr="00B865F0" w:rsidRDefault="003F4930" w:rsidP="003F4930">
      <w:pPr>
        <w:pStyle w:val="Titre2"/>
        <w:rPr>
          <w:rFonts w:ascii="Tahoma" w:hAnsi="Tahoma" w:cs="Tahoma"/>
        </w:rPr>
      </w:pPr>
      <w:bookmarkStart w:id="59" w:name="_TOC_250001"/>
      <w:r w:rsidRPr="00B865F0">
        <w:rPr>
          <w:rFonts w:ascii="Tahoma" w:hAnsi="Tahoma" w:cs="Tahoma"/>
        </w:rPr>
        <w:t>Article6-Piècesconstitutivesdu</w:t>
      </w:r>
      <w:bookmarkEnd w:id="59"/>
      <w:r w:rsidRPr="00B865F0">
        <w:rPr>
          <w:rFonts w:ascii="Tahoma" w:hAnsi="Tahoma" w:cs="Tahoma"/>
          <w:spacing w:val="-2"/>
        </w:rPr>
        <w:t>marché</w:t>
      </w:r>
    </w:p>
    <w:p w:rsidR="003F4930" w:rsidRPr="00B865F0" w:rsidRDefault="003F4930" w:rsidP="003F4930">
      <w:pPr>
        <w:pStyle w:val="Corpsdetexte"/>
        <w:ind w:right="743"/>
        <w:jc w:val="both"/>
        <w:rPr>
          <w:rFonts w:ascii="Tahoma" w:hAnsi="Tahoma" w:cs="Tahoma"/>
        </w:rPr>
      </w:pPr>
      <w:r w:rsidRPr="00B865F0">
        <w:rPr>
          <w:rFonts w:ascii="Tahoma" w:hAnsi="Tahoma" w:cs="Tahoma"/>
        </w:rPr>
        <w:t>Lespiècescontractuellesconstitutivesduprésentmarchésontcomplémentaires.Ellessontparordre de priorité :</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Lasoumissionoul'acted'engagement</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ind w:right="750"/>
        <w:rPr>
          <w:rFonts w:ascii="Tahoma" w:hAnsi="Tahoma" w:cs="Tahoma"/>
          <w:sz w:val="24"/>
        </w:rPr>
      </w:pPr>
      <w:r w:rsidRPr="00B865F0">
        <w:rPr>
          <w:rFonts w:ascii="Tahoma" w:hAnsi="Tahoma" w:cs="Tahoma"/>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LeCahierdesClausesAdministratives Particulières(CCAP)</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LeCahierdesClausesTechniquesParticulières(CCTP)</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 xml:space="preserve">LeDevis ouleDétail QuantitatifEstimatif (DQE) </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LeBordereaudesPrix Unitaires(BPU)</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LeSous-DétaildesPrix (SDP)</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ind w:right="747"/>
        <w:rPr>
          <w:rFonts w:ascii="Tahoma" w:hAnsi="Tahoma" w:cs="Tahoma"/>
          <w:sz w:val="24"/>
        </w:rPr>
      </w:pPr>
      <w:r w:rsidRPr="00B865F0">
        <w:rPr>
          <w:rFonts w:ascii="Tahoma" w:hAnsi="Tahoma" w:cs="Tahoma"/>
          <w:sz w:val="24"/>
        </w:rPr>
        <w:t>Le Cahier des Clauses Administratives Générales (CCAG) auquel il est spécifiquement assujetti ;</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 xml:space="preserve">Leprojet/programmed’exécution,etc. </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ind w:right="745"/>
        <w:rPr>
          <w:rFonts w:ascii="Tahoma" w:hAnsi="Tahoma" w:cs="Tahoma"/>
        </w:rPr>
      </w:pPr>
      <w:r w:rsidRPr="00B865F0">
        <w:rPr>
          <w:rFonts w:ascii="Tahoma" w:hAnsi="Tahoma" w:cs="Tahoma"/>
        </w:rPr>
        <w:t>Tout autres documents utiles (les Procès-verbaux (PV) de négociation, les CST, les Plans, les StratégiesdegestionetPlansdemiseenœuvreEnvironnementalSocial,HygièneetSécurité(ESHS), le Code de Conduite ESHS, l’analyse de la valeur du projet le cas échéant, le projet/programme d’exécution etc.).</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Lacharted’intégrité</w:t>
      </w:r>
      <w:r w:rsidRPr="00B865F0">
        <w:rPr>
          <w:rFonts w:ascii="Tahoma" w:hAnsi="Tahoma" w:cs="Tahoma"/>
          <w:spacing w:val="-10"/>
          <w:sz w:val="24"/>
        </w:rPr>
        <w:t>;</w:t>
      </w:r>
    </w:p>
    <w:p w:rsidR="003F4930" w:rsidRPr="00B865F0" w:rsidRDefault="003F4930" w:rsidP="003F4930">
      <w:pPr>
        <w:pStyle w:val="Paragraphedeliste"/>
        <w:numPr>
          <w:ilvl w:val="0"/>
          <w:numId w:val="7"/>
        </w:numPr>
        <w:tabs>
          <w:tab w:val="left" w:pos="1473"/>
        </w:tabs>
        <w:rPr>
          <w:rFonts w:ascii="Tahoma" w:hAnsi="Tahoma" w:cs="Tahoma"/>
          <w:sz w:val="24"/>
        </w:rPr>
      </w:pPr>
      <w:r w:rsidRPr="00B865F0">
        <w:rPr>
          <w:rFonts w:ascii="Tahoma" w:hAnsi="Tahoma" w:cs="Tahoma"/>
          <w:sz w:val="24"/>
        </w:rPr>
        <w:t>L</w:t>
      </w:r>
      <w:r>
        <w:rPr>
          <w:rFonts w:ascii="Tahoma" w:hAnsi="Tahoma" w:cs="Tahoma"/>
          <w:sz w:val="24"/>
        </w:rPr>
        <w:t>es textes généraux</w:t>
      </w:r>
      <w:r w:rsidRPr="00B865F0">
        <w:rPr>
          <w:rFonts w:ascii="Tahoma" w:hAnsi="Tahoma" w:cs="Tahoma"/>
          <w:spacing w:val="-2"/>
          <w:sz w:val="24"/>
        </w:rPr>
        <w:t>.</w:t>
      </w:r>
    </w:p>
    <w:p w:rsidR="003F4930" w:rsidRPr="00B865F0" w:rsidRDefault="003F4930" w:rsidP="003F4930">
      <w:pPr>
        <w:rPr>
          <w:rFonts w:ascii="Tahoma" w:hAnsi="Tahoma" w:cs="Tahoma"/>
          <w:sz w:val="24"/>
        </w:rPr>
        <w:sectPr w:rsidR="003F4930" w:rsidRPr="00B865F0">
          <w:pgSz w:w="11900" w:h="16820"/>
          <w:pgMar w:top="1040" w:right="380" w:bottom="980" w:left="380" w:header="0" w:footer="787" w:gutter="0"/>
          <w:cols w:space="720"/>
        </w:sectPr>
      </w:pPr>
    </w:p>
    <w:p w:rsidR="003F4930" w:rsidRPr="00B865F0" w:rsidRDefault="003F4930" w:rsidP="003F4930">
      <w:pPr>
        <w:pStyle w:val="Titre2"/>
        <w:rPr>
          <w:rFonts w:ascii="Tahoma" w:hAnsi="Tahoma" w:cs="Tahoma"/>
        </w:rPr>
      </w:pPr>
      <w:bookmarkStart w:id="60" w:name="_bookmark53"/>
      <w:bookmarkStart w:id="61" w:name="_bookmark54"/>
      <w:bookmarkEnd w:id="60"/>
      <w:bookmarkEnd w:id="61"/>
      <w:r w:rsidRPr="00B865F0">
        <w:rPr>
          <w:rFonts w:ascii="Tahoma" w:hAnsi="Tahoma" w:cs="Tahoma"/>
        </w:rPr>
        <w:lastRenderedPageBreak/>
        <w:t>Article7-Textesgénéraux</w:t>
      </w:r>
      <w:r w:rsidRPr="00B865F0">
        <w:rPr>
          <w:rFonts w:ascii="Tahoma" w:hAnsi="Tahoma" w:cs="Tahoma"/>
          <w:spacing w:val="-2"/>
        </w:rPr>
        <w:t>applicables</w:t>
      </w:r>
    </w:p>
    <w:p w:rsidR="003F4930" w:rsidRPr="00B865F0" w:rsidRDefault="003F4930" w:rsidP="003F4930">
      <w:pPr>
        <w:pStyle w:val="Corpsdetexte"/>
        <w:jc w:val="both"/>
        <w:rPr>
          <w:rFonts w:ascii="Tahoma" w:hAnsi="Tahoma" w:cs="Tahoma"/>
        </w:rPr>
      </w:pPr>
      <w:r w:rsidRPr="00B865F0">
        <w:rPr>
          <w:rFonts w:ascii="Tahoma" w:hAnsi="Tahoma" w:cs="Tahoma"/>
        </w:rPr>
        <w:t xml:space="preserve">Leprésentmarchéestsoumis auxtextesgénérauxci-après </w:t>
      </w:r>
      <w:r w:rsidRPr="00B865F0">
        <w:rPr>
          <w:rFonts w:ascii="Tahoma" w:hAnsi="Tahoma" w:cs="Tahoma"/>
          <w:spacing w:val="-10"/>
        </w:rPr>
        <w:t>:</w:t>
      </w:r>
    </w:p>
    <w:p w:rsidR="003F4930" w:rsidRPr="00B865F0" w:rsidRDefault="003F4930" w:rsidP="003F4930">
      <w:pPr>
        <w:pStyle w:val="Paragraphedeliste"/>
        <w:numPr>
          <w:ilvl w:val="1"/>
          <w:numId w:val="7"/>
        </w:numPr>
        <w:tabs>
          <w:tab w:val="left" w:pos="1833"/>
        </w:tabs>
        <w:ind w:right="750"/>
        <w:rPr>
          <w:rFonts w:ascii="Tahoma" w:hAnsi="Tahoma" w:cs="Tahoma"/>
          <w:i/>
          <w:sz w:val="24"/>
        </w:rPr>
      </w:pPr>
      <w:r w:rsidRPr="00B865F0">
        <w:rPr>
          <w:rFonts w:ascii="Tahoma" w:hAnsi="Tahoma" w:cs="Tahoma"/>
          <w:sz w:val="24"/>
        </w:rPr>
        <w:t>LaLoin°75/15du08Décembre1975portantassuranceobligatoiredesrisquesde construction ;</w:t>
      </w:r>
    </w:p>
    <w:p w:rsidR="003F4930" w:rsidRPr="00B865F0" w:rsidRDefault="003F4930" w:rsidP="003F4930">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LaLoi n° 92/007du 14 août1992 portant Codedetravail</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Laloin°2015/018du21décembre2015régissantl'activitécommercialeauCameroun</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LaloiN° 98/013du 14juil.1998 relativeà laconcurrence</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3"/>
        </w:tabs>
        <w:ind w:right="746"/>
        <w:rPr>
          <w:rFonts w:ascii="Tahoma" w:hAnsi="Tahoma" w:cs="Tahoma"/>
          <w:i/>
          <w:sz w:val="24"/>
        </w:rPr>
      </w:pPr>
      <w:r w:rsidRPr="00B865F0">
        <w:rPr>
          <w:rFonts w:ascii="Tahoma" w:hAnsi="Tahoma" w:cs="Tahoma"/>
          <w:sz w:val="24"/>
        </w:rPr>
        <w:t>Laloin°096/12du05août1996portantloi-cadrerelativeàlagestionde l’environnement ;</w:t>
      </w:r>
    </w:p>
    <w:p w:rsidR="003F4930" w:rsidRPr="00B865F0" w:rsidRDefault="003F4930" w:rsidP="003F4930">
      <w:pPr>
        <w:pStyle w:val="Paragraphedeliste"/>
        <w:numPr>
          <w:ilvl w:val="1"/>
          <w:numId w:val="7"/>
        </w:numPr>
        <w:tabs>
          <w:tab w:val="left" w:pos="1832"/>
        </w:tabs>
        <w:spacing w:before="1"/>
        <w:ind w:left="1832" w:hanging="359"/>
        <w:rPr>
          <w:rFonts w:ascii="Tahoma" w:hAnsi="Tahoma" w:cs="Tahoma"/>
          <w:sz w:val="24"/>
        </w:rPr>
      </w:pPr>
      <w:r w:rsidRPr="00B865F0">
        <w:rPr>
          <w:rFonts w:ascii="Tahoma" w:hAnsi="Tahoma" w:cs="Tahoma"/>
          <w:sz w:val="24"/>
        </w:rPr>
        <w:t>Laloin°2018/012du11juillet 2018portantrégimefinancierdel’Etat</w:t>
      </w:r>
      <w:r w:rsidRPr="00B865F0">
        <w:rPr>
          <w:rFonts w:ascii="Tahoma" w:hAnsi="Tahoma" w:cs="Tahoma"/>
          <w:spacing w:val="-10"/>
          <w:sz w:val="24"/>
        </w:rPr>
        <w:t>;</w:t>
      </w:r>
    </w:p>
    <w:p w:rsidR="003F4930" w:rsidRPr="00B865F0" w:rsidRDefault="003F4930" w:rsidP="003F4930">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 xml:space="preserve">Laloi n°2016/17du 14 décembre2016 portantCodeminier </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3"/>
        </w:tabs>
        <w:ind w:right="747"/>
        <w:rPr>
          <w:rFonts w:ascii="Tahoma" w:hAnsi="Tahoma" w:cs="Tahoma"/>
          <w:i/>
          <w:sz w:val="24"/>
        </w:rPr>
      </w:pPr>
      <w:r w:rsidRPr="00B865F0">
        <w:rPr>
          <w:rFonts w:ascii="Tahoma" w:hAnsi="Tahoma" w:cs="Tahoma"/>
          <w:i/>
          <w:sz w:val="24"/>
        </w:rPr>
        <w:t>La loi n° 2024/013 du 237 décembre 2024 portant loi des finances de la République du Cameroun pour le compte de l’exercice 2025 ;</w:t>
      </w:r>
    </w:p>
    <w:p w:rsidR="003F4930" w:rsidRPr="00604D44" w:rsidRDefault="003F4930" w:rsidP="003F4930">
      <w:pPr>
        <w:pStyle w:val="Paragraphedeliste"/>
        <w:numPr>
          <w:ilvl w:val="1"/>
          <w:numId w:val="7"/>
        </w:numPr>
        <w:tabs>
          <w:tab w:val="left" w:pos="1832"/>
        </w:tabs>
        <w:ind w:left="1832" w:hanging="359"/>
        <w:rPr>
          <w:rFonts w:ascii="Tahoma" w:hAnsi="Tahoma" w:cs="Tahoma"/>
          <w:i/>
          <w:sz w:val="24"/>
        </w:rPr>
      </w:pPr>
      <w:r w:rsidRPr="00B865F0">
        <w:rPr>
          <w:rFonts w:ascii="Tahoma" w:hAnsi="Tahoma" w:cs="Tahoma"/>
          <w:i/>
          <w:sz w:val="24"/>
        </w:rPr>
        <w:t>Laloi-cadreN°2011/012du6mai2011portantprotectionduconsommateur</w:t>
      </w:r>
      <w:r w:rsidRPr="00B865F0">
        <w:rPr>
          <w:rFonts w:ascii="Tahoma" w:hAnsi="Tahoma" w:cs="Tahoma"/>
          <w:i/>
          <w:spacing w:val="-5"/>
          <w:sz w:val="24"/>
        </w:rPr>
        <w:t>au</w:t>
      </w:r>
      <w:r>
        <w:rPr>
          <w:rFonts w:ascii="Tahoma" w:hAnsi="Tahoma" w:cs="Tahoma"/>
          <w:i/>
          <w:spacing w:val="-5"/>
          <w:sz w:val="24"/>
        </w:rPr>
        <w:t xml:space="preserve"> Cameroun ;</w:t>
      </w:r>
    </w:p>
    <w:p w:rsidR="003F4930" w:rsidRPr="00604D44" w:rsidRDefault="003F4930" w:rsidP="003F4930">
      <w:pPr>
        <w:pStyle w:val="Paragraphedeliste"/>
        <w:numPr>
          <w:ilvl w:val="1"/>
          <w:numId w:val="7"/>
        </w:numPr>
        <w:tabs>
          <w:tab w:val="left" w:pos="1833"/>
        </w:tabs>
        <w:spacing w:before="1"/>
        <w:ind w:right="750"/>
        <w:rPr>
          <w:rFonts w:ascii="Tahoma" w:hAnsi="Tahoma" w:cs="Tahoma"/>
          <w:i/>
          <w:sz w:val="24"/>
        </w:rPr>
      </w:pPr>
      <w:r w:rsidRPr="00B865F0">
        <w:rPr>
          <w:rFonts w:ascii="Tahoma" w:hAnsi="Tahoma" w:cs="Tahoma"/>
          <w:i/>
          <w:sz w:val="24"/>
        </w:rPr>
        <w:t>Laloin°2018/011du11juillet2018portantcodedetransparencedesbonnes gouvernances dans la gestion des finances publiques au Cameroun ;</w:t>
      </w:r>
    </w:p>
    <w:p w:rsidR="003F4930" w:rsidRPr="00B865F0" w:rsidRDefault="003F4930" w:rsidP="003F4930">
      <w:pPr>
        <w:pStyle w:val="Paragraphedeliste"/>
        <w:numPr>
          <w:ilvl w:val="1"/>
          <w:numId w:val="7"/>
        </w:numPr>
        <w:tabs>
          <w:tab w:val="left" w:pos="1832"/>
          <w:tab w:val="left" w:pos="1893"/>
        </w:tabs>
        <w:ind w:left="1893" w:right="1064" w:hanging="420"/>
        <w:rPr>
          <w:rFonts w:ascii="Tahoma" w:hAnsi="Tahoma" w:cs="Tahoma"/>
          <w:sz w:val="24"/>
        </w:rPr>
      </w:pPr>
      <w:r w:rsidRPr="00B865F0">
        <w:rPr>
          <w:rFonts w:ascii="Tahoma" w:hAnsi="Tahoma" w:cs="Tahoma"/>
          <w:sz w:val="24"/>
        </w:rPr>
        <w:t>Le Décret n° 77-318 du 17 Août 1977 portant appli</w:t>
      </w:r>
      <w:r>
        <w:rPr>
          <w:rFonts w:ascii="Tahoma" w:hAnsi="Tahoma" w:cs="Tahoma"/>
          <w:sz w:val="24"/>
        </w:rPr>
        <w:t xml:space="preserve">cation de la loi n° 75-15 du 08 </w:t>
      </w:r>
      <w:r w:rsidRPr="00B865F0">
        <w:rPr>
          <w:rFonts w:ascii="Tahoma" w:hAnsi="Tahoma" w:cs="Tahoma"/>
          <w:sz w:val="24"/>
        </w:rPr>
        <w:t>Décembre1975rendantobligatoirel’assurancedesrisquesrelatifsàlaconstruction</w:t>
      </w:r>
      <w:r w:rsidRPr="00B865F0">
        <w:rPr>
          <w:rFonts w:ascii="Tahoma" w:hAnsi="Tahoma" w:cs="Tahoma"/>
          <w:i/>
          <w:sz w:val="24"/>
        </w:rPr>
        <w:t>;</w:t>
      </w:r>
    </w:p>
    <w:p w:rsidR="003F4930" w:rsidRPr="00B865F0" w:rsidRDefault="003F4930" w:rsidP="003F4930">
      <w:pPr>
        <w:pStyle w:val="Paragraphedeliste"/>
        <w:numPr>
          <w:ilvl w:val="1"/>
          <w:numId w:val="7"/>
        </w:numPr>
        <w:tabs>
          <w:tab w:val="left" w:pos="1833"/>
        </w:tabs>
        <w:ind w:right="608"/>
        <w:rPr>
          <w:rFonts w:ascii="Tahoma" w:hAnsi="Tahoma" w:cs="Tahoma"/>
          <w:i/>
          <w:sz w:val="24"/>
        </w:rPr>
      </w:pPr>
      <w:r w:rsidRPr="00B865F0">
        <w:rPr>
          <w:rFonts w:ascii="Tahoma" w:hAnsi="Tahoma" w:cs="Tahoma"/>
          <w:i/>
          <w:sz w:val="24"/>
        </w:rPr>
        <w:t xml:space="preserve">Le décret n° 2012/075 du 08 mars 2012 portant organisation du Ministère des MarchésPublics </w:t>
      </w:r>
      <w:r w:rsidRPr="00B865F0">
        <w:rPr>
          <w:rFonts w:ascii="Tahoma" w:hAnsi="Tahoma" w:cs="Tahoma"/>
          <w:sz w:val="24"/>
        </w:rPr>
        <w:t>dans ses dispositions non contraires au Code des Marchés Publics</w:t>
      </w:r>
      <w:r w:rsidRPr="00B865F0">
        <w:rPr>
          <w:rFonts w:ascii="Tahoma" w:hAnsi="Tahoma" w:cs="Tahoma"/>
          <w:i/>
          <w:sz w:val="24"/>
        </w:rPr>
        <w:t>;</w:t>
      </w:r>
    </w:p>
    <w:p w:rsidR="003F4930" w:rsidRPr="00B865F0" w:rsidRDefault="003F4930" w:rsidP="003F4930">
      <w:pPr>
        <w:pStyle w:val="Paragraphedeliste"/>
        <w:numPr>
          <w:ilvl w:val="1"/>
          <w:numId w:val="7"/>
        </w:numPr>
        <w:tabs>
          <w:tab w:val="left" w:pos="1831"/>
          <w:tab w:val="left" w:pos="1833"/>
        </w:tabs>
        <w:ind w:right="762"/>
        <w:rPr>
          <w:rFonts w:ascii="Tahoma" w:hAnsi="Tahoma" w:cs="Tahoma"/>
          <w:i/>
          <w:sz w:val="24"/>
        </w:rPr>
      </w:pPr>
      <w:r w:rsidRPr="00B865F0">
        <w:rPr>
          <w:rFonts w:ascii="Tahoma" w:hAnsi="Tahoma" w:cs="Tahoma"/>
          <w:i/>
          <w:sz w:val="24"/>
        </w:rPr>
        <w:t>Ledécretn°2001/048du23février2001portantorganisationetfonctionnementde l’AgencedeRégulationdesMarchésPublicsetsestextesmodificatifssubséquents;</w:t>
      </w:r>
    </w:p>
    <w:p w:rsidR="003F4930" w:rsidRPr="00B865F0" w:rsidRDefault="003F4930" w:rsidP="003F4930">
      <w:pPr>
        <w:pStyle w:val="Paragraphedeliste"/>
        <w:numPr>
          <w:ilvl w:val="1"/>
          <w:numId w:val="7"/>
        </w:numPr>
        <w:tabs>
          <w:tab w:val="left" w:pos="1833"/>
        </w:tabs>
        <w:ind w:right="750"/>
        <w:rPr>
          <w:rFonts w:ascii="Tahoma" w:hAnsi="Tahoma" w:cs="Tahoma"/>
          <w:sz w:val="24"/>
        </w:rPr>
      </w:pPr>
      <w:r w:rsidRPr="00B865F0">
        <w:rPr>
          <w:rFonts w:ascii="Tahoma" w:hAnsi="Tahoma" w:cs="Tahoma"/>
          <w:i/>
          <w:sz w:val="24"/>
        </w:rPr>
        <w:t>L</w:t>
      </w:r>
      <w:r w:rsidRPr="00B865F0">
        <w:rPr>
          <w:rFonts w:ascii="Tahoma" w:hAnsi="Tahoma" w:cs="Tahoma"/>
          <w:sz w:val="24"/>
        </w:rPr>
        <w:t>e Décret n° 2005/577 du 23 février 2005 fixant les modalités de réalisation des études d’impact environnemental ;</w:t>
      </w:r>
    </w:p>
    <w:p w:rsidR="003F4930" w:rsidRPr="00B865F0" w:rsidRDefault="003F4930" w:rsidP="003F4930">
      <w:pPr>
        <w:pStyle w:val="Paragraphedeliste"/>
        <w:numPr>
          <w:ilvl w:val="1"/>
          <w:numId w:val="7"/>
        </w:numPr>
        <w:tabs>
          <w:tab w:val="left" w:pos="1833"/>
        </w:tabs>
        <w:ind w:right="746"/>
        <w:rPr>
          <w:rFonts w:ascii="Tahoma" w:hAnsi="Tahoma" w:cs="Tahoma"/>
          <w:sz w:val="24"/>
        </w:rPr>
      </w:pPr>
      <w:r w:rsidRPr="00B865F0">
        <w:rPr>
          <w:rFonts w:ascii="Tahoma" w:hAnsi="Tahoma" w:cs="Tahoma"/>
          <w:sz w:val="24"/>
        </w:rPr>
        <w:t>LeDécretn°2011/408du9décembre2011portantorganisationduGouvernement modifié et complété par le décret n° 2018/190 du 02 mars 2018 ;</w:t>
      </w:r>
    </w:p>
    <w:p w:rsidR="003F4930" w:rsidRPr="00B865F0" w:rsidRDefault="003F4930" w:rsidP="003F4930">
      <w:pPr>
        <w:pStyle w:val="Paragraphedeliste"/>
        <w:numPr>
          <w:ilvl w:val="1"/>
          <w:numId w:val="7"/>
        </w:numPr>
        <w:tabs>
          <w:tab w:val="left" w:pos="1833"/>
        </w:tabs>
        <w:spacing w:before="1"/>
        <w:ind w:right="607"/>
        <w:rPr>
          <w:rFonts w:ascii="Tahoma" w:hAnsi="Tahoma" w:cs="Tahoma"/>
          <w:sz w:val="24"/>
        </w:rPr>
      </w:pPr>
      <w:r w:rsidRPr="00B865F0">
        <w:rPr>
          <w:rFonts w:ascii="Tahoma" w:hAnsi="Tahoma" w:cs="Tahoma"/>
          <w:sz w:val="24"/>
        </w:rPr>
        <w:t>LeDécretn°2014/0611/PMdu24mars2014fixantlesconditionsderecourset d’application de l’approche HIMO ;</w:t>
      </w:r>
    </w:p>
    <w:p w:rsidR="003F4930" w:rsidRPr="00444364" w:rsidRDefault="003F4930" w:rsidP="003F4930">
      <w:pPr>
        <w:pStyle w:val="Paragraphedeliste"/>
        <w:numPr>
          <w:ilvl w:val="1"/>
          <w:numId w:val="7"/>
        </w:numPr>
        <w:tabs>
          <w:tab w:val="left" w:pos="1833"/>
        </w:tabs>
        <w:ind w:right="728"/>
        <w:rPr>
          <w:rFonts w:ascii="Tahoma" w:hAnsi="Tahoma" w:cs="Tahoma"/>
          <w:sz w:val="24"/>
        </w:rPr>
      </w:pPr>
      <w:r w:rsidRPr="00B865F0">
        <w:rPr>
          <w:rFonts w:ascii="Tahoma" w:hAnsi="Tahoma" w:cs="Tahoma"/>
          <w:sz w:val="24"/>
        </w:rPr>
        <w:t>Le Décret n° 2018/366 du 20 juin 2018 portant Code des Marchés Publics et ses textesd’application ;</w:t>
      </w:r>
    </w:p>
    <w:p w:rsidR="003F4930" w:rsidRPr="00B865F0" w:rsidRDefault="003F4930" w:rsidP="003F4930">
      <w:pPr>
        <w:pStyle w:val="Paragraphedeliste"/>
        <w:numPr>
          <w:ilvl w:val="1"/>
          <w:numId w:val="7"/>
        </w:numPr>
        <w:tabs>
          <w:tab w:val="left" w:pos="1833"/>
        </w:tabs>
        <w:ind w:right="747"/>
        <w:rPr>
          <w:rFonts w:ascii="Tahoma" w:hAnsi="Tahoma" w:cs="Tahoma"/>
          <w:sz w:val="24"/>
        </w:rPr>
      </w:pPr>
      <w:r w:rsidRPr="00B865F0">
        <w:rPr>
          <w:rFonts w:ascii="Tahoma" w:hAnsi="Tahoma" w:cs="Tahoma"/>
          <w:sz w:val="24"/>
        </w:rPr>
        <w:t>L’arrêté mettant en vigueur les Cahiers des Clauses Administratives Générales (CCAG) applicables aux Marchés Publics de travaux en vigueur ;</w:t>
      </w:r>
    </w:p>
    <w:p w:rsidR="003F4930" w:rsidRPr="00B865F0" w:rsidRDefault="003F4930" w:rsidP="003F4930">
      <w:pPr>
        <w:pStyle w:val="Paragraphedeliste"/>
        <w:numPr>
          <w:ilvl w:val="1"/>
          <w:numId w:val="7"/>
        </w:numPr>
        <w:tabs>
          <w:tab w:val="left" w:pos="1833"/>
        </w:tabs>
        <w:ind w:right="743"/>
        <w:rPr>
          <w:rFonts w:ascii="Tahoma" w:hAnsi="Tahoma" w:cs="Tahoma"/>
          <w:sz w:val="24"/>
        </w:rPr>
      </w:pPr>
      <w:r w:rsidRPr="00B865F0">
        <w:rPr>
          <w:rFonts w:ascii="Tahoma" w:hAnsi="Tahoma" w:cs="Tahoma"/>
          <w:sz w:val="24"/>
        </w:rPr>
        <w:t xml:space="preserve">La circulaire N°00013995/C/MINFIdu 31 Décembre2024 portant instructions relatives à l’Exécution des Lois de Finances, au Suivi et au Contrôle de l’Exécution du Budget de l’Etat, des Etablissements Publics Administratifs, des Collectivités Territoriales Décentralisées et des autres organismes subventionnés pour l’exercice </w:t>
      </w:r>
      <w:r w:rsidRPr="00B865F0">
        <w:rPr>
          <w:rFonts w:ascii="Tahoma" w:hAnsi="Tahoma" w:cs="Tahoma"/>
          <w:i/>
          <w:sz w:val="24"/>
        </w:rPr>
        <w:t>2025 ;</w:t>
      </w:r>
    </w:p>
    <w:p w:rsidR="003F4930" w:rsidRPr="00B865F0" w:rsidRDefault="003F4930" w:rsidP="003F4930">
      <w:pPr>
        <w:pStyle w:val="Paragraphedeliste"/>
        <w:numPr>
          <w:ilvl w:val="1"/>
          <w:numId w:val="7"/>
        </w:numPr>
        <w:tabs>
          <w:tab w:val="left" w:pos="1832"/>
        </w:tabs>
        <w:ind w:left="1832" w:hanging="359"/>
        <w:rPr>
          <w:rFonts w:ascii="Tahoma" w:hAnsi="Tahoma" w:cs="Tahoma"/>
          <w:sz w:val="24"/>
        </w:rPr>
      </w:pPr>
      <w:r w:rsidRPr="00B865F0">
        <w:rPr>
          <w:rFonts w:ascii="Tahoma" w:hAnsi="Tahoma" w:cs="Tahoma"/>
          <w:i/>
          <w:sz w:val="24"/>
        </w:rPr>
        <w:t>Lestextesrégissantlesautrescorpsdemétier</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2"/>
        </w:tabs>
        <w:ind w:left="1832" w:hanging="359"/>
        <w:rPr>
          <w:rFonts w:ascii="Tahoma" w:hAnsi="Tahoma" w:cs="Tahoma"/>
          <w:sz w:val="24"/>
        </w:rPr>
      </w:pPr>
      <w:r w:rsidRPr="00B865F0">
        <w:rPr>
          <w:rFonts w:ascii="Tahoma" w:hAnsi="Tahoma" w:cs="Tahoma"/>
          <w:sz w:val="24"/>
        </w:rPr>
        <w:t>D’autrestextesspécifiquesaudomaineconcernéparlemarché</w:t>
      </w:r>
      <w:r w:rsidRPr="00B865F0">
        <w:rPr>
          <w:rFonts w:ascii="Tahoma" w:hAnsi="Tahoma" w:cs="Tahoma"/>
          <w:i/>
          <w:spacing w:val="-10"/>
          <w:sz w:val="24"/>
        </w:rPr>
        <w:t>;</w:t>
      </w:r>
    </w:p>
    <w:p w:rsidR="003F4930" w:rsidRPr="00B865F0" w:rsidRDefault="003F4930" w:rsidP="003F4930">
      <w:pPr>
        <w:pStyle w:val="Paragraphedeliste"/>
        <w:numPr>
          <w:ilvl w:val="1"/>
          <w:numId w:val="7"/>
        </w:numPr>
        <w:tabs>
          <w:tab w:val="left" w:pos="1832"/>
        </w:tabs>
        <w:ind w:left="1832" w:hanging="359"/>
        <w:rPr>
          <w:rFonts w:ascii="Tahoma" w:hAnsi="Tahoma" w:cs="Tahoma"/>
          <w:sz w:val="24"/>
        </w:rPr>
      </w:pPr>
      <w:r w:rsidRPr="00B865F0">
        <w:rPr>
          <w:rFonts w:ascii="Tahoma" w:hAnsi="Tahoma" w:cs="Tahoma"/>
          <w:sz w:val="24"/>
        </w:rPr>
        <w:t>Lesnormesen</w:t>
      </w:r>
      <w:r w:rsidRPr="00B865F0">
        <w:rPr>
          <w:rFonts w:ascii="Tahoma" w:hAnsi="Tahoma" w:cs="Tahoma"/>
          <w:spacing w:val="-2"/>
          <w:sz w:val="24"/>
        </w:rPr>
        <w:t>vigueur.</w:t>
      </w:r>
    </w:p>
    <w:p w:rsidR="003F4930" w:rsidRPr="00604D44" w:rsidRDefault="003F4930" w:rsidP="003F4930">
      <w:pPr>
        <w:tabs>
          <w:tab w:val="left" w:pos="1832"/>
        </w:tabs>
        <w:rPr>
          <w:rFonts w:ascii="Tahoma" w:hAnsi="Tahoma" w:cs="Tahoma"/>
          <w:i/>
          <w:sz w:val="24"/>
        </w:rPr>
        <w:sectPr w:rsidR="003F4930" w:rsidRPr="00604D44">
          <w:pgSz w:w="11900" w:h="16820"/>
          <w:pgMar w:top="1040" w:right="380" w:bottom="980" w:left="380" w:header="0" w:footer="787" w:gutter="0"/>
          <w:cols w:space="720"/>
        </w:sectPr>
      </w:pPr>
    </w:p>
    <w:p w:rsidR="003F4930" w:rsidRPr="00B865F0" w:rsidRDefault="003F4930" w:rsidP="003F4930">
      <w:pPr>
        <w:pStyle w:val="Titre4"/>
        <w:spacing w:before="120"/>
        <w:rPr>
          <w:rFonts w:ascii="Tahoma" w:hAnsi="Tahoma" w:cs="Tahoma"/>
        </w:rPr>
      </w:pPr>
      <w:bookmarkStart w:id="62" w:name="_bookmark55"/>
      <w:bookmarkEnd w:id="62"/>
      <w:r w:rsidRPr="00B865F0">
        <w:rPr>
          <w:rFonts w:ascii="Tahoma" w:hAnsi="Tahoma" w:cs="Tahoma"/>
        </w:rPr>
        <w:lastRenderedPageBreak/>
        <w:t>Article8-</w:t>
      </w:r>
      <w:r w:rsidRPr="00B865F0">
        <w:rPr>
          <w:rFonts w:ascii="Tahoma" w:hAnsi="Tahoma" w:cs="Tahoma"/>
          <w:spacing w:val="-2"/>
        </w:rPr>
        <w:t xml:space="preserve"> Communication</w:t>
      </w:r>
    </w:p>
    <w:p w:rsidR="003F4930" w:rsidRPr="00B865F0" w:rsidRDefault="003F4930" w:rsidP="003F4930">
      <w:pPr>
        <w:pStyle w:val="Corpsdetexte"/>
        <w:ind w:left="1319" w:right="767"/>
        <w:jc w:val="both"/>
        <w:rPr>
          <w:rFonts w:ascii="Tahoma" w:hAnsi="Tahoma" w:cs="Tahoma"/>
        </w:rPr>
      </w:pPr>
      <w:r w:rsidRPr="00B865F0">
        <w:rPr>
          <w:rFonts w:ascii="Tahoma" w:hAnsi="Tahoma" w:cs="Tahoma"/>
        </w:rPr>
        <w:t>Toutes les communications au titre du présent marché sont écrites et les notifications faites aux adresses ci-après</w:t>
      </w:r>
    </w:p>
    <w:p w:rsidR="003F4930" w:rsidRPr="00B865F0" w:rsidRDefault="003F4930" w:rsidP="003F4930">
      <w:pPr>
        <w:pStyle w:val="Paragraphedeliste"/>
        <w:numPr>
          <w:ilvl w:val="2"/>
          <w:numId w:val="7"/>
        </w:numPr>
        <w:tabs>
          <w:tab w:val="left" w:pos="2037"/>
        </w:tabs>
        <w:ind w:left="2037" w:hanging="358"/>
        <w:jc w:val="both"/>
        <w:rPr>
          <w:rFonts w:ascii="Tahoma" w:hAnsi="Tahoma" w:cs="Tahoma"/>
        </w:rPr>
      </w:pPr>
      <w:r w:rsidRPr="00B865F0">
        <w:rPr>
          <w:rFonts w:ascii="Tahoma" w:hAnsi="Tahoma" w:cs="Tahoma"/>
        </w:rPr>
        <w:t>Danslecasoùlecocontractantestledestinataire:Madame/Monsieur:[A</w:t>
      </w:r>
      <w:r w:rsidRPr="00B865F0">
        <w:rPr>
          <w:rFonts w:ascii="Tahoma" w:hAnsi="Tahoma" w:cs="Tahoma"/>
          <w:spacing w:val="-2"/>
        </w:rPr>
        <w:t>préciser]</w:t>
      </w:r>
    </w:p>
    <w:p w:rsidR="003F4930" w:rsidRPr="00B865F0" w:rsidRDefault="003F4930" w:rsidP="003F4930">
      <w:pPr>
        <w:spacing w:before="1"/>
        <w:ind w:left="2039"/>
        <w:jc w:val="both"/>
        <w:rPr>
          <w:rFonts w:ascii="Tahoma" w:hAnsi="Tahoma" w:cs="Tahoma"/>
        </w:rPr>
      </w:pPr>
      <w:r w:rsidRPr="00B865F0">
        <w:rPr>
          <w:rFonts w:ascii="Tahoma" w:hAnsi="Tahoma" w:cs="Tahoma"/>
        </w:rPr>
        <w:t>……………</w:t>
      </w:r>
      <w:r w:rsidRPr="00B865F0">
        <w:rPr>
          <w:rFonts w:ascii="Tahoma" w:hAnsi="Tahoma" w:cs="Tahoma"/>
          <w:spacing w:val="-10"/>
        </w:rPr>
        <w:t>…</w:t>
      </w:r>
    </w:p>
    <w:p w:rsidR="003F4930" w:rsidRPr="00B865F0" w:rsidRDefault="003F4930" w:rsidP="003F4930">
      <w:pPr>
        <w:pStyle w:val="Corpsdetexte"/>
        <w:tabs>
          <w:tab w:val="left" w:pos="9255"/>
        </w:tabs>
        <w:ind w:left="1319"/>
        <w:jc w:val="both"/>
        <w:rPr>
          <w:rFonts w:ascii="Tahoma" w:hAnsi="Tahoma" w:cs="Tahoma"/>
        </w:rPr>
      </w:pPr>
      <w:r w:rsidRPr="00B865F0">
        <w:rPr>
          <w:rFonts w:ascii="Tahoma" w:hAnsi="Tahoma" w:cs="Tahoma"/>
        </w:rPr>
        <w:t>Madame/Monsieurle:Directrice/Di</w:t>
      </w:r>
      <w:r>
        <w:rPr>
          <w:rFonts w:ascii="Tahoma" w:hAnsi="Tahoma" w:cs="Tahoma"/>
        </w:rPr>
        <w:t>r</w:t>
      </w:r>
      <w:r w:rsidRPr="00B865F0">
        <w:rPr>
          <w:rFonts w:ascii="Tahoma" w:hAnsi="Tahoma" w:cs="Tahoma"/>
        </w:rPr>
        <w:t>ecteu</w:t>
      </w:r>
      <w:r>
        <w:rPr>
          <w:rFonts w:ascii="Tahoma" w:hAnsi="Tahoma" w:cs="Tahoma"/>
        </w:rPr>
        <w:t xml:space="preserve">r </w:t>
      </w:r>
      <w:r w:rsidRPr="00B865F0">
        <w:rPr>
          <w:rFonts w:ascii="Tahoma" w:hAnsi="Tahoma" w:cs="Tahoma"/>
        </w:rPr>
        <w:t>Général(e)de</w:t>
      </w:r>
      <w:r w:rsidRPr="00B865F0">
        <w:rPr>
          <w:rFonts w:ascii="Tahoma" w:hAnsi="Tahoma" w:cs="Tahoma"/>
          <w:u w:val="single"/>
        </w:rPr>
        <w:tab/>
      </w:r>
    </w:p>
    <w:p w:rsidR="003F4930" w:rsidRPr="00B865F0" w:rsidRDefault="003F4930" w:rsidP="003F4930">
      <w:pPr>
        <w:pStyle w:val="Paragraphedeliste"/>
        <w:numPr>
          <w:ilvl w:val="2"/>
          <w:numId w:val="72"/>
        </w:numPr>
        <w:tabs>
          <w:tab w:val="left" w:pos="1472"/>
          <w:tab w:val="left" w:pos="3957"/>
        </w:tabs>
        <w:ind w:left="1472" w:hanging="153"/>
        <w:jc w:val="left"/>
        <w:rPr>
          <w:rFonts w:ascii="Tahoma" w:hAnsi="Tahoma" w:cs="Tahoma"/>
          <w:sz w:val="24"/>
        </w:rPr>
      </w:pPr>
      <w:r w:rsidRPr="00B865F0">
        <w:rPr>
          <w:rFonts w:ascii="Tahoma" w:hAnsi="Tahoma" w:cs="Tahoma"/>
          <w:sz w:val="24"/>
        </w:rPr>
        <w:t xml:space="preserve">BP </w:t>
      </w:r>
      <w:r w:rsidRPr="00B865F0">
        <w:rPr>
          <w:rFonts w:ascii="Tahoma" w:hAnsi="Tahoma" w:cs="Tahoma"/>
          <w:sz w:val="24"/>
          <w:u w:val="single"/>
        </w:rPr>
        <w:tab/>
      </w:r>
    </w:p>
    <w:p w:rsidR="003F4930" w:rsidRPr="00B865F0" w:rsidRDefault="003F4930" w:rsidP="003F4930">
      <w:pPr>
        <w:pStyle w:val="Paragraphedeliste"/>
        <w:numPr>
          <w:ilvl w:val="2"/>
          <w:numId w:val="72"/>
        </w:numPr>
        <w:tabs>
          <w:tab w:val="left" w:pos="1472"/>
          <w:tab w:val="left" w:pos="7134"/>
        </w:tabs>
        <w:ind w:left="1472" w:hanging="153"/>
        <w:jc w:val="left"/>
        <w:rPr>
          <w:rFonts w:ascii="Tahoma" w:hAnsi="Tahoma" w:cs="Tahoma"/>
          <w:sz w:val="24"/>
        </w:rPr>
      </w:pPr>
      <w:r w:rsidRPr="00B865F0">
        <w:rPr>
          <w:rFonts w:ascii="Tahoma" w:hAnsi="Tahoma" w:cs="Tahoma"/>
          <w:sz w:val="24"/>
        </w:rPr>
        <w:t>Téléphone:</w:t>
      </w:r>
      <w:r w:rsidRPr="00B865F0">
        <w:rPr>
          <w:rFonts w:ascii="Tahoma" w:hAnsi="Tahoma" w:cs="Tahoma"/>
          <w:sz w:val="24"/>
          <w:u w:val="single"/>
        </w:rPr>
        <w:tab/>
      </w:r>
    </w:p>
    <w:p w:rsidR="003F4930" w:rsidRPr="00B865F0" w:rsidRDefault="003F4930" w:rsidP="003F4930">
      <w:pPr>
        <w:pStyle w:val="Paragraphedeliste"/>
        <w:numPr>
          <w:ilvl w:val="2"/>
          <w:numId w:val="72"/>
        </w:numPr>
        <w:tabs>
          <w:tab w:val="left" w:pos="1472"/>
          <w:tab w:val="left" w:pos="4887"/>
        </w:tabs>
        <w:ind w:left="1472" w:hanging="153"/>
        <w:jc w:val="left"/>
        <w:rPr>
          <w:rFonts w:ascii="Tahoma" w:hAnsi="Tahoma" w:cs="Tahoma"/>
          <w:sz w:val="24"/>
        </w:rPr>
      </w:pPr>
      <w:r w:rsidRPr="00B865F0">
        <w:rPr>
          <w:rFonts w:ascii="Tahoma" w:hAnsi="Tahoma" w:cs="Tahoma"/>
          <w:sz w:val="24"/>
        </w:rPr>
        <w:t xml:space="preserve">Fax : </w:t>
      </w:r>
      <w:r w:rsidRPr="00B865F0">
        <w:rPr>
          <w:rFonts w:ascii="Tahoma" w:hAnsi="Tahoma" w:cs="Tahoma"/>
          <w:sz w:val="24"/>
          <w:u w:val="single"/>
        </w:rPr>
        <w:tab/>
      </w:r>
    </w:p>
    <w:p w:rsidR="003F4930" w:rsidRPr="00B865F0" w:rsidRDefault="003F4930" w:rsidP="003F4930">
      <w:pPr>
        <w:pStyle w:val="Paragraphedeliste"/>
        <w:numPr>
          <w:ilvl w:val="2"/>
          <w:numId w:val="7"/>
        </w:numPr>
        <w:tabs>
          <w:tab w:val="left" w:pos="1577"/>
        </w:tabs>
        <w:spacing w:before="1"/>
        <w:ind w:left="1319" w:right="4008" w:firstLine="0"/>
        <w:jc w:val="left"/>
        <w:rPr>
          <w:rFonts w:ascii="Tahoma" w:hAnsi="Tahoma" w:cs="Tahoma"/>
          <w:sz w:val="24"/>
        </w:rPr>
      </w:pPr>
      <w:r w:rsidRPr="00B865F0">
        <w:rPr>
          <w:rFonts w:ascii="Tahoma" w:hAnsi="Tahoma" w:cs="Tahoma"/>
          <w:sz w:val="24"/>
        </w:rPr>
        <w:t xml:space="preserve">DanslecasoùleMaîtred’Ouvrage enestledestinataire: Monsieur le : Maire de la Commune de </w:t>
      </w:r>
      <w:r>
        <w:rPr>
          <w:rFonts w:ascii="Tahoma" w:hAnsi="Tahoma" w:cs="Tahoma"/>
          <w:sz w:val="24"/>
        </w:rPr>
        <w:t>NYETE</w:t>
      </w:r>
    </w:p>
    <w:p w:rsidR="003F4930" w:rsidRPr="00B865F0" w:rsidRDefault="003F4930" w:rsidP="003F4930">
      <w:pPr>
        <w:pStyle w:val="Corpsdetexte"/>
        <w:ind w:left="1319"/>
        <w:rPr>
          <w:rFonts w:ascii="Tahoma" w:hAnsi="Tahoma" w:cs="Tahoma"/>
        </w:rPr>
      </w:pPr>
      <w:r w:rsidRPr="00B865F0">
        <w:rPr>
          <w:rFonts w:ascii="Tahoma" w:hAnsi="Tahoma" w:cs="Tahoma"/>
        </w:rPr>
        <w:t>AveccopieadresséedanslesmêmesdélaisauChefdeservice,età</w:t>
      </w:r>
      <w:r w:rsidRPr="00B865F0">
        <w:rPr>
          <w:rFonts w:ascii="Tahoma" w:hAnsi="Tahoma" w:cs="Tahoma"/>
          <w:spacing w:val="-2"/>
        </w:rPr>
        <w:t>l’ingénieur.</w:t>
      </w:r>
    </w:p>
    <w:p w:rsidR="003F4930" w:rsidRPr="00B865F0" w:rsidRDefault="003F4930" w:rsidP="003F4930">
      <w:pPr>
        <w:pStyle w:val="Corpsdetexte"/>
        <w:spacing w:before="122"/>
        <w:ind w:left="0"/>
        <w:rPr>
          <w:rFonts w:ascii="Tahoma" w:hAnsi="Tahoma" w:cs="Tahoma"/>
        </w:rPr>
      </w:pPr>
    </w:p>
    <w:p w:rsidR="003F4930" w:rsidRPr="00B865F0" w:rsidRDefault="003F4930" w:rsidP="003F4930">
      <w:pPr>
        <w:pStyle w:val="Titre1"/>
        <w:tabs>
          <w:tab w:val="left" w:pos="4492"/>
        </w:tabs>
        <w:spacing w:before="0"/>
        <w:ind w:left="1600"/>
        <w:rPr>
          <w:rFonts w:ascii="Tahoma" w:hAnsi="Tahoma" w:cs="Tahoma"/>
        </w:rPr>
      </w:pPr>
      <w:bookmarkStart w:id="63" w:name="_bookmark56"/>
      <w:bookmarkEnd w:id="63"/>
      <w:r w:rsidRPr="00B865F0">
        <w:rPr>
          <w:rFonts w:ascii="Tahoma" w:hAnsi="Tahoma" w:cs="Tahoma"/>
        </w:rPr>
        <w:t>CHAPITRE</w:t>
      </w:r>
      <w:r w:rsidRPr="00B865F0">
        <w:rPr>
          <w:rFonts w:ascii="Tahoma" w:hAnsi="Tahoma" w:cs="Tahoma"/>
          <w:spacing w:val="-5"/>
        </w:rPr>
        <w:t>II.</w:t>
      </w:r>
      <w:r w:rsidRPr="00B865F0">
        <w:rPr>
          <w:rFonts w:ascii="Tahoma" w:hAnsi="Tahoma" w:cs="Tahoma"/>
        </w:rPr>
        <w:tab/>
        <w:t>EXECUTIONDES</w:t>
      </w:r>
      <w:r w:rsidRPr="00B865F0">
        <w:rPr>
          <w:rFonts w:ascii="Tahoma" w:hAnsi="Tahoma" w:cs="Tahoma"/>
          <w:spacing w:val="-2"/>
        </w:rPr>
        <w:t>TRAVAUX</w:t>
      </w:r>
    </w:p>
    <w:p w:rsidR="003F4930" w:rsidRDefault="003F4930" w:rsidP="003F4930">
      <w:pPr>
        <w:pStyle w:val="Titre4"/>
        <w:spacing w:before="112"/>
        <w:jc w:val="left"/>
        <w:rPr>
          <w:rFonts w:ascii="Tahoma" w:hAnsi="Tahoma" w:cs="Tahoma"/>
        </w:rPr>
      </w:pPr>
      <w:bookmarkStart w:id="64" w:name="_bookmark57"/>
      <w:bookmarkEnd w:id="64"/>
      <w:r w:rsidRPr="00B865F0">
        <w:rPr>
          <w:rFonts w:ascii="Tahoma" w:hAnsi="Tahoma" w:cs="Tahoma"/>
        </w:rPr>
        <w:t>Article9-Consistance des</w:t>
      </w:r>
      <w:r w:rsidRPr="00B865F0">
        <w:rPr>
          <w:rFonts w:ascii="Tahoma" w:hAnsi="Tahoma" w:cs="Tahoma"/>
          <w:spacing w:val="-2"/>
        </w:rPr>
        <w:t>prestations</w:t>
      </w:r>
    </w:p>
    <w:p w:rsidR="003F4930" w:rsidRDefault="003F4930" w:rsidP="003F4930">
      <w:pPr>
        <w:pStyle w:val="Corpsdetexte"/>
        <w:ind w:left="1113" w:right="3624" w:hanging="361"/>
        <w:rPr>
          <w:rFonts w:ascii="Tahoma" w:hAnsi="Tahoma" w:cs="Tahoma"/>
        </w:rPr>
      </w:pPr>
    </w:p>
    <w:p w:rsidR="003F4930" w:rsidRDefault="003F4930" w:rsidP="003F4930">
      <w:pPr>
        <w:pStyle w:val="Corpsdetexte"/>
        <w:ind w:left="1113" w:right="3624" w:hanging="361"/>
        <w:rPr>
          <w:rFonts w:ascii="Tahoma" w:hAnsi="Tahoma" w:cs="Tahoma"/>
        </w:rPr>
      </w:pPr>
      <w:r w:rsidRPr="00B865F0">
        <w:rPr>
          <w:rFonts w:ascii="Tahoma" w:hAnsi="Tahoma" w:cs="Tahoma"/>
        </w:rPr>
        <w:t>Lestravauxàréaliserdanslecadreduprésentmarchécomprennent:</w:t>
      </w:r>
    </w:p>
    <w:p w:rsidR="003F4930" w:rsidRDefault="003F4930" w:rsidP="003F4930">
      <w:pPr>
        <w:pStyle w:val="Corpsdetexte"/>
        <w:ind w:left="1113" w:right="3624" w:hanging="361"/>
        <w:rPr>
          <w:rFonts w:ascii="Tahoma" w:hAnsi="Tahoma" w:cs="Tahoma"/>
        </w:rPr>
      </w:pPr>
    </w:p>
    <w:p w:rsidR="003F4930" w:rsidRPr="00CA1ECF" w:rsidRDefault="003F4930" w:rsidP="003F4930">
      <w:pPr>
        <w:pStyle w:val="TableParagraph"/>
        <w:spacing w:before="135"/>
        <w:ind w:right="3972"/>
        <w:rPr>
          <w:rFonts w:ascii="Tahoma" w:hAnsi="Tahoma" w:cs="Tahoma"/>
          <w:noProof/>
          <w:lang w:eastAsia="fr-FR"/>
        </w:rPr>
      </w:pPr>
      <w:r w:rsidRPr="00B865F0">
        <w:rPr>
          <w:rFonts w:ascii="Tahoma" w:hAnsi="Tahoma" w:cs="Tahoma"/>
          <w:noProof/>
          <w:lang w:eastAsia="fr-FR"/>
        </w:rPr>
        <w:drawing>
          <wp:inline distT="0" distB="0" distL="0" distR="0">
            <wp:extent cx="126365" cy="117940"/>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9" cstate="print"/>
                    <a:stretch>
                      <a:fillRect/>
                    </a:stretch>
                  </pic:blipFill>
                  <pic:spPr>
                    <a:xfrm>
                      <a:off x="0" y="0"/>
                      <a:ext cx="126365" cy="117940"/>
                    </a:xfrm>
                    <a:prstGeom prst="rect">
                      <a:avLst/>
                    </a:prstGeom>
                  </pic:spPr>
                </pic:pic>
              </a:graphicData>
            </a:graphic>
          </wp:inline>
        </w:drawing>
      </w:r>
      <w:bookmarkStart w:id="65" w:name="_TOC_250000"/>
      <w:r w:rsidRPr="00CA1ECF">
        <w:rPr>
          <w:rFonts w:ascii="Tahoma" w:hAnsi="Tahoma" w:cs="Tahoma"/>
          <w:noProof/>
          <w:lang w:eastAsia="fr-FR"/>
        </w:rPr>
        <w:t>Travaux préparatoire - études ;</w:t>
      </w:r>
    </w:p>
    <w:p w:rsidR="003F4930" w:rsidRPr="00CA1ECF" w:rsidRDefault="003F4930" w:rsidP="003F4930">
      <w:pPr>
        <w:pStyle w:val="TableParagraph"/>
        <w:numPr>
          <w:ilvl w:val="0"/>
          <w:numId w:val="149"/>
        </w:numPr>
        <w:spacing w:before="135"/>
        <w:ind w:right="3972"/>
        <w:rPr>
          <w:rFonts w:ascii="Tahoma" w:hAnsi="Tahoma" w:cs="Tahoma"/>
          <w:b/>
          <w:noProof/>
          <w:lang w:eastAsia="fr-FR"/>
        </w:rPr>
      </w:pPr>
      <w:r w:rsidRPr="00CA1ECF">
        <w:rPr>
          <w:rFonts w:ascii="Tahoma" w:hAnsi="Tahoma" w:cs="Tahoma"/>
          <w:noProof/>
          <w:lang w:eastAsia="fr-FR"/>
        </w:rPr>
        <w:t xml:space="preserve">Terrassement </w:t>
      </w:r>
      <w:r w:rsidRPr="00CA1ECF">
        <w:rPr>
          <w:rFonts w:ascii="Tahoma" w:hAnsi="Tahoma" w:cs="Tahoma"/>
          <w:b/>
          <w:noProof/>
          <w:lang w:eastAsia="fr-FR"/>
        </w:rPr>
        <w:t>;</w:t>
      </w:r>
    </w:p>
    <w:p w:rsidR="003F4930" w:rsidRPr="00CA1ECF" w:rsidRDefault="003F4930" w:rsidP="003F4930">
      <w:pPr>
        <w:pStyle w:val="TableParagraph"/>
        <w:numPr>
          <w:ilvl w:val="0"/>
          <w:numId w:val="150"/>
        </w:numPr>
        <w:spacing w:before="135"/>
        <w:ind w:right="3972"/>
        <w:rPr>
          <w:rFonts w:ascii="Tahoma" w:hAnsi="Tahoma" w:cs="Tahoma"/>
          <w:noProof/>
          <w:lang w:eastAsia="fr-FR"/>
        </w:rPr>
      </w:pPr>
      <w:r w:rsidRPr="00CA1ECF">
        <w:rPr>
          <w:rFonts w:ascii="Tahoma" w:hAnsi="Tahoma" w:cs="Tahoma"/>
          <w:noProof/>
          <w:lang w:eastAsia="fr-FR"/>
        </w:rPr>
        <w:t xml:space="preserve">Fondation ; </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39656808" name="Image 396568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Maçonneries en Elévation ;</w:t>
      </w:r>
    </w:p>
    <w:p w:rsidR="003F4930" w:rsidRDefault="003F4930" w:rsidP="003F4930">
      <w:pPr>
        <w:pStyle w:val="TableParagraph"/>
        <w:spacing w:before="135"/>
        <w:ind w:left="363" w:right="3972"/>
        <w:rPr>
          <w:rFonts w:ascii="Tahoma" w:hAnsi="Tahoma" w:cs="Tahoma"/>
          <w:noProof/>
          <w:lang w:eastAsia="fr-FR"/>
        </w:rPr>
      </w:pPr>
      <w:r>
        <w:rPr>
          <w:noProof/>
          <w:lang w:eastAsia="fr-FR"/>
        </w:rPr>
        <w:drawing>
          <wp:inline distT="0" distB="0" distL="0" distR="0">
            <wp:extent cx="123825" cy="115570"/>
            <wp:effectExtent l="19050" t="0" r="9525" b="0"/>
            <wp:docPr id="1" name="Image 14718103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71810374" descr="*"/>
                    <pic:cNvPicPr>
                      <a:picLocks noChangeArrowheads="1"/>
                    </pic:cNvPicPr>
                  </pic:nvPicPr>
                  <pic:blipFill>
                    <a:blip r:embed="rId9"/>
                    <a:srcRect/>
                    <a:stretch>
                      <a:fillRect/>
                    </a:stretch>
                  </pic:blipFill>
                  <pic:spPr bwMode="auto">
                    <a:xfrm>
                      <a:off x="0" y="0"/>
                      <a:ext cx="123825" cy="115570"/>
                    </a:xfrm>
                    <a:prstGeom prst="rect">
                      <a:avLst/>
                    </a:prstGeom>
                    <a:noFill/>
                    <a:ln w="9525">
                      <a:noFill/>
                      <a:miter lim="800000"/>
                      <a:headEnd/>
                      <a:tailEnd/>
                    </a:ln>
                  </pic:spPr>
                </pic:pic>
              </a:graphicData>
            </a:graphic>
          </wp:inline>
        </w:drawing>
      </w:r>
      <w:r w:rsidRPr="00CA1ECF">
        <w:rPr>
          <w:rFonts w:ascii="Tahoma" w:hAnsi="Tahoma" w:cs="Tahoma"/>
          <w:noProof/>
          <w:lang w:eastAsia="fr-FR"/>
        </w:rPr>
        <w:t>Menuiserie métallique</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1181124911" name="Image 11811249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Charpente – Couverture;</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45160294" name="Image 1451602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Electricité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132046135" name="Image 1320461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Peinture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336337015" name="Image 13363370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VRD.</w:t>
      </w:r>
    </w:p>
    <w:p w:rsidR="003F4930" w:rsidRPr="00DB05D6" w:rsidRDefault="003F4930" w:rsidP="003F4930">
      <w:pPr>
        <w:pStyle w:val="Corpsdetexte"/>
        <w:ind w:left="1113" w:right="3624" w:hanging="361"/>
        <w:rPr>
          <w:rFonts w:ascii="Tahoma" w:hAnsi="Tahoma" w:cs="Tahoma"/>
          <w:b/>
          <w:bCs/>
        </w:rPr>
      </w:pPr>
      <w:r w:rsidRPr="00DB05D6">
        <w:rPr>
          <w:rFonts w:ascii="Tahoma" w:hAnsi="Tahoma" w:cs="Tahoma"/>
          <w:b/>
          <w:bCs/>
        </w:rPr>
        <w:t>Article10-Délaisd’exécutiondu</w:t>
      </w:r>
      <w:bookmarkEnd w:id="65"/>
      <w:r w:rsidRPr="00DB05D6">
        <w:rPr>
          <w:rFonts w:ascii="Tahoma" w:hAnsi="Tahoma" w:cs="Tahoma"/>
          <w:b/>
          <w:bCs/>
          <w:spacing w:val="-2"/>
        </w:rPr>
        <w:t>marché</w:t>
      </w:r>
    </w:p>
    <w:p w:rsidR="003F4930" w:rsidRPr="00B865F0" w:rsidRDefault="003F4930" w:rsidP="003F4930">
      <w:pPr>
        <w:pStyle w:val="Paragraphedeliste"/>
        <w:numPr>
          <w:ilvl w:val="1"/>
          <w:numId w:val="71"/>
        </w:numPr>
        <w:tabs>
          <w:tab w:val="left" w:pos="1328"/>
        </w:tabs>
        <w:ind w:left="1328" w:hanging="576"/>
        <w:rPr>
          <w:rFonts w:ascii="Tahoma" w:hAnsi="Tahoma" w:cs="Tahoma"/>
          <w:sz w:val="24"/>
        </w:rPr>
      </w:pPr>
      <w:r w:rsidRPr="00B865F0">
        <w:rPr>
          <w:rFonts w:ascii="Tahoma" w:hAnsi="Tahoma" w:cs="Tahoma"/>
          <w:spacing w:val="-2"/>
          <w:sz w:val="24"/>
        </w:rPr>
        <w:t>Ledélaid’exécutiondestravauxobjetduprésentmarchéestde</w:t>
      </w:r>
      <w:r>
        <w:rPr>
          <w:rFonts w:ascii="Tahoma" w:hAnsi="Tahoma" w:cs="Tahoma"/>
          <w:spacing w:val="-2"/>
          <w:sz w:val="24"/>
        </w:rPr>
        <w:t xml:space="preserve"> Trois </w:t>
      </w:r>
      <w:r w:rsidRPr="00B865F0">
        <w:rPr>
          <w:rFonts w:ascii="Tahoma" w:hAnsi="Tahoma" w:cs="Tahoma"/>
          <w:spacing w:val="-2"/>
          <w:sz w:val="24"/>
        </w:rPr>
        <w:t>(0</w:t>
      </w:r>
      <w:r>
        <w:rPr>
          <w:rFonts w:ascii="Tahoma" w:hAnsi="Tahoma" w:cs="Tahoma"/>
          <w:spacing w:val="-2"/>
          <w:sz w:val="24"/>
        </w:rPr>
        <w:t>3) m</w:t>
      </w:r>
      <w:r w:rsidRPr="00B865F0">
        <w:rPr>
          <w:rFonts w:ascii="Tahoma" w:hAnsi="Tahoma" w:cs="Tahoma"/>
          <w:spacing w:val="-2"/>
          <w:sz w:val="24"/>
        </w:rPr>
        <w:t>ois.</w:t>
      </w:r>
    </w:p>
    <w:p w:rsidR="003F4930" w:rsidRPr="00B865F0" w:rsidRDefault="003F4930" w:rsidP="003F4930">
      <w:pPr>
        <w:pStyle w:val="Paragraphedeliste"/>
        <w:numPr>
          <w:ilvl w:val="1"/>
          <w:numId w:val="71"/>
        </w:numPr>
        <w:tabs>
          <w:tab w:val="left" w:pos="1331"/>
        </w:tabs>
        <w:spacing w:before="164"/>
        <w:ind w:left="1331" w:right="750" w:hanging="579"/>
        <w:rPr>
          <w:rFonts w:ascii="Tahoma" w:hAnsi="Tahoma" w:cs="Tahoma"/>
          <w:sz w:val="24"/>
        </w:rPr>
      </w:pPr>
      <w:r w:rsidRPr="00B865F0">
        <w:rPr>
          <w:rFonts w:ascii="Tahoma" w:hAnsi="Tahoma" w:cs="Tahoma"/>
          <w:sz w:val="24"/>
        </w:rPr>
        <w:t>Cedélaicourtàcompterdeladatedenotificationdel’ordredeservicedecommencerles travaux, sauf stipulation contraire au marché.</w:t>
      </w:r>
    </w:p>
    <w:p w:rsidR="003F4930" w:rsidRPr="00B865F0" w:rsidRDefault="003F4930" w:rsidP="003F4930">
      <w:pPr>
        <w:pStyle w:val="Corpsdetexte"/>
        <w:spacing w:before="115"/>
        <w:jc w:val="both"/>
        <w:rPr>
          <w:rFonts w:ascii="Tahoma" w:hAnsi="Tahoma" w:cs="Tahoma"/>
        </w:rPr>
      </w:pPr>
      <w:r w:rsidRPr="00B865F0">
        <w:rPr>
          <w:rFonts w:ascii="Tahoma" w:hAnsi="Tahoma" w:cs="Tahoma"/>
        </w:rPr>
        <w:t>10.3 Leprésentmarchén’estpasà</w:t>
      </w:r>
      <w:r w:rsidRPr="00B865F0">
        <w:rPr>
          <w:rFonts w:ascii="Tahoma" w:hAnsi="Tahoma" w:cs="Tahoma"/>
          <w:spacing w:val="-2"/>
        </w:rPr>
        <w:t>tranche.</w:t>
      </w:r>
    </w:p>
    <w:p w:rsidR="003F4930" w:rsidRPr="00B865F0" w:rsidRDefault="003F4930" w:rsidP="003F4930">
      <w:pPr>
        <w:pStyle w:val="Titre4"/>
        <w:spacing w:before="166"/>
        <w:rPr>
          <w:rFonts w:ascii="Tahoma" w:hAnsi="Tahoma" w:cs="Tahoma"/>
        </w:rPr>
      </w:pPr>
      <w:bookmarkStart w:id="66" w:name="_bookmark58"/>
      <w:bookmarkEnd w:id="66"/>
      <w:r w:rsidRPr="00B865F0">
        <w:rPr>
          <w:rFonts w:ascii="Tahoma" w:hAnsi="Tahoma" w:cs="Tahoma"/>
        </w:rPr>
        <w:t>Article11-ObligationsduMaître</w:t>
      </w:r>
      <w:r w:rsidRPr="00B865F0">
        <w:rPr>
          <w:rFonts w:ascii="Tahoma" w:hAnsi="Tahoma" w:cs="Tahoma"/>
          <w:spacing w:val="-2"/>
        </w:rPr>
        <w:t>d’Ouvrage</w:t>
      </w:r>
    </w:p>
    <w:p w:rsidR="003F4930" w:rsidRPr="00B865F0" w:rsidRDefault="003F4930" w:rsidP="003F4930">
      <w:pPr>
        <w:pStyle w:val="Paragraphedeliste"/>
        <w:numPr>
          <w:ilvl w:val="1"/>
          <w:numId w:val="70"/>
        </w:numPr>
        <w:tabs>
          <w:tab w:val="left" w:pos="1287"/>
        </w:tabs>
        <w:ind w:right="742" w:firstLine="0"/>
        <w:rPr>
          <w:rFonts w:ascii="Tahoma" w:hAnsi="Tahoma" w:cs="Tahoma"/>
          <w:sz w:val="24"/>
        </w:rPr>
      </w:pPr>
      <w:r w:rsidRPr="00B865F0">
        <w:rPr>
          <w:rFonts w:ascii="Tahoma" w:hAnsi="Tahoma" w:cs="Tahoma"/>
          <w:sz w:val="24"/>
        </w:rPr>
        <w:t>LeMaîtred’ouvrageestresponsabledel’acquisitionetdelamiseàdispositiondusiteainsique son accès, de la possession, de l’utilisation et de l’accès à toutes les autres zones raisonnablement nécessairesàlabonneexécutionduMarché,IldoitfournirauCocontractantlesfacilitéspourl’accès auxsitesdesprojets.PourlessiteséloignésdusiègeduMaîtred’Ouvrage,lesfraisdetransportspour leur accès sont à la charge du Cocontractant.</w:t>
      </w:r>
    </w:p>
    <w:p w:rsidR="003F4930" w:rsidRPr="00B865F0" w:rsidRDefault="003F4930" w:rsidP="003F4930">
      <w:pPr>
        <w:pStyle w:val="Paragraphedeliste"/>
        <w:numPr>
          <w:ilvl w:val="1"/>
          <w:numId w:val="70"/>
        </w:numPr>
        <w:tabs>
          <w:tab w:val="left" w:pos="1373"/>
        </w:tabs>
        <w:spacing w:before="113"/>
        <w:ind w:right="747" w:firstLine="0"/>
        <w:rPr>
          <w:rFonts w:ascii="Tahoma" w:hAnsi="Tahoma" w:cs="Tahoma"/>
          <w:sz w:val="24"/>
        </w:rPr>
      </w:pPr>
      <w:r w:rsidRPr="00B865F0">
        <w:rPr>
          <w:rFonts w:ascii="Tahoma" w:hAnsi="Tahoma" w:cs="Tahoma"/>
          <w:sz w:val="24"/>
        </w:rPr>
        <w:t>Le Maître d’ouvrage devra obtenir à ses frais les permis, autorisations, agréments et licences auprèsdesautoritéslocales,régionalesounationalesoudesservicespublicscompétents,nécessaires à l’exécution du Marché, et qui relèvent de ses obligations.</w:t>
      </w:r>
    </w:p>
    <w:p w:rsidR="003F4930" w:rsidRPr="00B865F0" w:rsidRDefault="003F4930" w:rsidP="003F4930">
      <w:pPr>
        <w:pStyle w:val="Paragraphedeliste"/>
        <w:numPr>
          <w:ilvl w:val="1"/>
          <w:numId w:val="70"/>
        </w:numPr>
        <w:tabs>
          <w:tab w:val="left" w:pos="1313"/>
        </w:tabs>
        <w:spacing w:before="116"/>
        <w:ind w:right="744" w:firstLine="0"/>
        <w:rPr>
          <w:rFonts w:ascii="Tahoma" w:hAnsi="Tahoma" w:cs="Tahoma"/>
          <w:sz w:val="24"/>
        </w:rPr>
      </w:pPr>
      <w:r w:rsidRPr="00B865F0">
        <w:rPr>
          <w:rFonts w:ascii="Tahoma" w:hAnsi="Tahoma" w:cs="Tahoma"/>
          <w:sz w:val="24"/>
        </w:rPr>
        <w:lastRenderedPageBreak/>
        <w:t>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3F4930" w:rsidRPr="00B865F0" w:rsidRDefault="003F4930" w:rsidP="003F4930">
      <w:pPr>
        <w:pStyle w:val="Corpsdetexte"/>
        <w:spacing w:before="115"/>
        <w:ind w:right="746"/>
        <w:jc w:val="both"/>
        <w:rPr>
          <w:rFonts w:ascii="Tahoma" w:hAnsi="Tahoma" w:cs="Tahoma"/>
        </w:rPr>
      </w:pPr>
      <w:r w:rsidRPr="00B865F0">
        <w:rPr>
          <w:rFonts w:ascii="Tahoma" w:hAnsi="Tahoma" w:cs="Tahoma"/>
        </w:rPr>
        <w:t>11.4 Le Maître d’Ouvrage assure au cocontractant la protection contre les menaces, outrages, violences,voiesdefait,injuresoudiffamations,dontilpeutêtrevictimeenraisonouàl’occasionde l’exercice de sa mission.</w:t>
      </w:r>
    </w:p>
    <w:p w:rsidR="003F4930" w:rsidRPr="00B865F0" w:rsidRDefault="003F4930" w:rsidP="003F4930">
      <w:pPr>
        <w:pStyle w:val="Titre4"/>
        <w:spacing w:before="120"/>
        <w:rPr>
          <w:rFonts w:ascii="Tahoma" w:hAnsi="Tahoma" w:cs="Tahoma"/>
        </w:rPr>
      </w:pPr>
      <w:bookmarkStart w:id="67" w:name="_bookmark59"/>
      <w:bookmarkEnd w:id="67"/>
      <w:r w:rsidRPr="00B865F0">
        <w:rPr>
          <w:rFonts w:ascii="Tahoma" w:hAnsi="Tahoma" w:cs="Tahoma"/>
        </w:rPr>
        <w:t>Article12-Ordresde</w:t>
      </w:r>
      <w:r w:rsidRPr="00B865F0">
        <w:rPr>
          <w:rFonts w:ascii="Tahoma" w:hAnsi="Tahoma" w:cs="Tahoma"/>
          <w:spacing w:val="-2"/>
        </w:rPr>
        <w:t xml:space="preserve"> service</w:t>
      </w:r>
    </w:p>
    <w:p w:rsidR="003F4930" w:rsidRPr="00B865F0" w:rsidRDefault="003F4930" w:rsidP="003F4930">
      <w:pPr>
        <w:pStyle w:val="Corpsdetexte"/>
        <w:jc w:val="both"/>
        <w:rPr>
          <w:rFonts w:ascii="Tahoma" w:hAnsi="Tahoma" w:cs="Tahoma"/>
        </w:rPr>
      </w:pPr>
      <w:r w:rsidRPr="00B865F0">
        <w:rPr>
          <w:rFonts w:ascii="Tahoma" w:hAnsi="Tahoma" w:cs="Tahoma"/>
        </w:rPr>
        <w:t>Lesdifférentsordresdeserviceserontétablisetnotifiésdanslesconditions suivantes</w:t>
      </w:r>
      <w:r w:rsidRPr="00B865F0">
        <w:rPr>
          <w:rFonts w:ascii="Tahoma" w:hAnsi="Tahoma" w:cs="Tahoma"/>
          <w:spacing w:val="-10"/>
        </w:rPr>
        <w:t>:</w:t>
      </w:r>
    </w:p>
    <w:p w:rsidR="003F4930" w:rsidRPr="00B865F0" w:rsidRDefault="003F4930" w:rsidP="003F4930">
      <w:pPr>
        <w:pStyle w:val="Corpsdetexte"/>
        <w:ind w:right="745"/>
        <w:jc w:val="both"/>
        <w:rPr>
          <w:rFonts w:ascii="Tahoma" w:hAnsi="Tahoma" w:cs="Tahoma"/>
        </w:rPr>
      </w:pPr>
      <w:r w:rsidRPr="00B865F0">
        <w:rPr>
          <w:rFonts w:ascii="Tahoma" w:hAnsi="Tahoma" w:cs="Tahoma"/>
        </w:rPr>
        <w:t>12.1. Dès notification du marché au titulaire, le Maître d’Ouvrage dispose d’un délai de quinze (15) jours calendaires pour signer l’ordre de service de démarrage des travaux</w:t>
      </w:r>
      <w:r w:rsidRPr="00B865F0">
        <w:rPr>
          <w:rFonts w:ascii="Tahoma" w:hAnsi="Tahoma" w:cs="Tahoma"/>
          <w:i/>
        </w:rPr>
        <w:t xml:space="preserve">. Cet Ordre de service est </w:t>
      </w:r>
      <w:r w:rsidRPr="00B865F0">
        <w:rPr>
          <w:rFonts w:ascii="Tahoma" w:hAnsi="Tahoma" w:cs="Tahoma"/>
        </w:rPr>
        <w:t>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à l’Ingénieur du marché, à l’Organisme Payeur et au Maître d’œuvre.</w:t>
      </w:r>
    </w:p>
    <w:p w:rsidR="003F4930" w:rsidRPr="00B865F0" w:rsidRDefault="003F4930" w:rsidP="003F4930">
      <w:pPr>
        <w:pStyle w:val="Corpsdetexte"/>
        <w:spacing w:before="114"/>
        <w:ind w:right="741"/>
        <w:jc w:val="both"/>
        <w:rPr>
          <w:rFonts w:ascii="Tahoma" w:hAnsi="Tahoma" w:cs="Tahoma"/>
        </w:rPr>
      </w:pPr>
      <w:r w:rsidRPr="00B865F0">
        <w:rPr>
          <w:rFonts w:ascii="Tahoma" w:hAnsi="Tahoma" w:cs="Tahoma"/>
        </w:rPr>
        <w:t>12.2 Les ordres de services ayant une incidence sur le montant et/ou sur le délai d’exécution du marché, sont signés par le Maître d’Ouvrage dans les conditions suivantes :</w:t>
      </w:r>
    </w:p>
    <w:p w:rsidR="003F4930" w:rsidRPr="00B865F0" w:rsidRDefault="003F4930" w:rsidP="003F4930">
      <w:pPr>
        <w:pStyle w:val="Paragraphedeliste"/>
        <w:numPr>
          <w:ilvl w:val="0"/>
          <w:numId w:val="6"/>
        </w:numPr>
        <w:tabs>
          <w:tab w:val="left" w:pos="1470"/>
        </w:tabs>
        <w:spacing w:before="5"/>
        <w:ind w:right="747" w:firstLine="136"/>
        <w:jc w:val="both"/>
        <w:rPr>
          <w:rFonts w:ascii="Tahoma" w:hAnsi="Tahoma" w:cs="Tahoma"/>
          <w:color w:val="221F1F"/>
          <w:sz w:val="26"/>
        </w:rPr>
      </w:pPr>
      <w:r w:rsidRPr="00B865F0">
        <w:rPr>
          <w:rFonts w:ascii="Tahoma" w:hAnsi="Tahoma" w:cs="Tahoma"/>
          <w:sz w:val="24"/>
        </w:rPr>
        <w:t>Lorsqu’unordredeserviceestsusceptibled’entraînerledépassementdumontantdumarché, sa signature est subordonnée aux justificatifs du financement par le Maître d’Ouvrage ;</w:t>
      </w:r>
    </w:p>
    <w:p w:rsidR="003F4930" w:rsidRPr="00B865F0" w:rsidRDefault="003F4930" w:rsidP="003F4930">
      <w:pPr>
        <w:pStyle w:val="Paragraphedeliste"/>
        <w:numPr>
          <w:ilvl w:val="0"/>
          <w:numId w:val="6"/>
        </w:numPr>
        <w:tabs>
          <w:tab w:val="left" w:pos="1043"/>
          <w:tab w:val="left" w:pos="1473"/>
        </w:tabs>
        <w:spacing w:before="5"/>
        <w:ind w:right="772" w:hanging="8"/>
        <w:jc w:val="left"/>
        <w:rPr>
          <w:rFonts w:ascii="Tahoma" w:hAnsi="Tahoma" w:cs="Tahoma"/>
          <w:color w:val="221F1F"/>
          <w:sz w:val="26"/>
        </w:rPr>
      </w:pPr>
      <w:r w:rsidRPr="00B865F0">
        <w:rPr>
          <w:rFonts w:ascii="Tahoma" w:hAnsi="Tahoma" w:cs="Tahoma"/>
          <w:sz w:val="24"/>
        </w:rPr>
        <w:t>Encasdedépassementdumontantdumarché,les modificationsnepeuventsefairequeparvoie d’avenant et les prestations supplémentaires ne peuvent être payées qu’après signature de ce dernier par le Maître d’Ouvrage ;</w:t>
      </w:r>
    </w:p>
    <w:p w:rsidR="003F4930" w:rsidRPr="00B865F0" w:rsidRDefault="003F4930" w:rsidP="003F4930">
      <w:pPr>
        <w:pStyle w:val="Paragraphedeliste"/>
        <w:numPr>
          <w:ilvl w:val="0"/>
          <w:numId w:val="6"/>
        </w:numPr>
        <w:tabs>
          <w:tab w:val="left" w:pos="1043"/>
          <w:tab w:val="left" w:pos="1470"/>
        </w:tabs>
        <w:spacing w:before="6"/>
        <w:ind w:right="746" w:hanging="8"/>
        <w:jc w:val="both"/>
        <w:rPr>
          <w:rFonts w:ascii="Tahoma" w:hAnsi="Tahoma" w:cs="Tahoma"/>
          <w:color w:val="221F1F"/>
          <w:sz w:val="26"/>
        </w:rPr>
      </w:pPr>
      <w:r w:rsidRPr="00B865F0">
        <w:rPr>
          <w:rFonts w:ascii="Tahoma" w:hAnsi="Tahoma" w:cs="Tahoma"/>
          <w:sz w:val="24"/>
        </w:rPr>
        <w:t>Les ordres de service pour prestations supplémentaires peuvent être signés par le Maître d’Ouvrage et régularisés plus tard par voie d’avenant, tant que leur incidence financière est inférieure à dix pour cent (10) du montant du marché.</w:t>
      </w:r>
    </w:p>
    <w:p w:rsidR="003F4930" w:rsidRDefault="003F4930" w:rsidP="003F4930">
      <w:pPr>
        <w:pStyle w:val="Corpsdetexte"/>
        <w:spacing w:before="1"/>
        <w:ind w:left="873"/>
        <w:jc w:val="both"/>
        <w:rPr>
          <w:rFonts w:ascii="Tahoma" w:hAnsi="Tahoma" w:cs="Tahoma"/>
        </w:rPr>
      </w:pPr>
      <w:r w:rsidRPr="00B865F0">
        <w:rPr>
          <w:rFonts w:ascii="Tahoma" w:hAnsi="Tahoma" w:cs="Tahoma"/>
        </w:rPr>
        <w:t>Unecopiedesordresdeservicesusvisésseraadressée auChefdeservicedumarché,à</w:t>
      </w:r>
      <w:r w:rsidRPr="00B865F0">
        <w:rPr>
          <w:rFonts w:ascii="Tahoma" w:hAnsi="Tahoma" w:cs="Tahoma"/>
          <w:spacing w:val="-2"/>
        </w:rPr>
        <w:t>l’Ingénieur</w:t>
      </w:r>
      <w:r>
        <w:rPr>
          <w:rFonts w:ascii="Tahoma" w:hAnsi="Tahoma" w:cs="Tahoma"/>
        </w:rPr>
        <w:t xml:space="preserve"> d</w:t>
      </w:r>
      <w:r w:rsidRPr="00B865F0">
        <w:rPr>
          <w:rFonts w:ascii="Tahoma" w:hAnsi="Tahoma" w:cs="Tahoma"/>
        </w:rPr>
        <w:t>umarché, àl’OrganismePayeuretauMaître</w:t>
      </w:r>
      <w:r w:rsidRPr="00B865F0">
        <w:rPr>
          <w:rFonts w:ascii="Tahoma" w:hAnsi="Tahoma" w:cs="Tahoma"/>
          <w:spacing w:val="-2"/>
        </w:rPr>
        <w:t>d’œuvre.</w:t>
      </w:r>
    </w:p>
    <w:p w:rsidR="003F4930" w:rsidRPr="00B865F0" w:rsidRDefault="003F4930" w:rsidP="003F4930">
      <w:pPr>
        <w:pStyle w:val="Paragraphedeliste"/>
        <w:numPr>
          <w:ilvl w:val="0"/>
          <w:numId w:val="6"/>
        </w:numPr>
        <w:tabs>
          <w:tab w:val="left" w:pos="1129"/>
        </w:tabs>
        <w:spacing w:before="1"/>
        <w:ind w:left="873" w:right="749" w:firstLine="0"/>
        <w:jc w:val="both"/>
        <w:rPr>
          <w:rFonts w:ascii="Tahoma" w:hAnsi="Tahoma" w:cs="Tahoma"/>
          <w:sz w:val="24"/>
        </w:rPr>
      </w:pPr>
      <w:r w:rsidRPr="00B865F0">
        <w:rPr>
          <w:rFonts w:ascii="Tahoma" w:hAnsi="Tahoma" w:cs="Tahoma"/>
          <w:sz w:val="24"/>
        </w:rPr>
        <w:t>Le visa préalable de l’Organisme Payeur sera éventuellement requis avant la signature de ceux ayant une incidence sur le montant.</w:t>
      </w:r>
    </w:p>
    <w:p w:rsidR="003F4930" w:rsidRPr="00B865F0" w:rsidRDefault="003F4930" w:rsidP="003F4930">
      <w:pPr>
        <w:pStyle w:val="Paragraphedeliste"/>
        <w:numPr>
          <w:ilvl w:val="0"/>
          <w:numId w:val="6"/>
        </w:numPr>
        <w:tabs>
          <w:tab w:val="left" w:pos="1146"/>
        </w:tabs>
        <w:ind w:left="873" w:right="743" w:firstLine="0"/>
        <w:jc w:val="both"/>
        <w:rPr>
          <w:rFonts w:ascii="Tahoma" w:hAnsi="Tahoma" w:cs="Tahoma"/>
          <w:sz w:val="24"/>
        </w:rPr>
      </w:pPr>
      <w:r w:rsidRPr="00B865F0">
        <w:rPr>
          <w:rFonts w:ascii="Tahoma" w:hAnsi="Tahoma" w:cs="Tahoma"/>
          <w:sz w:val="24"/>
        </w:rPr>
        <w:t xml:space="preserve">En tout état de cause, toute modification touchant aux spécifications techniques ou clauses techniquesparticulièresdoitfairel’objetd’uneétudepréalablesurl’étendue,lecoûtetlesdélaisdu </w:t>
      </w:r>
      <w:r w:rsidRPr="00B865F0">
        <w:rPr>
          <w:rFonts w:ascii="Tahoma" w:hAnsi="Tahoma" w:cs="Tahoma"/>
          <w:spacing w:val="-2"/>
          <w:sz w:val="24"/>
        </w:rPr>
        <w:t>marché.</w:t>
      </w:r>
    </w:p>
    <w:p w:rsidR="003F4930" w:rsidRPr="00D82935" w:rsidRDefault="003F4930" w:rsidP="003F4930">
      <w:pPr>
        <w:pStyle w:val="Paragraphedeliste"/>
        <w:numPr>
          <w:ilvl w:val="1"/>
          <w:numId w:val="69"/>
        </w:numPr>
        <w:tabs>
          <w:tab w:val="left" w:pos="1333"/>
        </w:tabs>
        <w:spacing w:before="115"/>
        <w:ind w:right="744" w:firstLine="0"/>
        <w:rPr>
          <w:rFonts w:ascii="Tahoma" w:hAnsi="Tahoma" w:cs="Tahoma"/>
          <w:sz w:val="24"/>
        </w:rPr>
      </w:pPr>
      <w:r w:rsidRPr="00B865F0">
        <w:rPr>
          <w:rFonts w:ascii="Tahoma" w:hAnsi="Tahoma" w:cs="Tahoma"/>
          <w:sz w:val="24"/>
        </w:rPr>
        <w:t>Les ordres de service à caractère technique liés au déroulement normal du chantier seront directement signés par le Chef de service des Marchés et notifiés au Cocontractant par le Maître d'œuvreaveccopieauDéléguéDépartementaldesMarchésPublicsdel’Océan,àl’Organismechargé de la Régulation et à l’Organisme Payeur.</w:t>
      </w:r>
    </w:p>
    <w:p w:rsidR="003F4930" w:rsidRPr="00B865F0" w:rsidRDefault="003F4930" w:rsidP="003F4930">
      <w:pPr>
        <w:pStyle w:val="Paragraphedeliste"/>
        <w:numPr>
          <w:ilvl w:val="1"/>
          <w:numId w:val="69"/>
        </w:numPr>
        <w:tabs>
          <w:tab w:val="left" w:pos="1472"/>
        </w:tabs>
        <w:spacing w:before="115"/>
        <w:ind w:right="745" w:firstLine="0"/>
        <w:rPr>
          <w:rFonts w:ascii="Tahoma" w:hAnsi="Tahoma" w:cs="Tahoma"/>
          <w:sz w:val="24"/>
        </w:rPr>
      </w:pPr>
      <w:r w:rsidRPr="00B865F0">
        <w:rPr>
          <w:rFonts w:ascii="Tahoma" w:hAnsi="Tahoma" w:cs="Tahoma"/>
          <w:sz w:val="24"/>
        </w:rPr>
        <w:t>LesordresdeservicevalantmiseendemeureserontsignésparleMaîtred’Ouvrage,etnotifiés au Cocontractant par le Chef de service, avec copie au Délégué Départemental des Marchés Publics de l’Océan, à l’Organisme chargé de la Régulation, à l’Ingénieur du marché et au Maître d’œuvre.</w:t>
      </w:r>
    </w:p>
    <w:p w:rsidR="003F4930" w:rsidRPr="00B865F0" w:rsidRDefault="003F4930" w:rsidP="003F4930">
      <w:pPr>
        <w:ind w:left="709" w:firstLine="11"/>
        <w:jc w:val="both"/>
        <w:rPr>
          <w:rFonts w:ascii="Tahoma" w:hAnsi="Tahoma" w:cs="Tahoma"/>
        </w:rPr>
        <w:sectPr w:rsidR="003F4930" w:rsidRPr="00B865F0">
          <w:pgSz w:w="11900" w:h="16820"/>
          <w:pgMar w:top="1040" w:right="380" w:bottom="980" w:left="380" w:header="0" w:footer="787" w:gutter="0"/>
          <w:cols w:space="720"/>
        </w:sectPr>
      </w:pPr>
      <w:r w:rsidRPr="00D82935">
        <w:rPr>
          <w:sz w:val="24"/>
        </w:rPr>
        <w:t>12.5.</w:t>
      </w:r>
      <w:r w:rsidRPr="00B865F0">
        <w:rPr>
          <w:rFonts w:ascii="Tahoma" w:hAnsi="Tahoma" w:cs="Tahoma"/>
          <w:sz w:val="24"/>
        </w:rPr>
        <w:t>Les ordres de service de suspension et de reprise des travaux, pour cause d’intempérie</w:t>
      </w:r>
    </w:p>
    <w:p w:rsidR="003F4930" w:rsidRPr="00D82935" w:rsidRDefault="003F4930" w:rsidP="003F4930">
      <w:pPr>
        <w:tabs>
          <w:tab w:val="left" w:pos="1472"/>
        </w:tabs>
        <w:spacing w:before="116"/>
        <w:ind w:left="709" w:right="745"/>
        <w:rPr>
          <w:rFonts w:ascii="Tahoma" w:hAnsi="Tahoma" w:cs="Tahoma"/>
          <w:sz w:val="24"/>
        </w:rPr>
      </w:pPr>
      <w:r w:rsidRPr="00D82935">
        <w:rPr>
          <w:rFonts w:ascii="Tahoma" w:hAnsi="Tahoma" w:cs="Tahoma"/>
          <w:sz w:val="24"/>
        </w:rPr>
        <w:lastRenderedPageBreak/>
        <w:t>ou autrecasdeforcemajeure,serontsignésparleMaîtred’OuvrageetnotifiésparleChefdeserviceau cocontractant,aveccopieauDéléguéDépartementaldesMarchésPublicsdel’Océan,àl’Organisme chargé de la Régulation, à l’Ingénieur du marché et au Maître d’œuvre.</w:t>
      </w:r>
    </w:p>
    <w:p w:rsidR="003F4930" w:rsidRPr="00B865F0" w:rsidRDefault="003F4930" w:rsidP="003F4930">
      <w:pPr>
        <w:pStyle w:val="Paragraphedeliste"/>
        <w:numPr>
          <w:ilvl w:val="1"/>
          <w:numId w:val="69"/>
        </w:numPr>
        <w:tabs>
          <w:tab w:val="left" w:pos="1472"/>
        </w:tabs>
        <w:spacing w:before="115"/>
        <w:ind w:right="748" w:firstLine="0"/>
        <w:rPr>
          <w:rFonts w:ascii="Tahoma" w:hAnsi="Tahoma" w:cs="Tahoma"/>
          <w:sz w:val="24"/>
        </w:rPr>
      </w:pPr>
      <w:r w:rsidRPr="00B865F0">
        <w:rPr>
          <w:rFonts w:ascii="Tahoma" w:hAnsi="Tahoma" w:cs="Tahoma"/>
          <w:sz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F4930" w:rsidRPr="00B865F0" w:rsidRDefault="003F4930" w:rsidP="003F4930">
      <w:pPr>
        <w:pStyle w:val="Paragraphedeliste"/>
        <w:numPr>
          <w:ilvl w:val="1"/>
          <w:numId w:val="69"/>
        </w:numPr>
        <w:tabs>
          <w:tab w:val="left" w:pos="1472"/>
        </w:tabs>
        <w:spacing w:before="116"/>
        <w:ind w:right="745" w:firstLine="0"/>
        <w:rPr>
          <w:rFonts w:ascii="Tahoma" w:hAnsi="Tahoma" w:cs="Tahoma"/>
          <w:sz w:val="24"/>
        </w:rPr>
      </w:pPr>
      <w:r w:rsidRPr="00B865F0">
        <w:rPr>
          <w:rFonts w:ascii="Tahoma" w:hAnsi="Tahoma" w:cs="Tahoma"/>
          <w:sz w:val="24"/>
        </w:rPr>
        <w:t>Le Cocontractant dispose d’un délai de quinze (15) jours pour émettre des réserves sur tout ordre de service reçu. Le fait d’émettre des réserves ne dispense pas le Cocontractant d’exécuter les ordres de service reçus.</w:t>
      </w:r>
    </w:p>
    <w:p w:rsidR="003F4930" w:rsidRPr="00B865F0" w:rsidRDefault="003F4930" w:rsidP="003F4930">
      <w:pPr>
        <w:pStyle w:val="Paragraphedeliste"/>
        <w:numPr>
          <w:ilvl w:val="1"/>
          <w:numId w:val="69"/>
        </w:numPr>
        <w:tabs>
          <w:tab w:val="left" w:pos="1472"/>
        </w:tabs>
        <w:spacing w:before="115"/>
        <w:ind w:right="752" w:firstLine="0"/>
        <w:rPr>
          <w:rFonts w:ascii="Tahoma" w:hAnsi="Tahoma" w:cs="Tahoma"/>
          <w:sz w:val="24"/>
        </w:rPr>
      </w:pPr>
      <w:r w:rsidRPr="00B865F0">
        <w:rPr>
          <w:rFonts w:ascii="Tahoma" w:hAnsi="Tahoma" w:cs="Tahoma"/>
          <w:sz w:val="24"/>
        </w:rPr>
        <w:t>En cas de groupement d'entreprises, les ordres de service sont adressés au mandataire, qui a seule qualité pour présenter des réserves au nom du groupement, qu’il représe</w:t>
      </w:r>
      <w:bookmarkStart w:id="68" w:name="_bookmark60"/>
      <w:bookmarkEnd w:id="68"/>
      <w:r w:rsidRPr="00B865F0">
        <w:rPr>
          <w:rFonts w:ascii="Tahoma" w:hAnsi="Tahoma" w:cs="Tahoma"/>
          <w:sz w:val="24"/>
        </w:rPr>
        <w:t>nte.</w:t>
      </w:r>
    </w:p>
    <w:p w:rsidR="003F4930" w:rsidRPr="00B865F0" w:rsidRDefault="003F4930" w:rsidP="003F4930">
      <w:pPr>
        <w:pStyle w:val="Titre4"/>
        <w:spacing w:before="120"/>
        <w:rPr>
          <w:rFonts w:ascii="Tahoma" w:hAnsi="Tahoma" w:cs="Tahoma"/>
        </w:rPr>
      </w:pPr>
      <w:r w:rsidRPr="00B865F0">
        <w:rPr>
          <w:rFonts w:ascii="Tahoma" w:hAnsi="Tahoma" w:cs="Tahoma"/>
        </w:rPr>
        <w:t>Article13-Rôlesetresponsabilitésducocontractantde</w:t>
      </w:r>
      <w:r w:rsidRPr="00B865F0">
        <w:rPr>
          <w:rFonts w:ascii="Tahoma" w:hAnsi="Tahoma" w:cs="Tahoma"/>
          <w:spacing w:val="-2"/>
        </w:rPr>
        <w:t xml:space="preserve"> l’administration</w:t>
      </w:r>
    </w:p>
    <w:p w:rsidR="003F4930" w:rsidRPr="00B865F0" w:rsidRDefault="003F4930" w:rsidP="003F4930">
      <w:pPr>
        <w:pStyle w:val="Corpsdetexte"/>
        <w:ind w:right="742"/>
        <w:jc w:val="both"/>
        <w:rPr>
          <w:rFonts w:ascii="Tahoma" w:hAnsi="Tahoma" w:cs="Tahoma"/>
        </w:rPr>
      </w:pPr>
      <w:r w:rsidRPr="00B865F0">
        <w:rPr>
          <w:rFonts w:ascii="Tahoma" w:hAnsi="Tahoma" w:cs="Tahoma"/>
          <w:b/>
        </w:rPr>
        <w:t xml:space="preserve">13.1- </w:t>
      </w:r>
      <w:r w:rsidRPr="00B865F0">
        <w:rPr>
          <w:rFonts w:ascii="Tahoma" w:hAnsi="Tahoma" w:cs="Tahoma"/>
        </w:rPr>
        <w:t>Le cocontractant a pour mission d’assurer l’exécution des travaux sous le contrôle Maitre d’Œuvreetderemplirsesobligationsdefaçondiligente,efficaceetéconomique,telsquedécritsdans les Spécifications techniques ou les clauses techniques, sous le contrôle de l’Ingénieur et ce conformémentauprésentmarchéauxrèglesetnormesenvigueurauCamerounetauxtechniqueset pratiques généralement acceptées dans le domaine d’activité concerné par le marché.Il est tenu notamment d’effectuer (s’il y a lieu) les calculs, essais et analyses, de déterminer, de choisir, d’acheter,etapprovisionnertouslesoutillages,matériauxetfournituresnécessairespourl’exécution des travaux. Il est tenu d’engager tout le personnel utile spécialisé ou non.</w:t>
      </w:r>
    </w:p>
    <w:p w:rsidR="003F4930" w:rsidRPr="00B865F0" w:rsidRDefault="003F4930" w:rsidP="003F4930">
      <w:pPr>
        <w:pStyle w:val="Corpsdetexte"/>
        <w:spacing w:before="112"/>
        <w:ind w:right="744"/>
        <w:jc w:val="both"/>
        <w:rPr>
          <w:rFonts w:ascii="Tahoma" w:hAnsi="Tahoma" w:cs="Tahoma"/>
        </w:rPr>
      </w:pPr>
      <w:r w:rsidRPr="00B865F0">
        <w:rPr>
          <w:rFonts w:ascii="Tahoma" w:hAnsi="Tahoma" w:cs="Tahoma"/>
        </w:rPr>
        <w:t>13.2- Le cocontractant est responsable vis-à-vis du Maître d’Ouvrage de la qualité des matériaux et des fournitures utilisées, de leur parfaite adaptation aux besoins du chantier, de la bonne exécution destravaux,desprestationsetinterventionseffectuéespar lessous-traitantsagréés.Il al’obligation de se conformer à la législation en vigueur au Cameroun concernant le respect de l’environnement. Ildevraexécutertouslestravaux spécifiésdans leCCTPetauxtextesetdirectivesmentionnésdans ladite pièce. Il aura notamment l’obligation de produire une plaque de chantier conformément à la réglementationetd’afficherunrèglementintérieuràl’entrepriseenprenantencomptelesproblèmes environnementaux et sociaux.</w:t>
      </w:r>
    </w:p>
    <w:p w:rsidR="003F4930" w:rsidRPr="00B865F0" w:rsidRDefault="003F4930" w:rsidP="003F4930">
      <w:pPr>
        <w:pStyle w:val="Corpsdetexte"/>
        <w:spacing w:before="115"/>
        <w:ind w:right="746"/>
        <w:jc w:val="both"/>
        <w:rPr>
          <w:rFonts w:ascii="Tahoma" w:hAnsi="Tahoma" w:cs="Tahoma"/>
        </w:rPr>
      </w:pPr>
      <w:r w:rsidRPr="00B865F0">
        <w:rPr>
          <w:rFonts w:ascii="Tahoma" w:hAnsi="Tahoma" w:cs="Tahoma"/>
        </w:rPr>
        <w:t>13.3- Pendant la durée du marché, le cocontractant ne s'engage pas directement ou indirectement, dansdesactivitésprofessionnellesoucontractuellessusceptiblesdecompromettresonindépendance par rapport aux missions, qui lui sont dévolues.</w:t>
      </w:r>
    </w:p>
    <w:p w:rsidR="003F4930" w:rsidRPr="00B865F0" w:rsidRDefault="003F4930" w:rsidP="003F4930">
      <w:pPr>
        <w:pStyle w:val="Corpsdetexte"/>
        <w:spacing w:before="116"/>
        <w:ind w:right="750"/>
        <w:jc w:val="both"/>
        <w:rPr>
          <w:rFonts w:ascii="Tahoma" w:hAnsi="Tahoma" w:cs="Tahoma"/>
        </w:rPr>
      </w:pPr>
      <w:r w:rsidRPr="00B865F0">
        <w:rPr>
          <w:rFonts w:ascii="Tahoma" w:hAnsi="Tahoma" w:cs="Tahoma"/>
        </w:rPr>
        <w:t>13.4-Encas deconflit d’intérêt du fait d’unmembredel’équipedelamission, lecocontractant doit lesignalerparécritauMaîtred’Ouvrageetdoitremplacerl’expertenquestion,impliquédans</w:t>
      </w:r>
      <w:r w:rsidRPr="00B865F0">
        <w:rPr>
          <w:rFonts w:ascii="Tahoma" w:hAnsi="Tahoma" w:cs="Tahoma"/>
          <w:spacing w:val="-5"/>
        </w:rPr>
        <w:t>le</w:t>
      </w:r>
      <w:r>
        <w:rPr>
          <w:rFonts w:ascii="Tahoma" w:hAnsi="Tahoma" w:cs="Tahoma"/>
        </w:rPr>
        <w:t xml:space="preserve"> p</w:t>
      </w:r>
      <w:r w:rsidRPr="00B865F0">
        <w:rPr>
          <w:rFonts w:ascii="Tahoma" w:hAnsi="Tahoma" w:cs="Tahoma"/>
        </w:rPr>
        <w:t xml:space="preserve">rojetou le </w:t>
      </w:r>
      <w:r w:rsidRPr="00B865F0">
        <w:rPr>
          <w:rFonts w:ascii="Tahoma" w:hAnsi="Tahoma" w:cs="Tahoma"/>
          <w:spacing w:val="-2"/>
        </w:rPr>
        <w:t>marché.</w:t>
      </w:r>
    </w:p>
    <w:p w:rsidR="003F4930" w:rsidRPr="00B865F0" w:rsidRDefault="003F4930" w:rsidP="003F4930">
      <w:pPr>
        <w:pStyle w:val="Corpsdetexte"/>
        <w:spacing w:before="116"/>
        <w:ind w:right="745"/>
        <w:jc w:val="both"/>
        <w:rPr>
          <w:rFonts w:ascii="Tahoma" w:hAnsi="Tahoma" w:cs="Tahoma"/>
        </w:rPr>
      </w:pPr>
      <w:r w:rsidRPr="00B865F0">
        <w:rPr>
          <w:rFonts w:ascii="Tahoma" w:hAnsi="Tahoma" w:cs="Tahoma"/>
          <w:b/>
        </w:rPr>
        <w:t>Leconflitd’intérêts’entend</w:t>
      </w:r>
      <w:r w:rsidRPr="00B865F0">
        <w:rPr>
          <w:rFonts w:ascii="Tahoma" w:hAnsi="Tahoma" w:cs="Tahoma"/>
        </w:rPr>
        <w:t xml:space="preserve">detoutesituationdanslaquellelecocontractantpourraittirerdesprofits directsouindirectsd’unmarchépasséparleMaîtred’Ouvrageauprèsduquelilestconsultéoutoute situation dans laquelle il a des intérêts personnels ou financiers suffisants pour compromettre son impartialité dans l’accomplissement de ses fonctions ou de nature à </w:t>
      </w:r>
      <w:r w:rsidRPr="00B865F0">
        <w:rPr>
          <w:rFonts w:ascii="Tahoma" w:hAnsi="Tahoma" w:cs="Tahoma"/>
        </w:rPr>
        <w:lastRenderedPageBreak/>
        <w:t xml:space="preserve">affecter défavorablement son </w:t>
      </w:r>
      <w:r w:rsidRPr="00B865F0">
        <w:rPr>
          <w:rFonts w:ascii="Tahoma" w:hAnsi="Tahoma" w:cs="Tahoma"/>
          <w:spacing w:val="-2"/>
        </w:rPr>
        <w:t>jugement.</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115"/>
        <w:ind w:right="741"/>
        <w:jc w:val="both"/>
        <w:rPr>
          <w:rFonts w:ascii="Tahoma" w:hAnsi="Tahoma" w:cs="Tahoma"/>
        </w:rPr>
      </w:pPr>
      <w:r w:rsidRPr="00B865F0">
        <w:rPr>
          <w:rFonts w:ascii="Tahoma" w:hAnsi="Tahoma" w:cs="Tahoma"/>
        </w:rPr>
        <w:lastRenderedPageBreak/>
        <w:t xml:space="preserve">13.5- Le cocontractant est tenu au secret professionnel vis-à-vis des tiers sur les informations, les renseignementsetlesdocumentsrecueillisouportésàsaconnaissanceàl'occasiondel'exécutiondu </w:t>
      </w:r>
      <w:r w:rsidRPr="00B865F0">
        <w:rPr>
          <w:rFonts w:ascii="Tahoma" w:hAnsi="Tahoma" w:cs="Tahoma"/>
          <w:spacing w:val="-2"/>
        </w:rPr>
        <w:t>marché.</w:t>
      </w:r>
    </w:p>
    <w:p w:rsidR="003F4930" w:rsidRPr="00B865F0" w:rsidRDefault="003F4930" w:rsidP="003F4930">
      <w:pPr>
        <w:pStyle w:val="Corpsdetexte"/>
        <w:ind w:right="753"/>
        <w:jc w:val="both"/>
        <w:rPr>
          <w:rFonts w:ascii="Tahoma" w:hAnsi="Tahoma" w:cs="Tahoma"/>
        </w:rPr>
      </w:pPr>
      <w:r w:rsidRPr="00B865F0">
        <w:rPr>
          <w:rFonts w:ascii="Tahoma" w:hAnsi="Tahoma" w:cs="Tahoma"/>
        </w:rPr>
        <w:t>A ce titre, les documents établis par le cocontractant au cours de l’exécution du marché ne peuvent être publiés ou communiqués qu’avec l’accord écrit du Maître d’Ouvrage.</w:t>
      </w:r>
    </w:p>
    <w:p w:rsidR="003F4930" w:rsidRPr="00B865F0" w:rsidRDefault="003F4930" w:rsidP="003F4930">
      <w:pPr>
        <w:pStyle w:val="Corpsdetexte"/>
        <w:ind w:right="748"/>
        <w:jc w:val="both"/>
        <w:rPr>
          <w:rFonts w:ascii="Tahoma" w:hAnsi="Tahoma" w:cs="Tahoma"/>
        </w:rPr>
      </w:pPr>
      <w:r w:rsidRPr="00B865F0">
        <w:rPr>
          <w:rFonts w:ascii="Tahoma" w:hAnsi="Tahoma" w:cs="Tahoma"/>
        </w:rPr>
        <w:t>Lecocontractantesttenulorsdudépôtdurapportfinal derestituertouslesdocumentsempruntésau Maître d’Ouvrage.</w:t>
      </w:r>
    </w:p>
    <w:p w:rsidR="003F4930" w:rsidRPr="00B865F0" w:rsidRDefault="003F4930" w:rsidP="003F4930">
      <w:pPr>
        <w:pStyle w:val="Corpsdetexte"/>
        <w:spacing w:before="116"/>
        <w:ind w:right="745"/>
        <w:jc w:val="both"/>
        <w:rPr>
          <w:rFonts w:ascii="Tahoma" w:hAnsi="Tahoma" w:cs="Tahoma"/>
        </w:rPr>
      </w:pPr>
      <w:r w:rsidRPr="00B865F0">
        <w:rPr>
          <w:rFonts w:ascii="Tahoma" w:hAnsi="Tahoma" w:cs="Tahoma"/>
        </w:rPr>
        <w:t>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p>
    <w:p w:rsidR="003F4930" w:rsidRPr="00B865F0" w:rsidRDefault="003F4930" w:rsidP="003F4930">
      <w:pPr>
        <w:pStyle w:val="Corpsdetexte"/>
        <w:spacing w:before="115"/>
        <w:ind w:right="753"/>
        <w:jc w:val="both"/>
        <w:rPr>
          <w:rFonts w:ascii="Tahoma" w:hAnsi="Tahoma" w:cs="Tahoma"/>
        </w:rPr>
      </w:pPr>
      <w:r w:rsidRPr="00B865F0">
        <w:rPr>
          <w:rFonts w:ascii="Tahoma" w:hAnsi="Tahoma" w:cs="Tahoma"/>
        </w:rPr>
        <w:t>Le cocontractant doit prendre en charge des frais professionnels et de la couverture de tous risques de maladie et d'accident dans le cadre de sa mission.</w:t>
      </w:r>
    </w:p>
    <w:p w:rsidR="003F4930" w:rsidRPr="00B865F0" w:rsidRDefault="003F4930" w:rsidP="003F4930">
      <w:pPr>
        <w:pStyle w:val="Corpsdetexte"/>
        <w:spacing w:before="116"/>
        <w:ind w:right="746"/>
        <w:jc w:val="both"/>
        <w:rPr>
          <w:rFonts w:ascii="Tahoma" w:hAnsi="Tahoma" w:cs="Tahoma"/>
        </w:rPr>
      </w:pPr>
      <w:r w:rsidRPr="00B865F0">
        <w:rPr>
          <w:rFonts w:ascii="Tahoma" w:hAnsi="Tahoma" w:cs="Tahoma"/>
        </w:rPr>
        <w:t>Le cocontractant ne peut pas modifier la composition de l’équipe proposée dans son offretechnique sans l’accord écrit au Maître d’Ouvrage.</w:t>
      </w:r>
    </w:p>
    <w:p w:rsidR="003F4930" w:rsidRPr="00B865F0" w:rsidRDefault="003F4930" w:rsidP="003F4930">
      <w:pPr>
        <w:pStyle w:val="Corpsdetexte"/>
        <w:ind w:right="748"/>
        <w:jc w:val="both"/>
        <w:rPr>
          <w:rFonts w:ascii="Tahoma" w:hAnsi="Tahoma" w:cs="Tahoma"/>
        </w:rPr>
      </w:pPr>
      <w:r w:rsidRPr="00B865F0">
        <w:rPr>
          <w:rFonts w:ascii="Tahoma" w:hAnsi="Tahoma" w:cs="Tahoma"/>
        </w:rPr>
        <w:t>Pourlesentreprisesétrangèresetàdéfautderésider,leCocontractantauraàmaintenirenRépublique duCamerounpendantlapérioded’exécutionducontrat,unreprésentantpermanentdument</w:t>
      </w:r>
      <w:r w:rsidRPr="00B865F0">
        <w:rPr>
          <w:rFonts w:ascii="Tahoma" w:hAnsi="Tahoma" w:cs="Tahoma"/>
          <w:spacing w:val="-2"/>
        </w:rPr>
        <w:t>mandaté</w:t>
      </w:r>
    </w:p>
    <w:p w:rsidR="003F4930" w:rsidRPr="00B865F0" w:rsidRDefault="003F4930" w:rsidP="003F4930">
      <w:pPr>
        <w:pStyle w:val="Titre2"/>
        <w:spacing w:before="121"/>
        <w:rPr>
          <w:rFonts w:ascii="Tahoma" w:hAnsi="Tahoma" w:cs="Tahoma"/>
        </w:rPr>
      </w:pPr>
      <w:r w:rsidRPr="00B865F0">
        <w:rPr>
          <w:rFonts w:ascii="Tahoma" w:hAnsi="Tahoma" w:cs="Tahoma"/>
        </w:rPr>
        <w:t>Article14Marchésàtranchesconditionnelles :</w:t>
      </w:r>
      <w:r w:rsidRPr="00B865F0">
        <w:rPr>
          <w:rFonts w:ascii="Tahoma" w:hAnsi="Tahoma" w:cs="Tahoma"/>
          <w:spacing w:val="-2"/>
        </w:rPr>
        <w:t>NEANT</w:t>
      </w:r>
    </w:p>
    <w:p w:rsidR="003F4930" w:rsidRPr="00B865F0" w:rsidRDefault="003F4930" w:rsidP="003F4930">
      <w:pPr>
        <w:pStyle w:val="Titre4"/>
        <w:spacing w:before="114"/>
        <w:rPr>
          <w:rFonts w:ascii="Tahoma" w:hAnsi="Tahoma" w:cs="Tahoma"/>
        </w:rPr>
      </w:pPr>
      <w:bookmarkStart w:id="69" w:name="_bookmark61"/>
      <w:bookmarkEnd w:id="69"/>
      <w:r w:rsidRPr="00B865F0">
        <w:rPr>
          <w:rFonts w:ascii="Tahoma" w:hAnsi="Tahoma" w:cs="Tahoma"/>
        </w:rPr>
        <w:t>Article15-PersonneletMatérieldu</w:t>
      </w:r>
      <w:r w:rsidRPr="00B865F0">
        <w:rPr>
          <w:rFonts w:ascii="Tahoma" w:hAnsi="Tahoma" w:cs="Tahoma"/>
          <w:spacing w:val="-2"/>
        </w:rPr>
        <w:t>cocontractant</w:t>
      </w:r>
    </w:p>
    <w:p w:rsidR="003F4930" w:rsidRPr="00B865F0" w:rsidRDefault="003F4930" w:rsidP="003F4930">
      <w:pPr>
        <w:pStyle w:val="Paragraphedeliste"/>
        <w:numPr>
          <w:ilvl w:val="1"/>
          <w:numId w:val="68"/>
        </w:numPr>
        <w:tabs>
          <w:tab w:val="left" w:pos="1292"/>
        </w:tabs>
        <w:ind w:left="1292" w:hanging="540"/>
        <w:rPr>
          <w:rFonts w:ascii="Tahoma" w:hAnsi="Tahoma" w:cs="Tahoma"/>
          <w:b/>
          <w:sz w:val="24"/>
        </w:rPr>
      </w:pPr>
      <w:r w:rsidRPr="00B865F0">
        <w:rPr>
          <w:rFonts w:ascii="Tahoma" w:hAnsi="Tahoma" w:cs="Tahoma"/>
          <w:b/>
          <w:sz w:val="24"/>
        </w:rPr>
        <w:t>Personnelde</w:t>
      </w:r>
      <w:r w:rsidRPr="00B865F0">
        <w:rPr>
          <w:rFonts w:ascii="Tahoma" w:hAnsi="Tahoma" w:cs="Tahoma"/>
          <w:b/>
          <w:spacing w:val="-2"/>
          <w:sz w:val="24"/>
        </w:rPr>
        <w:t>l’entreprise</w:t>
      </w:r>
    </w:p>
    <w:p w:rsidR="003F4930" w:rsidRPr="00B865F0" w:rsidRDefault="003F4930" w:rsidP="003F4930">
      <w:pPr>
        <w:pStyle w:val="Corpsdetexte"/>
        <w:ind w:right="746"/>
        <w:jc w:val="both"/>
        <w:rPr>
          <w:rFonts w:ascii="Tahoma" w:hAnsi="Tahoma" w:cs="Tahoma"/>
        </w:rPr>
      </w:pPr>
      <w:r w:rsidRPr="00B865F0">
        <w:rPr>
          <w:rFonts w:ascii="Tahoma" w:hAnsi="Tahoma" w:cs="Tahoma"/>
        </w:rPr>
        <w:t>L’entreprise est tenue d’utiliser le personnel proposé dans l’offre, dont l’équipe se compose comme suit :</w:t>
      </w:r>
    </w:p>
    <w:p w:rsidR="003F4930" w:rsidRPr="00B865F0" w:rsidRDefault="003F4930" w:rsidP="003F4930">
      <w:pPr>
        <w:pStyle w:val="Corpsdetexte"/>
        <w:tabs>
          <w:tab w:val="left" w:pos="1473"/>
        </w:tabs>
        <w:jc w:val="both"/>
        <w:rPr>
          <w:rFonts w:ascii="Tahoma" w:hAnsi="Tahoma" w:cs="Tahoma"/>
        </w:rPr>
      </w:pPr>
      <w:r w:rsidRPr="00B865F0">
        <w:rPr>
          <w:rFonts w:ascii="Tahoma" w:hAnsi="Tahoma" w:cs="Tahoma"/>
          <w:spacing w:val="-10"/>
        </w:rPr>
        <w:t>.</w:t>
      </w:r>
      <w:r w:rsidRPr="00B865F0">
        <w:rPr>
          <w:rFonts w:ascii="Tahoma" w:hAnsi="Tahoma" w:cs="Tahoma"/>
        </w:rPr>
        <w:tab/>
        <w:t>Personnelclépourl’exécutiondestravaux</w:t>
      </w:r>
      <w:r w:rsidRPr="00B865F0">
        <w:rPr>
          <w:rFonts w:ascii="Tahoma" w:hAnsi="Tahoma" w:cs="Tahoma"/>
          <w:spacing w:val="-10"/>
        </w:rPr>
        <w:t>:</w:t>
      </w:r>
    </w:p>
    <w:p w:rsidR="003F4930" w:rsidRPr="00B865F0" w:rsidRDefault="003F4930" w:rsidP="003F4930">
      <w:pPr>
        <w:pStyle w:val="Paragraphedeliste"/>
        <w:numPr>
          <w:ilvl w:val="2"/>
          <w:numId w:val="68"/>
        </w:numPr>
        <w:tabs>
          <w:tab w:val="left" w:pos="1806"/>
          <w:tab w:val="left" w:leader="dot" w:pos="6072"/>
        </w:tabs>
        <w:spacing w:before="1"/>
        <w:ind w:hanging="410"/>
        <w:jc w:val="left"/>
        <w:rPr>
          <w:rFonts w:ascii="Tahoma" w:hAnsi="Tahoma" w:cs="Tahoma"/>
        </w:rPr>
      </w:pPr>
      <w:r w:rsidRPr="00B865F0">
        <w:rPr>
          <w:rFonts w:ascii="Tahoma" w:hAnsi="Tahoma" w:cs="Tahoma"/>
        </w:rPr>
        <w:t>Conducteurdes</w:t>
      </w:r>
      <w:r w:rsidRPr="00B865F0">
        <w:rPr>
          <w:rFonts w:ascii="Tahoma" w:hAnsi="Tahoma" w:cs="Tahoma"/>
          <w:spacing w:val="-2"/>
        </w:rPr>
        <w:t>travaux</w:t>
      </w:r>
      <w:r w:rsidRPr="00B865F0">
        <w:rPr>
          <w:rFonts w:ascii="Tahoma" w:hAnsi="Tahoma" w:cs="Tahoma"/>
        </w:rPr>
        <w:tab/>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5"/>
        <w:ind w:left="1756" w:hanging="360"/>
        <w:jc w:val="left"/>
        <w:rPr>
          <w:rFonts w:ascii="Tahoma" w:hAnsi="Tahoma" w:cs="Tahoma"/>
        </w:rPr>
      </w:pPr>
      <w:r w:rsidRPr="00B865F0">
        <w:rPr>
          <w:rFonts w:ascii="Tahoma" w:hAnsi="Tahoma" w:cs="Tahoma"/>
        </w:rPr>
        <w:t>UnChefchantier:</w:t>
      </w:r>
      <w:r w:rsidRPr="00B865F0">
        <w:rPr>
          <w:rFonts w:ascii="Tahoma" w:hAnsi="Tahoma" w:cs="Tahoma"/>
          <w:spacing w:val="-5"/>
        </w:rPr>
        <w:t>…………………………………………....</w:t>
      </w:r>
    </w:p>
    <w:p w:rsidR="003F4930" w:rsidRPr="00B865F0" w:rsidRDefault="003F4930" w:rsidP="003F4930">
      <w:pPr>
        <w:pStyle w:val="Corpsdetexte"/>
        <w:spacing w:before="162"/>
        <w:ind w:left="1480"/>
        <w:rPr>
          <w:rFonts w:ascii="Tahoma" w:hAnsi="Tahoma" w:cs="Tahoma"/>
        </w:rPr>
      </w:pPr>
      <w:r w:rsidRPr="00B865F0">
        <w:rPr>
          <w:rFonts w:ascii="Tahoma" w:hAnsi="Tahoma" w:cs="Tahoma"/>
        </w:rPr>
        <w:t>Autrespersonnels clés</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3"/>
        <w:ind w:left="1756" w:hanging="360"/>
        <w:jc w:val="left"/>
        <w:rPr>
          <w:rFonts w:ascii="Tahoma" w:hAnsi="Tahoma" w:cs="Tahoma"/>
        </w:rPr>
      </w:pPr>
      <w:r w:rsidRPr="00B865F0">
        <w:rPr>
          <w:rFonts w:ascii="Tahoma" w:hAnsi="Tahoma" w:cs="Tahoma"/>
        </w:rPr>
        <w:t>Maçons</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5"/>
        <w:ind w:left="1756" w:hanging="360"/>
        <w:jc w:val="left"/>
        <w:rPr>
          <w:rFonts w:ascii="Tahoma" w:hAnsi="Tahoma" w:cs="Tahoma"/>
        </w:rPr>
      </w:pPr>
      <w:r w:rsidRPr="00B865F0">
        <w:rPr>
          <w:rFonts w:ascii="Tahoma" w:hAnsi="Tahoma" w:cs="Tahoma"/>
        </w:rPr>
        <w:t>Charpentier</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4"/>
        <w:ind w:left="1756" w:hanging="360"/>
        <w:jc w:val="left"/>
        <w:rPr>
          <w:rFonts w:ascii="Tahoma" w:hAnsi="Tahoma" w:cs="Tahoma"/>
        </w:rPr>
      </w:pPr>
      <w:r w:rsidRPr="00B865F0">
        <w:rPr>
          <w:rFonts w:ascii="Tahoma" w:hAnsi="Tahoma" w:cs="Tahoma"/>
        </w:rPr>
        <w:t>Plombier</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5"/>
        <w:ind w:left="1756" w:hanging="360"/>
        <w:jc w:val="left"/>
        <w:rPr>
          <w:rFonts w:ascii="Tahoma" w:hAnsi="Tahoma" w:cs="Tahoma"/>
        </w:rPr>
      </w:pPr>
      <w:r w:rsidRPr="00B865F0">
        <w:rPr>
          <w:rFonts w:ascii="Tahoma" w:hAnsi="Tahoma" w:cs="Tahoma"/>
        </w:rPr>
        <w:t>Electricien</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2"/>
        <w:ind w:left="1756" w:hanging="360"/>
        <w:jc w:val="left"/>
        <w:rPr>
          <w:rFonts w:ascii="Tahoma" w:hAnsi="Tahoma" w:cs="Tahoma"/>
        </w:rPr>
      </w:pPr>
      <w:r w:rsidRPr="00B865F0">
        <w:rPr>
          <w:rFonts w:ascii="Tahoma" w:hAnsi="Tahoma" w:cs="Tahoma"/>
        </w:rPr>
        <w:t>Peintre</w:t>
      </w:r>
      <w:r w:rsidRPr="00B865F0">
        <w:rPr>
          <w:rFonts w:ascii="Tahoma" w:hAnsi="Tahoma" w:cs="Tahoma"/>
          <w:spacing w:val="-10"/>
        </w:rPr>
        <w:t>;</w:t>
      </w:r>
    </w:p>
    <w:p w:rsidR="003F4930" w:rsidRPr="00B865F0" w:rsidRDefault="003F4930" w:rsidP="003F4930">
      <w:pPr>
        <w:pStyle w:val="Paragraphedeliste"/>
        <w:numPr>
          <w:ilvl w:val="2"/>
          <w:numId w:val="68"/>
        </w:numPr>
        <w:tabs>
          <w:tab w:val="left" w:pos="1756"/>
        </w:tabs>
        <w:spacing w:before="165"/>
        <w:ind w:left="1756" w:hanging="360"/>
        <w:jc w:val="left"/>
        <w:rPr>
          <w:rFonts w:ascii="Tahoma" w:hAnsi="Tahoma" w:cs="Tahoma"/>
        </w:rPr>
      </w:pPr>
      <w:r w:rsidRPr="00B865F0">
        <w:rPr>
          <w:rFonts w:ascii="Tahoma" w:hAnsi="Tahoma" w:cs="Tahoma"/>
          <w:spacing w:val="-2"/>
        </w:rPr>
        <w:t>Carreleur.</w:t>
      </w:r>
    </w:p>
    <w:p w:rsidR="003F4930" w:rsidRPr="00B865F0" w:rsidRDefault="003F4930" w:rsidP="003F4930">
      <w:pPr>
        <w:pStyle w:val="Corpsdetexte"/>
        <w:spacing w:before="12"/>
        <w:ind w:left="0"/>
        <w:rPr>
          <w:rFonts w:ascii="Tahoma" w:hAnsi="Tahoma" w:cs="Tahoma"/>
          <w:sz w:val="22"/>
        </w:rPr>
      </w:pPr>
    </w:p>
    <w:p w:rsidR="003F4930" w:rsidRPr="00B865F0" w:rsidRDefault="003F4930" w:rsidP="003F4930">
      <w:pPr>
        <w:pStyle w:val="Titre4"/>
        <w:numPr>
          <w:ilvl w:val="1"/>
          <w:numId w:val="68"/>
        </w:numPr>
        <w:tabs>
          <w:tab w:val="left" w:pos="1292"/>
        </w:tabs>
        <w:spacing w:before="1"/>
        <w:ind w:left="1292" w:hanging="540"/>
        <w:rPr>
          <w:rFonts w:ascii="Tahoma" w:hAnsi="Tahoma" w:cs="Tahoma"/>
        </w:rPr>
      </w:pPr>
      <w:r w:rsidRPr="00B865F0">
        <w:rPr>
          <w:rFonts w:ascii="Tahoma" w:hAnsi="Tahoma" w:cs="Tahoma"/>
        </w:rPr>
        <w:t>Remplacementdupersonnel</w:t>
      </w:r>
      <w:r w:rsidRPr="00B865F0">
        <w:rPr>
          <w:rFonts w:ascii="Tahoma" w:hAnsi="Tahoma" w:cs="Tahoma"/>
          <w:spacing w:val="-5"/>
        </w:rPr>
        <w:t>clé</w:t>
      </w:r>
    </w:p>
    <w:p w:rsidR="003F4930" w:rsidRPr="00B865F0" w:rsidRDefault="003F4930" w:rsidP="003F4930">
      <w:pPr>
        <w:pStyle w:val="Corpsdetexte"/>
        <w:ind w:right="748"/>
        <w:jc w:val="both"/>
        <w:rPr>
          <w:rFonts w:ascii="Tahoma" w:hAnsi="Tahoma" w:cs="Tahoma"/>
        </w:rPr>
      </w:pPr>
      <w:r w:rsidRPr="00B865F0">
        <w:rPr>
          <w:rFonts w:ascii="Tahoma" w:hAnsi="Tahoma" w:cs="Tahoma"/>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65"/>
        <w:ind w:right="838"/>
        <w:jc w:val="both"/>
        <w:rPr>
          <w:rFonts w:ascii="Tahoma" w:hAnsi="Tahoma" w:cs="Tahoma"/>
        </w:rPr>
      </w:pPr>
      <w:r w:rsidRPr="00B865F0">
        <w:rPr>
          <w:rFonts w:ascii="Tahoma" w:hAnsi="Tahoma" w:cs="Tahoma"/>
        </w:rPr>
        <w:lastRenderedPageBreak/>
        <w:t xml:space="preserve">En tout état de cause, les listes du personnel d’encadrement à mettre en place seront préalablement soumisesàl’agrémentécritduMaitred’Œuvredanslesquinze(15)joursquisuiventlanotification del’ordredeservicedecommencerlestravaux.Passécedélai,leslistesserontconsidéréescomme </w:t>
      </w:r>
      <w:r w:rsidRPr="00B865F0">
        <w:rPr>
          <w:rFonts w:ascii="Tahoma" w:hAnsi="Tahoma" w:cs="Tahoma"/>
          <w:spacing w:val="-2"/>
        </w:rPr>
        <w:t>approuvées.</w:t>
      </w:r>
    </w:p>
    <w:p w:rsidR="003F4930" w:rsidRPr="00B865F0" w:rsidRDefault="003F4930" w:rsidP="003F4930">
      <w:pPr>
        <w:pStyle w:val="Corpsdetexte"/>
        <w:spacing w:before="1"/>
        <w:ind w:right="747"/>
        <w:jc w:val="both"/>
        <w:rPr>
          <w:rFonts w:ascii="Tahoma" w:hAnsi="Tahoma" w:cs="Tahoma"/>
        </w:rPr>
      </w:pPr>
      <w:r w:rsidRPr="00B865F0">
        <w:rPr>
          <w:rFonts w:ascii="Tahoma" w:hAnsi="Tahoma" w:cs="Tahoma"/>
        </w:rPr>
        <w:t>Le Maitre d’Œuvre disposera de huit (8) jours pour notifier par écrit son avis au Chef de service du Marché. Le Maître d’Ouvrage se réserve la possibilité de refuser son agrément à une personne proposée par le cocontractant, dont la qualification serait insuffisante.</w:t>
      </w:r>
    </w:p>
    <w:p w:rsidR="003F4930" w:rsidRPr="00B865F0" w:rsidRDefault="003F4930" w:rsidP="003F4930">
      <w:pPr>
        <w:pStyle w:val="Corpsdetexte"/>
        <w:spacing w:before="115"/>
        <w:ind w:right="744"/>
        <w:jc w:val="both"/>
        <w:rPr>
          <w:rFonts w:ascii="Tahoma" w:hAnsi="Tahoma" w:cs="Tahoma"/>
        </w:rPr>
      </w:pPr>
      <w:r w:rsidRPr="00B865F0">
        <w:rPr>
          <w:rFonts w:ascii="Tahoma" w:hAnsi="Tahoma" w:cs="Tahoma"/>
        </w:rPr>
        <w:t>Toute modification unilatérale apportée aux propositions en personnel d’encadrement de l’offre technique, avant et pendant les travaux constitue un motif de résiliation du marché tel que visé à l’article 41 ci-dessous ou d’application de pénalités.</w:t>
      </w:r>
    </w:p>
    <w:p w:rsidR="003F4930" w:rsidRPr="00B865F0" w:rsidRDefault="003F4930" w:rsidP="003F4930">
      <w:pPr>
        <w:pStyle w:val="Corpsdetexte"/>
        <w:ind w:right="744"/>
        <w:jc w:val="both"/>
        <w:rPr>
          <w:rFonts w:ascii="Tahoma" w:hAnsi="Tahoma" w:cs="Tahoma"/>
        </w:rPr>
      </w:pPr>
      <w:r w:rsidRPr="00B865F0">
        <w:rPr>
          <w:rFonts w:ascii="Tahoma" w:hAnsi="Tahoma" w:cs="Tahoma"/>
        </w:rPr>
        <w:t>En cas de remplacement unilatéral du conducteur des travaux et /ou du chef chantier désigné dans l’offre technique de l’entreprise une pénalité d’un montant de 400 000 (Quatre cent mille) Francs CFA par personnel remplacé sous réserve de la disqualification du personnel de substitution au cas où leur profil ne correspond pas aux personnels retenus dans l’offre.</w:t>
      </w:r>
    </w:p>
    <w:p w:rsidR="003F4930" w:rsidRPr="00B865F0" w:rsidRDefault="003F4930" w:rsidP="003F4930">
      <w:pPr>
        <w:pStyle w:val="Corpsdetexte"/>
        <w:spacing w:before="1"/>
        <w:jc w:val="both"/>
        <w:rPr>
          <w:rFonts w:ascii="Tahoma" w:hAnsi="Tahoma" w:cs="Tahoma"/>
        </w:rPr>
      </w:pPr>
      <w:r w:rsidRPr="00B865F0">
        <w:rPr>
          <w:rFonts w:ascii="Tahoma" w:hAnsi="Tahoma" w:cs="Tahoma"/>
        </w:rPr>
        <w:t>ToutemodificationapportéeseranotifiéeauMaîtred’Ouvragepour approbation</w:t>
      </w:r>
      <w:r w:rsidRPr="00B865F0">
        <w:rPr>
          <w:rFonts w:ascii="Tahoma" w:hAnsi="Tahoma" w:cs="Tahoma"/>
          <w:spacing w:val="-2"/>
        </w:rPr>
        <w:t>préalable.</w:t>
      </w:r>
    </w:p>
    <w:p w:rsidR="003F4930" w:rsidRPr="00B865F0" w:rsidRDefault="003F4930" w:rsidP="003F4930">
      <w:pPr>
        <w:pStyle w:val="Titre4"/>
        <w:numPr>
          <w:ilvl w:val="1"/>
          <w:numId w:val="68"/>
        </w:numPr>
        <w:tabs>
          <w:tab w:val="left" w:pos="1292"/>
        </w:tabs>
        <w:spacing w:before="120"/>
        <w:ind w:left="1292" w:hanging="540"/>
        <w:rPr>
          <w:rFonts w:ascii="Tahoma" w:hAnsi="Tahoma" w:cs="Tahoma"/>
        </w:rPr>
      </w:pPr>
      <w:r w:rsidRPr="00B865F0">
        <w:rPr>
          <w:rFonts w:ascii="Tahoma" w:hAnsi="Tahoma" w:cs="Tahoma"/>
        </w:rPr>
        <w:t>Retraitdupersonnel (lecas</w:t>
      </w:r>
      <w:r w:rsidRPr="00B865F0">
        <w:rPr>
          <w:rFonts w:ascii="Tahoma" w:hAnsi="Tahoma" w:cs="Tahoma"/>
          <w:spacing w:val="-2"/>
        </w:rPr>
        <w:t>échéant)</w:t>
      </w:r>
    </w:p>
    <w:p w:rsidR="003F4930" w:rsidRPr="00B865F0" w:rsidRDefault="003F4930" w:rsidP="003F4930">
      <w:pPr>
        <w:pStyle w:val="Corpsdetexte"/>
        <w:ind w:right="742"/>
        <w:jc w:val="both"/>
        <w:rPr>
          <w:rFonts w:ascii="Tahoma" w:hAnsi="Tahoma" w:cs="Tahoma"/>
        </w:rPr>
      </w:pPr>
      <w:r w:rsidRPr="00B865F0">
        <w:rPr>
          <w:rFonts w:ascii="Tahoma" w:hAnsi="Tahoma" w:cs="Tahoma"/>
        </w:rPr>
        <w:t>Après agrément écrit du Maître d’Ouvrage, le Chef de service du marché, peut sur proposition du Maître d’œuvre, demander au cocontractant, après mise en demeure, de retirer un personnel faisant partiedeseseffectifspourfautegravedûmentconstatéeoupourincompétence,endonnantlesmotifs desarequête,lecocontractantveilleraàcequecettepersonnequittele</w:t>
      </w:r>
      <w:r>
        <w:rPr>
          <w:rFonts w:ascii="Tahoma" w:hAnsi="Tahoma" w:cs="Tahoma"/>
        </w:rPr>
        <w:t xml:space="preserve"> si</w:t>
      </w:r>
      <w:r w:rsidRPr="00B865F0">
        <w:rPr>
          <w:rFonts w:ascii="Tahoma" w:hAnsi="Tahoma" w:cs="Tahoma"/>
        </w:rPr>
        <w:t>tedanslesquinze(15)jours et qu’elle n’ait plus aucun rapport avec le travail dans le cadre du Marché. Dans ce cas, son remplacement est effectué conformément aux dispositions de l’article 13.2 ci-dessus.</w:t>
      </w:r>
    </w:p>
    <w:p w:rsidR="003F4930" w:rsidRPr="00B865F0" w:rsidRDefault="003F4930" w:rsidP="003F4930">
      <w:pPr>
        <w:pStyle w:val="Titre4"/>
        <w:numPr>
          <w:ilvl w:val="1"/>
          <w:numId w:val="68"/>
        </w:numPr>
        <w:tabs>
          <w:tab w:val="left" w:pos="1292"/>
        </w:tabs>
        <w:spacing w:before="118"/>
        <w:ind w:left="1292" w:hanging="540"/>
        <w:rPr>
          <w:rFonts w:ascii="Tahoma" w:hAnsi="Tahoma" w:cs="Tahoma"/>
        </w:rPr>
      </w:pPr>
      <w:r w:rsidRPr="00B865F0">
        <w:rPr>
          <w:rFonts w:ascii="Tahoma" w:hAnsi="Tahoma" w:cs="Tahoma"/>
        </w:rPr>
        <w:t>Représentantdu</w:t>
      </w:r>
      <w:r w:rsidRPr="00B865F0">
        <w:rPr>
          <w:rFonts w:ascii="Tahoma" w:hAnsi="Tahoma" w:cs="Tahoma"/>
          <w:spacing w:val="-2"/>
        </w:rPr>
        <w:t>cocontractant</w:t>
      </w:r>
    </w:p>
    <w:p w:rsidR="003F4930" w:rsidRPr="00B865F0" w:rsidRDefault="003F4930" w:rsidP="003F4930">
      <w:pPr>
        <w:pStyle w:val="Corpsdetexte"/>
        <w:ind w:right="743"/>
        <w:jc w:val="both"/>
        <w:rPr>
          <w:rFonts w:ascii="Tahoma" w:hAnsi="Tahoma" w:cs="Tahoma"/>
        </w:rPr>
      </w:pPr>
      <w:r w:rsidRPr="00B865F0">
        <w:rPr>
          <w:rFonts w:ascii="Tahoma" w:hAnsi="Tahoma" w:cs="Tahoma"/>
        </w:rPr>
        <w:t>Dèsnotificationdumarché,lecocontractantdésigneunepersonnephysique,quilereprésentevis-à- vis de l’Administration pour tout ce qui concerne l’exécution du projet.</w:t>
      </w:r>
    </w:p>
    <w:p w:rsidR="003F4930" w:rsidRPr="00B865F0" w:rsidRDefault="003F4930" w:rsidP="003F4930">
      <w:pPr>
        <w:pStyle w:val="Corpsdetexte"/>
        <w:ind w:right="745"/>
        <w:jc w:val="both"/>
        <w:rPr>
          <w:rFonts w:ascii="Tahoma" w:hAnsi="Tahoma" w:cs="Tahoma"/>
        </w:rPr>
      </w:pPr>
      <w:r w:rsidRPr="00B865F0">
        <w:rPr>
          <w:rFonts w:ascii="Tahoma" w:hAnsi="Tahoma" w:cs="Tahoma"/>
        </w:rPr>
        <w:t>Cettepersonnechargéedelaconduitedestravaux, doitdisposerdepouvoirssuffisantspourprendre sans délai les décisions nécessaires à la bonne marche du projet.</w:t>
      </w:r>
    </w:p>
    <w:p w:rsidR="003F4930" w:rsidRPr="00B865F0" w:rsidRDefault="003F4930" w:rsidP="003F4930">
      <w:pPr>
        <w:pStyle w:val="Titre4"/>
        <w:numPr>
          <w:ilvl w:val="1"/>
          <w:numId w:val="68"/>
        </w:numPr>
        <w:tabs>
          <w:tab w:val="left" w:pos="1292"/>
        </w:tabs>
        <w:spacing w:before="117"/>
        <w:ind w:left="1292" w:hanging="540"/>
        <w:rPr>
          <w:rFonts w:ascii="Tahoma" w:hAnsi="Tahoma" w:cs="Tahoma"/>
        </w:rPr>
      </w:pPr>
      <w:r w:rsidRPr="00B865F0">
        <w:rPr>
          <w:rFonts w:ascii="Tahoma" w:hAnsi="Tahoma" w:cs="Tahoma"/>
        </w:rPr>
        <w:t xml:space="preserve">Législationdu </w:t>
      </w:r>
      <w:r w:rsidRPr="00B865F0">
        <w:rPr>
          <w:rFonts w:ascii="Tahoma" w:hAnsi="Tahoma" w:cs="Tahoma"/>
          <w:spacing w:val="-2"/>
        </w:rPr>
        <w:t>travail</w:t>
      </w:r>
    </w:p>
    <w:p w:rsidR="003F4930" w:rsidRPr="00B865F0" w:rsidRDefault="003F4930" w:rsidP="003F4930">
      <w:pPr>
        <w:pStyle w:val="Corpsdetexte"/>
        <w:ind w:right="749"/>
        <w:jc w:val="both"/>
        <w:rPr>
          <w:rFonts w:ascii="Tahoma" w:hAnsi="Tahoma" w:cs="Tahoma"/>
        </w:rPr>
      </w:pPr>
      <w:r w:rsidRPr="00B865F0">
        <w:rPr>
          <w:rFonts w:ascii="Tahoma" w:hAnsi="Tahoma" w:cs="Tahoma"/>
        </w:rPr>
        <w:t>Le Cocontractant devra se conformer à la législation du travail en vigueur au Cameroun incluant la législation relative à l’embauche, la santé, la sécurité, la protection sociale, à l’HIMO, au quota de ressources locales à mobiliser.</w:t>
      </w:r>
    </w:p>
    <w:p w:rsidR="003F4930" w:rsidRPr="00B865F0" w:rsidRDefault="003F4930" w:rsidP="003F4930">
      <w:pPr>
        <w:pStyle w:val="Corpsdetexte"/>
        <w:ind w:right="750"/>
        <w:jc w:val="both"/>
        <w:rPr>
          <w:rFonts w:ascii="Tahoma" w:hAnsi="Tahoma" w:cs="Tahoma"/>
        </w:rPr>
      </w:pPr>
      <w:r w:rsidRPr="00B865F0">
        <w:rPr>
          <w:rFonts w:ascii="Tahoma" w:hAnsi="Tahoma" w:cs="Tahoma"/>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4930" w:rsidRPr="00B865F0" w:rsidRDefault="003F4930" w:rsidP="003F4930">
      <w:pPr>
        <w:pStyle w:val="Corpsdetexte"/>
        <w:ind w:right="746"/>
        <w:jc w:val="both"/>
        <w:rPr>
          <w:rFonts w:ascii="Tahoma" w:hAnsi="Tahoma" w:cs="Tahoma"/>
        </w:rPr>
      </w:pPr>
      <w:r w:rsidRPr="00B865F0">
        <w:rPr>
          <w:rFonts w:ascii="Tahoma" w:hAnsi="Tahoma" w:cs="Tahom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3F4930" w:rsidRPr="00B865F0" w:rsidRDefault="003F4930" w:rsidP="003F4930">
      <w:pPr>
        <w:pStyle w:val="Corpsdetexte"/>
        <w:spacing w:before="114"/>
        <w:ind w:right="745"/>
        <w:jc w:val="both"/>
        <w:rPr>
          <w:rFonts w:ascii="Tahoma" w:hAnsi="Tahoma" w:cs="Tahoma"/>
        </w:rPr>
      </w:pPr>
      <w:r w:rsidRPr="00B865F0">
        <w:rPr>
          <w:rFonts w:ascii="Tahoma" w:hAnsi="Tahoma" w:cs="Tahoma"/>
        </w:rPr>
        <w:t>SaufdispositioncontraireduMarché,silecocontractantestimenécessaired’effectuerdestravauxde nuit ou pendant les jours fériés afin de respecter les Niveaux de service et le Délai d’achèvement contractuel,ets’ildemandesonconsentementauMaîtred’ouvrageàceteffet(siuntelconsentemen</w:t>
      </w:r>
      <w:r w:rsidRPr="00B865F0">
        <w:rPr>
          <w:rFonts w:ascii="Tahoma" w:hAnsi="Tahoma" w:cs="Tahoma"/>
        </w:rPr>
        <w:lastRenderedPageBreak/>
        <w:t>t est requis), le Maître d’ouvrage ne devra pas lui refuser ce consentement sans motif valable.</w:t>
      </w:r>
    </w:p>
    <w:p w:rsidR="003F4930" w:rsidRPr="00B865F0" w:rsidRDefault="003F4930" w:rsidP="003F4930">
      <w:pPr>
        <w:pStyle w:val="Corpsdetexte"/>
        <w:spacing w:before="115"/>
        <w:ind w:right="746"/>
        <w:jc w:val="both"/>
        <w:rPr>
          <w:rFonts w:ascii="Tahoma" w:hAnsi="Tahoma" w:cs="Tahoma"/>
        </w:rPr>
      </w:pPr>
      <w:r w:rsidRPr="00B865F0">
        <w:rPr>
          <w:rFonts w:ascii="Tahoma" w:hAnsi="Tahoma" w:cs="Tahoma"/>
        </w:rPr>
        <w:t>Lecocontractantauralaresponsabilitéd’obtenirtouslespermiset/ouvisasnécessairesdelapartdes autorités compétentes, afin que toute la main-d’œuvre et tout le personnel devant être employés sur le Site puissent entrer et séjourner en situation régulière au Cameroun.</w:t>
      </w:r>
    </w:p>
    <w:p w:rsidR="003F4930" w:rsidRPr="00B865F0" w:rsidRDefault="003F4930" w:rsidP="003F4930">
      <w:pPr>
        <w:pStyle w:val="Corpsdetexte"/>
        <w:spacing w:before="114"/>
        <w:ind w:right="742"/>
        <w:jc w:val="both"/>
        <w:rPr>
          <w:rFonts w:ascii="Tahoma" w:hAnsi="Tahoma" w:cs="Tahoma"/>
        </w:rPr>
      </w:pPr>
      <w:r w:rsidRPr="00B865F0">
        <w:rPr>
          <w:rFonts w:ascii="Tahoma" w:hAnsi="Tahoma" w:cs="Tahoma"/>
        </w:rPr>
        <w:t>Le cocontractant devra fournir à ses propres frais les moyens nécessaires afin de rapatrier tous les membres de son personnel et du personnel de ses sous-traitants travaillant sur le Site, dans les pays oùilsontétérespectivementrecrutéspourl’exécutionduMarché ;ildevraégalementpour</w:t>
      </w:r>
      <w:r>
        <w:rPr>
          <w:rFonts w:ascii="Tahoma" w:hAnsi="Tahoma" w:cs="Tahoma"/>
        </w:rPr>
        <w:t xml:space="preserve">voir </w:t>
      </w:r>
      <w:r w:rsidRPr="00B865F0">
        <w:rPr>
          <w:rFonts w:ascii="Tahoma" w:hAnsi="Tahoma" w:cs="Tahoma"/>
        </w:rPr>
        <w:t>à</w:t>
      </w:r>
      <w:r w:rsidRPr="00B865F0">
        <w:rPr>
          <w:rFonts w:ascii="Tahoma" w:hAnsi="Tahoma" w:cs="Tahoma"/>
          <w:spacing w:val="-5"/>
        </w:rPr>
        <w:t>ses</w:t>
      </w:r>
      <w:r>
        <w:rPr>
          <w:rFonts w:ascii="Tahoma" w:hAnsi="Tahoma" w:cs="Tahoma"/>
        </w:rPr>
        <w:t xml:space="preserve"> p</w:t>
      </w:r>
      <w:r w:rsidRPr="00B865F0">
        <w:rPr>
          <w:rFonts w:ascii="Tahoma" w:hAnsi="Tahoma" w:cs="Tahoma"/>
        </w:rPr>
        <w:t>ropres</w:t>
      </w:r>
      <w:r>
        <w:rPr>
          <w:rFonts w:ascii="Tahoma" w:hAnsi="Tahoma" w:cs="Tahoma"/>
        </w:rPr>
        <w:t xml:space="preserve"> frais </w:t>
      </w:r>
      <w:r w:rsidRPr="00B865F0">
        <w:rPr>
          <w:rFonts w:ascii="Tahoma" w:hAnsi="Tahoma" w:cs="Tahoma"/>
        </w:rPr>
        <w:t>àleurséjourtemporairesurplace,entreladateàlaquelleilscesserontd’êtreemployés à l’exécution du Marché et la date programmée pour leur rapatriement.</w:t>
      </w:r>
    </w:p>
    <w:p w:rsidR="003F4930" w:rsidRPr="00B865F0" w:rsidRDefault="003F4930" w:rsidP="003F4930">
      <w:pPr>
        <w:pStyle w:val="Titre4"/>
        <w:numPr>
          <w:ilvl w:val="1"/>
          <w:numId w:val="68"/>
        </w:numPr>
        <w:tabs>
          <w:tab w:val="left" w:pos="1292"/>
        </w:tabs>
        <w:spacing w:before="121"/>
        <w:ind w:left="1292" w:hanging="540"/>
        <w:rPr>
          <w:rFonts w:ascii="Tahoma" w:hAnsi="Tahoma" w:cs="Tahoma"/>
        </w:rPr>
      </w:pPr>
      <w:r w:rsidRPr="00B865F0">
        <w:rPr>
          <w:rFonts w:ascii="Tahoma" w:hAnsi="Tahoma" w:cs="Tahoma"/>
        </w:rPr>
        <w:t>Matérielproposédans</w:t>
      </w:r>
      <w:r w:rsidRPr="00B865F0">
        <w:rPr>
          <w:rFonts w:ascii="Tahoma" w:hAnsi="Tahoma" w:cs="Tahoma"/>
          <w:spacing w:val="-2"/>
        </w:rPr>
        <w:t xml:space="preserve"> l’offre</w:t>
      </w:r>
    </w:p>
    <w:p w:rsidR="003F4930" w:rsidRPr="00B865F0" w:rsidRDefault="003F4930" w:rsidP="003F4930">
      <w:pPr>
        <w:pStyle w:val="Corpsdetexte"/>
        <w:ind w:right="741"/>
        <w:rPr>
          <w:rFonts w:ascii="Tahoma" w:hAnsi="Tahoma" w:cs="Tahoma"/>
        </w:rPr>
      </w:pPr>
      <w:r w:rsidRPr="00B865F0">
        <w:rPr>
          <w:rFonts w:ascii="Tahoma" w:hAnsi="Tahoma" w:cs="Tahoma"/>
        </w:rPr>
        <w:t>LecocontractantutiliseralematérielappropriédeniveaucomparableauxprescriptionsduDAO,dans le projet d’exécution pour la bonne exécution des prestations selon les règles de l’art.</w:t>
      </w:r>
    </w:p>
    <w:p w:rsidR="003F4930" w:rsidRPr="00B865F0" w:rsidRDefault="003F4930" w:rsidP="003F4930">
      <w:pPr>
        <w:pStyle w:val="Corpsdetexte"/>
        <w:rPr>
          <w:rFonts w:ascii="Tahoma" w:hAnsi="Tahoma" w:cs="Tahoma"/>
        </w:rPr>
      </w:pPr>
      <w:r w:rsidRPr="00B865F0">
        <w:rPr>
          <w:rFonts w:ascii="Tahoma" w:hAnsi="Tahoma" w:cs="Tahoma"/>
        </w:rPr>
        <w:t>ToutemodificationapportéeseranotifiéeauMaîtred’Ouvragepour approbation</w:t>
      </w:r>
      <w:r w:rsidRPr="00B865F0">
        <w:rPr>
          <w:rFonts w:ascii="Tahoma" w:hAnsi="Tahoma" w:cs="Tahoma"/>
          <w:spacing w:val="-2"/>
        </w:rPr>
        <w:t>préalable.</w:t>
      </w:r>
    </w:p>
    <w:p w:rsidR="003F4930" w:rsidRPr="00B865F0" w:rsidRDefault="003F4930" w:rsidP="003F4930">
      <w:pPr>
        <w:pStyle w:val="Titre4"/>
        <w:spacing w:before="117"/>
        <w:jc w:val="left"/>
        <w:rPr>
          <w:rFonts w:ascii="Tahoma" w:hAnsi="Tahoma" w:cs="Tahoma"/>
        </w:rPr>
      </w:pPr>
      <w:bookmarkStart w:id="70" w:name="_bookmark62"/>
      <w:bookmarkEnd w:id="70"/>
      <w:r w:rsidRPr="00B865F0">
        <w:rPr>
          <w:rFonts w:ascii="Tahoma" w:hAnsi="Tahoma" w:cs="Tahoma"/>
        </w:rPr>
        <w:t xml:space="preserve">Article16- Piècesàfournirparle </w:t>
      </w:r>
      <w:r w:rsidRPr="00B865F0">
        <w:rPr>
          <w:rFonts w:ascii="Tahoma" w:hAnsi="Tahoma" w:cs="Tahoma"/>
          <w:spacing w:val="-2"/>
        </w:rPr>
        <w:t>cocontractant</w:t>
      </w:r>
    </w:p>
    <w:p w:rsidR="003F4930" w:rsidRPr="00B865F0" w:rsidRDefault="003F4930" w:rsidP="003F4930">
      <w:pPr>
        <w:pStyle w:val="Paragraphedeliste"/>
        <w:numPr>
          <w:ilvl w:val="1"/>
          <w:numId w:val="67"/>
        </w:numPr>
        <w:tabs>
          <w:tab w:val="left" w:pos="1292"/>
        </w:tabs>
        <w:spacing w:before="116"/>
        <w:ind w:left="1292" w:hanging="540"/>
        <w:rPr>
          <w:rFonts w:ascii="Tahoma" w:hAnsi="Tahoma" w:cs="Tahoma"/>
          <w:b/>
          <w:sz w:val="24"/>
        </w:rPr>
      </w:pPr>
      <w:r w:rsidRPr="00B865F0">
        <w:rPr>
          <w:rFonts w:ascii="Tahoma" w:hAnsi="Tahoma" w:cs="Tahoma"/>
          <w:b/>
          <w:sz w:val="24"/>
        </w:rPr>
        <w:t>Programmedestravaux,Pland’assurance</w:t>
      </w:r>
      <w:r w:rsidRPr="00B865F0">
        <w:rPr>
          <w:rFonts w:ascii="Tahoma" w:hAnsi="Tahoma" w:cs="Tahoma"/>
          <w:b/>
          <w:spacing w:val="-2"/>
          <w:sz w:val="24"/>
        </w:rPr>
        <w:t>qualité</w:t>
      </w:r>
    </w:p>
    <w:p w:rsidR="003F4930" w:rsidRPr="00B865F0" w:rsidRDefault="003F4930" w:rsidP="003F4930">
      <w:pPr>
        <w:pStyle w:val="Paragraphedeliste"/>
        <w:numPr>
          <w:ilvl w:val="0"/>
          <w:numId w:val="66"/>
        </w:numPr>
        <w:tabs>
          <w:tab w:val="left" w:pos="998"/>
        </w:tabs>
        <w:ind w:right="743" w:firstLine="0"/>
        <w:rPr>
          <w:rFonts w:ascii="Tahoma" w:hAnsi="Tahoma" w:cs="Tahoma"/>
          <w:sz w:val="24"/>
        </w:rPr>
      </w:pPr>
      <w:r w:rsidRPr="00B865F0">
        <w:rPr>
          <w:rFonts w:ascii="Tahoma" w:hAnsi="Tahoma" w:cs="Tahoma"/>
          <w:sz w:val="24"/>
        </w:rPr>
        <w:t xml:space="preserve">Dans un délai maximum de quinze(15)jours à compterdelanotification del’ordredeservicede commencer les travaux, Le cocontractant de l’administration soumettra, en </w:t>
      </w:r>
      <w:r>
        <w:rPr>
          <w:rFonts w:ascii="Tahoma" w:hAnsi="Tahoma" w:cs="Tahoma"/>
          <w:sz w:val="24"/>
        </w:rPr>
        <w:t>Cinq</w:t>
      </w:r>
      <w:r w:rsidRPr="00B865F0">
        <w:rPr>
          <w:rFonts w:ascii="Tahoma" w:hAnsi="Tahoma" w:cs="Tahoma"/>
          <w:sz w:val="24"/>
        </w:rPr>
        <w:t xml:space="preserve"> (0</w:t>
      </w:r>
      <w:r>
        <w:rPr>
          <w:rFonts w:ascii="Tahoma" w:hAnsi="Tahoma" w:cs="Tahoma"/>
          <w:sz w:val="24"/>
        </w:rPr>
        <w:t>5</w:t>
      </w:r>
      <w:r w:rsidRPr="00B865F0">
        <w:rPr>
          <w:rFonts w:ascii="Tahoma" w:hAnsi="Tahoma" w:cs="Tahoma"/>
          <w:sz w:val="24"/>
        </w:rPr>
        <w:t>) exemplaires, à l'approbation</w:t>
      </w:r>
      <w:r>
        <w:rPr>
          <w:rFonts w:ascii="Tahoma" w:hAnsi="Tahoma" w:cs="Tahoma"/>
          <w:sz w:val="24"/>
        </w:rPr>
        <w:t xml:space="preserve"> de l`Ingénieur du Marché </w:t>
      </w:r>
      <w:r w:rsidRPr="00B865F0">
        <w:rPr>
          <w:rFonts w:ascii="Tahoma" w:hAnsi="Tahoma" w:cs="Tahoma"/>
          <w:sz w:val="24"/>
        </w:rPr>
        <w:t>aprèsavisduMaîtred’Œuvreleprogrammed'exécutiondestravaux, son calendrier d’approvisionnement, son projet de Plan d’Assurance Qualité (PAQ) et son Plan de Gestion Environnementale.</w:t>
      </w:r>
    </w:p>
    <w:p w:rsidR="003F4930" w:rsidRPr="00B865F0" w:rsidRDefault="003F4930" w:rsidP="003F4930">
      <w:pPr>
        <w:pStyle w:val="Corpsdetexte"/>
        <w:spacing w:before="113"/>
        <w:jc w:val="both"/>
        <w:rPr>
          <w:rFonts w:ascii="Tahoma" w:hAnsi="Tahoma" w:cs="Tahoma"/>
        </w:rPr>
      </w:pPr>
      <w:r w:rsidRPr="00B865F0">
        <w:rPr>
          <w:rFonts w:ascii="Tahoma" w:hAnsi="Tahoma" w:cs="Tahoma"/>
        </w:rPr>
        <w:t xml:space="preserve">Ceprogrammeseraexclusivementprésentéselon lesmodèlesfournisetcomprenant </w:t>
      </w:r>
      <w:r w:rsidRPr="00B865F0">
        <w:rPr>
          <w:rFonts w:ascii="Tahoma" w:hAnsi="Tahoma" w:cs="Tahoma"/>
          <w:spacing w:val="-2"/>
        </w:rPr>
        <w:t>notamment,</w:t>
      </w:r>
    </w:p>
    <w:p w:rsidR="003F4930" w:rsidRPr="00B865F0" w:rsidRDefault="003F4930" w:rsidP="003F4930">
      <w:pPr>
        <w:pStyle w:val="Paragraphedeliste"/>
        <w:numPr>
          <w:ilvl w:val="1"/>
          <w:numId w:val="66"/>
        </w:numPr>
        <w:tabs>
          <w:tab w:val="left" w:pos="1319"/>
        </w:tabs>
        <w:ind w:hanging="283"/>
        <w:jc w:val="left"/>
        <w:rPr>
          <w:rFonts w:ascii="Tahoma" w:hAnsi="Tahoma" w:cs="Tahoma"/>
          <w:sz w:val="24"/>
        </w:rPr>
      </w:pPr>
      <w:r w:rsidRPr="00B865F0">
        <w:rPr>
          <w:rFonts w:ascii="Tahoma" w:hAnsi="Tahoma" w:cs="Tahoma"/>
          <w:sz w:val="24"/>
        </w:rPr>
        <w:t>Lalistedestravaux àsous-traiter</w:t>
      </w:r>
      <w:r w:rsidRPr="00B865F0">
        <w:rPr>
          <w:rFonts w:ascii="Tahoma" w:hAnsi="Tahoma" w:cs="Tahoma"/>
          <w:spacing w:val="-10"/>
          <w:sz w:val="24"/>
        </w:rPr>
        <w:t>;</w:t>
      </w:r>
    </w:p>
    <w:p w:rsidR="003F4930" w:rsidRPr="00B865F0" w:rsidRDefault="003F4930" w:rsidP="003F4930">
      <w:pPr>
        <w:pStyle w:val="Paragraphedeliste"/>
        <w:numPr>
          <w:ilvl w:val="1"/>
          <w:numId w:val="66"/>
        </w:numPr>
        <w:tabs>
          <w:tab w:val="left" w:pos="1319"/>
        </w:tabs>
        <w:spacing w:before="2"/>
        <w:ind w:hanging="283"/>
        <w:jc w:val="left"/>
        <w:rPr>
          <w:rFonts w:ascii="Tahoma" w:hAnsi="Tahoma" w:cs="Tahoma"/>
          <w:sz w:val="24"/>
        </w:rPr>
      </w:pPr>
      <w:r w:rsidRPr="00B865F0">
        <w:rPr>
          <w:rFonts w:ascii="Tahoma" w:hAnsi="Tahoma" w:cs="Tahoma"/>
          <w:spacing w:val="-4"/>
          <w:sz w:val="24"/>
        </w:rPr>
        <w:t>Etc.</w:t>
      </w:r>
    </w:p>
    <w:p w:rsidR="003F4930" w:rsidRPr="00B865F0" w:rsidRDefault="003F4930" w:rsidP="003F4930">
      <w:pPr>
        <w:pStyle w:val="Corpsdetexte"/>
        <w:ind w:right="760"/>
        <w:rPr>
          <w:rFonts w:ascii="Tahoma" w:hAnsi="Tahoma" w:cs="Tahoma"/>
        </w:rPr>
      </w:pPr>
      <w:r w:rsidRPr="00B865F0">
        <w:rPr>
          <w:rFonts w:ascii="Tahoma" w:hAnsi="Tahoma" w:cs="Tahoma"/>
        </w:rPr>
        <w:t>Deux (2) exemplaires de ces pièces lui seront retournés dans un délai dehuit (08) jours à partir deleur réception avec :</w:t>
      </w:r>
    </w:p>
    <w:p w:rsidR="003F4930" w:rsidRPr="00B865F0" w:rsidRDefault="003F4930" w:rsidP="003F4930">
      <w:pPr>
        <w:pStyle w:val="Paragraphedeliste"/>
        <w:numPr>
          <w:ilvl w:val="1"/>
          <w:numId w:val="66"/>
        </w:numPr>
        <w:tabs>
          <w:tab w:val="left" w:pos="1319"/>
        </w:tabs>
        <w:ind w:hanging="283"/>
        <w:jc w:val="left"/>
        <w:rPr>
          <w:rFonts w:ascii="Tahoma" w:hAnsi="Tahoma" w:cs="Tahoma"/>
          <w:sz w:val="24"/>
        </w:rPr>
      </w:pPr>
      <w:r w:rsidRPr="00B865F0">
        <w:rPr>
          <w:rFonts w:ascii="Tahoma" w:hAnsi="Tahoma" w:cs="Tahoma"/>
          <w:sz w:val="24"/>
        </w:rPr>
        <w:t>Soitlamentiond'approbation“BONPOUREXECUTION”</w:t>
      </w:r>
      <w:r w:rsidRPr="00B865F0">
        <w:rPr>
          <w:rFonts w:ascii="Tahoma" w:hAnsi="Tahoma" w:cs="Tahoma"/>
          <w:spacing w:val="-10"/>
          <w:sz w:val="24"/>
        </w:rPr>
        <w:t>;</w:t>
      </w:r>
    </w:p>
    <w:p w:rsidR="003F4930" w:rsidRPr="00B865F0" w:rsidRDefault="003F4930" w:rsidP="003F4930">
      <w:pPr>
        <w:pStyle w:val="Paragraphedeliste"/>
        <w:numPr>
          <w:ilvl w:val="1"/>
          <w:numId w:val="66"/>
        </w:numPr>
        <w:tabs>
          <w:tab w:val="left" w:pos="1318"/>
        </w:tabs>
        <w:spacing w:before="1"/>
        <w:ind w:left="1318" w:hanging="282"/>
        <w:rPr>
          <w:rFonts w:ascii="Tahoma" w:hAnsi="Tahoma" w:cs="Tahoma"/>
          <w:sz w:val="24"/>
        </w:rPr>
      </w:pPr>
      <w:r w:rsidRPr="00B865F0">
        <w:rPr>
          <w:rFonts w:ascii="Tahoma" w:hAnsi="Tahoma" w:cs="Tahoma"/>
          <w:sz w:val="24"/>
        </w:rPr>
        <w:t xml:space="preserve">Soitla mention deleurrejet accompagnéedes motifs dudit </w:t>
      </w:r>
      <w:r w:rsidRPr="00B865F0">
        <w:rPr>
          <w:rFonts w:ascii="Tahoma" w:hAnsi="Tahoma" w:cs="Tahoma"/>
          <w:spacing w:val="-2"/>
          <w:sz w:val="24"/>
        </w:rPr>
        <w:t>rejet.</w:t>
      </w:r>
    </w:p>
    <w:p w:rsidR="003F4930" w:rsidRPr="00B865F0" w:rsidRDefault="00C73C70" w:rsidP="003F4930">
      <w:pPr>
        <w:pStyle w:val="Corpsdetexte"/>
        <w:spacing w:before="113"/>
        <w:ind w:right="745"/>
        <w:jc w:val="both"/>
        <w:rPr>
          <w:rFonts w:ascii="Tahoma" w:hAnsi="Tahoma" w:cs="Tahoma"/>
        </w:rPr>
      </w:pPr>
      <w:r>
        <w:rPr>
          <w:rFonts w:ascii="Tahoma" w:hAnsi="Tahoma" w:cs="Tahoma"/>
          <w:noProof/>
          <w:lang w:eastAsia="fr-FR"/>
        </w:rPr>
        <w:pict>
          <v:shape id="Graphic 55" o:spid="_x0000_s2065" style="position:absolute;left:0;text-align:left;margin-left:214.6pt;margin-top:41.4pt;width:3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" path="m38100,l,,,7620r38100,l38100,xe" fillcolor="black" stroked="f">
            <v:path arrowok="t"/>
            <w10:wrap anchorx="page"/>
          </v:shape>
        </w:pict>
      </w:r>
      <w:r w:rsidR="003F4930" w:rsidRPr="00B865F0">
        <w:rPr>
          <w:rFonts w:ascii="Tahoma" w:hAnsi="Tahoma" w:cs="Tahoma"/>
        </w:rPr>
        <w:t>Le cocontractant de l’administration disposera alors de huit (08) jours pour présenter un nouveau projet.LeMaitred’Œuvredisposeraalorsd’undélaidecinq(05)jourspourdonnersonapprobation ou faire d’éventuelles remarques. Les délais d’approbation du projet d’exécution sont suspensifs du délai d’exécution.</w:t>
      </w:r>
    </w:p>
    <w:p w:rsidR="003F4930" w:rsidRPr="00B865F0" w:rsidRDefault="003F4930" w:rsidP="003F4930">
      <w:pPr>
        <w:pStyle w:val="Corpsdetexte"/>
        <w:spacing w:before="116"/>
        <w:ind w:right="747"/>
        <w:jc w:val="both"/>
        <w:rPr>
          <w:rFonts w:ascii="Tahoma" w:hAnsi="Tahoma" w:cs="Tahoma"/>
        </w:rPr>
      </w:pPr>
      <w:r w:rsidRPr="00B865F0">
        <w:rPr>
          <w:rFonts w:ascii="Tahoma" w:hAnsi="Tahoma" w:cs="Tahoma"/>
        </w:rPr>
        <w:t xml:space="preserve">L'approbation donnée par le Maitre d’Œuvre n'atténuera en rien la responsabilité du cocontractant. Cependantlestravauxexécutésavantl'approbationduprogrammeneserontniconstatésnirémunérés sauf s’ils ont été expressément ordonnés. Le planning actualisé et approuvé deviendra le planning </w:t>
      </w:r>
      <w:r w:rsidRPr="00B865F0">
        <w:rPr>
          <w:rFonts w:ascii="Tahoma" w:hAnsi="Tahoma" w:cs="Tahoma"/>
          <w:spacing w:val="-2"/>
        </w:rPr>
        <w:t>contractuel.</w:t>
      </w:r>
    </w:p>
    <w:p w:rsidR="003F4930" w:rsidRPr="00B865F0" w:rsidRDefault="003F4930" w:rsidP="003F4930">
      <w:pPr>
        <w:pStyle w:val="Corpsdetexte"/>
        <w:spacing w:before="115"/>
        <w:ind w:right="745"/>
        <w:jc w:val="both"/>
        <w:rPr>
          <w:rFonts w:ascii="Tahoma" w:hAnsi="Tahoma" w:cs="Tahoma"/>
        </w:rPr>
      </w:pPr>
      <w:r w:rsidRPr="00B865F0">
        <w:rPr>
          <w:rFonts w:ascii="Tahoma" w:hAnsi="Tahoma" w:cs="Tahoma"/>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exécution.Toutefois,s’il estconstaté desmodificationsimportantesdénaturantl’objectif dumarché </w:t>
      </w:r>
      <w:r w:rsidRPr="00B865F0">
        <w:rPr>
          <w:rFonts w:ascii="Tahoma" w:hAnsi="Tahoma" w:cs="Tahoma"/>
        </w:rPr>
        <w:lastRenderedPageBreak/>
        <w:t>oulaconsistancedestravaux,leMaîtred’Ouvrageretourneraleprogrammed’exécutionaccompagné des réserves à lever dans un délai de quinze (15) jours à compter de sa date de réception.</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116"/>
        <w:ind w:right="748"/>
        <w:jc w:val="both"/>
        <w:rPr>
          <w:rFonts w:ascii="Tahoma" w:hAnsi="Tahoma" w:cs="Tahoma"/>
        </w:rPr>
      </w:pPr>
      <w:r w:rsidRPr="00B865F0">
        <w:rPr>
          <w:rFonts w:ascii="Tahoma" w:hAnsi="Tahoma" w:cs="Tahoma"/>
        </w:rPr>
        <w:lastRenderedPageBreak/>
        <w:t>b.LePlandeGestionEnvironnementaletSocialferaressortirnotammentlesconditionsdechoixdes sites techniques et de base vie, les conditions d’emprunt de sites d’extraction et les conditions de remise en état des sites de travaux et d’installation.</w:t>
      </w:r>
    </w:p>
    <w:p w:rsidR="003F4930" w:rsidRPr="00B865F0" w:rsidRDefault="003F4930" w:rsidP="003F4930">
      <w:pPr>
        <w:pStyle w:val="Corpsdetexte"/>
        <w:spacing w:before="115"/>
        <w:ind w:right="749"/>
        <w:jc w:val="both"/>
        <w:rPr>
          <w:rFonts w:ascii="Tahoma" w:hAnsi="Tahoma" w:cs="Tahoma"/>
        </w:rPr>
      </w:pPr>
      <w:r w:rsidRPr="00B865F0">
        <w:rPr>
          <w:rFonts w:ascii="Tahoma" w:hAnsi="Tahoma" w:cs="Tahoma"/>
        </w:rPr>
        <w:t>c.Lecocontractantindiqueradansceprogrammelesmatérielsetméthodesqu’ilcompteutiliserainsi que les effectifs du personnel qu’il compte employer.</w:t>
      </w:r>
    </w:p>
    <w:p w:rsidR="003F4930" w:rsidRPr="00B865F0" w:rsidRDefault="003F4930" w:rsidP="003F4930">
      <w:pPr>
        <w:pStyle w:val="Titre4"/>
        <w:numPr>
          <w:ilvl w:val="1"/>
          <w:numId w:val="67"/>
        </w:numPr>
        <w:tabs>
          <w:tab w:val="left" w:pos="1292"/>
        </w:tabs>
        <w:spacing w:before="119"/>
        <w:ind w:left="1292" w:hanging="540"/>
        <w:rPr>
          <w:rFonts w:ascii="Tahoma" w:hAnsi="Tahoma" w:cs="Tahoma"/>
        </w:rPr>
      </w:pPr>
      <w:r w:rsidRPr="00B865F0">
        <w:rPr>
          <w:rFonts w:ascii="Tahoma" w:hAnsi="Tahoma" w:cs="Tahoma"/>
        </w:rPr>
        <w:t>Projet</w:t>
      </w:r>
      <w:r w:rsidRPr="00B865F0">
        <w:rPr>
          <w:rFonts w:ascii="Tahoma" w:hAnsi="Tahoma" w:cs="Tahoma"/>
          <w:spacing w:val="-2"/>
        </w:rPr>
        <w:t>d’exécution</w:t>
      </w:r>
    </w:p>
    <w:p w:rsidR="003F4930" w:rsidRPr="00B865F0" w:rsidRDefault="003F4930" w:rsidP="003F4930">
      <w:pPr>
        <w:pStyle w:val="Corpsdetexte"/>
        <w:numPr>
          <w:ilvl w:val="2"/>
          <w:numId w:val="100"/>
        </w:numPr>
        <w:ind w:right="744"/>
        <w:jc w:val="both"/>
        <w:rPr>
          <w:rFonts w:ascii="Tahoma" w:hAnsi="Tahoma" w:cs="Tahoma"/>
        </w:rPr>
      </w:pPr>
      <w:r w:rsidRPr="00B865F0">
        <w:rPr>
          <w:rFonts w:ascii="Tahoma" w:hAnsi="Tahoma" w:cs="Tahoma"/>
        </w:rPr>
        <w:t xml:space="preserve">Dansundélaimaximumdesept(07)jours,àcompterdeladatedenotificationdel’ordredeservice de commencer les travaux, le Cocontractant soumettra à l’approbation du Maitre d’œuvre, un projet d’exécution en </w:t>
      </w:r>
      <w:r>
        <w:rPr>
          <w:rFonts w:ascii="Tahoma" w:hAnsi="Tahoma" w:cs="Tahoma"/>
        </w:rPr>
        <w:t>cinq</w:t>
      </w:r>
      <w:r w:rsidRPr="00B865F0">
        <w:rPr>
          <w:rFonts w:ascii="Tahoma" w:hAnsi="Tahoma" w:cs="Tahoma"/>
        </w:rPr>
        <w:t xml:space="preserve"> (0</w:t>
      </w:r>
      <w:r>
        <w:rPr>
          <w:rFonts w:ascii="Tahoma" w:hAnsi="Tahoma" w:cs="Tahoma"/>
        </w:rPr>
        <w:t>5</w:t>
      </w:r>
      <w:r w:rsidRPr="00B865F0">
        <w:rPr>
          <w:rFonts w:ascii="Tahoma" w:hAnsi="Tahoma" w:cs="Tahoma"/>
        </w:rPr>
        <w:t>) exemplaires comprenant notamment :</w:t>
      </w:r>
    </w:p>
    <w:p w:rsidR="003F4930" w:rsidRPr="00B865F0" w:rsidRDefault="003F4930" w:rsidP="003F4930">
      <w:pPr>
        <w:pStyle w:val="Paragraphedeliste"/>
        <w:numPr>
          <w:ilvl w:val="0"/>
          <w:numId w:val="65"/>
        </w:numPr>
        <w:tabs>
          <w:tab w:val="left" w:pos="1318"/>
        </w:tabs>
        <w:ind w:left="1318" w:hanging="282"/>
        <w:rPr>
          <w:rFonts w:ascii="Tahoma" w:hAnsi="Tahoma" w:cs="Tahoma"/>
          <w:sz w:val="24"/>
        </w:rPr>
      </w:pPr>
      <w:r w:rsidRPr="00B865F0">
        <w:rPr>
          <w:rFonts w:ascii="Tahoma" w:hAnsi="Tahoma" w:cs="Tahoma"/>
          <w:sz w:val="24"/>
        </w:rPr>
        <w:t>Ladescriptiondesprocédésetdesméthodesd’exécutiondestravauxenvisagésavec</w:t>
      </w:r>
      <w:r w:rsidRPr="00B865F0">
        <w:rPr>
          <w:rFonts w:ascii="Tahoma" w:hAnsi="Tahoma" w:cs="Tahoma"/>
          <w:spacing w:val="-5"/>
          <w:sz w:val="24"/>
        </w:rPr>
        <w:t>les</w:t>
      </w:r>
    </w:p>
    <w:p w:rsidR="003F4930" w:rsidRPr="00B865F0" w:rsidRDefault="003F4930" w:rsidP="003F4930">
      <w:pPr>
        <w:pStyle w:val="Corpsdetexte"/>
        <w:spacing w:before="65"/>
        <w:ind w:left="1319"/>
        <w:rPr>
          <w:rFonts w:ascii="Tahoma" w:hAnsi="Tahoma" w:cs="Tahoma"/>
        </w:rPr>
      </w:pPr>
      <w:r w:rsidRPr="00B865F0">
        <w:rPr>
          <w:rFonts w:ascii="Tahoma" w:hAnsi="Tahoma" w:cs="Tahoma"/>
        </w:rPr>
        <w:t>Prévisionsd’emploidupersonnel,dumatérieletdesmatériaux</w:t>
      </w:r>
      <w:r w:rsidRPr="00B865F0">
        <w:rPr>
          <w:rFonts w:ascii="Tahoma" w:hAnsi="Tahoma" w:cs="Tahoma"/>
          <w:spacing w:val="-10"/>
        </w:rPr>
        <w:t>;</w:t>
      </w:r>
    </w:p>
    <w:p w:rsidR="003F4930" w:rsidRPr="00B865F0" w:rsidRDefault="003F4930" w:rsidP="003F4930">
      <w:pPr>
        <w:pStyle w:val="Paragraphedeliste"/>
        <w:numPr>
          <w:ilvl w:val="0"/>
          <w:numId w:val="65"/>
        </w:numPr>
        <w:tabs>
          <w:tab w:val="left" w:pos="1319"/>
        </w:tabs>
        <w:spacing w:before="2"/>
        <w:ind w:hanging="283"/>
        <w:jc w:val="left"/>
        <w:rPr>
          <w:rFonts w:ascii="Tahoma" w:hAnsi="Tahoma" w:cs="Tahoma"/>
          <w:sz w:val="24"/>
        </w:rPr>
      </w:pPr>
      <w:r w:rsidRPr="00B865F0">
        <w:rPr>
          <w:rFonts w:ascii="Tahoma" w:hAnsi="Tahoma" w:cs="Tahoma"/>
          <w:sz w:val="24"/>
        </w:rPr>
        <w:t>Lesplansd’exécutiondesouvragesetlesnotesde calculyafférentes</w:t>
      </w:r>
      <w:r w:rsidRPr="00B865F0">
        <w:rPr>
          <w:rFonts w:ascii="Tahoma" w:hAnsi="Tahoma" w:cs="Tahoma"/>
          <w:spacing w:val="-10"/>
          <w:sz w:val="24"/>
        </w:rPr>
        <w:t>;</w:t>
      </w:r>
    </w:p>
    <w:p w:rsidR="003F4930" w:rsidRPr="00B865F0" w:rsidRDefault="003F4930" w:rsidP="003F4930">
      <w:pPr>
        <w:pStyle w:val="Paragraphedeliste"/>
        <w:numPr>
          <w:ilvl w:val="0"/>
          <w:numId w:val="65"/>
        </w:numPr>
        <w:tabs>
          <w:tab w:val="left" w:pos="1319"/>
        </w:tabs>
        <w:spacing w:before="1"/>
        <w:ind w:hanging="283"/>
        <w:jc w:val="left"/>
        <w:rPr>
          <w:rFonts w:ascii="Tahoma" w:hAnsi="Tahoma" w:cs="Tahoma"/>
          <w:sz w:val="24"/>
        </w:rPr>
      </w:pPr>
      <w:r w:rsidRPr="00B865F0">
        <w:rPr>
          <w:rFonts w:ascii="Tahoma" w:hAnsi="Tahoma" w:cs="Tahoma"/>
          <w:sz w:val="24"/>
        </w:rPr>
        <w:t>Lesplansd’approvisionnement</w:t>
      </w:r>
      <w:r w:rsidRPr="00B865F0">
        <w:rPr>
          <w:rFonts w:ascii="Tahoma" w:hAnsi="Tahoma" w:cs="Tahoma"/>
          <w:spacing w:val="-10"/>
          <w:sz w:val="24"/>
        </w:rPr>
        <w:t>;</w:t>
      </w:r>
    </w:p>
    <w:p w:rsidR="003F4930" w:rsidRPr="006C6F57" w:rsidRDefault="003F4930" w:rsidP="003F4930">
      <w:pPr>
        <w:pStyle w:val="Paragraphedeliste"/>
        <w:numPr>
          <w:ilvl w:val="0"/>
          <w:numId w:val="65"/>
        </w:numPr>
        <w:tabs>
          <w:tab w:val="left" w:pos="1319"/>
        </w:tabs>
        <w:ind w:hanging="283"/>
        <w:jc w:val="left"/>
        <w:rPr>
          <w:rFonts w:ascii="Tahoma" w:hAnsi="Tahoma" w:cs="Tahoma"/>
          <w:sz w:val="24"/>
        </w:rPr>
      </w:pPr>
      <w:r w:rsidRPr="00B865F0">
        <w:rPr>
          <w:rFonts w:ascii="Tahoma" w:hAnsi="Tahoma" w:cs="Tahoma"/>
          <w:sz w:val="24"/>
        </w:rPr>
        <w:t>Leplanninggraphiquedestravaux</w:t>
      </w:r>
      <w:r w:rsidRPr="00B865F0">
        <w:rPr>
          <w:rFonts w:ascii="Tahoma" w:hAnsi="Tahoma" w:cs="Tahoma"/>
          <w:spacing w:val="-10"/>
          <w:sz w:val="24"/>
        </w:rPr>
        <w:t>;</w:t>
      </w:r>
    </w:p>
    <w:p w:rsidR="003F4930" w:rsidRPr="00B865F0" w:rsidRDefault="003F4930" w:rsidP="003F4930">
      <w:pPr>
        <w:pStyle w:val="Corpsdetexte"/>
        <w:spacing w:before="113"/>
        <w:ind w:right="750"/>
        <w:jc w:val="both"/>
        <w:rPr>
          <w:rFonts w:ascii="Tahoma" w:hAnsi="Tahoma" w:cs="Tahoma"/>
        </w:rPr>
      </w:pPr>
      <w:r w:rsidRPr="00B865F0">
        <w:rPr>
          <w:rFonts w:ascii="Tahoma" w:hAnsi="Tahoma" w:cs="Tahoma"/>
        </w:rPr>
        <w:t>Leplanningactualiséetapprouvédeviendraleplanningcontractuel.Ildoitfaireapparaîtrelestâches critiques. Le cocontractant tiendra constamment à jour sur le chantier, un planning actualisé des travaux qui tiendra compte de l’avancement réel du chantier.</w:t>
      </w:r>
    </w:p>
    <w:p w:rsidR="003F4930" w:rsidRPr="00B865F0" w:rsidRDefault="003F4930" w:rsidP="003F4930">
      <w:pPr>
        <w:pStyle w:val="Corpsdetexte"/>
        <w:ind w:right="753"/>
        <w:jc w:val="both"/>
        <w:rPr>
          <w:rFonts w:ascii="Tahoma" w:hAnsi="Tahoma" w:cs="Tahoma"/>
        </w:rPr>
      </w:pPr>
      <w:r w:rsidRPr="00B865F0">
        <w:rPr>
          <w:rFonts w:ascii="Tahoma" w:hAnsi="Tahoma" w:cs="Tahoma"/>
        </w:rPr>
        <w:t xml:space="preserve">En cas d’inobservation des délais d’approbation des documents </w:t>
      </w:r>
      <w:r w:rsidRPr="00B865F0">
        <w:rPr>
          <w:rFonts w:ascii="Tahoma" w:hAnsi="Tahoma" w:cs="Tahoma"/>
          <w:spacing w:val="10"/>
        </w:rPr>
        <w:t>ci-</w:t>
      </w:r>
      <w:r w:rsidRPr="00B865F0">
        <w:rPr>
          <w:rFonts w:ascii="Tahoma" w:hAnsi="Tahoma" w:cs="Tahoma"/>
        </w:rPr>
        <w:t>dessus par l’Administration, ceux-ci sont réputés approuvés.</w:t>
      </w:r>
    </w:p>
    <w:p w:rsidR="003F4930" w:rsidRPr="00B865F0" w:rsidRDefault="003F4930" w:rsidP="003F4930">
      <w:pPr>
        <w:pStyle w:val="Titre4"/>
        <w:spacing w:before="120"/>
        <w:rPr>
          <w:rFonts w:ascii="Tahoma" w:hAnsi="Tahoma" w:cs="Tahoma"/>
        </w:rPr>
      </w:pPr>
      <w:bookmarkStart w:id="71" w:name="_bookmark63"/>
      <w:bookmarkEnd w:id="71"/>
      <w:r w:rsidRPr="00B865F0">
        <w:rPr>
          <w:rFonts w:ascii="Tahoma" w:hAnsi="Tahoma" w:cs="Tahoma"/>
        </w:rPr>
        <w:t>Article17-Miseàdisposition desdocumentset du</w:t>
      </w:r>
      <w:r w:rsidRPr="00B865F0">
        <w:rPr>
          <w:rFonts w:ascii="Tahoma" w:hAnsi="Tahoma" w:cs="Tahoma"/>
          <w:spacing w:val="-4"/>
        </w:rPr>
        <w:t>site</w:t>
      </w:r>
    </w:p>
    <w:p w:rsidR="003F4930" w:rsidRPr="00B865F0" w:rsidRDefault="003F4930" w:rsidP="003F4930">
      <w:pPr>
        <w:pStyle w:val="Corpsdetexte"/>
        <w:ind w:right="742"/>
        <w:jc w:val="both"/>
        <w:rPr>
          <w:rFonts w:ascii="Tahoma" w:hAnsi="Tahoma" w:cs="Tahoma"/>
        </w:rPr>
      </w:pPr>
      <w:r w:rsidRPr="00B865F0">
        <w:rPr>
          <w:rFonts w:ascii="Tahoma" w:hAnsi="Tahoma" w:cs="Tahoma"/>
        </w:rPr>
        <w:t xml:space="preserve">Le Maître d'Ouvrage mettra le site des travaux et ses voies d'accès à la disposition du Cocontractant en temps utile et au fur et à mesure de l'avancement des travaux, conformément au programme </w:t>
      </w:r>
      <w:r w:rsidRPr="00B865F0">
        <w:rPr>
          <w:rFonts w:ascii="Tahoma" w:hAnsi="Tahoma" w:cs="Tahoma"/>
          <w:spacing w:val="-2"/>
        </w:rPr>
        <w:t>d'exécution.</w:t>
      </w:r>
    </w:p>
    <w:p w:rsidR="003F4930" w:rsidRPr="00B865F0" w:rsidRDefault="003F4930" w:rsidP="003F4930">
      <w:pPr>
        <w:pStyle w:val="Titre4"/>
        <w:spacing w:before="118"/>
        <w:rPr>
          <w:rFonts w:ascii="Tahoma" w:hAnsi="Tahoma" w:cs="Tahoma"/>
        </w:rPr>
      </w:pPr>
      <w:bookmarkStart w:id="72" w:name="_bookmark64"/>
      <w:bookmarkEnd w:id="72"/>
      <w:r w:rsidRPr="00B865F0">
        <w:rPr>
          <w:rFonts w:ascii="Tahoma" w:hAnsi="Tahoma" w:cs="Tahoma"/>
        </w:rPr>
        <w:t>Article18-transport,Assurancesdesouvragesetresponsabilités</w:t>
      </w:r>
      <w:r w:rsidRPr="00B865F0">
        <w:rPr>
          <w:rFonts w:ascii="Tahoma" w:hAnsi="Tahoma" w:cs="Tahoma"/>
          <w:spacing w:val="-2"/>
        </w:rPr>
        <w:t>civiles</w:t>
      </w:r>
    </w:p>
    <w:p w:rsidR="003F4930" w:rsidRPr="00B865F0" w:rsidRDefault="003F4930" w:rsidP="003F4930">
      <w:pPr>
        <w:ind w:left="752"/>
        <w:jc w:val="both"/>
        <w:rPr>
          <w:rFonts w:ascii="Tahoma" w:hAnsi="Tahoma" w:cs="Tahoma"/>
          <w:sz w:val="24"/>
        </w:rPr>
      </w:pPr>
      <w:r w:rsidRPr="00B865F0">
        <w:rPr>
          <w:rFonts w:ascii="Tahoma" w:hAnsi="Tahoma" w:cs="Tahoma"/>
          <w:b/>
          <w:sz w:val="24"/>
        </w:rPr>
        <w:t xml:space="preserve">18.2. </w:t>
      </w:r>
      <w:r w:rsidRPr="00B865F0">
        <w:rPr>
          <w:rFonts w:ascii="Tahoma" w:hAnsi="Tahoma" w:cs="Tahoma"/>
          <w:spacing w:val="-2"/>
          <w:sz w:val="24"/>
        </w:rPr>
        <w:t>Assurances</w:t>
      </w:r>
    </w:p>
    <w:p w:rsidR="003F4930" w:rsidRPr="00B865F0" w:rsidRDefault="003F4930" w:rsidP="003F4930">
      <w:pPr>
        <w:pStyle w:val="Paragraphedeliste"/>
        <w:numPr>
          <w:ilvl w:val="0"/>
          <w:numId w:val="5"/>
        </w:numPr>
        <w:tabs>
          <w:tab w:val="left" w:pos="1473"/>
        </w:tabs>
        <w:ind w:right="744"/>
        <w:rPr>
          <w:rFonts w:ascii="Tahoma" w:hAnsi="Tahoma" w:cs="Tahoma"/>
          <w:sz w:val="24"/>
        </w:rPr>
      </w:pPr>
      <w:r w:rsidRPr="00B865F0">
        <w:rPr>
          <w:rFonts w:ascii="Tahoma" w:hAnsi="Tahoma" w:cs="Tahoma"/>
          <w:sz w:val="24"/>
        </w:rPr>
        <w:t>Letitulaired’unmarchéesttenudesouscrireauprèsd’uneouplusieurssociétésd’assurances agréées, et dès notification du marché, une police d’assurance couvrant les risques liés à l’exécution des prestations, objets de son marché.</w:t>
      </w:r>
    </w:p>
    <w:p w:rsidR="003F4930" w:rsidRPr="00B865F0" w:rsidRDefault="003F4930" w:rsidP="003F4930">
      <w:pPr>
        <w:pStyle w:val="Paragraphedeliste"/>
        <w:numPr>
          <w:ilvl w:val="0"/>
          <w:numId w:val="5"/>
        </w:numPr>
        <w:tabs>
          <w:tab w:val="left" w:pos="1473"/>
        </w:tabs>
        <w:ind w:right="747"/>
        <w:rPr>
          <w:rFonts w:ascii="Tahoma" w:hAnsi="Tahoma" w:cs="Tahoma"/>
          <w:sz w:val="24"/>
        </w:rPr>
      </w:pPr>
      <w:r w:rsidRPr="00B865F0">
        <w:rPr>
          <w:rFonts w:ascii="Tahoma" w:hAnsi="Tahoma" w:cs="Tahoma"/>
          <w:sz w:val="24"/>
        </w:rPr>
        <w:t>Lespolicesd’assurancessuivantessontrequisesautitreduprésentMarchépourlesmontants minima,lesfranchisesetlesautresconditionsminimalesdansundélaidequinze(15)joursà compter de la notification du marché :</w:t>
      </w:r>
    </w:p>
    <w:p w:rsidR="003F4930" w:rsidRPr="00B865F0" w:rsidRDefault="003F4930" w:rsidP="003F4930">
      <w:pPr>
        <w:pStyle w:val="Paragraphedeliste"/>
        <w:numPr>
          <w:ilvl w:val="1"/>
          <w:numId w:val="5"/>
        </w:numPr>
        <w:tabs>
          <w:tab w:val="left" w:pos="2596"/>
        </w:tabs>
        <w:spacing w:before="1"/>
        <w:ind w:right="744"/>
        <w:rPr>
          <w:rFonts w:ascii="Tahoma" w:hAnsi="Tahoma" w:cs="Tahoma"/>
          <w:sz w:val="24"/>
        </w:rPr>
      </w:pPr>
      <w:r w:rsidRPr="00B865F0">
        <w:rPr>
          <w:rFonts w:ascii="Tahoma" w:hAnsi="Tahoma" w:cs="Tahoma"/>
          <w:sz w:val="24"/>
        </w:rPr>
        <w:t>Assurance responsabilité civile vis-à-vis des tiers couvrant les risques de dommagescorporelscausésàdestiersoudesrisquesdedécèsdetiers(ycompris le personnel du Maître d’ouvrage), les risques de perte ou des dommages survenant dans le cadre de l’exécution des travaux à des biens pendant la fourniture ou le montage ou les installations ;</w:t>
      </w:r>
    </w:p>
    <w:p w:rsidR="003F4930" w:rsidRPr="00B865F0" w:rsidRDefault="003F4930" w:rsidP="003F4930">
      <w:pPr>
        <w:pStyle w:val="Paragraphedeliste"/>
        <w:numPr>
          <w:ilvl w:val="1"/>
          <w:numId w:val="5"/>
        </w:numPr>
        <w:tabs>
          <w:tab w:val="left" w:pos="2596"/>
        </w:tabs>
        <w:ind w:right="744"/>
        <w:rPr>
          <w:rFonts w:ascii="Tahoma" w:hAnsi="Tahoma" w:cs="Tahoma"/>
          <w:sz w:val="24"/>
        </w:rPr>
      </w:pPr>
      <w:r w:rsidRPr="00B865F0">
        <w:rPr>
          <w:rFonts w:ascii="Tahoma" w:hAnsi="Tahoma" w:cs="Tahoma"/>
          <w:sz w:val="24"/>
        </w:rPr>
        <w:t>Assurance “Tous risques chantier couvrant la perte ou les dommages causés aux Installations sur le site, survenant avant l’achèvement des Installations, avec une extension de garantie couvrant la responsabilité du cocontractant au titre de la perteoudesdommagessurvenantpendantlapériodedegarantie,aussilongtemps que le cocontractant restera sur le site pour exécuter ses obligations pendant la période de garantie.</w:t>
      </w:r>
    </w:p>
    <w:p w:rsidR="003F4930" w:rsidRPr="00B865F0" w:rsidRDefault="003F4930" w:rsidP="003F4930">
      <w:pPr>
        <w:pStyle w:val="Paragraphedeliste"/>
        <w:numPr>
          <w:ilvl w:val="0"/>
          <w:numId w:val="5"/>
        </w:numPr>
        <w:tabs>
          <w:tab w:val="left" w:pos="1473"/>
        </w:tabs>
        <w:ind w:right="745"/>
        <w:rPr>
          <w:rFonts w:ascii="Tahoma" w:hAnsi="Tahoma" w:cs="Tahoma"/>
          <w:sz w:val="24"/>
        </w:rPr>
      </w:pPr>
      <w:r w:rsidRPr="00B865F0">
        <w:rPr>
          <w:rFonts w:ascii="Tahoma" w:hAnsi="Tahoma" w:cs="Tahoma"/>
          <w:sz w:val="24"/>
        </w:rPr>
        <w:t>En tout état de cause, la police doit couvrir tous les dommages corporels, matériels et immatérielscausés aux tiersouaux ouvragesdulendemaindesasouscription,àlaréception définitive des prestations.</w:t>
      </w:r>
    </w:p>
    <w:p w:rsidR="003F4930" w:rsidRPr="00B865F0" w:rsidRDefault="003F4930" w:rsidP="003F4930">
      <w:pPr>
        <w:jc w:val="both"/>
        <w:rPr>
          <w:rFonts w:ascii="Tahoma" w:hAnsi="Tahoma" w:cs="Tahoma"/>
          <w:sz w:val="24"/>
        </w:rPr>
        <w:sectPr w:rsidR="003F4930" w:rsidRPr="00B865F0">
          <w:pgSz w:w="11900" w:h="16820"/>
          <w:pgMar w:top="1040" w:right="380" w:bottom="980" w:left="380" w:header="0" w:footer="787" w:gutter="0"/>
          <w:cols w:space="720"/>
        </w:sectPr>
      </w:pPr>
    </w:p>
    <w:p w:rsidR="003F4930" w:rsidRPr="00B865F0" w:rsidRDefault="003F4930" w:rsidP="003F4930">
      <w:pPr>
        <w:pStyle w:val="Paragraphedeliste"/>
        <w:numPr>
          <w:ilvl w:val="0"/>
          <w:numId w:val="5"/>
        </w:numPr>
        <w:tabs>
          <w:tab w:val="left" w:pos="1473"/>
        </w:tabs>
        <w:spacing w:before="114"/>
        <w:ind w:right="744"/>
        <w:rPr>
          <w:rFonts w:ascii="Tahoma" w:hAnsi="Tahoma" w:cs="Tahoma"/>
          <w:sz w:val="24"/>
        </w:rPr>
      </w:pPr>
      <w:r w:rsidRPr="00B865F0">
        <w:rPr>
          <w:rFonts w:ascii="Tahoma" w:hAnsi="Tahoma" w:cs="Tahoma"/>
          <w:sz w:val="24"/>
        </w:rPr>
        <w:lastRenderedPageBreak/>
        <w:t>Silecocontractants’abstientdecontracteret/oudemaintenirlesassurancesviséesci-dessus, le Maître d’ouvrage pourra contracter ces assurances et les maintenir en vigueur, et déduire detemps àautres, detoutesommedueau cocontractant en vertudu marché, touteprimeque le maître d’ouvrage aura payée à l’assureur, ou recouvrer autrement le montant de la prime ainsi payée sera considéré comme si c’était une dette due par le cocontractant.</w:t>
      </w:r>
    </w:p>
    <w:p w:rsidR="003F4930" w:rsidRPr="00B865F0" w:rsidRDefault="003F4930" w:rsidP="003F4930">
      <w:pPr>
        <w:pStyle w:val="Paragraphedeliste"/>
        <w:numPr>
          <w:ilvl w:val="0"/>
          <w:numId w:val="5"/>
        </w:numPr>
        <w:tabs>
          <w:tab w:val="left" w:pos="1473"/>
        </w:tabs>
        <w:spacing w:before="115"/>
        <w:ind w:right="744"/>
        <w:rPr>
          <w:rFonts w:ascii="Tahoma" w:hAnsi="Tahoma" w:cs="Tahoma"/>
          <w:sz w:val="24"/>
        </w:rPr>
      </w:pPr>
      <w:r w:rsidRPr="00B865F0">
        <w:rPr>
          <w:rFonts w:ascii="Tahoma" w:hAnsi="Tahoma" w:cs="Tahoma"/>
          <w:sz w:val="24"/>
        </w:rPr>
        <w:t>Le cocontractant devra veiller à ce que son ou ses sous-traitants souscrivent et maintiennent envigueur,danstoutelamesurenécessaire,despolicesd’assuranceappropriéescouvrantleur personnel, leurs véhicules et les prestations exécutées par eux en vertu du marché, à moins que ces sous-traitants ne soient couverts par les polices contractées par le cocontractant.</w:t>
      </w:r>
    </w:p>
    <w:p w:rsidR="003F4930" w:rsidRPr="00B865F0" w:rsidRDefault="003F4930" w:rsidP="003F4930">
      <w:pPr>
        <w:pStyle w:val="Titre4"/>
        <w:spacing w:before="120"/>
        <w:rPr>
          <w:rFonts w:ascii="Tahoma" w:hAnsi="Tahoma" w:cs="Tahoma"/>
        </w:rPr>
      </w:pPr>
      <w:bookmarkStart w:id="73" w:name="_bookmark65"/>
      <w:bookmarkEnd w:id="73"/>
      <w:r w:rsidRPr="00B865F0">
        <w:rPr>
          <w:rFonts w:ascii="Tahoma" w:hAnsi="Tahoma" w:cs="Tahoma"/>
        </w:rPr>
        <w:t>Article19-Sous-</w:t>
      </w:r>
      <w:r w:rsidRPr="00B865F0">
        <w:rPr>
          <w:rFonts w:ascii="Tahoma" w:hAnsi="Tahoma" w:cs="Tahoma"/>
          <w:spacing w:val="-2"/>
        </w:rPr>
        <w:t>traitance</w:t>
      </w:r>
    </w:p>
    <w:p w:rsidR="003F4930" w:rsidRPr="00B865F0" w:rsidRDefault="003F4930" w:rsidP="003F4930">
      <w:pPr>
        <w:pStyle w:val="Corpsdetexte"/>
        <w:spacing w:before="111"/>
        <w:ind w:right="739"/>
        <w:jc w:val="both"/>
        <w:rPr>
          <w:rFonts w:ascii="Tahoma" w:hAnsi="Tahoma" w:cs="Tahoma"/>
        </w:rPr>
      </w:pPr>
      <w:r w:rsidRPr="00B865F0">
        <w:rPr>
          <w:rFonts w:ascii="Tahoma" w:hAnsi="Tahoma" w:cs="Tahoma"/>
          <w:spacing w:val="-2"/>
          <w:w w:val="110"/>
        </w:rPr>
        <w:t xml:space="preserve">Lepaiementdusous-traitantpeutêtreeffectuéparleMaîtred’Ouvragelorsquelemontantde </w:t>
      </w:r>
      <w:r w:rsidRPr="00B865F0">
        <w:rPr>
          <w:rFonts w:ascii="Tahoma" w:hAnsi="Tahoma" w:cs="Tahoma"/>
          <w:w w:val="110"/>
        </w:rPr>
        <w:t>laprestationsous-traitéeparuneseuleentrepriseestsupérieurouégalàdixpourcent(10%) dumontanttotal dumarchéetseséventuelsavenants oulorsqu’ilest établique</w:t>
      </w:r>
      <w:r w:rsidRPr="00B865F0">
        <w:rPr>
          <w:rFonts w:ascii="Tahoma" w:hAnsi="Tahoma" w:cs="Tahoma"/>
          <w:spacing w:val="-2"/>
          <w:w w:val="110"/>
        </w:rPr>
        <w:t>l’entreprise</w:t>
      </w:r>
      <w:r w:rsidRPr="00B865F0">
        <w:rPr>
          <w:rFonts w:ascii="Tahoma" w:hAnsi="Tahoma" w:cs="Tahoma"/>
        </w:rPr>
        <w:t>principale se livre à des manœuvres dolosives vis-à-visdu sous-traitant. Lorsque le sous-traitant</w:t>
      </w:r>
      <w:r w:rsidRPr="00B865F0">
        <w:rPr>
          <w:rFonts w:ascii="Tahoma" w:hAnsi="Tahoma" w:cs="Tahoma"/>
          <w:spacing w:val="-2"/>
        </w:rPr>
        <w:t xml:space="preserve">doit êtrepayédirectement,l’entrepriseprincipaleest tenuelorsdelademande d’autorisation, d’établir </w:t>
      </w:r>
      <w:r w:rsidRPr="00B865F0">
        <w:rPr>
          <w:rFonts w:ascii="Tahoma" w:hAnsi="Tahoma" w:cs="Tahoma"/>
        </w:rPr>
        <w:t>que la cession ou le nantissement de créances résultant du marché ne fait pas obstacle au paiement direct du sous-traitant.</w:t>
      </w:r>
    </w:p>
    <w:p w:rsidR="003F4930" w:rsidRPr="00B865F0" w:rsidRDefault="003F4930" w:rsidP="003F4930">
      <w:pPr>
        <w:pStyle w:val="Titre4"/>
        <w:spacing w:before="121"/>
        <w:rPr>
          <w:rFonts w:ascii="Tahoma" w:hAnsi="Tahoma" w:cs="Tahoma"/>
        </w:rPr>
      </w:pPr>
      <w:bookmarkStart w:id="74" w:name="_bookmark66"/>
      <w:bookmarkEnd w:id="74"/>
      <w:r w:rsidRPr="00B865F0">
        <w:rPr>
          <w:rFonts w:ascii="Tahoma" w:hAnsi="Tahoma" w:cs="Tahoma"/>
        </w:rPr>
        <w:t xml:space="preserve">Article20-Laboratoire dechantieret </w:t>
      </w:r>
      <w:r w:rsidRPr="00B865F0">
        <w:rPr>
          <w:rFonts w:ascii="Tahoma" w:hAnsi="Tahoma" w:cs="Tahoma"/>
          <w:spacing w:val="-2"/>
        </w:rPr>
        <w:t>essais</w:t>
      </w:r>
    </w:p>
    <w:p w:rsidR="003F4930" w:rsidRPr="00B865F0" w:rsidRDefault="003F4930" w:rsidP="003F4930">
      <w:pPr>
        <w:pStyle w:val="Corpsdetexte"/>
        <w:ind w:right="740"/>
        <w:jc w:val="both"/>
        <w:rPr>
          <w:rFonts w:ascii="Tahoma" w:hAnsi="Tahoma" w:cs="Tahoma"/>
        </w:rPr>
      </w:pPr>
      <w:r w:rsidRPr="00B865F0">
        <w:rPr>
          <w:rFonts w:ascii="Tahoma" w:hAnsi="Tahoma" w:cs="Tahoma"/>
        </w:rPr>
        <w:t>Lecocontractantesttenud’avoirsurlechantiersonproprelaboratoirepermettantd’exécutertousles essais d’identification et/ou d’étudedes matériaux définis dans leCCTP. Lepersonnel et lematériel decelaboratoiredoiventrecevoirl’agrémentduMaîtred’œuvredumarchédansundélaidesept(07) jours dès réception de la demande.</w:t>
      </w:r>
    </w:p>
    <w:p w:rsidR="003F4930" w:rsidRPr="00B865F0" w:rsidRDefault="003F4930" w:rsidP="003F4930">
      <w:pPr>
        <w:pStyle w:val="Titre4"/>
        <w:spacing w:before="233"/>
        <w:rPr>
          <w:rFonts w:ascii="Tahoma" w:hAnsi="Tahoma" w:cs="Tahoma"/>
        </w:rPr>
      </w:pPr>
      <w:r w:rsidRPr="00B865F0">
        <w:rPr>
          <w:rFonts w:ascii="Tahoma" w:hAnsi="Tahoma" w:cs="Tahoma"/>
        </w:rPr>
        <w:t>Article21-Journal etRéunions de</w:t>
      </w:r>
      <w:r w:rsidRPr="00B865F0">
        <w:rPr>
          <w:rFonts w:ascii="Tahoma" w:hAnsi="Tahoma" w:cs="Tahoma"/>
          <w:spacing w:val="-2"/>
        </w:rPr>
        <w:t>chantier</w:t>
      </w:r>
    </w:p>
    <w:p w:rsidR="003F4930" w:rsidRPr="00B865F0" w:rsidRDefault="003F4930" w:rsidP="003F4930">
      <w:pPr>
        <w:pStyle w:val="Paragraphedeliste"/>
        <w:numPr>
          <w:ilvl w:val="1"/>
          <w:numId w:val="64"/>
        </w:numPr>
        <w:tabs>
          <w:tab w:val="left" w:pos="1292"/>
        </w:tabs>
        <w:ind w:left="1292" w:hanging="540"/>
        <w:rPr>
          <w:rFonts w:ascii="Tahoma" w:hAnsi="Tahoma" w:cs="Tahoma"/>
          <w:b/>
          <w:sz w:val="24"/>
        </w:rPr>
      </w:pPr>
      <w:r w:rsidRPr="00B865F0">
        <w:rPr>
          <w:rFonts w:ascii="Tahoma" w:hAnsi="Tahoma" w:cs="Tahoma"/>
          <w:b/>
          <w:sz w:val="24"/>
        </w:rPr>
        <w:t>Journal de</w:t>
      </w:r>
      <w:r w:rsidRPr="00B865F0">
        <w:rPr>
          <w:rFonts w:ascii="Tahoma" w:hAnsi="Tahoma" w:cs="Tahoma"/>
          <w:b/>
          <w:spacing w:val="-2"/>
          <w:sz w:val="24"/>
        </w:rPr>
        <w:t>chantier.</w:t>
      </w:r>
    </w:p>
    <w:p w:rsidR="003F4930" w:rsidRPr="00B865F0" w:rsidRDefault="003F4930" w:rsidP="003F4930">
      <w:pPr>
        <w:pStyle w:val="Corpsdetexte"/>
        <w:ind w:right="745"/>
        <w:jc w:val="both"/>
        <w:rPr>
          <w:rFonts w:ascii="Tahoma" w:hAnsi="Tahoma" w:cs="Tahoma"/>
        </w:rPr>
      </w:pPr>
      <w:r w:rsidRPr="00B865F0">
        <w:rPr>
          <w:rFonts w:ascii="Tahoma" w:hAnsi="Tahoma" w:cs="Tahoma"/>
        </w:rPr>
        <w:t>Le cocontractantesttenu d’ouvriravanttoutdémarragedestravaux,unjournaldechantier.C'estun document contradictoire unique. Ses pages sont numérotées et visées. Aucune page ne doit être enlevée. Les parties raturées ou annulées sont signalées en marge pour validation Y sont consignés chaque jour :</w:t>
      </w:r>
    </w:p>
    <w:p w:rsidR="003F4930" w:rsidRPr="00B865F0" w:rsidRDefault="003F4930" w:rsidP="003F4930">
      <w:pPr>
        <w:pStyle w:val="Paragraphedeliste"/>
        <w:numPr>
          <w:ilvl w:val="2"/>
          <w:numId w:val="64"/>
        </w:numPr>
        <w:tabs>
          <w:tab w:val="left" w:pos="1319"/>
        </w:tabs>
        <w:ind w:right="752"/>
        <w:jc w:val="left"/>
        <w:rPr>
          <w:rFonts w:ascii="Tahoma" w:hAnsi="Tahoma" w:cs="Tahoma"/>
          <w:sz w:val="24"/>
        </w:rPr>
      </w:pPr>
      <w:r w:rsidRPr="00B865F0">
        <w:rPr>
          <w:rFonts w:ascii="Tahoma" w:hAnsi="Tahoma" w:cs="Tahoma"/>
          <w:sz w:val="24"/>
        </w:rPr>
        <w:t>Lesopérationsadministratives,relativesàl'exécutionetaurèglementdu marché(notification, résultats d'essais, attachement) ;</w:t>
      </w:r>
    </w:p>
    <w:p w:rsidR="003F4930" w:rsidRPr="00B865F0" w:rsidRDefault="003F4930" w:rsidP="003F4930">
      <w:pPr>
        <w:pStyle w:val="Paragraphedeliste"/>
        <w:numPr>
          <w:ilvl w:val="2"/>
          <w:numId w:val="64"/>
        </w:numPr>
        <w:tabs>
          <w:tab w:val="left" w:pos="1319"/>
        </w:tabs>
        <w:ind w:hanging="283"/>
        <w:jc w:val="left"/>
        <w:rPr>
          <w:rFonts w:ascii="Tahoma" w:hAnsi="Tahoma" w:cs="Tahoma"/>
          <w:sz w:val="24"/>
        </w:rPr>
      </w:pPr>
      <w:r w:rsidRPr="00B865F0">
        <w:rPr>
          <w:rFonts w:ascii="Tahoma" w:hAnsi="Tahoma" w:cs="Tahoma"/>
          <w:sz w:val="24"/>
        </w:rPr>
        <w:t>Lesconditionsatmosphériques</w:t>
      </w:r>
      <w:r w:rsidRPr="00B865F0">
        <w:rPr>
          <w:rFonts w:ascii="Tahoma" w:hAnsi="Tahoma" w:cs="Tahoma"/>
          <w:spacing w:val="-10"/>
          <w:sz w:val="24"/>
        </w:rPr>
        <w:t>;</w:t>
      </w:r>
    </w:p>
    <w:p w:rsidR="003F4930" w:rsidRPr="00B865F0" w:rsidRDefault="003F4930" w:rsidP="003F4930">
      <w:pPr>
        <w:pStyle w:val="Paragraphedeliste"/>
        <w:numPr>
          <w:ilvl w:val="2"/>
          <w:numId w:val="64"/>
        </w:numPr>
        <w:tabs>
          <w:tab w:val="left" w:pos="1319"/>
        </w:tabs>
        <w:ind w:hanging="283"/>
        <w:jc w:val="left"/>
        <w:rPr>
          <w:rFonts w:ascii="Tahoma" w:hAnsi="Tahoma" w:cs="Tahoma"/>
          <w:sz w:val="24"/>
        </w:rPr>
      </w:pPr>
      <w:r w:rsidRPr="00B865F0">
        <w:rPr>
          <w:rFonts w:ascii="Tahoma" w:hAnsi="Tahoma" w:cs="Tahoma"/>
          <w:sz w:val="24"/>
        </w:rPr>
        <w:t>Les réceptionsdematériaux etagrémentsdetoutes sortes</w:t>
      </w:r>
      <w:r w:rsidRPr="00B865F0">
        <w:rPr>
          <w:rFonts w:ascii="Tahoma" w:hAnsi="Tahoma" w:cs="Tahoma"/>
          <w:spacing w:val="-10"/>
          <w:sz w:val="24"/>
        </w:rPr>
        <w:t>;</w:t>
      </w:r>
    </w:p>
    <w:p w:rsidR="003F4930" w:rsidRPr="00B865F0" w:rsidRDefault="003F4930" w:rsidP="003F4930">
      <w:pPr>
        <w:pStyle w:val="Paragraphedeliste"/>
        <w:numPr>
          <w:ilvl w:val="2"/>
          <w:numId w:val="64"/>
        </w:numPr>
        <w:tabs>
          <w:tab w:val="left" w:pos="1319"/>
        </w:tabs>
        <w:ind w:right="748"/>
        <w:jc w:val="left"/>
        <w:rPr>
          <w:rFonts w:ascii="Tahoma" w:hAnsi="Tahoma" w:cs="Tahoma"/>
          <w:sz w:val="24"/>
        </w:rPr>
      </w:pPr>
      <w:r w:rsidRPr="00B865F0">
        <w:rPr>
          <w:rFonts w:ascii="Tahoma" w:hAnsi="Tahoma" w:cs="Tahoma"/>
          <w:sz w:val="24"/>
        </w:rPr>
        <w:t>Lesincidentsoudétailsde toutesnaturesprésentantquelquesintérêtsdupointde vue de la tenue ultérieure des ouvrages ou de la durée réelle des travaux ;</w:t>
      </w:r>
    </w:p>
    <w:p w:rsidR="003F4930" w:rsidRPr="00B865F0" w:rsidRDefault="003F4930" w:rsidP="003F4930">
      <w:pPr>
        <w:pStyle w:val="Paragraphedeliste"/>
        <w:numPr>
          <w:ilvl w:val="2"/>
          <w:numId w:val="64"/>
        </w:numPr>
        <w:tabs>
          <w:tab w:val="left" w:pos="1319"/>
        </w:tabs>
        <w:spacing w:before="1"/>
        <w:ind w:hanging="283"/>
        <w:jc w:val="left"/>
        <w:rPr>
          <w:rFonts w:ascii="Tahoma" w:hAnsi="Tahoma" w:cs="Tahoma"/>
          <w:sz w:val="24"/>
        </w:rPr>
      </w:pPr>
      <w:r w:rsidRPr="00B865F0">
        <w:rPr>
          <w:rFonts w:ascii="Tahoma" w:hAnsi="Tahoma" w:cs="Tahoma"/>
          <w:spacing w:val="-4"/>
          <w:sz w:val="24"/>
        </w:rPr>
        <w:t>Etc.</w:t>
      </w:r>
    </w:p>
    <w:p w:rsidR="003F4930" w:rsidRPr="00B865F0" w:rsidRDefault="003F4930" w:rsidP="003F4930">
      <w:pPr>
        <w:pStyle w:val="Corpsdetexte"/>
        <w:rPr>
          <w:rFonts w:ascii="Tahoma" w:hAnsi="Tahoma" w:cs="Tahoma"/>
        </w:rPr>
      </w:pPr>
      <w:r w:rsidRPr="00B865F0">
        <w:rPr>
          <w:rFonts w:ascii="Tahoma" w:hAnsi="Tahoma" w:cs="Tahoma"/>
        </w:rPr>
        <w:t>Le cocontractant pourra y consigner les incidents ou observations susceptibles de donner lieu à une réclamation de sa part.</w:t>
      </w:r>
    </w:p>
    <w:p w:rsidR="003F4930" w:rsidRPr="00B865F0" w:rsidRDefault="003F4930" w:rsidP="003F4930">
      <w:pPr>
        <w:pStyle w:val="Corpsdetexte"/>
        <w:spacing w:before="115"/>
        <w:ind w:right="760"/>
        <w:rPr>
          <w:rFonts w:ascii="Tahoma" w:hAnsi="Tahoma" w:cs="Tahoma"/>
        </w:rPr>
      </w:pPr>
      <w:r w:rsidRPr="00B865F0">
        <w:rPr>
          <w:rFonts w:ascii="Tahoma" w:hAnsi="Tahoma" w:cs="Tahoma"/>
        </w:rPr>
        <w:t>Ce journal sera signé contradictoirement par le Maître d’œuvre et le représentant du cocontractant à chaque visite de chantier.</w:t>
      </w:r>
    </w:p>
    <w:p w:rsidR="003F4930" w:rsidRPr="00B865F0" w:rsidRDefault="003F4930" w:rsidP="003F4930">
      <w:pPr>
        <w:pStyle w:val="Corpsdetexte"/>
        <w:ind w:right="760"/>
        <w:rPr>
          <w:rFonts w:ascii="Tahoma" w:hAnsi="Tahoma" w:cs="Tahoma"/>
        </w:rPr>
      </w:pPr>
      <w:r w:rsidRPr="00B865F0">
        <w:rPr>
          <w:rFonts w:ascii="Tahoma" w:hAnsi="Tahoma" w:cs="Tahoma"/>
        </w:rPr>
        <w:t xml:space="preserve">Pour toute réclamation éventuelle du cocontractant, il ne pourra être fait état outre les autres pièces du marché, que des événements ou documents mentionnés en temps utile </w:t>
      </w:r>
      <w:r w:rsidRPr="00B865F0">
        <w:rPr>
          <w:rFonts w:ascii="Tahoma" w:hAnsi="Tahoma" w:cs="Tahoma"/>
        </w:rPr>
        <w:lastRenderedPageBreak/>
        <w:t>au journal de chantier.</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Titre4"/>
        <w:numPr>
          <w:ilvl w:val="1"/>
          <w:numId w:val="64"/>
        </w:numPr>
        <w:tabs>
          <w:tab w:val="left" w:pos="1292"/>
        </w:tabs>
        <w:spacing w:before="120"/>
        <w:ind w:left="1292" w:hanging="540"/>
        <w:rPr>
          <w:rFonts w:ascii="Tahoma" w:hAnsi="Tahoma" w:cs="Tahoma"/>
        </w:rPr>
      </w:pPr>
      <w:bookmarkStart w:id="75" w:name="_bookmark67"/>
      <w:bookmarkEnd w:id="75"/>
      <w:r w:rsidRPr="00B865F0">
        <w:rPr>
          <w:rFonts w:ascii="Tahoma" w:hAnsi="Tahoma" w:cs="Tahoma"/>
        </w:rPr>
        <w:lastRenderedPageBreak/>
        <w:t>Réunionsde</w:t>
      </w:r>
      <w:r w:rsidRPr="00B865F0">
        <w:rPr>
          <w:rFonts w:ascii="Tahoma" w:hAnsi="Tahoma" w:cs="Tahoma"/>
          <w:spacing w:val="-2"/>
        </w:rPr>
        <w:t>chantier</w:t>
      </w:r>
    </w:p>
    <w:p w:rsidR="003F4930" w:rsidRPr="00B865F0" w:rsidRDefault="003F4930" w:rsidP="003F4930">
      <w:pPr>
        <w:pStyle w:val="Corpsdetexte"/>
        <w:ind w:right="746"/>
        <w:jc w:val="both"/>
        <w:rPr>
          <w:rFonts w:ascii="Tahoma" w:hAnsi="Tahoma" w:cs="Tahoma"/>
        </w:rPr>
      </w:pPr>
      <w:r w:rsidRPr="00B865F0">
        <w:rPr>
          <w:rFonts w:ascii="Tahoma" w:hAnsi="Tahoma" w:cs="Tahoma"/>
        </w:rPr>
        <w:t>Outre les réunions régulières de chantier à l’initiative du maître d’œuvre, des réunions périodiques devront être tenues en présence du Chef de service du marché, de l’Ingénieur du marché ou leur représentant, une fois la semaine.</w:t>
      </w:r>
    </w:p>
    <w:p w:rsidR="003F4930" w:rsidRPr="00B865F0" w:rsidRDefault="003F4930" w:rsidP="003F4930">
      <w:pPr>
        <w:pStyle w:val="Corpsdetexte"/>
        <w:jc w:val="both"/>
        <w:rPr>
          <w:rFonts w:ascii="Tahoma" w:hAnsi="Tahoma" w:cs="Tahoma"/>
        </w:rPr>
      </w:pPr>
      <w:r w:rsidRPr="00B865F0">
        <w:rPr>
          <w:rFonts w:ascii="Tahoma" w:hAnsi="Tahoma" w:cs="Tahoma"/>
        </w:rPr>
        <w:t xml:space="preserve">Les réunionsdechantier ferontl’objetd’unprocès-verbalsignépartousles </w:t>
      </w:r>
      <w:r w:rsidRPr="00B865F0">
        <w:rPr>
          <w:rFonts w:ascii="Tahoma" w:hAnsi="Tahoma" w:cs="Tahoma"/>
          <w:spacing w:val="-2"/>
        </w:rPr>
        <w:t>participants.</w:t>
      </w:r>
    </w:p>
    <w:p w:rsidR="003F4930" w:rsidRPr="00B865F0" w:rsidRDefault="003F4930" w:rsidP="003F4930">
      <w:pPr>
        <w:spacing w:before="118"/>
        <w:ind w:left="752"/>
        <w:jc w:val="both"/>
        <w:rPr>
          <w:rFonts w:ascii="Tahoma" w:hAnsi="Tahoma" w:cs="Tahoma"/>
          <w:b/>
          <w:sz w:val="24"/>
        </w:rPr>
      </w:pPr>
      <w:bookmarkStart w:id="76" w:name="_bookmark68"/>
      <w:bookmarkEnd w:id="76"/>
      <w:r w:rsidRPr="00B865F0">
        <w:rPr>
          <w:rFonts w:ascii="Tahoma" w:hAnsi="Tahoma" w:cs="Tahoma"/>
          <w:b/>
          <w:sz w:val="24"/>
        </w:rPr>
        <w:t>Article22-Utilisation des explosifs:</w:t>
      </w:r>
      <w:r w:rsidRPr="00B865F0">
        <w:rPr>
          <w:rFonts w:ascii="Tahoma" w:hAnsi="Tahoma" w:cs="Tahoma"/>
          <w:b/>
          <w:spacing w:val="-4"/>
          <w:sz w:val="24"/>
        </w:rPr>
        <w:t>NEANT</w:t>
      </w:r>
    </w:p>
    <w:p w:rsidR="003F4930" w:rsidRPr="00B865F0" w:rsidRDefault="003F4930" w:rsidP="003F4930">
      <w:pPr>
        <w:pStyle w:val="Corpsdetexte"/>
        <w:spacing w:before="117"/>
        <w:ind w:left="0"/>
        <w:rPr>
          <w:rFonts w:ascii="Tahoma" w:hAnsi="Tahoma" w:cs="Tahoma"/>
          <w:b/>
        </w:rPr>
      </w:pPr>
    </w:p>
    <w:p w:rsidR="003F4930" w:rsidRPr="00B865F0" w:rsidRDefault="003F4930" w:rsidP="003F4930">
      <w:pPr>
        <w:pStyle w:val="Titre1"/>
        <w:tabs>
          <w:tab w:val="left" w:pos="5176"/>
        </w:tabs>
        <w:spacing w:before="0"/>
        <w:ind w:left="2222"/>
        <w:rPr>
          <w:rFonts w:ascii="Tahoma" w:hAnsi="Tahoma" w:cs="Tahoma"/>
        </w:rPr>
      </w:pPr>
      <w:bookmarkStart w:id="77" w:name="_bookmark69"/>
      <w:bookmarkEnd w:id="77"/>
      <w:r w:rsidRPr="00B865F0">
        <w:rPr>
          <w:rFonts w:ascii="Tahoma" w:hAnsi="Tahoma" w:cs="Tahoma"/>
        </w:rPr>
        <w:t>CHAPITRE</w:t>
      </w:r>
      <w:r w:rsidRPr="00B865F0">
        <w:rPr>
          <w:rFonts w:ascii="Tahoma" w:hAnsi="Tahoma" w:cs="Tahoma"/>
          <w:spacing w:val="-4"/>
        </w:rPr>
        <w:t>III.</w:t>
      </w:r>
      <w:r w:rsidRPr="00B865F0">
        <w:rPr>
          <w:rFonts w:ascii="Tahoma" w:hAnsi="Tahoma" w:cs="Tahoma"/>
        </w:rPr>
        <w:tab/>
        <w:t>DELA</w:t>
      </w:r>
      <w:r w:rsidRPr="00B865F0">
        <w:rPr>
          <w:rFonts w:ascii="Tahoma" w:hAnsi="Tahoma" w:cs="Tahoma"/>
          <w:spacing w:val="-2"/>
        </w:rPr>
        <w:t>RECEPTION</w:t>
      </w:r>
    </w:p>
    <w:p w:rsidR="003F4930" w:rsidRPr="00B865F0" w:rsidRDefault="003F4930" w:rsidP="003F4930">
      <w:pPr>
        <w:pStyle w:val="Titre4"/>
        <w:spacing w:before="113"/>
        <w:rPr>
          <w:rFonts w:ascii="Tahoma" w:hAnsi="Tahoma" w:cs="Tahoma"/>
        </w:rPr>
      </w:pPr>
      <w:bookmarkStart w:id="78" w:name="_bookmark70"/>
      <w:bookmarkEnd w:id="78"/>
      <w:r w:rsidRPr="00B865F0">
        <w:rPr>
          <w:rFonts w:ascii="Tahoma" w:hAnsi="Tahoma" w:cs="Tahoma"/>
        </w:rPr>
        <w:t>Article23 :Documentsàfourniravantlaréception</w:t>
      </w:r>
      <w:r w:rsidRPr="00B865F0">
        <w:rPr>
          <w:rFonts w:ascii="Tahoma" w:hAnsi="Tahoma" w:cs="Tahoma"/>
          <w:spacing w:val="-2"/>
        </w:rPr>
        <w:t>technique</w:t>
      </w:r>
    </w:p>
    <w:p w:rsidR="003F4930" w:rsidRPr="00B865F0" w:rsidRDefault="003F4930" w:rsidP="003F4930">
      <w:pPr>
        <w:pStyle w:val="Corpsdetexte"/>
        <w:ind w:right="746"/>
        <w:jc w:val="both"/>
        <w:rPr>
          <w:rFonts w:ascii="Tahoma" w:hAnsi="Tahoma" w:cs="Tahoma"/>
        </w:rPr>
      </w:pPr>
      <w:r w:rsidRPr="00B865F0">
        <w:rPr>
          <w:rFonts w:ascii="Tahoma" w:hAnsi="Tahoma" w:cs="Tahoma"/>
        </w:rPr>
        <w:t>Le cocontractant devra dans un délai de dix (10) jours au moins avant la réception provisoire du marché subséquent transmettre au Maître d’Ouvrage les documents suivants [Préciser dispositions particulières le cas échéant] :</w:t>
      </w:r>
    </w:p>
    <w:p w:rsidR="003F4930" w:rsidRPr="00B865F0" w:rsidRDefault="003F4930" w:rsidP="003F4930">
      <w:pPr>
        <w:pStyle w:val="Paragraphedeliste"/>
        <w:numPr>
          <w:ilvl w:val="0"/>
          <w:numId w:val="63"/>
        </w:numPr>
        <w:tabs>
          <w:tab w:val="left" w:pos="1473"/>
        </w:tabs>
        <w:ind w:right="750"/>
        <w:rPr>
          <w:rFonts w:ascii="Tahoma" w:hAnsi="Tahoma" w:cs="Tahoma"/>
          <w:sz w:val="24"/>
        </w:rPr>
      </w:pPr>
      <w:r w:rsidRPr="00B865F0">
        <w:rPr>
          <w:rFonts w:ascii="Tahoma" w:hAnsi="Tahoma" w:cs="Tahoma"/>
          <w:sz w:val="24"/>
        </w:rPr>
        <w:t>Copie du décompte décrivant les travaux indiquant leurs quantités, leur prix et le montanttotal ;</w:t>
      </w:r>
    </w:p>
    <w:p w:rsidR="003F4930" w:rsidRPr="00B865F0" w:rsidRDefault="003F4930" w:rsidP="003F4930">
      <w:pPr>
        <w:pStyle w:val="Paragraphedeliste"/>
        <w:numPr>
          <w:ilvl w:val="0"/>
          <w:numId w:val="63"/>
        </w:numPr>
        <w:tabs>
          <w:tab w:val="left" w:pos="1473"/>
        </w:tabs>
        <w:rPr>
          <w:rFonts w:ascii="Tahoma" w:hAnsi="Tahoma" w:cs="Tahoma"/>
          <w:sz w:val="24"/>
        </w:rPr>
      </w:pPr>
      <w:r w:rsidRPr="00B865F0">
        <w:rPr>
          <w:rFonts w:ascii="Tahoma" w:hAnsi="Tahoma" w:cs="Tahoma"/>
          <w:sz w:val="24"/>
        </w:rPr>
        <w:t xml:space="preserve">Notificationdelaréception </w:t>
      </w:r>
      <w:r w:rsidRPr="00B865F0">
        <w:rPr>
          <w:rFonts w:ascii="Tahoma" w:hAnsi="Tahoma" w:cs="Tahoma"/>
          <w:spacing w:val="-10"/>
          <w:sz w:val="24"/>
        </w:rPr>
        <w:t>;</w:t>
      </w:r>
    </w:p>
    <w:p w:rsidR="003F4930" w:rsidRPr="00B865F0" w:rsidRDefault="003F4930" w:rsidP="003F4930">
      <w:pPr>
        <w:pStyle w:val="Paragraphedeliste"/>
        <w:numPr>
          <w:ilvl w:val="0"/>
          <w:numId w:val="63"/>
        </w:numPr>
        <w:tabs>
          <w:tab w:val="left" w:pos="1473"/>
        </w:tabs>
        <w:rPr>
          <w:rFonts w:ascii="Tahoma" w:hAnsi="Tahoma" w:cs="Tahoma"/>
          <w:sz w:val="24"/>
        </w:rPr>
      </w:pPr>
      <w:r w:rsidRPr="00B865F0">
        <w:rPr>
          <w:rFonts w:ascii="Tahoma" w:hAnsi="Tahoma" w:cs="Tahoma"/>
          <w:sz w:val="24"/>
        </w:rPr>
        <w:t>CopieduCautionnementdudéfinitif</w:t>
      </w:r>
      <w:r w:rsidRPr="00B865F0">
        <w:rPr>
          <w:rFonts w:ascii="Tahoma" w:hAnsi="Tahoma" w:cs="Tahoma"/>
          <w:spacing w:val="-10"/>
          <w:sz w:val="24"/>
        </w:rPr>
        <w:t>;</w:t>
      </w:r>
    </w:p>
    <w:p w:rsidR="003F4930" w:rsidRPr="00B865F0" w:rsidRDefault="003F4930" w:rsidP="003F4930">
      <w:pPr>
        <w:pStyle w:val="Paragraphedeliste"/>
        <w:numPr>
          <w:ilvl w:val="0"/>
          <w:numId w:val="63"/>
        </w:numPr>
        <w:tabs>
          <w:tab w:val="left" w:pos="1473"/>
        </w:tabs>
        <w:rPr>
          <w:rFonts w:ascii="Tahoma" w:hAnsi="Tahoma" w:cs="Tahoma"/>
          <w:sz w:val="24"/>
        </w:rPr>
      </w:pPr>
      <w:r w:rsidRPr="00B865F0">
        <w:rPr>
          <w:rFonts w:ascii="Tahoma" w:hAnsi="Tahoma" w:cs="Tahoma"/>
          <w:sz w:val="24"/>
        </w:rPr>
        <w:t>Copiede</w:t>
      </w:r>
      <w:r w:rsidRPr="00B865F0">
        <w:rPr>
          <w:rFonts w:ascii="Tahoma" w:hAnsi="Tahoma" w:cs="Tahoma"/>
          <w:spacing w:val="-2"/>
          <w:sz w:val="24"/>
        </w:rPr>
        <w:t>l’assurance.</w:t>
      </w:r>
    </w:p>
    <w:p w:rsidR="003F4930" w:rsidRPr="00B865F0" w:rsidRDefault="003F4930" w:rsidP="003F4930">
      <w:pPr>
        <w:pStyle w:val="Titre4"/>
        <w:spacing w:before="118"/>
        <w:jc w:val="left"/>
        <w:rPr>
          <w:rFonts w:ascii="Tahoma" w:hAnsi="Tahoma" w:cs="Tahoma"/>
        </w:rPr>
      </w:pPr>
      <w:r w:rsidRPr="00B865F0">
        <w:rPr>
          <w:rFonts w:ascii="Tahoma" w:hAnsi="Tahoma" w:cs="Tahoma"/>
        </w:rPr>
        <w:t>Article24-Réception</w:t>
      </w:r>
      <w:r w:rsidRPr="00B865F0">
        <w:rPr>
          <w:rFonts w:ascii="Tahoma" w:hAnsi="Tahoma" w:cs="Tahoma"/>
          <w:spacing w:val="-2"/>
        </w:rPr>
        <w:t>provisoire</w:t>
      </w:r>
    </w:p>
    <w:p w:rsidR="003F4930" w:rsidRPr="00B865F0" w:rsidRDefault="003F4930" w:rsidP="003F4930">
      <w:pPr>
        <w:pStyle w:val="Paragraphedeliste"/>
        <w:numPr>
          <w:ilvl w:val="1"/>
          <w:numId w:val="62"/>
        </w:numPr>
        <w:tabs>
          <w:tab w:val="left" w:pos="1318"/>
        </w:tabs>
        <w:ind w:left="1318" w:hanging="566"/>
        <w:rPr>
          <w:rFonts w:ascii="Tahoma" w:hAnsi="Tahoma" w:cs="Tahoma"/>
          <w:b/>
          <w:sz w:val="24"/>
        </w:rPr>
      </w:pPr>
      <w:r w:rsidRPr="00B865F0">
        <w:rPr>
          <w:rFonts w:ascii="Tahoma" w:hAnsi="Tahoma" w:cs="Tahoma"/>
          <w:b/>
          <w:sz w:val="24"/>
        </w:rPr>
        <w:t>Opérationspréalablesàla</w:t>
      </w:r>
      <w:r w:rsidRPr="00B865F0">
        <w:rPr>
          <w:rFonts w:ascii="Tahoma" w:hAnsi="Tahoma" w:cs="Tahoma"/>
          <w:b/>
          <w:spacing w:val="-2"/>
          <w:sz w:val="24"/>
        </w:rPr>
        <w:t>réception</w:t>
      </w:r>
    </w:p>
    <w:p w:rsidR="003F4930" w:rsidRPr="00B865F0" w:rsidRDefault="003F4930" w:rsidP="003F4930">
      <w:pPr>
        <w:pStyle w:val="Corpsdetexte"/>
        <w:rPr>
          <w:rFonts w:ascii="Tahoma" w:hAnsi="Tahoma" w:cs="Tahoma"/>
        </w:rPr>
      </w:pPr>
      <w:r w:rsidRPr="00B865F0">
        <w:rPr>
          <w:rFonts w:ascii="Tahoma" w:hAnsi="Tahoma" w:cs="Tahoma"/>
        </w:rPr>
        <w:t>Avantlaréceptionprovisoire,lecocontractantdemandeparécritauMaîtred’Ouvrage,</w:t>
      </w:r>
      <w:r w:rsidRPr="00B865F0">
        <w:rPr>
          <w:rFonts w:ascii="Tahoma" w:hAnsi="Tahoma" w:cs="Tahoma"/>
          <w:spacing w:val="-4"/>
        </w:rPr>
        <w:t>avec</w:t>
      </w:r>
    </w:p>
    <w:p w:rsidR="003F4930" w:rsidRPr="00B865F0" w:rsidRDefault="003F4930" w:rsidP="003F4930">
      <w:pPr>
        <w:pStyle w:val="Corpsdetexte"/>
        <w:spacing w:before="65"/>
        <w:jc w:val="both"/>
        <w:rPr>
          <w:rFonts w:ascii="Tahoma" w:hAnsi="Tahoma" w:cs="Tahoma"/>
        </w:rPr>
      </w:pPr>
      <w:r w:rsidRPr="00B865F0">
        <w:rPr>
          <w:rFonts w:ascii="Tahoma" w:hAnsi="Tahoma" w:cs="Tahoma"/>
        </w:rPr>
        <w:t>Copieàl’ingénieur,l’organisationd’unevisitetechniquepréalableàla</w:t>
      </w:r>
      <w:r w:rsidRPr="00B865F0">
        <w:rPr>
          <w:rFonts w:ascii="Tahoma" w:hAnsi="Tahoma" w:cs="Tahoma"/>
          <w:spacing w:val="-2"/>
        </w:rPr>
        <w:t>réception.</w:t>
      </w:r>
    </w:p>
    <w:p w:rsidR="003F4930" w:rsidRPr="00B865F0" w:rsidRDefault="003F4930" w:rsidP="003F4930">
      <w:pPr>
        <w:pStyle w:val="Paragraphedeliste"/>
        <w:numPr>
          <w:ilvl w:val="2"/>
          <w:numId w:val="62"/>
        </w:numPr>
        <w:tabs>
          <w:tab w:val="left" w:pos="1473"/>
        </w:tabs>
        <w:spacing w:before="3"/>
        <w:ind w:right="764"/>
        <w:rPr>
          <w:rFonts w:ascii="Tahoma" w:hAnsi="Tahoma" w:cs="Tahoma"/>
        </w:rPr>
      </w:pPr>
      <w:r w:rsidRPr="00B865F0">
        <w:rPr>
          <w:rFonts w:ascii="Tahoma" w:hAnsi="Tahoma" w:cs="Tahoma"/>
          <w:b/>
        </w:rPr>
        <w:t xml:space="preserve">La commission de réception </w:t>
      </w:r>
      <w:r w:rsidRPr="00B865F0">
        <w:rPr>
          <w:rFonts w:ascii="Tahoma" w:hAnsi="Tahoma" w:cs="Tahoma"/>
        </w:rPr>
        <w:t>ou un technicien désigné à cet effet, procède aux vérifications en qualité et en quantités.</w:t>
      </w:r>
    </w:p>
    <w:p w:rsidR="003F4930" w:rsidRPr="00B865F0" w:rsidRDefault="003F4930" w:rsidP="003F4930">
      <w:pPr>
        <w:pStyle w:val="Corpsdetexte"/>
        <w:spacing w:before="113"/>
        <w:ind w:right="758"/>
        <w:jc w:val="both"/>
        <w:rPr>
          <w:rFonts w:ascii="Tahoma" w:hAnsi="Tahoma" w:cs="Tahoma"/>
        </w:rPr>
      </w:pPr>
      <w:r w:rsidRPr="00B865F0">
        <w:rPr>
          <w:rFonts w:ascii="Tahoma" w:hAnsi="Tahoma" w:cs="Tahoma"/>
        </w:rPr>
        <w:t>Cesopérationsfontl’objetd’unprocès-verbaldressésurlechampetsignéparleMaître d’Œuvre, l’Ingénieur et le Cocontractant.</w:t>
      </w:r>
    </w:p>
    <w:p w:rsidR="003F4930" w:rsidRPr="00B865F0" w:rsidRDefault="003F4930" w:rsidP="003F4930">
      <w:pPr>
        <w:pStyle w:val="Paragraphedeliste"/>
        <w:numPr>
          <w:ilvl w:val="2"/>
          <w:numId w:val="62"/>
        </w:numPr>
        <w:tabs>
          <w:tab w:val="left" w:pos="1471"/>
          <w:tab w:val="left" w:pos="1473"/>
        </w:tabs>
        <w:spacing w:before="116"/>
        <w:ind w:right="754"/>
        <w:rPr>
          <w:rFonts w:ascii="Tahoma" w:hAnsi="Tahoma" w:cs="Tahoma"/>
          <w:sz w:val="24"/>
        </w:rPr>
      </w:pPr>
      <w:r w:rsidRPr="00B865F0">
        <w:rPr>
          <w:rFonts w:ascii="Tahoma" w:hAnsi="Tahoma" w:cs="Tahoma"/>
          <w:sz w:val="24"/>
        </w:rPr>
        <w:t>Lorsque ces opérations sont effectuées par un technicien, celui-ci établit un procès-verbal portantpropositiond'acceptation,demiseàréparer,àbonifierouderejet,quiesttransmis à la commission pour décision.</w:t>
      </w:r>
    </w:p>
    <w:p w:rsidR="003F4930" w:rsidRPr="00B865F0" w:rsidRDefault="003F4930" w:rsidP="003F4930">
      <w:pPr>
        <w:pStyle w:val="Paragraphedeliste"/>
        <w:numPr>
          <w:ilvl w:val="2"/>
          <w:numId w:val="62"/>
        </w:numPr>
        <w:tabs>
          <w:tab w:val="left" w:pos="1471"/>
          <w:tab w:val="left" w:pos="1473"/>
        </w:tabs>
        <w:spacing w:before="115"/>
        <w:ind w:right="760"/>
        <w:rPr>
          <w:rFonts w:ascii="Tahoma" w:hAnsi="Tahoma" w:cs="Tahoma"/>
          <w:sz w:val="24"/>
        </w:rPr>
      </w:pPr>
      <w:r w:rsidRPr="00B865F0">
        <w:rPr>
          <w:rFonts w:ascii="Tahoma" w:hAnsi="Tahoma" w:cs="Tahoma"/>
          <w:b/>
          <w:sz w:val="24"/>
        </w:rPr>
        <w:t>Lacommissionderéceptiontechnique</w:t>
      </w:r>
      <w:r w:rsidRPr="00B865F0">
        <w:rPr>
          <w:rFonts w:ascii="Tahoma" w:hAnsi="Tahoma" w:cs="Tahoma"/>
          <w:sz w:val="24"/>
        </w:rPr>
        <w:t>ouletechniciencommisàcettetâche,doit vérifierlaconformitéqualitative,techniqueetquantitativedestravaux.</w:t>
      </w:r>
    </w:p>
    <w:p w:rsidR="003F4930" w:rsidRPr="00B865F0" w:rsidRDefault="003F4930" w:rsidP="003F4930">
      <w:pPr>
        <w:pStyle w:val="Corpsdetexte"/>
        <w:ind w:right="777"/>
        <w:jc w:val="both"/>
        <w:rPr>
          <w:rFonts w:ascii="Tahoma" w:hAnsi="Tahoma" w:cs="Tahoma"/>
        </w:rPr>
      </w:pPr>
      <w:r w:rsidRPr="00B865F0">
        <w:rPr>
          <w:rFonts w:ascii="Tahoma" w:hAnsi="Tahoma" w:cs="Tahoma"/>
        </w:rPr>
        <w:t>En matière de réception technique, la commission prend une des décisions suivantes concernanttout ou partie de la prestation :</w:t>
      </w:r>
    </w:p>
    <w:p w:rsidR="003F4930" w:rsidRPr="00B865F0" w:rsidRDefault="003F4930" w:rsidP="003F4930">
      <w:pPr>
        <w:pStyle w:val="Paragraphedeliste"/>
        <w:numPr>
          <w:ilvl w:val="3"/>
          <w:numId w:val="62"/>
        </w:numPr>
        <w:tabs>
          <w:tab w:val="left" w:pos="2053"/>
          <w:tab w:val="left" w:pos="2193"/>
        </w:tabs>
        <w:spacing w:before="4"/>
        <w:ind w:right="774" w:hanging="360"/>
        <w:rPr>
          <w:rFonts w:ascii="Tahoma" w:hAnsi="Tahoma" w:cs="Tahoma"/>
          <w:sz w:val="24"/>
        </w:rPr>
      </w:pPr>
      <w:r w:rsidRPr="00B865F0">
        <w:rPr>
          <w:rFonts w:ascii="Tahoma" w:hAnsi="Tahoma" w:cs="Tahoma"/>
          <w:sz w:val="24"/>
        </w:rPr>
        <w:t>Elle accepte en qualité et en quantité les travaux et, dans ce cas, sa décision est immédiatement exécutoire ;</w:t>
      </w:r>
    </w:p>
    <w:p w:rsidR="003F4930" w:rsidRPr="00B865F0" w:rsidRDefault="003F4930" w:rsidP="003F4930">
      <w:pPr>
        <w:pStyle w:val="Paragraphedeliste"/>
        <w:numPr>
          <w:ilvl w:val="3"/>
          <w:numId w:val="62"/>
        </w:numPr>
        <w:tabs>
          <w:tab w:val="left" w:pos="2182"/>
          <w:tab w:val="left" w:pos="2193"/>
        </w:tabs>
        <w:spacing w:before="2"/>
        <w:ind w:right="751" w:hanging="360"/>
        <w:rPr>
          <w:rFonts w:ascii="Tahoma" w:hAnsi="Tahoma" w:cs="Tahoma"/>
          <w:sz w:val="24"/>
        </w:rPr>
      </w:pPr>
      <w:r w:rsidRPr="00B865F0">
        <w:rPr>
          <w:rFonts w:ascii="Tahoma" w:hAnsi="Tahoma" w:cs="Tahoma"/>
          <w:sz w:val="24"/>
        </w:rPr>
        <w:t>Elle constate que les travaux ne sont pas conformes et en prononce le rejet.Toutefois,danscette hypothèse,elle peutadmettre soitque la prestationsoitmise enconformité,soitqu’ellefassel’objetd'uneréfaction.Lerejetdelaprestation estnotifiéauCocontractantparlettrerecommandéeousimplelettrecontre décharges'iln'apassignéleprocès-verbalconcluantàcettedécision.</w:t>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Titre4"/>
        <w:numPr>
          <w:ilvl w:val="1"/>
          <w:numId w:val="62"/>
        </w:numPr>
        <w:tabs>
          <w:tab w:val="left" w:pos="1318"/>
        </w:tabs>
        <w:spacing w:before="120"/>
        <w:ind w:left="1318" w:hanging="566"/>
        <w:rPr>
          <w:rFonts w:ascii="Tahoma" w:hAnsi="Tahoma" w:cs="Tahoma"/>
        </w:rPr>
      </w:pPr>
      <w:r w:rsidRPr="00B865F0">
        <w:rPr>
          <w:rFonts w:ascii="Tahoma" w:hAnsi="Tahoma" w:cs="Tahoma"/>
        </w:rPr>
        <w:lastRenderedPageBreak/>
        <w:t>Réception</w:t>
      </w:r>
      <w:r w:rsidRPr="00B865F0">
        <w:rPr>
          <w:rFonts w:ascii="Tahoma" w:hAnsi="Tahoma" w:cs="Tahoma"/>
          <w:spacing w:val="-2"/>
        </w:rPr>
        <w:t>Provisoire</w:t>
      </w:r>
    </w:p>
    <w:p w:rsidR="003F4930" w:rsidRPr="00B865F0" w:rsidRDefault="003F4930" w:rsidP="003F4930">
      <w:pPr>
        <w:pStyle w:val="Corpsdetexte"/>
        <w:ind w:right="741"/>
        <w:jc w:val="both"/>
        <w:rPr>
          <w:rFonts w:ascii="Tahoma" w:hAnsi="Tahoma" w:cs="Tahoma"/>
        </w:rPr>
      </w:pPr>
      <w:r w:rsidRPr="00B865F0">
        <w:rPr>
          <w:rFonts w:ascii="Tahoma" w:hAnsi="Tahoma" w:cs="Tahoma"/>
        </w:rPr>
        <w:t xml:space="preserve">Le cocontractant est tenu de faire connaître au Chef de service du marché au plus tard trente (30) jours avant l’expiration du délai contractuel, la date à laquelle il souhaite que soit réceptionnés les </w:t>
      </w:r>
      <w:r w:rsidRPr="00B865F0">
        <w:rPr>
          <w:rFonts w:ascii="Tahoma" w:hAnsi="Tahoma" w:cs="Tahoma"/>
          <w:spacing w:val="-2"/>
        </w:rPr>
        <w:t>travaux.</w:t>
      </w:r>
    </w:p>
    <w:p w:rsidR="003F4930" w:rsidRPr="00B865F0" w:rsidRDefault="003F4930" w:rsidP="003F4930">
      <w:pPr>
        <w:pStyle w:val="Corpsdetexte"/>
        <w:spacing w:before="114"/>
        <w:ind w:right="744"/>
        <w:jc w:val="both"/>
        <w:rPr>
          <w:rFonts w:ascii="Tahoma" w:hAnsi="Tahoma" w:cs="Tahoma"/>
        </w:rPr>
      </w:pPr>
      <w:r w:rsidRPr="00B865F0">
        <w:rPr>
          <w:rFonts w:ascii="Tahoma" w:hAnsi="Tahoma" w:cs="Tahoma"/>
        </w:rPr>
        <w:t>La réception provisoire sera prononcée aussitôt à la fin de l’exécution des travaux objet du présent marché et après les Opérations préalables à la réception. La Commission après visite du chantier examineleprocès-verbaldesopérationspréalablesàlaréceptionetprocèdeàlaréceptionprovisoire des travaux s'il y a lieu.</w:t>
      </w:r>
    </w:p>
    <w:p w:rsidR="003F4930" w:rsidRPr="00B865F0" w:rsidRDefault="003F4930" w:rsidP="003F4930">
      <w:pPr>
        <w:pStyle w:val="Corpsdetexte"/>
        <w:spacing w:before="113"/>
        <w:ind w:right="746"/>
        <w:jc w:val="both"/>
        <w:rPr>
          <w:rFonts w:ascii="Tahoma" w:hAnsi="Tahoma" w:cs="Tahoma"/>
        </w:rPr>
      </w:pPr>
      <w:r w:rsidRPr="00B865F0">
        <w:rPr>
          <w:rFonts w:ascii="Tahoma" w:hAnsi="Tahoma" w:cs="Tahoma"/>
        </w:rPr>
        <w:t>Pour les marchés comportant plusieurs tranches, le Maître d’Ouvrage procèdera à la réception provisoire des travaux de la tranche considérée. Cette réception conditionnera le début de la tranche conditionnelle suivante.</w:t>
      </w:r>
    </w:p>
    <w:p w:rsidR="003F4930" w:rsidRPr="00B865F0" w:rsidRDefault="003F4930" w:rsidP="003F4930">
      <w:pPr>
        <w:pStyle w:val="Corpsdetexte"/>
        <w:spacing w:before="115"/>
        <w:ind w:right="747"/>
        <w:jc w:val="both"/>
        <w:rPr>
          <w:rFonts w:ascii="Tahoma" w:hAnsi="Tahoma" w:cs="Tahoma"/>
        </w:rPr>
      </w:pPr>
      <w:r w:rsidRPr="00B865F0">
        <w:rPr>
          <w:rFonts w:ascii="Tahoma" w:hAnsi="Tahoma" w:cs="Tahom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3F4930" w:rsidRPr="00B865F0" w:rsidRDefault="003F4930" w:rsidP="003F4930">
      <w:pPr>
        <w:pStyle w:val="Corpsdetexte"/>
        <w:spacing w:before="116"/>
        <w:ind w:right="852"/>
        <w:jc w:val="both"/>
        <w:rPr>
          <w:rFonts w:ascii="Tahoma" w:hAnsi="Tahoma" w:cs="Tahoma"/>
        </w:rPr>
      </w:pPr>
      <w:r w:rsidRPr="00B865F0">
        <w:rPr>
          <w:rFonts w:ascii="Tahoma" w:hAnsi="Tahoma" w:cs="Tahoma"/>
          <w:w w:val="105"/>
        </w:rPr>
        <w:t>Pourêtrevalable,leprocès-verbalde réceptiondoitêtresignéparlesdeuxtiers(2/3)aumoins des membres dont lePrésident.</w:t>
      </w:r>
    </w:p>
    <w:p w:rsidR="003F4930" w:rsidRPr="00B865F0" w:rsidRDefault="003F4930" w:rsidP="003F4930">
      <w:pPr>
        <w:pStyle w:val="Titre4"/>
        <w:numPr>
          <w:ilvl w:val="1"/>
          <w:numId w:val="62"/>
        </w:numPr>
        <w:tabs>
          <w:tab w:val="left" w:pos="1292"/>
        </w:tabs>
        <w:spacing w:before="120"/>
        <w:ind w:left="1292" w:hanging="540"/>
        <w:rPr>
          <w:rFonts w:ascii="Tahoma" w:hAnsi="Tahoma" w:cs="Tahoma"/>
        </w:rPr>
      </w:pPr>
      <w:r w:rsidRPr="00B865F0">
        <w:rPr>
          <w:rFonts w:ascii="Tahoma" w:hAnsi="Tahoma" w:cs="Tahoma"/>
        </w:rPr>
        <w:t>Compositiondelacommission de</w:t>
      </w:r>
      <w:r w:rsidRPr="00B865F0">
        <w:rPr>
          <w:rFonts w:ascii="Tahoma" w:hAnsi="Tahoma" w:cs="Tahoma"/>
          <w:spacing w:val="-2"/>
        </w:rPr>
        <w:t xml:space="preserve"> réception</w:t>
      </w:r>
    </w:p>
    <w:p w:rsidR="003F4930" w:rsidRPr="00B865F0" w:rsidRDefault="003F4930" w:rsidP="003F4930">
      <w:pPr>
        <w:pStyle w:val="Corpsdetexte"/>
        <w:jc w:val="both"/>
        <w:rPr>
          <w:rFonts w:ascii="Tahoma" w:hAnsi="Tahoma" w:cs="Tahoma"/>
        </w:rPr>
      </w:pPr>
      <w:r w:rsidRPr="00B865F0">
        <w:rPr>
          <w:rFonts w:ascii="Tahoma" w:hAnsi="Tahoma" w:cs="Tahoma"/>
        </w:rPr>
        <w:t xml:space="preserve">LaCommissionderéceptionseracomposéedesmembressuivantsàtitreindicatif </w:t>
      </w:r>
      <w:r w:rsidRPr="00B865F0">
        <w:rPr>
          <w:rFonts w:ascii="Tahoma" w:hAnsi="Tahoma" w:cs="Tahoma"/>
          <w:spacing w:val="-10"/>
        </w:rPr>
        <w:t>:</w:t>
      </w:r>
    </w:p>
    <w:p w:rsidR="003F4930" w:rsidRPr="00B865F0" w:rsidRDefault="003F4930" w:rsidP="003F4930">
      <w:pPr>
        <w:pStyle w:val="Paragraphedeliste"/>
        <w:numPr>
          <w:ilvl w:val="0"/>
          <w:numId w:val="61"/>
        </w:numPr>
        <w:tabs>
          <w:tab w:val="left" w:pos="1473"/>
        </w:tabs>
        <w:jc w:val="left"/>
        <w:rPr>
          <w:rFonts w:ascii="Tahoma" w:hAnsi="Tahoma" w:cs="Tahoma"/>
        </w:rPr>
      </w:pPr>
      <w:r w:rsidRPr="00B865F0">
        <w:rPr>
          <w:rFonts w:ascii="Tahoma" w:hAnsi="Tahoma" w:cs="Tahoma"/>
          <w:b/>
        </w:rPr>
        <w:t>Président</w:t>
      </w:r>
      <w:r w:rsidRPr="00B865F0">
        <w:rPr>
          <w:rFonts w:ascii="Tahoma" w:hAnsi="Tahoma" w:cs="Tahoma"/>
        </w:rPr>
        <w:t>:LeMairedelaCommunede</w:t>
      </w:r>
      <w:r>
        <w:rPr>
          <w:rFonts w:ascii="Tahoma" w:hAnsi="Tahoma" w:cs="Tahoma"/>
        </w:rPr>
        <w:t xml:space="preserve"> Nyete </w:t>
      </w:r>
      <w:r w:rsidRPr="00B865F0">
        <w:rPr>
          <w:rFonts w:ascii="Tahoma" w:hAnsi="Tahoma" w:cs="Tahoma"/>
        </w:rPr>
        <w:t>ousonreprésentant</w:t>
      </w:r>
      <w:r w:rsidRPr="00B865F0">
        <w:rPr>
          <w:rFonts w:ascii="Tahoma" w:hAnsi="Tahoma" w:cs="Tahoma"/>
          <w:spacing w:val="-10"/>
        </w:rPr>
        <w:t>;</w:t>
      </w:r>
    </w:p>
    <w:p w:rsidR="003F4930" w:rsidRPr="00B865F0" w:rsidRDefault="003F4930" w:rsidP="003F4930">
      <w:pPr>
        <w:pStyle w:val="Paragraphedeliste"/>
        <w:numPr>
          <w:ilvl w:val="0"/>
          <w:numId w:val="61"/>
        </w:numPr>
        <w:tabs>
          <w:tab w:val="left" w:pos="1473"/>
        </w:tabs>
        <w:jc w:val="left"/>
        <w:rPr>
          <w:rFonts w:ascii="Tahoma" w:hAnsi="Tahoma" w:cs="Tahoma"/>
        </w:rPr>
      </w:pPr>
      <w:r w:rsidRPr="00B865F0">
        <w:rPr>
          <w:rFonts w:ascii="Tahoma" w:hAnsi="Tahoma" w:cs="Tahoma"/>
          <w:b/>
        </w:rPr>
        <w:t>Rapporteur</w:t>
      </w:r>
      <w:r w:rsidRPr="00B865F0">
        <w:rPr>
          <w:rFonts w:ascii="Tahoma" w:hAnsi="Tahoma" w:cs="Tahoma"/>
        </w:rPr>
        <w:t>:L’Ingénieurdumarché</w:t>
      </w:r>
      <w:r w:rsidRPr="00B865F0">
        <w:rPr>
          <w:rFonts w:ascii="Tahoma" w:hAnsi="Tahoma" w:cs="Tahoma"/>
          <w:spacing w:val="-10"/>
        </w:rPr>
        <w:t>;</w:t>
      </w:r>
    </w:p>
    <w:p w:rsidR="003F4930" w:rsidRPr="00B865F0" w:rsidRDefault="003F4930" w:rsidP="003F4930">
      <w:pPr>
        <w:pStyle w:val="Paragraphedeliste"/>
        <w:numPr>
          <w:ilvl w:val="0"/>
          <w:numId w:val="61"/>
        </w:numPr>
        <w:tabs>
          <w:tab w:val="left" w:pos="1473"/>
        </w:tabs>
        <w:spacing w:before="4"/>
        <w:jc w:val="left"/>
        <w:rPr>
          <w:rFonts w:ascii="Tahoma" w:hAnsi="Tahoma" w:cs="Tahoma"/>
          <w:b/>
        </w:rPr>
      </w:pPr>
      <w:r w:rsidRPr="00B865F0">
        <w:rPr>
          <w:rFonts w:ascii="Tahoma" w:hAnsi="Tahoma" w:cs="Tahoma"/>
          <w:b/>
        </w:rPr>
        <w:t>Membres</w:t>
      </w:r>
      <w:r w:rsidRPr="00B865F0">
        <w:rPr>
          <w:rFonts w:ascii="Tahoma" w:hAnsi="Tahoma" w:cs="Tahoma"/>
          <w:b/>
          <w:spacing w:val="-10"/>
        </w:rPr>
        <w:t>:</w:t>
      </w:r>
    </w:p>
    <w:p w:rsidR="003F4930" w:rsidRPr="00B865F0" w:rsidRDefault="003F4930" w:rsidP="003F4930">
      <w:pPr>
        <w:pStyle w:val="Paragraphedeliste"/>
        <w:numPr>
          <w:ilvl w:val="1"/>
          <w:numId w:val="61"/>
        </w:numPr>
        <w:tabs>
          <w:tab w:val="left" w:pos="1833"/>
        </w:tabs>
        <w:spacing w:before="1"/>
        <w:jc w:val="left"/>
        <w:rPr>
          <w:rFonts w:ascii="Tahoma" w:hAnsi="Tahoma" w:cs="Tahoma"/>
        </w:rPr>
      </w:pPr>
      <w:r w:rsidRPr="00B865F0">
        <w:rPr>
          <w:rFonts w:ascii="Tahoma" w:hAnsi="Tahoma" w:cs="Tahoma"/>
        </w:rPr>
        <w:t>LeChefdeServicedumarchéousonreprésentant</w:t>
      </w:r>
      <w:r w:rsidRPr="00B865F0">
        <w:rPr>
          <w:rFonts w:ascii="Tahoma" w:hAnsi="Tahoma" w:cs="Tahoma"/>
          <w:spacing w:val="-10"/>
        </w:rPr>
        <w:t>;</w:t>
      </w:r>
    </w:p>
    <w:p w:rsidR="003F4930" w:rsidRPr="00B865F0" w:rsidRDefault="003F4930" w:rsidP="003F4930">
      <w:pPr>
        <w:pStyle w:val="Paragraphedeliste"/>
        <w:numPr>
          <w:ilvl w:val="1"/>
          <w:numId w:val="61"/>
        </w:numPr>
        <w:tabs>
          <w:tab w:val="left" w:pos="1833"/>
        </w:tabs>
        <w:jc w:val="left"/>
        <w:rPr>
          <w:rFonts w:ascii="Tahoma" w:hAnsi="Tahoma" w:cs="Tahoma"/>
        </w:rPr>
      </w:pPr>
      <w:r w:rsidRPr="00B865F0">
        <w:rPr>
          <w:rFonts w:ascii="Tahoma" w:hAnsi="Tahoma" w:cs="Tahoma"/>
        </w:rPr>
        <w:t>LecomptablematièredelaMairiede</w:t>
      </w:r>
      <w:r>
        <w:rPr>
          <w:rFonts w:ascii="Tahoma" w:hAnsi="Tahoma" w:cs="Tahoma"/>
          <w:spacing w:val="-2"/>
        </w:rPr>
        <w:t>nyete</w:t>
      </w:r>
    </w:p>
    <w:p w:rsidR="003F4930" w:rsidRPr="00B865F0" w:rsidRDefault="003F4930" w:rsidP="003F4930">
      <w:pPr>
        <w:pStyle w:val="Paragraphedeliste"/>
        <w:numPr>
          <w:ilvl w:val="1"/>
          <w:numId w:val="61"/>
        </w:numPr>
        <w:tabs>
          <w:tab w:val="left" w:pos="1833"/>
        </w:tabs>
        <w:jc w:val="left"/>
        <w:rPr>
          <w:rFonts w:ascii="Tahoma" w:hAnsi="Tahoma" w:cs="Tahoma"/>
        </w:rPr>
      </w:pPr>
      <w:r w:rsidRPr="00B865F0">
        <w:rPr>
          <w:rFonts w:ascii="Tahoma" w:hAnsi="Tahoma" w:cs="Tahoma"/>
        </w:rPr>
        <w:t>Toutautremembredésignéàl’initiativeduMaîtred’Ouvrageenraisondesonexpertise</w:t>
      </w:r>
      <w:r w:rsidRPr="00B865F0">
        <w:rPr>
          <w:rFonts w:ascii="Tahoma" w:hAnsi="Tahoma" w:cs="Tahoma"/>
          <w:spacing w:val="-10"/>
        </w:rPr>
        <w:t>;</w:t>
      </w:r>
    </w:p>
    <w:p w:rsidR="003F4930" w:rsidRPr="00B865F0" w:rsidRDefault="003F4930" w:rsidP="003F4930">
      <w:pPr>
        <w:pStyle w:val="Paragraphedeliste"/>
        <w:numPr>
          <w:ilvl w:val="0"/>
          <w:numId w:val="61"/>
        </w:numPr>
        <w:tabs>
          <w:tab w:val="left" w:pos="1473"/>
        </w:tabs>
        <w:jc w:val="left"/>
        <w:rPr>
          <w:rFonts w:ascii="Tahoma" w:hAnsi="Tahoma" w:cs="Tahoma"/>
        </w:rPr>
      </w:pPr>
      <w:r w:rsidRPr="00B865F0">
        <w:rPr>
          <w:rFonts w:ascii="Tahoma" w:hAnsi="Tahoma" w:cs="Tahoma"/>
          <w:b/>
        </w:rPr>
        <w:t>Observateur</w:t>
      </w:r>
      <w:r w:rsidRPr="00B865F0">
        <w:rPr>
          <w:rFonts w:ascii="Tahoma" w:hAnsi="Tahoma" w:cs="Tahoma"/>
        </w:rPr>
        <w:t>:LeDDMINMAP/Océanousonreprésentant</w:t>
      </w:r>
      <w:r w:rsidRPr="00B865F0">
        <w:rPr>
          <w:rFonts w:ascii="Tahoma" w:hAnsi="Tahoma" w:cs="Tahoma"/>
          <w:spacing w:val="-10"/>
        </w:rPr>
        <w:t>;</w:t>
      </w:r>
    </w:p>
    <w:p w:rsidR="003F4930" w:rsidRPr="00B865F0" w:rsidRDefault="003F4930" w:rsidP="003F4930">
      <w:pPr>
        <w:pStyle w:val="Paragraphedeliste"/>
        <w:numPr>
          <w:ilvl w:val="0"/>
          <w:numId w:val="61"/>
        </w:numPr>
        <w:tabs>
          <w:tab w:val="left" w:pos="1473"/>
        </w:tabs>
        <w:jc w:val="left"/>
        <w:rPr>
          <w:rFonts w:ascii="Tahoma" w:hAnsi="Tahoma" w:cs="Tahoma"/>
        </w:rPr>
      </w:pPr>
      <w:r w:rsidRPr="00B865F0">
        <w:rPr>
          <w:rFonts w:ascii="Tahoma" w:hAnsi="Tahoma" w:cs="Tahoma"/>
          <w:b/>
        </w:rPr>
        <w:t>Invité:</w:t>
      </w:r>
      <w:r w:rsidRPr="00B865F0">
        <w:rPr>
          <w:rFonts w:ascii="Tahoma" w:hAnsi="Tahoma" w:cs="Tahoma"/>
        </w:rPr>
        <w:t>LeCocontractant</w:t>
      </w:r>
      <w:r w:rsidRPr="00B865F0">
        <w:rPr>
          <w:rFonts w:ascii="Tahoma" w:hAnsi="Tahoma" w:cs="Tahoma"/>
          <w:spacing w:val="-10"/>
        </w:rPr>
        <w:t>;</w:t>
      </w:r>
    </w:p>
    <w:p w:rsidR="003F4930" w:rsidRPr="00B865F0" w:rsidRDefault="003F4930" w:rsidP="003F4930">
      <w:pPr>
        <w:pStyle w:val="Corpsdetexte"/>
        <w:spacing w:before="65"/>
        <w:ind w:right="742"/>
        <w:jc w:val="both"/>
        <w:rPr>
          <w:rFonts w:ascii="Tahoma" w:hAnsi="Tahoma" w:cs="Tahoma"/>
        </w:rPr>
      </w:pPr>
      <w:r w:rsidRPr="00B865F0">
        <w:rPr>
          <w:rFonts w:ascii="Tahoma" w:hAnsi="Tahoma" w:cs="Tahoma"/>
        </w:rPr>
        <w:t>Lesmembresdelacommissionderéceptionsontconvoquésaumoinsdix(10)joursavantladatede réception.Lecocontractantouleprestataireestconvoquéàlaréceptionparcourrieraumoins</w:t>
      </w:r>
      <w:r w:rsidRPr="00B865F0">
        <w:rPr>
          <w:rFonts w:ascii="Tahoma" w:hAnsi="Tahoma" w:cs="Tahoma"/>
          <w:spacing w:val="-5"/>
        </w:rPr>
        <w:t>dix</w:t>
      </w:r>
    </w:p>
    <w:p w:rsidR="003F4930" w:rsidRPr="00B865F0" w:rsidRDefault="003F4930" w:rsidP="003F4930">
      <w:pPr>
        <w:pStyle w:val="Corpsdetexte"/>
        <w:spacing w:before="1"/>
        <w:ind w:right="755"/>
        <w:jc w:val="both"/>
        <w:rPr>
          <w:rFonts w:ascii="Tahoma" w:hAnsi="Tahoma" w:cs="Tahoma"/>
        </w:rPr>
      </w:pPr>
      <w:r w:rsidRPr="00B865F0">
        <w:rPr>
          <w:rFonts w:ascii="Tahoma" w:hAnsi="Tahoma" w:cs="Tahoma"/>
        </w:rPr>
        <w:t>(10) jours avant la date de la réception. Il est tenu d’y assister (ou de s’y faire représenter). Son absence équivaut à l’acceptation sans réserve des conclusions de la Commission de réception.</w:t>
      </w:r>
    </w:p>
    <w:p w:rsidR="003F4930" w:rsidRPr="00B865F0" w:rsidRDefault="003F4930" w:rsidP="003F4930">
      <w:pPr>
        <w:pStyle w:val="Titre4"/>
        <w:numPr>
          <w:ilvl w:val="1"/>
          <w:numId w:val="62"/>
        </w:numPr>
        <w:tabs>
          <w:tab w:val="left" w:pos="1292"/>
        </w:tabs>
        <w:spacing w:before="120"/>
        <w:ind w:left="1292" w:hanging="540"/>
        <w:rPr>
          <w:rFonts w:ascii="Tahoma" w:hAnsi="Tahoma" w:cs="Tahoma"/>
        </w:rPr>
      </w:pPr>
      <w:r w:rsidRPr="00B865F0">
        <w:rPr>
          <w:rFonts w:ascii="Tahoma" w:hAnsi="Tahoma" w:cs="Tahoma"/>
        </w:rPr>
        <w:t>Réceptions</w:t>
      </w:r>
      <w:r w:rsidRPr="00B865F0">
        <w:rPr>
          <w:rFonts w:ascii="Tahoma" w:hAnsi="Tahoma" w:cs="Tahoma"/>
          <w:spacing w:val="-2"/>
        </w:rPr>
        <w:t>partielles</w:t>
      </w:r>
    </w:p>
    <w:p w:rsidR="003F4930" w:rsidRPr="00B865F0" w:rsidRDefault="003F4930" w:rsidP="003F4930">
      <w:pPr>
        <w:pStyle w:val="Corpsdetexte"/>
        <w:ind w:right="743"/>
        <w:jc w:val="both"/>
        <w:rPr>
          <w:rFonts w:ascii="Tahoma" w:hAnsi="Tahoma" w:cs="Tahoma"/>
        </w:rPr>
      </w:pPr>
      <w:r w:rsidRPr="00B865F0">
        <w:rPr>
          <w:rFonts w:ascii="Tahoma" w:hAnsi="Tahoma" w:cs="Tahoma"/>
        </w:rPr>
        <w:t>Le cocontractant pourra, selon que la nature des prestations l’exige ou pour cas de force majeure, demanderdesréceptionspartielles.Danscecas,lacommissionchargéedesréceptionspartiellessera la même que, celle devant effectuer la réception provisoire. Un procès-verbal de réception partielle sera rédigé et signé par toutes les parties.</w:t>
      </w:r>
    </w:p>
    <w:p w:rsidR="003F4930" w:rsidRPr="00B865F0" w:rsidRDefault="003F4930" w:rsidP="003F4930">
      <w:pPr>
        <w:pStyle w:val="Titre4"/>
        <w:numPr>
          <w:ilvl w:val="1"/>
          <w:numId w:val="62"/>
        </w:numPr>
        <w:tabs>
          <w:tab w:val="left" w:pos="1292"/>
        </w:tabs>
        <w:spacing w:before="117"/>
        <w:ind w:left="1292" w:hanging="540"/>
        <w:rPr>
          <w:rFonts w:ascii="Tahoma" w:hAnsi="Tahoma" w:cs="Tahoma"/>
        </w:rPr>
      </w:pPr>
      <w:r w:rsidRPr="00B865F0">
        <w:rPr>
          <w:rFonts w:ascii="Tahoma" w:hAnsi="Tahoma" w:cs="Tahoma"/>
        </w:rPr>
        <w:t>Débutdela périodede</w:t>
      </w:r>
      <w:r w:rsidRPr="00B865F0">
        <w:rPr>
          <w:rFonts w:ascii="Tahoma" w:hAnsi="Tahoma" w:cs="Tahoma"/>
          <w:spacing w:val="-2"/>
        </w:rPr>
        <w:t>garantie</w:t>
      </w:r>
    </w:p>
    <w:p w:rsidR="003F4930" w:rsidRPr="00B865F0" w:rsidRDefault="003F4930" w:rsidP="003F4930">
      <w:pPr>
        <w:pStyle w:val="Titre4"/>
        <w:numPr>
          <w:ilvl w:val="1"/>
          <w:numId w:val="62"/>
        </w:numPr>
        <w:tabs>
          <w:tab w:val="left" w:pos="1292"/>
        </w:tabs>
        <w:spacing w:before="119"/>
        <w:ind w:left="1292" w:hanging="540"/>
        <w:rPr>
          <w:rFonts w:ascii="Tahoma" w:hAnsi="Tahoma" w:cs="Tahoma"/>
        </w:rPr>
      </w:pPr>
      <w:r w:rsidRPr="00B865F0">
        <w:rPr>
          <w:rFonts w:ascii="Tahoma" w:hAnsi="Tahoma" w:cs="Tahoma"/>
        </w:rPr>
        <w:t xml:space="preserve">La période de garantie d’un an court pour compter de la date de signature du procès-verbal de réception provisoire des travaux.Prisedepossession des </w:t>
      </w:r>
      <w:r w:rsidRPr="00B865F0">
        <w:rPr>
          <w:rFonts w:ascii="Tahoma" w:hAnsi="Tahoma" w:cs="Tahoma"/>
          <w:spacing w:val="-2"/>
        </w:rPr>
        <w:t>ouvrages</w:t>
      </w:r>
    </w:p>
    <w:p w:rsidR="003F4930" w:rsidRDefault="003F4930" w:rsidP="003F4930">
      <w:pPr>
        <w:pStyle w:val="Corpsdetexte"/>
        <w:ind w:right="743"/>
        <w:jc w:val="both"/>
        <w:rPr>
          <w:rFonts w:ascii="Tahoma" w:hAnsi="Tahoma" w:cs="Tahoma"/>
        </w:rPr>
      </w:pPr>
      <w:r w:rsidRPr="00B865F0">
        <w:rPr>
          <w:rFonts w:ascii="Tahoma" w:hAnsi="Tahoma" w:cs="Tahoma"/>
        </w:rPr>
        <w:t>Toute prise de possession des ouvrages doit être précédée d’une réception partielle ou provisoire. Toutefois,s’ilyaurgence,laprisedepossessionpeutintervenirantérieurementàlaréception,sous- réserve de l’établissement d’un état des lieux contradictoire.</w:t>
      </w:r>
    </w:p>
    <w:p w:rsidR="003F4930" w:rsidRPr="00B865F0" w:rsidRDefault="003F4930" w:rsidP="003F4930">
      <w:pPr>
        <w:pStyle w:val="Corpsdetexte"/>
        <w:ind w:right="743"/>
        <w:jc w:val="both"/>
        <w:rPr>
          <w:rFonts w:ascii="Tahoma" w:hAnsi="Tahoma" w:cs="Tahoma"/>
        </w:rPr>
      </w:pPr>
    </w:p>
    <w:p w:rsidR="003F4930" w:rsidRPr="00B865F0" w:rsidRDefault="003F4930" w:rsidP="003F4930">
      <w:pPr>
        <w:pStyle w:val="Titre4"/>
        <w:spacing w:before="117"/>
        <w:rPr>
          <w:rFonts w:ascii="Tahoma" w:hAnsi="Tahoma" w:cs="Tahoma"/>
        </w:rPr>
      </w:pPr>
      <w:r w:rsidRPr="00B865F0">
        <w:rPr>
          <w:rFonts w:ascii="Tahoma" w:hAnsi="Tahoma" w:cs="Tahoma"/>
        </w:rPr>
        <w:t xml:space="preserve">24.7: </w:t>
      </w:r>
      <w:r w:rsidRPr="00B865F0">
        <w:rPr>
          <w:rFonts w:ascii="Tahoma" w:hAnsi="Tahoma" w:cs="Tahoma"/>
          <w:spacing w:val="-2"/>
        </w:rPr>
        <w:t>Rejet</w:t>
      </w:r>
    </w:p>
    <w:p w:rsidR="003F4930" w:rsidRPr="00B865F0" w:rsidRDefault="003F4930" w:rsidP="003F4930">
      <w:pPr>
        <w:pStyle w:val="Corpsdetexte"/>
        <w:ind w:right="746"/>
        <w:jc w:val="both"/>
        <w:rPr>
          <w:rFonts w:ascii="Tahoma" w:hAnsi="Tahoma" w:cs="Tahoma"/>
        </w:rPr>
      </w:pPr>
      <w:r w:rsidRPr="00B865F0">
        <w:rPr>
          <w:rFonts w:ascii="Tahoma" w:hAnsi="Tahoma" w:cs="Tahoma"/>
        </w:rPr>
        <w:t>LorsquelaCommissionjugeque,lestravauxappellentlesréservestellesqu'ilneluiapparaîtpossible d'en prononcer ni la réception partielle ni la réception avec réfaction, le Chef de service du marché notifie une décision motivée de rejet.</w:t>
      </w:r>
    </w:p>
    <w:p w:rsidR="003F4930" w:rsidRPr="00B865F0" w:rsidRDefault="003F4930" w:rsidP="003F4930">
      <w:pPr>
        <w:pStyle w:val="Corpsdetexte"/>
        <w:ind w:right="746"/>
        <w:jc w:val="both"/>
        <w:rPr>
          <w:rFonts w:ascii="Tahoma" w:hAnsi="Tahoma" w:cs="Tahoma"/>
        </w:rPr>
      </w:pPr>
      <w:r w:rsidRPr="00B865F0">
        <w:rPr>
          <w:rFonts w:ascii="Tahoma" w:hAnsi="Tahoma" w:cs="Tahoma"/>
        </w:rPr>
        <w:t>Le Cocontractant dispose dequinze(15) jours pourprésenterses observations ; Passécedélai,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notification,leChefdeservicedumarchéestréputéavoiracceptélesobservationsduCocontractant. En cas de rejet, le Cocontractant est tenu de rembourser les avances et acomptes déjà perçus.</w:t>
      </w:r>
    </w:p>
    <w:p w:rsidR="003F4930" w:rsidRPr="00B865F0" w:rsidRDefault="003F4930" w:rsidP="003F4930">
      <w:pPr>
        <w:pStyle w:val="Titre4"/>
        <w:spacing w:before="119"/>
        <w:rPr>
          <w:rFonts w:ascii="Tahoma" w:hAnsi="Tahoma" w:cs="Tahoma"/>
        </w:rPr>
      </w:pPr>
      <w:bookmarkStart w:id="79" w:name="_bookmark71"/>
      <w:bookmarkEnd w:id="79"/>
      <w:r w:rsidRPr="00B865F0">
        <w:rPr>
          <w:rFonts w:ascii="Tahoma" w:hAnsi="Tahoma" w:cs="Tahoma"/>
        </w:rPr>
        <w:t>Article25-Documentsàfourniraprès</w:t>
      </w:r>
      <w:r w:rsidRPr="00B865F0">
        <w:rPr>
          <w:rFonts w:ascii="Tahoma" w:hAnsi="Tahoma" w:cs="Tahoma"/>
          <w:spacing w:val="-2"/>
        </w:rPr>
        <w:t>exécution</w:t>
      </w:r>
    </w:p>
    <w:p w:rsidR="003F4930" w:rsidRPr="00B865F0" w:rsidRDefault="003F4930" w:rsidP="003F4930">
      <w:pPr>
        <w:pStyle w:val="Titre4"/>
        <w:spacing w:before="117"/>
        <w:rPr>
          <w:rFonts w:ascii="Tahoma" w:hAnsi="Tahoma" w:cs="Tahoma"/>
        </w:rPr>
      </w:pPr>
      <w:r w:rsidRPr="00B865F0">
        <w:rPr>
          <w:rFonts w:ascii="Tahoma" w:hAnsi="Tahoma" w:cs="Tahoma"/>
        </w:rPr>
        <w:t>LeCocontractantremettraauMaitrised’Œuvredanslestrente(30)jourssuivantladatederéception provisoire de l’ensemble des travaux, le plan de récolement.Article26-Garantiecontractuelle/Entretienpendantlapériodede</w:t>
      </w:r>
      <w:r w:rsidRPr="00B865F0">
        <w:rPr>
          <w:rFonts w:ascii="Tahoma" w:hAnsi="Tahoma" w:cs="Tahoma"/>
          <w:spacing w:val="-2"/>
        </w:rPr>
        <w:t xml:space="preserve"> garantie</w:t>
      </w:r>
    </w:p>
    <w:p w:rsidR="003F4930" w:rsidRPr="00B865F0" w:rsidRDefault="003F4930" w:rsidP="003F4930">
      <w:pPr>
        <w:ind w:left="752"/>
        <w:jc w:val="both"/>
        <w:rPr>
          <w:rFonts w:ascii="Tahoma" w:hAnsi="Tahoma" w:cs="Tahoma"/>
          <w:b/>
          <w:sz w:val="24"/>
        </w:rPr>
      </w:pPr>
      <w:r w:rsidRPr="00B865F0">
        <w:rPr>
          <w:rFonts w:ascii="Tahoma" w:hAnsi="Tahoma" w:cs="Tahoma"/>
          <w:b/>
          <w:sz w:val="24"/>
        </w:rPr>
        <w:t>26.1.Délaide</w:t>
      </w:r>
      <w:r w:rsidRPr="00B865F0">
        <w:rPr>
          <w:rFonts w:ascii="Tahoma" w:hAnsi="Tahoma" w:cs="Tahoma"/>
          <w:b/>
          <w:spacing w:val="-2"/>
          <w:sz w:val="24"/>
        </w:rPr>
        <w:t>garantie</w:t>
      </w:r>
    </w:p>
    <w:p w:rsidR="003F4930" w:rsidRPr="00B865F0" w:rsidRDefault="003F4930" w:rsidP="003F4930">
      <w:pPr>
        <w:pStyle w:val="Corpsdetexte"/>
        <w:ind w:right="741"/>
        <w:jc w:val="both"/>
        <w:rPr>
          <w:rFonts w:ascii="Tahoma" w:hAnsi="Tahoma" w:cs="Tahoma"/>
        </w:rPr>
      </w:pPr>
      <w:r w:rsidRPr="00B865F0">
        <w:rPr>
          <w:rFonts w:ascii="Tahoma" w:hAnsi="Tahoma" w:cs="Tahoma"/>
        </w:rPr>
        <w:t>Laduréedegarantieestdedouze(12)moisàcompterdeladatederéceptionprovisoiredestravaux. Le Cocontractant garantit que les équipements livrés (le cas échéant) en exécution du marché sont neufs et que les travaux sont exécutés dans les règles de l’art et les normes requises.</w:t>
      </w:r>
    </w:p>
    <w:p w:rsidR="003F4930" w:rsidRPr="00B865F0" w:rsidRDefault="003F4930" w:rsidP="003F4930">
      <w:pPr>
        <w:pStyle w:val="Titre4"/>
        <w:spacing w:before="275"/>
        <w:rPr>
          <w:rFonts w:ascii="Tahoma" w:hAnsi="Tahoma" w:cs="Tahoma"/>
        </w:rPr>
      </w:pPr>
      <w:r w:rsidRPr="00B865F0">
        <w:rPr>
          <w:rFonts w:ascii="Tahoma" w:hAnsi="Tahoma" w:cs="Tahoma"/>
          <w:b w:val="0"/>
        </w:rPr>
        <w:t>.</w:t>
      </w:r>
      <w:r w:rsidRPr="00B865F0">
        <w:rPr>
          <w:rFonts w:ascii="Tahoma" w:hAnsi="Tahoma" w:cs="Tahoma"/>
        </w:rPr>
        <w:t>26.2.Entretienpendantlapériodede</w:t>
      </w:r>
      <w:r w:rsidRPr="00B865F0">
        <w:rPr>
          <w:rFonts w:ascii="Tahoma" w:hAnsi="Tahoma" w:cs="Tahoma"/>
          <w:spacing w:val="-2"/>
        </w:rPr>
        <w:t xml:space="preserve"> garantie</w:t>
      </w:r>
    </w:p>
    <w:p w:rsidR="003F4930" w:rsidRPr="00B865F0" w:rsidRDefault="003F4930" w:rsidP="003F4930">
      <w:pPr>
        <w:pStyle w:val="Corpsdetexte"/>
        <w:ind w:right="738"/>
        <w:jc w:val="both"/>
        <w:rPr>
          <w:rFonts w:ascii="Tahoma" w:hAnsi="Tahoma" w:cs="Tahoma"/>
        </w:rPr>
      </w:pPr>
      <w:r w:rsidRPr="00B865F0">
        <w:rPr>
          <w:rFonts w:ascii="Tahoma" w:hAnsi="Tahoma" w:cs="Tahoma"/>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l’ouvragepourtous les défauts ou réparations consécutifspourremédier àtous lesdésordres du fait demalfaçons qui apparaîtraient dans lesouvrages et leséquipements le cas échéant, et signalées par le Chef de service du marché ou le Maître d’œuvre le cas échéant.</w:t>
      </w:r>
    </w:p>
    <w:p w:rsidR="003F4930" w:rsidRPr="00B865F0" w:rsidRDefault="003F4930" w:rsidP="003F4930">
      <w:pPr>
        <w:pStyle w:val="Corpsdetexte"/>
        <w:spacing w:before="113"/>
        <w:ind w:right="745"/>
        <w:jc w:val="both"/>
        <w:rPr>
          <w:rFonts w:ascii="Tahoma" w:hAnsi="Tahoma" w:cs="Tahoma"/>
        </w:rPr>
      </w:pPr>
      <w:r w:rsidRPr="00B865F0">
        <w:rPr>
          <w:rFonts w:ascii="Tahoma" w:hAnsi="Tahoma" w:cs="Tahoma"/>
        </w:rPr>
        <w:t>Si après réception provisoire, le cocontractant ne s’est pas conformé dans un délai de quinze (15) jours aux prescriptions d’un ordre de service concernant les réparations ou réfections éventuelles, le Chefdeservicedumarchéseraendroitdelesfaireexécuterparsespropresouvriersouparunautre entrepreneur et d'en recouvrer le montant aux dépens du cocontractant par déduction sur toutes sommes dues ou garanties émises dans le cadre du marché.</w:t>
      </w:r>
    </w:p>
    <w:p w:rsidR="003F4930" w:rsidRPr="00B865F0" w:rsidRDefault="003F4930" w:rsidP="003F4930">
      <w:pPr>
        <w:pStyle w:val="Titre4"/>
        <w:spacing w:before="70"/>
        <w:jc w:val="left"/>
        <w:rPr>
          <w:rFonts w:ascii="Tahoma" w:hAnsi="Tahoma" w:cs="Tahoma"/>
        </w:rPr>
      </w:pPr>
      <w:r w:rsidRPr="00B865F0">
        <w:rPr>
          <w:rFonts w:ascii="Tahoma" w:hAnsi="Tahoma" w:cs="Tahoma"/>
        </w:rPr>
        <w:t>Article27-Réception</w:t>
      </w:r>
      <w:r w:rsidRPr="00B865F0">
        <w:rPr>
          <w:rFonts w:ascii="Tahoma" w:hAnsi="Tahoma" w:cs="Tahoma"/>
          <w:spacing w:val="-2"/>
        </w:rPr>
        <w:t>définitive</w:t>
      </w:r>
    </w:p>
    <w:p w:rsidR="003F4930" w:rsidRPr="00B865F0" w:rsidRDefault="003F4930" w:rsidP="003F4930">
      <w:pPr>
        <w:pStyle w:val="Paragraphedeliste"/>
        <w:numPr>
          <w:ilvl w:val="1"/>
          <w:numId w:val="60"/>
        </w:numPr>
        <w:tabs>
          <w:tab w:val="left" w:pos="1308"/>
        </w:tabs>
        <w:ind w:right="744" w:firstLine="0"/>
        <w:rPr>
          <w:rFonts w:ascii="Tahoma" w:hAnsi="Tahoma" w:cs="Tahoma"/>
          <w:sz w:val="24"/>
        </w:rPr>
      </w:pPr>
      <w:r w:rsidRPr="00B865F0">
        <w:rPr>
          <w:rFonts w:ascii="Tahoma" w:hAnsi="Tahoma" w:cs="Tahoma"/>
          <w:sz w:val="24"/>
        </w:rPr>
        <w:t>La réception définitive s’effectuera dans un délai maximal de quinze (15) jours à compter de l’expiration du délai de garantie.</w:t>
      </w:r>
    </w:p>
    <w:p w:rsidR="003F4930" w:rsidRPr="00B865F0" w:rsidRDefault="003F4930" w:rsidP="003F4930">
      <w:pPr>
        <w:pStyle w:val="Paragraphedeliste"/>
        <w:numPr>
          <w:ilvl w:val="1"/>
          <w:numId w:val="60"/>
        </w:numPr>
        <w:tabs>
          <w:tab w:val="left" w:pos="1285"/>
        </w:tabs>
        <w:spacing w:before="113"/>
        <w:ind w:left="1285" w:hanging="533"/>
        <w:rPr>
          <w:rFonts w:ascii="Tahoma" w:hAnsi="Tahoma" w:cs="Tahoma"/>
          <w:sz w:val="24"/>
        </w:rPr>
      </w:pPr>
      <w:r w:rsidRPr="00B865F0">
        <w:rPr>
          <w:rFonts w:ascii="Tahoma" w:hAnsi="Tahoma" w:cs="Tahoma"/>
          <w:sz w:val="24"/>
        </w:rPr>
        <w:t>LeMaîtred’Œuvreseramembredela</w:t>
      </w:r>
      <w:r w:rsidRPr="00B865F0">
        <w:rPr>
          <w:rFonts w:ascii="Tahoma" w:hAnsi="Tahoma" w:cs="Tahoma"/>
          <w:spacing w:val="-2"/>
          <w:sz w:val="24"/>
        </w:rPr>
        <w:t>commission.</w:t>
      </w:r>
    </w:p>
    <w:p w:rsidR="003F4930" w:rsidRPr="00B865F0" w:rsidRDefault="003F4930" w:rsidP="003F4930">
      <w:pPr>
        <w:pStyle w:val="Paragraphedeliste"/>
        <w:numPr>
          <w:ilvl w:val="1"/>
          <w:numId w:val="60"/>
        </w:numPr>
        <w:tabs>
          <w:tab w:val="left" w:pos="1298"/>
        </w:tabs>
        <w:spacing w:before="115"/>
        <w:ind w:right="745" w:firstLine="0"/>
        <w:rPr>
          <w:rFonts w:ascii="Tahoma" w:hAnsi="Tahoma" w:cs="Tahoma"/>
          <w:sz w:val="24"/>
        </w:rPr>
      </w:pPr>
      <w:r w:rsidRPr="00B865F0">
        <w:rPr>
          <w:rFonts w:ascii="Tahoma" w:hAnsi="Tahoma" w:cs="Tahoma"/>
          <w:sz w:val="24"/>
        </w:rPr>
        <w:t xml:space="preserve">La composition et la procédurede réception définitive sont la même que celles de la réception </w:t>
      </w:r>
      <w:r w:rsidRPr="00B865F0">
        <w:rPr>
          <w:rFonts w:ascii="Tahoma" w:hAnsi="Tahoma" w:cs="Tahoma"/>
          <w:spacing w:val="-2"/>
          <w:sz w:val="24"/>
        </w:rPr>
        <w:t>provisoire.</w:t>
      </w:r>
    </w:p>
    <w:p w:rsidR="003F4930" w:rsidRPr="00B865F0" w:rsidRDefault="003F4930" w:rsidP="003F4930">
      <w:pPr>
        <w:pStyle w:val="Corpsdetexte"/>
        <w:spacing w:before="116"/>
        <w:ind w:right="744"/>
        <w:jc w:val="both"/>
        <w:rPr>
          <w:rFonts w:ascii="Tahoma" w:hAnsi="Tahoma" w:cs="Tahoma"/>
        </w:rPr>
      </w:pPr>
      <w:r w:rsidRPr="00B865F0">
        <w:rPr>
          <w:rFonts w:ascii="Tahoma" w:hAnsi="Tahoma" w:cs="Tahoma"/>
        </w:rPr>
        <w:t>27.4-Lemarchéestclôturédéfinitivementdanslesconditionsfixées</w:t>
      </w:r>
      <w:r>
        <w:rPr>
          <w:rFonts w:ascii="Tahoma" w:hAnsi="Tahoma" w:cs="Tahoma"/>
        </w:rPr>
        <w:t xml:space="preserve"> à </w:t>
      </w:r>
      <w:r w:rsidRPr="00B865F0">
        <w:rPr>
          <w:rFonts w:ascii="Tahoma" w:hAnsi="Tahoma" w:cs="Tahoma"/>
        </w:rPr>
        <w:t>l’article38alinéa4duprésent CCAP concernant le Décompte général et définitif.</w:t>
      </w:r>
    </w:p>
    <w:p w:rsidR="003F4930" w:rsidRPr="00B865F0" w:rsidRDefault="003F4930" w:rsidP="003F4930">
      <w:pPr>
        <w:pStyle w:val="Corpsdetexte"/>
        <w:ind w:right="745"/>
        <w:jc w:val="both"/>
        <w:rPr>
          <w:rFonts w:ascii="Tahoma" w:hAnsi="Tahoma" w:cs="Tahoma"/>
        </w:rPr>
      </w:pPr>
    </w:p>
    <w:p w:rsidR="003F4930" w:rsidRPr="00B865F0" w:rsidRDefault="003F4930" w:rsidP="003F4930">
      <w:pPr>
        <w:pStyle w:val="Corpsdetexte"/>
        <w:ind w:right="743"/>
        <w:jc w:val="both"/>
        <w:rPr>
          <w:rFonts w:ascii="Tahoma" w:hAnsi="Tahoma" w:cs="Tahoma"/>
        </w:rPr>
      </w:pPr>
    </w:p>
    <w:p w:rsidR="003F4930" w:rsidRPr="00B865F0" w:rsidRDefault="003F4930" w:rsidP="003F4930">
      <w:pPr>
        <w:rPr>
          <w:rFonts w:ascii="Tahoma" w:hAnsi="Tahoma" w:cs="Tahoma"/>
        </w:rPr>
        <w:sectPr w:rsidR="003F4930" w:rsidRPr="00B865F0" w:rsidSect="00134FDD">
          <w:pgSz w:w="11900" w:h="16820"/>
          <w:pgMar w:top="709" w:right="380" w:bottom="980" w:left="380" w:header="0" w:footer="787" w:gutter="0"/>
          <w:cols w:space="720"/>
        </w:sectPr>
      </w:pPr>
    </w:p>
    <w:p w:rsidR="003F4930" w:rsidRPr="00B865F0" w:rsidRDefault="003F4930" w:rsidP="003F4930">
      <w:pPr>
        <w:pStyle w:val="Titre4"/>
        <w:spacing w:before="120"/>
        <w:rPr>
          <w:rFonts w:ascii="Tahoma" w:hAnsi="Tahoma" w:cs="Tahoma"/>
        </w:rPr>
      </w:pPr>
      <w:bookmarkStart w:id="80" w:name="_bookmark72"/>
      <w:bookmarkEnd w:id="80"/>
      <w:r w:rsidRPr="00B865F0">
        <w:rPr>
          <w:rFonts w:ascii="Tahoma" w:hAnsi="Tahoma" w:cs="Tahoma"/>
        </w:rPr>
        <w:lastRenderedPageBreak/>
        <w:t>Article28-Garantie</w:t>
      </w:r>
      <w:r w:rsidRPr="00B865F0">
        <w:rPr>
          <w:rFonts w:ascii="Tahoma" w:hAnsi="Tahoma" w:cs="Tahoma"/>
          <w:spacing w:val="-2"/>
        </w:rPr>
        <w:t xml:space="preserve"> légale</w:t>
      </w:r>
    </w:p>
    <w:p w:rsidR="003F4930" w:rsidRPr="00B865F0" w:rsidRDefault="003F4930" w:rsidP="003F4930">
      <w:pPr>
        <w:pStyle w:val="Corpsdetexte"/>
        <w:ind w:right="745"/>
        <w:jc w:val="both"/>
        <w:rPr>
          <w:rFonts w:ascii="Tahoma" w:hAnsi="Tahoma" w:cs="Tahoma"/>
        </w:rPr>
      </w:pPr>
      <w:r w:rsidRPr="00B865F0">
        <w:rPr>
          <w:rFonts w:ascii="Tahoma" w:hAnsi="Tahoma" w:cs="Tahoma"/>
        </w:rPr>
        <w:t>Le cocontractant est responsable de plein droit pendant un (01) an envers le Maître d’ouvrage, à compterdelaréceptionprovisoire,desdommagesquicompromettentlasoliditédel’ouvrageouqui l’affectent dans l’un de ses éléments constitutifs ou l’un de ses éléments d’équipement le rendant impropre à sa destination.</w:t>
      </w:r>
    </w:p>
    <w:p w:rsidR="003F4930" w:rsidRPr="00B865F0" w:rsidRDefault="003F4930" w:rsidP="003F4930">
      <w:pPr>
        <w:pStyle w:val="Corpsdetexte"/>
        <w:ind w:right="749"/>
        <w:jc w:val="both"/>
        <w:rPr>
          <w:rFonts w:ascii="Tahoma" w:hAnsi="Tahoma" w:cs="Tahoma"/>
        </w:rPr>
      </w:pPr>
      <w:r w:rsidRPr="00B865F0">
        <w:rPr>
          <w:rFonts w:ascii="Tahoma" w:hAnsi="Tahoma" w:cs="Tahoma"/>
        </w:rPr>
        <w:t>Acettefin,ildevrarecruterunBureaudeContrôleTechnique(BCT)agrééchargédel’expertisedes travaux en vue d’une assurance décennale.</w:t>
      </w:r>
    </w:p>
    <w:p w:rsidR="003F4930" w:rsidRPr="00B865F0" w:rsidRDefault="003F4930" w:rsidP="003F4930">
      <w:pPr>
        <w:pStyle w:val="Titre1"/>
        <w:tabs>
          <w:tab w:val="left" w:pos="4771"/>
        </w:tabs>
        <w:spacing w:before="120"/>
        <w:ind w:left="1826"/>
        <w:rPr>
          <w:rFonts w:ascii="Tahoma" w:hAnsi="Tahoma" w:cs="Tahoma"/>
        </w:rPr>
      </w:pPr>
      <w:r w:rsidRPr="00B865F0">
        <w:rPr>
          <w:rFonts w:ascii="Tahoma" w:hAnsi="Tahoma" w:cs="Tahoma"/>
        </w:rPr>
        <w:t>CHAPITRE</w:t>
      </w:r>
      <w:r w:rsidRPr="00B865F0">
        <w:rPr>
          <w:rFonts w:ascii="Tahoma" w:hAnsi="Tahoma" w:cs="Tahoma"/>
          <w:spacing w:val="-5"/>
        </w:rPr>
        <w:t>IV.</w:t>
      </w:r>
      <w:r w:rsidRPr="00B865F0">
        <w:rPr>
          <w:rFonts w:ascii="Tahoma" w:hAnsi="Tahoma" w:cs="Tahoma"/>
        </w:rPr>
        <w:tab/>
        <w:t>CLAUSES</w:t>
      </w:r>
      <w:r w:rsidRPr="00B865F0">
        <w:rPr>
          <w:rFonts w:ascii="Tahoma" w:hAnsi="Tahoma" w:cs="Tahoma"/>
          <w:spacing w:val="-2"/>
        </w:rPr>
        <w:t>FINANCIERES</w:t>
      </w:r>
    </w:p>
    <w:p w:rsidR="003F4930" w:rsidRPr="00B865F0" w:rsidRDefault="003F4930" w:rsidP="003F4930">
      <w:pPr>
        <w:pStyle w:val="Titre4"/>
        <w:spacing w:before="273"/>
        <w:jc w:val="left"/>
        <w:rPr>
          <w:rFonts w:ascii="Tahoma" w:hAnsi="Tahoma" w:cs="Tahoma"/>
        </w:rPr>
      </w:pPr>
      <w:bookmarkStart w:id="81" w:name="_bookmark76"/>
      <w:bookmarkEnd w:id="81"/>
      <w:r w:rsidRPr="00B865F0">
        <w:rPr>
          <w:rFonts w:ascii="Tahoma" w:hAnsi="Tahoma" w:cs="Tahoma"/>
        </w:rPr>
        <w:t xml:space="preserve">Article29 </w:t>
      </w:r>
      <w:r>
        <w:rPr>
          <w:rFonts w:ascii="Tahoma" w:hAnsi="Tahoma" w:cs="Tahoma"/>
        </w:rPr>
        <w:t>–</w:t>
      </w:r>
      <w:r w:rsidRPr="00B865F0">
        <w:rPr>
          <w:rFonts w:ascii="Tahoma" w:hAnsi="Tahoma" w:cs="Tahoma"/>
        </w:rPr>
        <w:t xml:space="preserve">Montantdu </w:t>
      </w:r>
      <w:r w:rsidRPr="00B865F0">
        <w:rPr>
          <w:rFonts w:ascii="Tahoma" w:hAnsi="Tahoma" w:cs="Tahoma"/>
          <w:spacing w:val="-2"/>
        </w:rPr>
        <w:t>marché</w:t>
      </w:r>
    </w:p>
    <w:p w:rsidR="003F4930" w:rsidRPr="00B865F0" w:rsidRDefault="003F4930" w:rsidP="003F4930">
      <w:pPr>
        <w:pStyle w:val="Corpsdetexte"/>
        <w:tabs>
          <w:tab w:val="left" w:pos="2193"/>
          <w:tab w:val="left" w:pos="10047"/>
        </w:tabs>
        <w:ind w:right="741"/>
        <w:rPr>
          <w:rFonts w:ascii="Tahoma" w:hAnsi="Tahoma" w:cs="Tahoma"/>
        </w:rPr>
      </w:pPr>
      <w:r w:rsidRPr="00B865F0">
        <w:rPr>
          <w:rFonts w:ascii="Tahoma" w:hAnsi="Tahoma" w:cs="Tahoma"/>
        </w:rPr>
        <w:t>Lemontantduprésentmarché,telqu’ilressortdudétailoudevisestimatifestde :</w:t>
      </w:r>
      <w:r w:rsidRPr="00B865F0">
        <w:rPr>
          <w:rFonts w:ascii="Tahoma" w:hAnsi="Tahoma" w:cs="Tahoma"/>
          <w:u w:val="single"/>
        </w:rPr>
        <w:tab/>
      </w:r>
      <w:r w:rsidRPr="00B865F0">
        <w:rPr>
          <w:rFonts w:ascii="Tahoma" w:hAnsi="Tahoma" w:cs="Tahoma"/>
          <w:spacing w:val="-4"/>
        </w:rPr>
        <w:t xml:space="preserve">(en </w:t>
      </w:r>
      <w:r w:rsidRPr="00B865F0">
        <w:rPr>
          <w:rFonts w:ascii="Tahoma" w:hAnsi="Tahoma" w:cs="Tahoma"/>
          <w:spacing w:val="-2"/>
        </w:rPr>
        <w:t>chiffres)</w:t>
      </w:r>
      <w:r w:rsidRPr="00B865F0">
        <w:rPr>
          <w:rFonts w:ascii="Tahoma" w:hAnsi="Tahoma" w:cs="Tahoma"/>
          <w:u w:val="single"/>
        </w:rPr>
        <w:tab/>
      </w:r>
      <w:r w:rsidRPr="00B865F0">
        <w:rPr>
          <w:rFonts w:ascii="Tahoma" w:hAnsi="Tahoma" w:cs="Tahoma"/>
        </w:rPr>
        <w:t>(en lettres) francs CFA Toutes Taxes Comprises (TTC); soit:</w:t>
      </w:r>
    </w:p>
    <w:p w:rsidR="003F4930" w:rsidRPr="00B865F0" w:rsidRDefault="003F4930" w:rsidP="003F4930">
      <w:pPr>
        <w:pStyle w:val="Paragraphedeliste"/>
        <w:numPr>
          <w:ilvl w:val="0"/>
          <w:numId w:val="59"/>
        </w:numPr>
        <w:tabs>
          <w:tab w:val="left" w:pos="1319"/>
          <w:tab w:val="left" w:pos="4060"/>
          <w:tab w:val="left" w:pos="4624"/>
        </w:tabs>
        <w:ind w:hanging="283"/>
        <w:jc w:val="left"/>
        <w:rPr>
          <w:rFonts w:ascii="Tahoma" w:hAnsi="Tahoma" w:cs="Tahoma"/>
          <w:sz w:val="24"/>
        </w:rPr>
      </w:pPr>
      <w:r w:rsidRPr="00B865F0">
        <w:rPr>
          <w:rFonts w:ascii="Tahoma" w:hAnsi="Tahoma" w:cs="Tahoma"/>
          <w:sz w:val="24"/>
        </w:rPr>
        <w:t xml:space="preserve">Montant HTVA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)francsCFA</w:t>
      </w:r>
      <w:r w:rsidRPr="00B865F0">
        <w:rPr>
          <w:rFonts w:ascii="Tahoma" w:hAnsi="Tahoma" w:cs="Tahoma"/>
          <w:spacing w:val="-10"/>
          <w:sz w:val="24"/>
        </w:rPr>
        <w:t>;</w:t>
      </w:r>
    </w:p>
    <w:p w:rsidR="003F4930" w:rsidRPr="00B865F0" w:rsidRDefault="003F4930" w:rsidP="003F4930">
      <w:pPr>
        <w:pStyle w:val="Paragraphedeliste"/>
        <w:numPr>
          <w:ilvl w:val="0"/>
          <w:numId w:val="59"/>
        </w:numPr>
        <w:tabs>
          <w:tab w:val="left" w:pos="1319"/>
          <w:tab w:val="left" w:pos="4408"/>
          <w:tab w:val="left" w:pos="4852"/>
        </w:tabs>
        <w:spacing w:before="1"/>
        <w:ind w:hanging="283"/>
        <w:jc w:val="left"/>
        <w:rPr>
          <w:rFonts w:ascii="Tahoma" w:hAnsi="Tahoma" w:cs="Tahoma"/>
          <w:sz w:val="24"/>
        </w:rPr>
      </w:pPr>
      <w:r w:rsidRPr="00B865F0">
        <w:rPr>
          <w:rFonts w:ascii="Tahoma" w:hAnsi="Tahoma" w:cs="Tahoma"/>
          <w:sz w:val="24"/>
        </w:rPr>
        <w:t xml:space="preserve">Montant de la TVA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)francs</w:t>
      </w:r>
      <w:r w:rsidRPr="00B865F0">
        <w:rPr>
          <w:rFonts w:ascii="Tahoma" w:hAnsi="Tahoma" w:cs="Tahoma"/>
          <w:spacing w:val="-5"/>
          <w:sz w:val="24"/>
        </w:rPr>
        <w:t>CFA</w:t>
      </w:r>
    </w:p>
    <w:p w:rsidR="003F4930" w:rsidRPr="00B865F0" w:rsidRDefault="003F4930" w:rsidP="003F4930">
      <w:pPr>
        <w:pStyle w:val="Paragraphedeliste"/>
        <w:numPr>
          <w:ilvl w:val="0"/>
          <w:numId w:val="59"/>
        </w:numPr>
        <w:tabs>
          <w:tab w:val="left" w:pos="1319"/>
          <w:tab w:val="left" w:pos="3759"/>
          <w:tab w:val="left" w:pos="4204"/>
        </w:tabs>
        <w:ind w:hanging="283"/>
        <w:jc w:val="left"/>
        <w:rPr>
          <w:rFonts w:ascii="Tahoma" w:hAnsi="Tahoma" w:cs="Tahoma"/>
          <w:sz w:val="24"/>
        </w:rPr>
      </w:pPr>
      <w:r w:rsidRPr="00B865F0">
        <w:rPr>
          <w:rFonts w:ascii="Tahoma" w:hAnsi="Tahoma" w:cs="Tahoma"/>
          <w:sz w:val="24"/>
        </w:rPr>
        <w:t xml:space="preserve">Montant de l’AIR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)francs</w:t>
      </w:r>
      <w:r w:rsidRPr="00B865F0">
        <w:rPr>
          <w:rFonts w:ascii="Tahoma" w:hAnsi="Tahoma" w:cs="Tahoma"/>
          <w:spacing w:val="-5"/>
          <w:sz w:val="24"/>
        </w:rPr>
        <w:t>CFA</w:t>
      </w:r>
    </w:p>
    <w:p w:rsidR="003F4930" w:rsidRPr="00B865F0" w:rsidRDefault="003F4930" w:rsidP="003F4930">
      <w:pPr>
        <w:pStyle w:val="Paragraphedeliste"/>
        <w:numPr>
          <w:ilvl w:val="0"/>
          <w:numId w:val="59"/>
        </w:numPr>
        <w:tabs>
          <w:tab w:val="left" w:pos="1319"/>
          <w:tab w:val="left" w:pos="4936"/>
          <w:tab w:val="left" w:pos="5381"/>
        </w:tabs>
        <w:ind w:hanging="283"/>
        <w:jc w:val="left"/>
        <w:rPr>
          <w:rFonts w:ascii="Tahoma" w:hAnsi="Tahoma" w:cs="Tahoma"/>
          <w:sz w:val="24"/>
        </w:rPr>
      </w:pPr>
      <w:r w:rsidRPr="00B865F0">
        <w:rPr>
          <w:rFonts w:ascii="Tahoma" w:hAnsi="Tahoma" w:cs="Tahoma"/>
          <w:sz w:val="24"/>
        </w:rPr>
        <w:t xml:space="preserve">Net à percevoir = HTVA - AIR : </w:t>
      </w:r>
      <w:r w:rsidRPr="00B865F0">
        <w:rPr>
          <w:rFonts w:ascii="Tahoma" w:hAnsi="Tahoma" w:cs="Tahoma"/>
          <w:sz w:val="24"/>
          <w:u w:val="single"/>
        </w:rPr>
        <w:tab/>
      </w:r>
      <w:r w:rsidRPr="00B865F0">
        <w:rPr>
          <w:rFonts w:ascii="Tahoma" w:hAnsi="Tahoma" w:cs="Tahoma"/>
          <w:spacing w:val="-10"/>
          <w:sz w:val="24"/>
        </w:rPr>
        <w:t>(</w:t>
      </w:r>
      <w:r w:rsidRPr="00B865F0">
        <w:rPr>
          <w:rFonts w:ascii="Tahoma" w:hAnsi="Tahoma" w:cs="Tahoma"/>
          <w:sz w:val="24"/>
          <w:u w:val="single"/>
        </w:rPr>
        <w:tab/>
      </w:r>
      <w:r w:rsidRPr="00B865F0">
        <w:rPr>
          <w:rFonts w:ascii="Tahoma" w:hAnsi="Tahoma" w:cs="Tahoma"/>
          <w:sz w:val="24"/>
        </w:rPr>
        <w:t>)francs</w:t>
      </w:r>
      <w:r w:rsidRPr="00B865F0">
        <w:rPr>
          <w:rFonts w:ascii="Tahoma" w:hAnsi="Tahoma" w:cs="Tahoma"/>
          <w:spacing w:val="-4"/>
          <w:sz w:val="24"/>
        </w:rPr>
        <w:t>CFA.</w:t>
      </w:r>
    </w:p>
    <w:p w:rsidR="003F4930" w:rsidRPr="00B865F0" w:rsidRDefault="003F4930" w:rsidP="003F4930">
      <w:pPr>
        <w:pStyle w:val="Titre4"/>
        <w:spacing w:before="120"/>
        <w:rPr>
          <w:rFonts w:ascii="Tahoma" w:hAnsi="Tahoma" w:cs="Tahoma"/>
        </w:rPr>
      </w:pPr>
      <w:bookmarkStart w:id="82" w:name="_bookmark77"/>
      <w:bookmarkEnd w:id="82"/>
      <w:r w:rsidRPr="00B865F0">
        <w:rPr>
          <w:rFonts w:ascii="Tahoma" w:hAnsi="Tahoma" w:cs="Tahoma"/>
        </w:rPr>
        <w:t>Article30-Lieuet modede</w:t>
      </w:r>
      <w:r w:rsidRPr="00B865F0">
        <w:rPr>
          <w:rFonts w:ascii="Tahoma" w:hAnsi="Tahoma" w:cs="Tahoma"/>
          <w:spacing w:val="-2"/>
        </w:rPr>
        <w:t>paiement</w:t>
      </w:r>
    </w:p>
    <w:p w:rsidR="003F4930" w:rsidRPr="00B865F0" w:rsidRDefault="003F4930" w:rsidP="003F4930">
      <w:pPr>
        <w:pStyle w:val="Corpsdetexte"/>
        <w:ind w:right="744"/>
        <w:jc w:val="both"/>
        <w:rPr>
          <w:rFonts w:ascii="Tahoma" w:hAnsi="Tahoma" w:cs="Tahoma"/>
        </w:rPr>
      </w:pPr>
      <w:r w:rsidRPr="00B865F0">
        <w:rPr>
          <w:rFonts w:ascii="Tahoma" w:hAnsi="Tahoma" w:cs="Tahoma"/>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3F4930" w:rsidRPr="00B865F0" w:rsidRDefault="003F4930" w:rsidP="003F4930">
      <w:pPr>
        <w:pStyle w:val="Corpsdetexte"/>
        <w:ind w:right="748" w:firstLine="62"/>
        <w:jc w:val="both"/>
        <w:rPr>
          <w:rFonts w:ascii="Tahoma" w:hAnsi="Tahoma" w:cs="Tahoma"/>
        </w:rPr>
      </w:pPr>
      <w:r w:rsidRPr="00B865F0">
        <w:rPr>
          <w:rFonts w:ascii="Tahoma" w:hAnsi="Tahoma" w:cs="Tahoma"/>
        </w:rPr>
        <w:t>Le Maître d’Ouvrage se libérera des sommes dues par virement bancaire au nom du cocontractant de la manière suivante :</w:t>
      </w:r>
    </w:p>
    <w:p w:rsidR="003F4930" w:rsidRPr="00B865F0" w:rsidRDefault="003F4930" w:rsidP="003F4930">
      <w:pPr>
        <w:pStyle w:val="Paragraphedeliste"/>
        <w:numPr>
          <w:ilvl w:val="2"/>
          <w:numId w:val="60"/>
        </w:numPr>
        <w:tabs>
          <w:tab w:val="left" w:pos="1473"/>
          <w:tab w:val="left" w:pos="4500"/>
          <w:tab w:val="left" w:pos="10446"/>
        </w:tabs>
        <w:ind w:right="690"/>
        <w:rPr>
          <w:rFonts w:ascii="Tahoma" w:hAnsi="Tahoma" w:cs="Tahoma"/>
          <w:sz w:val="24"/>
        </w:rPr>
      </w:pPr>
      <w:r w:rsidRPr="00B865F0">
        <w:rPr>
          <w:rFonts w:ascii="Tahoma" w:hAnsi="Tahoma" w:cs="Tahoma"/>
          <w:sz w:val="24"/>
        </w:rPr>
        <w:t>PourlesrèglementsenfrancsCFA,soit</w:t>
      </w:r>
      <w:r w:rsidRPr="00B865F0">
        <w:rPr>
          <w:rFonts w:ascii="Tahoma" w:hAnsi="Tahoma" w:cs="Tahoma"/>
          <w:i/>
          <w:sz w:val="24"/>
        </w:rPr>
        <w:t>(montantnetàmandaterenchiffresetenlettres)</w:t>
      </w:r>
      <w:r w:rsidRPr="00B865F0">
        <w:rPr>
          <w:rFonts w:ascii="Tahoma" w:hAnsi="Tahoma" w:cs="Tahoma"/>
          <w:sz w:val="24"/>
        </w:rPr>
        <w:t>,par créditaucompten°</w:t>
      </w:r>
      <w:r w:rsidRPr="00B865F0">
        <w:rPr>
          <w:rFonts w:ascii="Tahoma" w:hAnsi="Tahoma" w:cs="Tahoma"/>
          <w:sz w:val="24"/>
          <w:u w:val="single"/>
        </w:rPr>
        <w:tab/>
      </w:r>
      <w:r w:rsidRPr="00B865F0">
        <w:rPr>
          <w:rFonts w:ascii="Tahoma" w:hAnsi="Tahoma" w:cs="Tahoma"/>
          <w:sz w:val="24"/>
        </w:rPr>
        <w:t>ouvertaunomduco-contractantàla</w:t>
      </w:r>
      <w:r w:rsidRPr="00B865F0">
        <w:rPr>
          <w:rFonts w:ascii="Tahoma" w:hAnsi="Tahoma" w:cs="Tahoma"/>
          <w:spacing w:val="-2"/>
          <w:sz w:val="24"/>
        </w:rPr>
        <w:t>banque</w:t>
      </w:r>
      <w:r w:rsidRPr="00B865F0">
        <w:rPr>
          <w:rFonts w:ascii="Tahoma" w:hAnsi="Tahoma" w:cs="Tahoma"/>
          <w:sz w:val="24"/>
          <w:u w:val="single"/>
        </w:rPr>
        <w:tab/>
      </w:r>
    </w:p>
    <w:p w:rsidR="003F4930" w:rsidRPr="00B865F0" w:rsidRDefault="003F4930" w:rsidP="003F4930">
      <w:pPr>
        <w:pStyle w:val="Paragraphedeliste"/>
        <w:numPr>
          <w:ilvl w:val="2"/>
          <w:numId w:val="60"/>
        </w:numPr>
        <w:tabs>
          <w:tab w:val="left" w:pos="1473"/>
          <w:tab w:val="left" w:pos="3844"/>
          <w:tab w:val="left" w:pos="6294"/>
        </w:tabs>
        <w:ind w:right="748"/>
        <w:rPr>
          <w:rFonts w:ascii="Tahoma" w:hAnsi="Tahoma" w:cs="Tahoma"/>
          <w:sz w:val="24"/>
        </w:rPr>
      </w:pPr>
      <w:r w:rsidRPr="00B865F0">
        <w:rPr>
          <w:rFonts w:ascii="Tahoma" w:hAnsi="Tahoma" w:cs="Tahoma"/>
          <w:sz w:val="24"/>
        </w:rPr>
        <w:t>Pourlesrèglementsendevises,(lecaséchéant)soit(montantnetàmandaterenchiffreseten lettres),parcréditaucompten°</w:t>
      </w:r>
      <w:r w:rsidRPr="00B865F0">
        <w:rPr>
          <w:rFonts w:ascii="Tahoma" w:hAnsi="Tahoma" w:cs="Tahoma"/>
          <w:sz w:val="24"/>
          <w:u w:val="single"/>
        </w:rPr>
        <w:tab/>
      </w:r>
      <w:r w:rsidRPr="00B865F0">
        <w:rPr>
          <w:rFonts w:ascii="Tahoma" w:hAnsi="Tahoma" w:cs="Tahoma"/>
          <w:sz w:val="24"/>
        </w:rPr>
        <w:t xml:space="preserve">ouvert au nom du cocontractant à la </w:t>
      </w:r>
      <w:r w:rsidRPr="00B865F0">
        <w:rPr>
          <w:rFonts w:ascii="Tahoma" w:hAnsi="Tahoma" w:cs="Tahoma"/>
          <w:spacing w:val="-2"/>
          <w:sz w:val="24"/>
        </w:rPr>
        <w:t>banque</w:t>
      </w:r>
      <w:r w:rsidRPr="00B865F0">
        <w:rPr>
          <w:rFonts w:ascii="Tahoma" w:hAnsi="Tahoma" w:cs="Tahoma"/>
          <w:sz w:val="24"/>
          <w:u w:val="single"/>
        </w:rPr>
        <w:tab/>
      </w:r>
      <w:r w:rsidRPr="00B865F0">
        <w:rPr>
          <w:rFonts w:ascii="Tahoma" w:hAnsi="Tahoma" w:cs="Tahoma"/>
          <w:spacing w:val="-10"/>
          <w:sz w:val="24"/>
        </w:rPr>
        <w:t>.</w:t>
      </w:r>
    </w:p>
    <w:p w:rsidR="003F4930" w:rsidRPr="00B865F0" w:rsidRDefault="003F4930" w:rsidP="003F4930">
      <w:pPr>
        <w:pStyle w:val="Titre4"/>
        <w:spacing w:before="118"/>
        <w:jc w:val="left"/>
        <w:rPr>
          <w:rFonts w:ascii="Tahoma" w:hAnsi="Tahoma" w:cs="Tahoma"/>
        </w:rPr>
      </w:pPr>
      <w:r w:rsidRPr="00B865F0">
        <w:rPr>
          <w:rFonts w:ascii="Tahoma" w:hAnsi="Tahoma" w:cs="Tahoma"/>
        </w:rPr>
        <w:t xml:space="preserve">Article31-Garantieset </w:t>
      </w:r>
      <w:r w:rsidRPr="00B865F0">
        <w:rPr>
          <w:rFonts w:ascii="Tahoma" w:hAnsi="Tahoma" w:cs="Tahoma"/>
          <w:spacing w:val="-2"/>
        </w:rPr>
        <w:t>cautions</w:t>
      </w:r>
    </w:p>
    <w:p w:rsidR="003F4930" w:rsidRPr="00B865F0" w:rsidRDefault="003F4930" w:rsidP="003F4930">
      <w:pPr>
        <w:pStyle w:val="Corpsdetexte"/>
        <w:ind w:right="760"/>
        <w:rPr>
          <w:rFonts w:ascii="Tahoma" w:hAnsi="Tahoma" w:cs="Tahoma"/>
        </w:rPr>
      </w:pPr>
      <w:r w:rsidRPr="00B865F0">
        <w:rPr>
          <w:rFonts w:ascii="Tahoma" w:hAnsi="Tahoma" w:cs="Tahoma"/>
        </w:rPr>
        <w:t>Le cocontractant devra fournir les garanties émanant des banques ou organismes financiers agréés par le Ministre chargé des finances ou ayant un correspondant local agréé.</w:t>
      </w:r>
    </w:p>
    <w:p w:rsidR="003F4930" w:rsidRPr="00B865F0" w:rsidRDefault="003F4930" w:rsidP="003F4930">
      <w:pPr>
        <w:pStyle w:val="Corpsdetexte"/>
        <w:ind w:right="760"/>
        <w:rPr>
          <w:rFonts w:ascii="Tahoma" w:hAnsi="Tahoma" w:cs="Tahoma"/>
        </w:rPr>
      </w:pPr>
      <w:r w:rsidRPr="00B865F0">
        <w:rPr>
          <w:rFonts w:ascii="Tahoma" w:hAnsi="Tahoma" w:cs="Tahoma"/>
        </w:rPr>
        <w:t>Les garanties décrites ci-après en faveur du Maître d’Ouvrage sont exigées dans les délais, pour le montant, selon la manière et sous la forme indiquée ci-après :</w:t>
      </w:r>
    </w:p>
    <w:p w:rsidR="003F4930" w:rsidRPr="00B865F0" w:rsidRDefault="003F4930" w:rsidP="003F4930">
      <w:pPr>
        <w:pStyle w:val="Titre5"/>
        <w:numPr>
          <w:ilvl w:val="1"/>
          <w:numId w:val="58"/>
        </w:numPr>
        <w:tabs>
          <w:tab w:val="left" w:pos="1292"/>
        </w:tabs>
        <w:spacing w:before="115"/>
        <w:ind w:left="1292" w:hanging="540"/>
        <w:rPr>
          <w:rFonts w:ascii="Tahoma" w:hAnsi="Tahoma" w:cs="Tahoma"/>
        </w:rPr>
      </w:pPr>
      <w:r w:rsidRPr="00B865F0">
        <w:rPr>
          <w:rFonts w:ascii="Tahoma" w:hAnsi="Tahoma" w:cs="Tahoma"/>
        </w:rPr>
        <w:t>Cautionnement</w:t>
      </w:r>
      <w:r w:rsidRPr="00B865F0">
        <w:rPr>
          <w:rFonts w:ascii="Tahoma" w:hAnsi="Tahoma" w:cs="Tahoma"/>
          <w:spacing w:val="-2"/>
        </w:rPr>
        <w:t>définitif</w:t>
      </w:r>
    </w:p>
    <w:p w:rsidR="003F4930" w:rsidRPr="00B865F0" w:rsidRDefault="003F4930" w:rsidP="003F4930">
      <w:pPr>
        <w:pStyle w:val="Paragraphedeliste"/>
        <w:numPr>
          <w:ilvl w:val="2"/>
          <w:numId w:val="58"/>
        </w:numPr>
        <w:tabs>
          <w:tab w:val="left" w:pos="1679"/>
        </w:tabs>
        <w:ind w:right="746"/>
        <w:rPr>
          <w:rFonts w:ascii="Tahoma" w:hAnsi="Tahoma" w:cs="Tahoma"/>
          <w:sz w:val="24"/>
        </w:rPr>
      </w:pPr>
      <w:r w:rsidRPr="00B865F0">
        <w:rPr>
          <w:rFonts w:ascii="Tahoma" w:hAnsi="Tahoma" w:cs="Tahoma"/>
          <w:sz w:val="24"/>
        </w:rPr>
        <w:t>Il est constitué par le titulaire du Marché et transmis au Chef Service du marché dans un délai maximum de vingt (20) jours calendaires à compter de la date de notification du marché et en tout cas avant le premier paiement.</w:t>
      </w:r>
    </w:p>
    <w:p w:rsidR="003F4930" w:rsidRPr="00B865F0" w:rsidRDefault="003F4930" w:rsidP="003F4930">
      <w:pPr>
        <w:pStyle w:val="Paragraphedeliste"/>
        <w:numPr>
          <w:ilvl w:val="2"/>
          <w:numId w:val="58"/>
        </w:numPr>
        <w:tabs>
          <w:tab w:val="left" w:pos="1679"/>
        </w:tabs>
        <w:spacing w:before="114"/>
        <w:ind w:right="750"/>
        <w:rPr>
          <w:rFonts w:ascii="Tahoma" w:hAnsi="Tahoma" w:cs="Tahoma"/>
          <w:sz w:val="24"/>
        </w:rPr>
      </w:pPr>
      <w:r w:rsidRPr="00B865F0">
        <w:rPr>
          <w:rFonts w:ascii="Tahoma" w:hAnsi="Tahoma" w:cs="Tahoma"/>
          <w:sz w:val="24"/>
        </w:rPr>
        <w:t>Sonmontantestfixéà2%dumontantTTCdumarchéaugmentélecaséchéantdumontant des avenants.</w:t>
      </w:r>
    </w:p>
    <w:p w:rsidR="003F4930" w:rsidRPr="00B865F0" w:rsidRDefault="003F4930" w:rsidP="003F4930">
      <w:pPr>
        <w:pStyle w:val="Paragraphedeliste"/>
        <w:numPr>
          <w:ilvl w:val="2"/>
          <w:numId w:val="58"/>
        </w:numPr>
        <w:tabs>
          <w:tab w:val="left" w:pos="1679"/>
        </w:tabs>
        <w:spacing w:before="115"/>
        <w:ind w:right="743"/>
        <w:rPr>
          <w:rFonts w:ascii="Tahoma" w:hAnsi="Tahoma" w:cs="Tahoma"/>
          <w:sz w:val="24"/>
        </w:rPr>
      </w:pPr>
      <w:r w:rsidRPr="00B865F0">
        <w:rPr>
          <w:rFonts w:ascii="Tahoma" w:hAnsi="Tahoma" w:cs="Tahoma"/>
          <w:sz w:val="24"/>
        </w:rPr>
        <w:t>La garantie sera libellée dans la ou les monnaie(s) du Marché, ou dans une monnaie librementconvertiblesatisfaisantleMaîtred’ouvrage,etdevrasuivrel’undesmodèles</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65"/>
        <w:ind w:left="1679" w:right="751"/>
        <w:jc w:val="both"/>
        <w:rPr>
          <w:rFonts w:ascii="Tahoma" w:hAnsi="Tahoma" w:cs="Tahoma"/>
        </w:rPr>
      </w:pPr>
      <w:bookmarkStart w:id="83" w:name="_bookmark73"/>
      <w:bookmarkStart w:id="84" w:name="_bookmark74"/>
      <w:bookmarkStart w:id="85" w:name="_bookmark75"/>
      <w:bookmarkStart w:id="86" w:name="_bookmark78"/>
      <w:bookmarkEnd w:id="83"/>
      <w:bookmarkEnd w:id="84"/>
      <w:bookmarkEnd w:id="85"/>
      <w:bookmarkEnd w:id="86"/>
      <w:r w:rsidRPr="00B865F0">
        <w:rPr>
          <w:rFonts w:ascii="Tahoma" w:hAnsi="Tahoma" w:cs="Tahoma"/>
        </w:rPr>
        <w:lastRenderedPageBreak/>
        <w:t>fournis dans le Dossier d’appel d’offres, comme indiqué par le Maître d’ouvrage dans le CCAP, ou tout autre document satisfaisant le Maître d’ouvrage.</w:t>
      </w:r>
    </w:p>
    <w:p w:rsidR="003F4930" w:rsidRPr="00B865F0" w:rsidRDefault="003F4930" w:rsidP="003F4930">
      <w:pPr>
        <w:pStyle w:val="Paragraphedeliste"/>
        <w:numPr>
          <w:ilvl w:val="2"/>
          <w:numId w:val="58"/>
        </w:numPr>
        <w:tabs>
          <w:tab w:val="left" w:pos="1679"/>
        </w:tabs>
        <w:spacing w:before="116"/>
        <w:ind w:right="747"/>
        <w:rPr>
          <w:rFonts w:ascii="Tahoma" w:hAnsi="Tahoma" w:cs="Tahoma"/>
          <w:sz w:val="24"/>
        </w:rPr>
      </w:pPr>
      <w:r w:rsidRPr="00B865F0">
        <w:rPr>
          <w:rFonts w:ascii="Tahoma" w:hAnsi="Tahoma" w:cs="Tahoma"/>
          <w:sz w:val="24"/>
        </w:rPr>
        <w:t xml:space="preserve">Lesmodesdesubstitutionducautionnementsontprévusàl’article140ducodedesmarchés </w:t>
      </w:r>
      <w:r w:rsidRPr="00B865F0">
        <w:rPr>
          <w:rFonts w:ascii="Tahoma" w:hAnsi="Tahoma" w:cs="Tahoma"/>
          <w:spacing w:val="-2"/>
          <w:sz w:val="24"/>
        </w:rPr>
        <w:t>publics.</w:t>
      </w:r>
    </w:p>
    <w:p w:rsidR="003F4930" w:rsidRPr="00B865F0" w:rsidRDefault="003F4930" w:rsidP="003F4930">
      <w:pPr>
        <w:pStyle w:val="Paragraphedeliste"/>
        <w:numPr>
          <w:ilvl w:val="2"/>
          <w:numId w:val="58"/>
        </w:numPr>
        <w:tabs>
          <w:tab w:val="left" w:pos="1679"/>
        </w:tabs>
        <w:spacing w:before="115"/>
        <w:ind w:right="742"/>
        <w:rPr>
          <w:rFonts w:ascii="Tahoma" w:hAnsi="Tahoma" w:cs="Tahoma"/>
          <w:sz w:val="24"/>
        </w:rPr>
      </w:pPr>
      <w:r w:rsidRPr="00B865F0">
        <w:rPr>
          <w:rFonts w:ascii="Tahoma" w:hAnsi="Tahoma" w:cs="Tahoma"/>
          <w:sz w:val="24"/>
        </w:rPr>
        <w:t>Le cautionnement définitif sera restitué consécutivement par le Maître d’Ouvrage dans un délai d’un mois suivant la date de réception provisoire des travaux, à la suite d’une mainlevée délivrée par le Maître d’Ouvrage après demande du cocontractant.</w:t>
      </w:r>
    </w:p>
    <w:p w:rsidR="003F4930" w:rsidRPr="00B865F0" w:rsidRDefault="003F4930" w:rsidP="003F4930">
      <w:pPr>
        <w:pStyle w:val="Paragraphedeliste"/>
        <w:numPr>
          <w:ilvl w:val="2"/>
          <w:numId w:val="58"/>
        </w:numPr>
        <w:tabs>
          <w:tab w:val="left" w:pos="1677"/>
          <w:tab w:val="left" w:pos="1679"/>
        </w:tabs>
        <w:spacing w:before="115"/>
        <w:ind w:right="742"/>
        <w:rPr>
          <w:rFonts w:ascii="Tahoma" w:hAnsi="Tahoma" w:cs="Tahoma"/>
          <w:sz w:val="24"/>
        </w:rPr>
      </w:pPr>
      <w:r w:rsidRPr="00B865F0">
        <w:rPr>
          <w:rFonts w:ascii="Tahoma" w:hAnsi="Tahoma" w:cs="Tahoma"/>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w:t>
      </w:r>
      <w:r w:rsidRPr="00B865F0">
        <w:rPr>
          <w:rFonts w:ascii="Tahoma" w:hAnsi="Tahoma" w:cs="Tahoma"/>
          <w:spacing w:val="-2"/>
          <w:sz w:val="24"/>
        </w:rPr>
        <w:t>vigueur.</w:t>
      </w:r>
    </w:p>
    <w:p w:rsidR="003F4930" w:rsidRPr="00B865F0" w:rsidRDefault="003F4930" w:rsidP="003F4930">
      <w:pPr>
        <w:pStyle w:val="Titre5"/>
        <w:numPr>
          <w:ilvl w:val="1"/>
          <w:numId w:val="58"/>
        </w:numPr>
        <w:tabs>
          <w:tab w:val="left" w:pos="1292"/>
        </w:tabs>
        <w:spacing w:before="121"/>
        <w:ind w:left="1292" w:hanging="540"/>
        <w:rPr>
          <w:rFonts w:ascii="Tahoma" w:hAnsi="Tahoma" w:cs="Tahoma"/>
        </w:rPr>
      </w:pPr>
      <w:r w:rsidRPr="00B865F0">
        <w:rPr>
          <w:rFonts w:ascii="Tahoma" w:hAnsi="Tahoma" w:cs="Tahoma"/>
        </w:rPr>
        <w:t>Cautionnementd’avancede</w:t>
      </w:r>
      <w:r w:rsidRPr="00B865F0">
        <w:rPr>
          <w:rFonts w:ascii="Tahoma" w:hAnsi="Tahoma" w:cs="Tahoma"/>
          <w:spacing w:val="-2"/>
        </w:rPr>
        <w:t>démarrage</w:t>
      </w:r>
    </w:p>
    <w:p w:rsidR="003F4930" w:rsidRPr="00B865F0" w:rsidRDefault="003F4930" w:rsidP="003F4930">
      <w:pPr>
        <w:pStyle w:val="Corpsdetexte"/>
        <w:ind w:right="742"/>
        <w:jc w:val="both"/>
        <w:rPr>
          <w:rFonts w:ascii="Tahoma" w:hAnsi="Tahoma" w:cs="Tahoma"/>
        </w:rPr>
      </w:pPr>
      <w:r w:rsidRPr="00B865F0">
        <w:rPr>
          <w:rFonts w:ascii="Tahoma" w:hAnsi="Tahoma" w:cs="Tahoma"/>
        </w:rPr>
        <w:t>ConformémentàlaréglementationenvigueuretsurdemandeexpresseduCocontractant,</w:t>
      </w:r>
      <w:r>
        <w:rPr>
          <w:rFonts w:ascii="Tahoma" w:hAnsi="Tahoma" w:cs="Tahoma"/>
        </w:rPr>
        <w:t xml:space="preserve"> il </w:t>
      </w:r>
      <w:r w:rsidRPr="00B865F0">
        <w:rPr>
          <w:rFonts w:ascii="Tahoma" w:hAnsi="Tahoma" w:cs="Tahoma"/>
        </w:rPr>
        <w:t>pourraêtreaccordéuneavancededémarraged’unmontantmaximumégalàvingt pour cent (20%) du montantTTCdu marché cautionné àcentpour cent(100%) par un établissement bancairededroitcamerounaisouunorganismefinancieragréedepremierrang.</w:t>
      </w:r>
    </w:p>
    <w:p w:rsidR="003F4930" w:rsidRPr="00B865F0" w:rsidRDefault="003F4930" w:rsidP="003F4930">
      <w:pPr>
        <w:pStyle w:val="Titre5"/>
        <w:numPr>
          <w:ilvl w:val="1"/>
          <w:numId w:val="58"/>
        </w:numPr>
        <w:tabs>
          <w:tab w:val="left" w:pos="1292"/>
        </w:tabs>
        <w:spacing w:before="118"/>
        <w:ind w:left="1292" w:hanging="540"/>
        <w:rPr>
          <w:rFonts w:ascii="Tahoma" w:hAnsi="Tahoma" w:cs="Tahoma"/>
        </w:rPr>
      </w:pPr>
      <w:r w:rsidRPr="00B865F0">
        <w:rPr>
          <w:rFonts w:ascii="Tahoma" w:hAnsi="Tahoma" w:cs="Tahoma"/>
        </w:rPr>
        <w:t>Cautionnementdebonne</w:t>
      </w:r>
      <w:r w:rsidRPr="00B865F0">
        <w:rPr>
          <w:rFonts w:ascii="Tahoma" w:hAnsi="Tahoma" w:cs="Tahoma"/>
          <w:spacing w:val="-2"/>
        </w:rPr>
        <w:t xml:space="preserve"> exécution</w:t>
      </w:r>
    </w:p>
    <w:p w:rsidR="003F4930" w:rsidRPr="00B865F0" w:rsidRDefault="003F4930" w:rsidP="003F4930">
      <w:pPr>
        <w:pStyle w:val="Corpsdetexte"/>
        <w:ind w:right="750"/>
        <w:jc w:val="both"/>
        <w:rPr>
          <w:rFonts w:ascii="Tahoma" w:hAnsi="Tahoma" w:cs="Tahoma"/>
        </w:rPr>
      </w:pPr>
      <w:r w:rsidRPr="00B865F0">
        <w:rPr>
          <w:rFonts w:ascii="Tahoma" w:hAnsi="Tahoma" w:cs="Tahoma"/>
        </w:rPr>
        <w:t>Laretenuedegarantieestfixéeà10%maximumdumontantTTCdumarchéaugmentélecaséchéant du montant des avenants.</w:t>
      </w:r>
    </w:p>
    <w:p w:rsidR="003F4930" w:rsidRPr="00B865F0" w:rsidRDefault="003F4930" w:rsidP="003F4930">
      <w:pPr>
        <w:pStyle w:val="Corpsdetexte"/>
        <w:spacing w:before="113"/>
        <w:ind w:right="748"/>
        <w:jc w:val="both"/>
        <w:rPr>
          <w:rFonts w:ascii="Tahoma" w:hAnsi="Tahoma" w:cs="Tahoma"/>
        </w:rPr>
      </w:pPr>
      <w:r w:rsidRPr="00B865F0">
        <w:rPr>
          <w:rFonts w:ascii="Tahoma" w:hAnsi="Tahoma" w:cs="Tahoma"/>
        </w:rPr>
        <w:t>La restitution de la retenue de garantie ou du cautionnement de bonne exécution sera effectuée à compter de la réception définitive des travaux surmainlevée délivrée par le Maîtred’Ouvrage après expiration du délai de garantie.</w:t>
      </w:r>
    </w:p>
    <w:p w:rsidR="003F4930" w:rsidRPr="00B865F0" w:rsidRDefault="003F4930" w:rsidP="003F4930">
      <w:pPr>
        <w:pStyle w:val="Corpsdetexte"/>
        <w:spacing w:before="115"/>
        <w:ind w:right="744"/>
        <w:jc w:val="both"/>
        <w:rPr>
          <w:rFonts w:ascii="Tahoma" w:hAnsi="Tahoma" w:cs="Tahoma"/>
        </w:rPr>
      </w:pPr>
      <w:r w:rsidRPr="00B865F0">
        <w:rPr>
          <w:rFonts w:ascii="Tahoma" w:hAnsi="Tahoma" w:cs="Tahom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saufsileMaîtred’Ouvrageadûmentsignifiéàlacautionducocontractantqu’iln’apashonorétoutes ses obligations.</w:t>
      </w:r>
    </w:p>
    <w:p w:rsidR="003F4930" w:rsidRPr="00B865F0" w:rsidRDefault="003F4930" w:rsidP="003F4930">
      <w:pPr>
        <w:pStyle w:val="Corpsdetexte"/>
        <w:ind w:right="753"/>
        <w:jc w:val="both"/>
        <w:rPr>
          <w:rFonts w:ascii="Tahoma" w:hAnsi="Tahoma" w:cs="Tahoma"/>
        </w:rPr>
      </w:pPr>
      <w:r w:rsidRPr="00B865F0">
        <w:rPr>
          <w:rFonts w:ascii="Tahoma" w:hAnsi="Tahoma" w:cs="Tahoma"/>
        </w:rPr>
        <w:t>Dans ce cas, il ne peut être mis fin à l’engagement de la caution que par main levée délivrée par le Maître d’Ouvrage.</w:t>
      </w:r>
    </w:p>
    <w:p w:rsidR="003F4930" w:rsidRPr="00B865F0" w:rsidRDefault="003F4930" w:rsidP="003F4930">
      <w:pPr>
        <w:pStyle w:val="Corpsdetexte"/>
        <w:spacing w:before="5"/>
        <w:ind w:left="0"/>
        <w:rPr>
          <w:rFonts w:ascii="Tahoma" w:hAnsi="Tahoma" w:cs="Tahoma"/>
        </w:rPr>
      </w:pPr>
    </w:p>
    <w:p w:rsidR="003F4930" w:rsidRPr="00B865F0" w:rsidRDefault="003F4930" w:rsidP="003F4930">
      <w:pPr>
        <w:pStyle w:val="Titre4"/>
        <w:jc w:val="left"/>
        <w:rPr>
          <w:rFonts w:ascii="Tahoma" w:hAnsi="Tahoma" w:cs="Tahoma"/>
        </w:rPr>
      </w:pPr>
      <w:bookmarkStart w:id="87" w:name="_bookmark79"/>
      <w:bookmarkEnd w:id="87"/>
      <w:r w:rsidRPr="00B865F0">
        <w:rPr>
          <w:rFonts w:ascii="Tahoma" w:hAnsi="Tahoma" w:cs="Tahoma"/>
        </w:rPr>
        <w:t xml:space="preserve">Article32-Variationdes </w:t>
      </w:r>
      <w:r w:rsidRPr="00B865F0">
        <w:rPr>
          <w:rFonts w:ascii="Tahoma" w:hAnsi="Tahoma" w:cs="Tahoma"/>
          <w:spacing w:val="-4"/>
        </w:rPr>
        <w:t>prix</w:t>
      </w:r>
    </w:p>
    <w:p w:rsidR="003F4930" w:rsidRPr="00B865F0" w:rsidRDefault="003F4930" w:rsidP="003F4930">
      <w:pPr>
        <w:pStyle w:val="Paragraphedeliste"/>
        <w:numPr>
          <w:ilvl w:val="1"/>
          <w:numId w:val="57"/>
        </w:numPr>
        <w:tabs>
          <w:tab w:val="left" w:pos="1294"/>
        </w:tabs>
        <w:ind w:left="1294" w:hanging="542"/>
        <w:rPr>
          <w:rFonts w:ascii="Tahoma" w:hAnsi="Tahoma" w:cs="Tahoma"/>
          <w:sz w:val="24"/>
        </w:rPr>
      </w:pPr>
      <w:r w:rsidRPr="00B865F0">
        <w:rPr>
          <w:rFonts w:ascii="Tahoma" w:hAnsi="Tahoma" w:cs="Tahoma"/>
          <w:sz w:val="24"/>
        </w:rPr>
        <w:t>Lesprixsontfermesetnon</w:t>
      </w:r>
      <w:r w:rsidRPr="00B865F0">
        <w:rPr>
          <w:rFonts w:ascii="Tahoma" w:hAnsi="Tahoma" w:cs="Tahoma"/>
          <w:spacing w:val="-2"/>
          <w:sz w:val="24"/>
        </w:rPr>
        <w:t>révisables.</w:t>
      </w:r>
    </w:p>
    <w:p w:rsidR="003F4930" w:rsidRPr="00B865F0" w:rsidRDefault="003F4930" w:rsidP="003F4930">
      <w:pPr>
        <w:pStyle w:val="Corpsdetexte"/>
        <w:rPr>
          <w:rFonts w:ascii="Tahoma" w:hAnsi="Tahoma" w:cs="Tahoma"/>
        </w:rPr>
      </w:pPr>
      <w:r w:rsidRPr="00B865F0">
        <w:rPr>
          <w:rFonts w:ascii="Tahoma" w:hAnsi="Tahoma" w:cs="Tahoma"/>
        </w:rPr>
        <w:t>Lesacomptespayésaucocontractant autitredes avancesnesontpas</w:t>
      </w:r>
      <w:r w:rsidRPr="00B865F0">
        <w:rPr>
          <w:rFonts w:ascii="Tahoma" w:hAnsi="Tahoma" w:cs="Tahoma"/>
          <w:spacing w:val="-2"/>
        </w:rPr>
        <w:t>révisables.</w:t>
      </w:r>
    </w:p>
    <w:p w:rsidR="003F4930" w:rsidRPr="00B865F0" w:rsidRDefault="003F4930" w:rsidP="003F4930">
      <w:pPr>
        <w:pStyle w:val="Paragraphedeliste"/>
        <w:numPr>
          <w:ilvl w:val="1"/>
          <w:numId w:val="57"/>
        </w:numPr>
        <w:tabs>
          <w:tab w:val="left" w:pos="1292"/>
        </w:tabs>
        <w:spacing w:before="113"/>
        <w:ind w:left="1292" w:hanging="540"/>
        <w:rPr>
          <w:rFonts w:ascii="Tahoma" w:hAnsi="Tahoma" w:cs="Tahoma"/>
          <w:sz w:val="24"/>
        </w:rPr>
      </w:pPr>
      <w:r w:rsidRPr="00B865F0">
        <w:rPr>
          <w:rFonts w:ascii="Tahoma" w:hAnsi="Tahoma" w:cs="Tahoma"/>
          <w:sz w:val="24"/>
        </w:rPr>
        <w:t>Modalitésd’actualisationdesprix(lecas</w:t>
      </w:r>
      <w:r w:rsidRPr="00B865F0">
        <w:rPr>
          <w:rFonts w:ascii="Tahoma" w:hAnsi="Tahoma" w:cs="Tahoma"/>
          <w:spacing w:val="-2"/>
          <w:sz w:val="24"/>
        </w:rPr>
        <w:t>échéant).</w:t>
      </w:r>
    </w:p>
    <w:p w:rsidR="003F4930" w:rsidRPr="00B865F0" w:rsidRDefault="003F4930" w:rsidP="003F4930">
      <w:pPr>
        <w:pStyle w:val="Corpsdetexte"/>
        <w:ind w:right="744"/>
        <w:jc w:val="both"/>
        <w:rPr>
          <w:rFonts w:ascii="Tahoma" w:hAnsi="Tahoma" w:cs="Tahoma"/>
        </w:rPr>
      </w:pPr>
      <w:r w:rsidRPr="00B865F0">
        <w:rPr>
          <w:rFonts w:ascii="Tahoma" w:hAnsi="Tahoma" w:cs="Tahoma"/>
        </w:rPr>
        <w:t xml:space="preserve">Les modalités d’actualisation ou de révision des prix sont celles prévues dans le Code des Marchés </w:t>
      </w:r>
      <w:r w:rsidRPr="00B865F0">
        <w:rPr>
          <w:rFonts w:ascii="Tahoma" w:hAnsi="Tahoma" w:cs="Tahoma"/>
          <w:spacing w:val="-2"/>
        </w:rPr>
        <w:t>Publics.</w:t>
      </w:r>
    </w:p>
    <w:p w:rsidR="003F4930" w:rsidRPr="00B865F0" w:rsidRDefault="003F4930" w:rsidP="003F4930">
      <w:pPr>
        <w:pStyle w:val="Titre4"/>
        <w:spacing w:before="120"/>
        <w:rPr>
          <w:rFonts w:ascii="Tahoma" w:hAnsi="Tahoma" w:cs="Tahoma"/>
        </w:rPr>
      </w:pPr>
      <w:bookmarkStart w:id="88" w:name="_bookmark80"/>
      <w:bookmarkEnd w:id="88"/>
      <w:r w:rsidRPr="00B865F0">
        <w:rPr>
          <w:rFonts w:ascii="Tahoma" w:hAnsi="Tahoma" w:cs="Tahoma"/>
        </w:rPr>
        <w:t xml:space="preserve">Article33 </w:t>
      </w:r>
      <w:r>
        <w:rPr>
          <w:rFonts w:ascii="Tahoma" w:hAnsi="Tahoma" w:cs="Tahoma"/>
        </w:rPr>
        <w:t>–</w:t>
      </w:r>
      <w:r w:rsidRPr="00B865F0">
        <w:rPr>
          <w:rFonts w:ascii="Tahoma" w:hAnsi="Tahoma" w:cs="Tahoma"/>
        </w:rPr>
        <w:t xml:space="preserve"> Formulesderévisiondes</w:t>
      </w:r>
      <w:r w:rsidRPr="00B865F0">
        <w:rPr>
          <w:rFonts w:ascii="Tahoma" w:hAnsi="Tahoma" w:cs="Tahoma"/>
          <w:spacing w:val="-4"/>
        </w:rPr>
        <w:t>prix</w:t>
      </w:r>
    </w:p>
    <w:p w:rsidR="003F4930" w:rsidRPr="00B865F0" w:rsidRDefault="003F4930" w:rsidP="003F4930">
      <w:pPr>
        <w:ind w:left="752" w:right="745"/>
        <w:jc w:val="both"/>
        <w:rPr>
          <w:rFonts w:ascii="Tahoma" w:hAnsi="Tahoma" w:cs="Tahoma"/>
          <w:i/>
          <w:sz w:val="24"/>
        </w:rPr>
      </w:pPr>
      <w:r w:rsidRPr="00B865F0">
        <w:rPr>
          <w:rFonts w:ascii="Tahoma" w:hAnsi="Tahoma" w:cs="Tahoma"/>
          <w:sz w:val="24"/>
        </w:rPr>
        <w:t xml:space="preserve">Lesprixdubordereaudesprixunitairessontrévisablesounonparapplicationdelaformulesuivante [. À préciser…]. : </w:t>
      </w:r>
      <w:r w:rsidRPr="00B865F0">
        <w:rPr>
          <w:rFonts w:ascii="Tahoma" w:hAnsi="Tahoma" w:cs="Tahoma"/>
          <w:i/>
          <w:sz w:val="24"/>
        </w:rPr>
        <w:t xml:space="preserve">[si oui Insérer la formule et définir les paramètres et indices à appliquer le cas </w:t>
      </w:r>
      <w:r w:rsidRPr="00B865F0">
        <w:rPr>
          <w:rFonts w:ascii="Tahoma" w:hAnsi="Tahoma" w:cs="Tahoma"/>
          <w:i/>
          <w:spacing w:val="-2"/>
          <w:sz w:val="24"/>
        </w:rPr>
        <w:t>échéant]</w:t>
      </w:r>
    </w:p>
    <w:p w:rsidR="003F4930" w:rsidRPr="00B865F0" w:rsidRDefault="003F4930" w:rsidP="003F4930">
      <w:pPr>
        <w:ind w:left="752" w:right="749"/>
        <w:jc w:val="both"/>
        <w:rPr>
          <w:rFonts w:ascii="Tahoma" w:hAnsi="Tahoma" w:cs="Tahoma"/>
          <w:i/>
          <w:sz w:val="24"/>
        </w:rPr>
      </w:pPr>
      <w:r w:rsidRPr="00B865F0">
        <w:rPr>
          <w:rFonts w:ascii="Tahoma" w:hAnsi="Tahoma" w:cs="Tahoma"/>
          <w:sz w:val="24"/>
        </w:rPr>
        <w:t xml:space="preserve">Pour chacun des paramètres, l’indice «0 » indique la «valeur de base » à la date du mois précédent celui du dépouillement des plis. </w:t>
      </w:r>
      <w:r w:rsidRPr="00B865F0">
        <w:rPr>
          <w:rFonts w:ascii="Tahoma" w:hAnsi="Tahoma" w:cs="Tahoma"/>
          <w:i/>
          <w:sz w:val="24"/>
        </w:rPr>
        <w:t>[Se conformer au Code des marchés publics]</w:t>
      </w:r>
    </w:p>
    <w:p w:rsidR="003F4930" w:rsidRPr="00B865F0" w:rsidRDefault="003F4930" w:rsidP="003F4930">
      <w:pPr>
        <w:jc w:val="both"/>
        <w:rPr>
          <w:rFonts w:ascii="Tahoma" w:hAnsi="Tahoma" w:cs="Tahoma"/>
          <w:sz w:val="24"/>
        </w:rPr>
        <w:sectPr w:rsidR="003F4930" w:rsidRPr="00B865F0">
          <w:pgSz w:w="11900" w:h="16820"/>
          <w:pgMar w:top="1040" w:right="380" w:bottom="980" w:left="380" w:header="0" w:footer="787" w:gutter="0"/>
          <w:cols w:space="720"/>
        </w:sectPr>
      </w:pPr>
    </w:p>
    <w:p w:rsidR="003F4930" w:rsidRDefault="003F4930" w:rsidP="003F4930">
      <w:pPr>
        <w:pStyle w:val="Titre4"/>
        <w:spacing w:before="4"/>
        <w:ind w:right="4703"/>
        <w:rPr>
          <w:rFonts w:ascii="Tahoma" w:hAnsi="Tahoma" w:cs="Tahoma"/>
        </w:rPr>
      </w:pPr>
      <w:bookmarkStart w:id="89" w:name="_bookmark81"/>
      <w:bookmarkEnd w:id="89"/>
      <w:r w:rsidRPr="00B865F0">
        <w:rPr>
          <w:rFonts w:ascii="Tahoma" w:hAnsi="Tahoma" w:cs="Tahoma"/>
        </w:rPr>
        <w:lastRenderedPageBreak/>
        <w:t xml:space="preserve">Article34-Formulesd’actualisationdesprix:NEANT </w:t>
      </w:r>
      <w:bookmarkStart w:id="90" w:name="_bookmark82"/>
      <w:bookmarkEnd w:id="90"/>
    </w:p>
    <w:p w:rsidR="003F4930" w:rsidRPr="00B865F0" w:rsidRDefault="003F4930" w:rsidP="003F4930">
      <w:pPr>
        <w:pStyle w:val="Titre4"/>
        <w:spacing w:before="4"/>
        <w:ind w:right="4703"/>
        <w:rPr>
          <w:rFonts w:ascii="Tahoma" w:hAnsi="Tahoma" w:cs="Tahoma"/>
        </w:rPr>
      </w:pPr>
      <w:r w:rsidRPr="00B865F0">
        <w:rPr>
          <w:rFonts w:ascii="Tahoma" w:hAnsi="Tahoma" w:cs="Tahoma"/>
        </w:rPr>
        <w:t>Article 35 - Travaux en régie</w:t>
      </w:r>
    </w:p>
    <w:p w:rsidR="003F4930" w:rsidRPr="00B865F0" w:rsidRDefault="003F4930" w:rsidP="003F4930">
      <w:pPr>
        <w:pStyle w:val="Corpsdetexte"/>
        <w:spacing w:before="65"/>
        <w:ind w:left="0"/>
        <w:jc w:val="both"/>
        <w:rPr>
          <w:rFonts w:ascii="Tahoma" w:hAnsi="Tahoma" w:cs="Tahoma"/>
        </w:rPr>
      </w:pPr>
      <w:r w:rsidRPr="00B865F0">
        <w:rPr>
          <w:rFonts w:ascii="Tahoma" w:hAnsi="Tahoma" w:cs="Tahoma"/>
        </w:rPr>
        <w:t>LecocontractantseratenudemettreàladispositionduMaîtred’Ouvrage,lamaind’œuvre,les matériaux,ainsiquel’outillageettouslesmoyensnécessairesqu’ilpourraêtreamenéàluidemander pourexécuterenrégie certainstravaux,àconditionquelademandeluiensoitfaiteaumoinshuit</w:t>
      </w:r>
      <w:r w:rsidRPr="00B865F0">
        <w:rPr>
          <w:rFonts w:ascii="Tahoma" w:hAnsi="Tahoma" w:cs="Tahoma"/>
          <w:spacing w:val="-5"/>
        </w:rPr>
        <w:t>(8)</w:t>
      </w:r>
      <w:r w:rsidRPr="00B865F0">
        <w:rPr>
          <w:rFonts w:ascii="Tahoma" w:hAnsi="Tahoma" w:cs="Tahoma"/>
        </w:rPr>
        <w:t xml:space="preserve">Joursàl’avanceetqu’ellesoit enrapportavecl’objetdu </w:t>
      </w:r>
      <w:r w:rsidRPr="00B865F0">
        <w:rPr>
          <w:rFonts w:ascii="Tahoma" w:hAnsi="Tahoma" w:cs="Tahoma"/>
          <w:spacing w:val="-2"/>
        </w:rPr>
        <w:t>marché.</w:t>
      </w:r>
    </w:p>
    <w:p w:rsidR="003F4930" w:rsidRPr="00B865F0" w:rsidRDefault="003F4930" w:rsidP="003F4930">
      <w:pPr>
        <w:pStyle w:val="Corpsdetexte"/>
        <w:spacing w:before="1"/>
        <w:ind w:right="748"/>
        <w:jc w:val="both"/>
        <w:rPr>
          <w:rFonts w:ascii="Tahoma" w:hAnsi="Tahoma" w:cs="Tahoma"/>
        </w:rPr>
      </w:pPr>
      <w:r w:rsidRPr="00B865F0">
        <w:rPr>
          <w:rFonts w:ascii="Tahoma" w:hAnsi="Tahoma" w:cs="Tahoma"/>
        </w:rPr>
        <w:t>Le montant des travaux en régie visés à l’alinéa 1 ci-dessus ne peut être supérieur à deux pour cent (2%) du montant toutes taxes comprises (TTC) du marché.</w:t>
      </w:r>
    </w:p>
    <w:p w:rsidR="003F4930" w:rsidRPr="00B865F0" w:rsidRDefault="003F4930" w:rsidP="003F4930">
      <w:pPr>
        <w:pStyle w:val="Paragraphedeliste"/>
        <w:numPr>
          <w:ilvl w:val="1"/>
          <w:numId w:val="56"/>
        </w:numPr>
        <w:tabs>
          <w:tab w:val="left" w:pos="1442"/>
        </w:tabs>
        <w:spacing w:before="115"/>
        <w:ind w:right="745" w:firstLine="0"/>
        <w:rPr>
          <w:rFonts w:ascii="Tahoma" w:hAnsi="Tahoma" w:cs="Tahoma"/>
          <w:sz w:val="24"/>
        </w:rPr>
      </w:pPr>
      <w:r w:rsidRPr="00B865F0">
        <w:rPr>
          <w:rFonts w:ascii="Tahoma" w:hAnsi="Tahoma" w:cs="Tahoma"/>
          <w:sz w:val="24"/>
        </w:rPr>
        <w:t xml:space="preserve">En cas de défaillance dûment constatée du co-contractant de l’Administration, le Maître d’Ouvrage peut, à défaut de prononcer la résiliation du marché, et après l’autorisation expresse de l’Autoritéchargéedesmarchéspublics,prescrireunerégietotaleoupartielleauxfraisetrisquesdudit </w:t>
      </w:r>
      <w:r w:rsidRPr="00B865F0">
        <w:rPr>
          <w:rFonts w:ascii="Tahoma" w:hAnsi="Tahoma" w:cs="Tahoma"/>
          <w:spacing w:val="-2"/>
          <w:sz w:val="24"/>
        </w:rPr>
        <w:t>co-contractant.</w:t>
      </w:r>
    </w:p>
    <w:p w:rsidR="003F4930" w:rsidRPr="00B865F0" w:rsidRDefault="003F4930" w:rsidP="003F4930">
      <w:pPr>
        <w:pStyle w:val="Paragraphedeliste"/>
        <w:numPr>
          <w:ilvl w:val="1"/>
          <w:numId w:val="56"/>
        </w:numPr>
        <w:tabs>
          <w:tab w:val="left" w:pos="1320"/>
        </w:tabs>
        <w:spacing w:before="115"/>
        <w:ind w:right="746" w:firstLine="0"/>
        <w:rPr>
          <w:rFonts w:ascii="Tahoma" w:hAnsi="Tahoma" w:cs="Tahoma"/>
          <w:i/>
          <w:sz w:val="24"/>
        </w:rPr>
      </w:pPr>
      <w:r w:rsidRPr="00B865F0">
        <w:rPr>
          <w:rFonts w:ascii="Tahoma" w:hAnsi="Tahoma" w:cs="Tahoma"/>
          <w:sz w:val="24"/>
        </w:rPr>
        <w:t>Les travaux en régie ainsi exécutés seront rémunérés sur la base des prix unitaires de régie prévusparlemarché,ou,àdéfaut,dessalaires,indemnités,chargessociales,sommesdépenséespour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3F4930" w:rsidRPr="00B865F0" w:rsidRDefault="003F4930" w:rsidP="003F4930">
      <w:pPr>
        <w:pStyle w:val="Titre4"/>
        <w:spacing w:before="121"/>
        <w:rPr>
          <w:rFonts w:ascii="Tahoma" w:hAnsi="Tahoma" w:cs="Tahoma"/>
        </w:rPr>
      </w:pPr>
      <w:bookmarkStart w:id="91" w:name="_bookmark83"/>
      <w:bookmarkEnd w:id="91"/>
      <w:r w:rsidRPr="00B865F0">
        <w:rPr>
          <w:rFonts w:ascii="Tahoma" w:hAnsi="Tahoma" w:cs="Tahoma"/>
        </w:rPr>
        <w:t xml:space="preserve">Article36-Valorisationdes </w:t>
      </w:r>
      <w:r w:rsidRPr="00B865F0">
        <w:rPr>
          <w:rFonts w:ascii="Tahoma" w:hAnsi="Tahoma" w:cs="Tahoma"/>
          <w:spacing w:val="-2"/>
        </w:rPr>
        <w:t>approvisionnements</w:t>
      </w:r>
    </w:p>
    <w:p w:rsidR="003F4930" w:rsidRPr="00B865F0" w:rsidRDefault="003F4930" w:rsidP="003F4930">
      <w:pPr>
        <w:pStyle w:val="Paragraphedeliste"/>
        <w:numPr>
          <w:ilvl w:val="1"/>
          <w:numId w:val="55"/>
        </w:numPr>
        <w:tabs>
          <w:tab w:val="left" w:pos="1294"/>
        </w:tabs>
        <w:ind w:right="744" w:firstLine="0"/>
        <w:rPr>
          <w:rFonts w:ascii="Tahoma" w:hAnsi="Tahoma" w:cs="Tahoma"/>
          <w:i/>
          <w:sz w:val="24"/>
        </w:rPr>
      </w:pPr>
      <w:r w:rsidRPr="00B865F0">
        <w:rPr>
          <w:rFonts w:ascii="Tahoma" w:hAnsi="Tahoma" w:cs="Tahoma"/>
          <w:sz w:val="24"/>
        </w:rPr>
        <w:t>Des acomptes pour approvisionnementpeuventêtreaccordés enraisondesdépenses engagées envuedel’exécutiondestravaux,fournituresouservicesquifontl’objetd’unmarché</w:t>
      </w:r>
      <w:r w:rsidRPr="00B865F0">
        <w:rPr>
          <w:rFonts w:ascii="Tahoma" w:hAnsi="Tahoma" w:cs="Tahoma"/>
          <w:i/>
          <w:sz w:val="24"/>
        </w:rPr>
        <w:t>.Lesmodalités de paiement desdites avances sont fixées dans le code des marchés publics.</w:t>
      </w:r>
    </w:p>
    <w:p w:rsidR="003F4930" w:rsidRPr="00B865F0" w:rsidRDefault="003F4930" w:rsidP="003F4930">
      <w:pPr>
        <w:pStyle w:val="Paragraphedeliste"/>
        <w:numPr>
          <w:ilvl w:val="1"/>
          <w:numId w:val="55"/>
        </w:numPr>
        <w:tabs>
          <w:tab w:val="left" w:pos="1294"/>
        </w:tabs>
        <w:ind w:left="1294" w:hanging="542"/>
        <w:rPr>
          <w:rFonts w:ascii="Tahoma" w:hAnsi="Tahoma" w:cs="Tahoma"/>
          <w:sz w:val="24"/>
        </w:rPr>
      </w:pPr>
      <w:r w:rsidRPr="00B865F0">
        <w:rPr>
          <w:rFonts w:ascii="Tahoma" w:hAnsi="Tahoma" w:cs="Tahoma"/>
          <w:sz w:val="24"/>
        </w:rPr>
        <w:t>Iln’estpasdemandédecautionpourlesacomptessur</w:t>
      </w:r>
      <w:r w:rsidRPr="00B865F0">
        <w:rPr>
          <w:rFonts w:ascii="Tahoma" w:hAnsi="Tahoma" w:cs="Tahoma"/>
          <w:spacing w:val="-2"/>
          <w:sz w:val="24"/>
        </w:rPr>
        <w:t>approvisionnements.</w:t>
      </w:r>
    </w:p>
    <w:p w:rsidR="003F4930" w:rsidRPr="00B865F0" w:rsidRDefault="003F4930" w:rsidP="003F4930">
      <w:pPr>
        <w:pStyle w:val="Corpsdetexte"/>
        <w:ind w:right="747"/>
        <w:jc w:val="both"/>
        <w:rPr>
          <w:rFonts w:ascii="Tahoma" w:hAnsi="Tahoma" w:cs="Tahoma"/>
        </w:rPr>
      </w:pPr>
      <w:r w:rsidRPr="00B865F0">
        <w:rPr>
          <w:rFonts w:ascii="Tahoma" w:hAnsi="Tahoma" w:cs="Tahoma"/>
        </w:rPr>
        <w:t>36.3 Dans tous les cas, le cocontractant de l’administration est responsable du gardiennage des matériaux ayant donnés lieu à une avance pour approvisionnement jusqu’à la réception des travaux.</w:t>
      </w:r>
    </w:p>
    <w:p w:rsidR="003F4930" w:rsidRPr="00B865F0" w:rsidRDefault="003F4930" w:rsidP="003F4930">
      <w:pPr>
        <w:pStyle w:val="Titre4"/>
        <w:spacing w:before="118"/>
        <w:rPr>
          <w:rFonts w:ascii="Tahoma" w:hAnsi="Tahoma" w:cs="Tahoma"/>
        </w:rPr>
      </w:pPr>
      <w:bookmarkStart w:id="92" w:name="_bookmark84"/>
      <w:bookmarkEnd w:id="92"/>
      <w:r w:rsidRPr="00B865F0">
        <w:rPr>
          <w:rFonts w:ascii="Tahoma" w:hAnsi="Tahoma" w:cs="Tahoma"/>
        </w:rPr>
        <w:t>Article37-</w:t>
      </w:r>
      <w:r w:rsidRPr="00B865F0">
        <w:rPr>
          <w:rFonts w:ascii="Tahoma" w:hAnsi="Tahoma" w:cs="Tahoma"/>
          <w:spacing w:val="-2"/>
        </w:rPr>
        <w:t xml:space="preserve"> Avances</w:t>
      </w:r>
    </w:p>
    <w:p w:rsidR="003F4930" w:rsidRPr="00B865F0" w:rsidRDefault="003F4930" w:rsidP="003F4930">
      <w:pPr>
        <w:pStyle w:val="Corpsdetexte"/>
        <w:ind w:right="742"/>
        <w:jc w:val="both"/>
        <w:rPr>
          <w:rFonts w:ascii="Tahoma" w:hAnsi="Tahoma" w:cs="Tahoma"/>
        </w:rPr>
      </w:pPr>
      <w:r w:rsidRPr="00B865F0">
        <w:rPr>
          <w:rFonts w:ascii="Tahoma" w:hAnsi="Tahoma" w:cs="Tahoma"/>
        </w:rPr>
        <w:t>37.1. LeMaîtred’Ouvrageaccorderauneavancededémarragen’excédantpas20%dumontantTTC du marché.</w:t>
      </w:r>
    </w:p>
    <w:p w:rsidR="003F4930" w:rsidRPr="00B865F0" w:rsidRDefault="003F4930" w:rsidP="003F4930">
      <w:pPr>
        <w:pStyle w:val="Paragraphedeliste"/>
        <w:numPr>
          <w:ilvl w:val="1"/>
          <w:numId w:val="54"/>
        </w:numPr>
        <w:tabs>
          <w:tab w:val="left" w:pos="1250"/>
        </w:tabs>
        <w:ind w:right="744" w:firstLine="0"/>
        <w:rPr>
          <w:rFonts w:ascii="Tahoma" w:hAnsi="Tahoma" w:cs="Tahoma"/>
          <w:i/>
          <w:sz w:val="24"/>
        </w:rPr>
      </w:pPr>
      <w:r w:rsidRPr="00B865F0">
        <w:rPr>
          <w:rFonts w:ascii="Tahoma" w:hAnsi="Tahoma" w:cs="Tahoma"/>
          <w:sz w:val="24"/>
        </w:rPr>
        <w:t>L’avance de démarrage peut être obtenue par le co-contractant de l’administration sur simple demande adressée au Maître d’ouvrage sans justificatif. Cette avance commence à être remboursée pardéductiond’unpourcentagede50%surchaquedécomptedèslorsquelecumuldestravauxatteint 40%dumontantdumarché</w:t>
      </w:r>
      <w:r w:rsidRPr="00B865F0">
        <w:rPr>
          <w:rFonts w:ascii="Tahoma" w:hAnsi="Tahoma" w:cs="Tahoma"/>
          <w:i/>
          <w:sz w:val="24"/>
        </w:rPr>
        <w:t>.Leversementdel'avancededémarrageintervientpostérieurementàla mise en place des cautions exigibles, conformément aux dispositions du code des• marchés publics.</w:t>
      </w:r>
    </w:p>
    <w:p w:rsidR="003F4930" w:rsidRPr="00B865F0" w:rsidRDefault="003F4930" w:rsidP="003F4930">
      <w:pPr>
        <w:pStyle w:val="Paragraphedeliste"/>
        <w:numPr>
          <w:ilvl w:val="1"/>
          <w:numId w:val="54"/>
        </w:numPr>
        <w:tabs>
          <w:tab w:val="left" w:pos="1472"/>
        </w:tabs>
        <w:spacing w:before="113"/>
        <w:ind w:right="752" w:firstLine="0"/>
        <w:rPr>
          <w:rFonts w:ascii="Tahoma" w:hAnsi="Tahoma" w:cs="Tahoma"/>
          <w:sz w:val="24"/>
        </w:rPr>
      </w:pPr>
      <w:r w:rsidRPr="00B865F0">
        <w:rPr>
          <w:rFonts w:ascii="Tahoma" w:hAnsi="Tahoma" w:cs="Tahoma"/>
          <w:sz w:val="24"/>
        </w:rPr>
        <w:t>La totalité de l’avance doit être remboursée au plus tard dès le moment où la valeur en prix de base des prestations réalisées atteint quatre-vingt pour cent (80%) du montant du marché.</w:t>
      </w:r>
    </w:p>
    <w:p w:rsidR="003F4930" w:rsidRPr="00B865F0" w:rsidRDefault="003F4930" w:rsidP="003F4930">
      <w:pPr>
        <w:pStyle w:val="Paragraphedeliste"/>
        <w:numPr>
          <w:ilvl w:val="1"/>
          <w:numId w:val="54"/>
        </w:numPr>
        <w:tabs>
          <w:tab w:val="left" w:pos="1472"/>
        </w:tabs>
        <w:spacing w:before="115"/>
        <w:ind w:right="743" w:firstLine="0"/>
        <w:rPr>
          <w:rFonts w:ascii="Tahoma" w:hAnsi="Tahoma" w:cs="Tahoma"/>
          <w:sz w:val="24"/>
        </w:rPr>
      </w:pPr>
      <w:r w:rsidRPr="00B865F0">
        <w:rPr>
          <w:rFonts w:ascii="Tahoma" w:hAnsi="Tahoma" w:cs="Tahoma"/>
          <w:sz w:val="24"/>
        </w:rPr>
        <w:t>Aufuretàmesureduremboursementdesavances,leMaîtred’Ouvragedonneralamainlevée delapartiedelacautioncorrespondante,surdemandeexpresseducocontractantdel’administrati</w:t>
      </w:r>
      <w:r w:rsidRPr="00B865F0">
        <w:rPr>
          <w:rFonts w:ascii="Tahoma" w:hAnsi="Tahoma" w:cs="Tahoma"/>
          <w:sz w:val="24"/>
        </w:rPr>
        <w:lastRenderedPageBreak/>
        <w:t>on.</w:t>
      </w:r>
    </w:p>
    <w:p w:rsidR="003F4930" w:rsidRDefault="003F4930" w:rsidP="003F4930">
      <w:pPr>
        <w:pStyle w:val="Paragraphedeliste"/>
        <w:numPr>
          <w:ilvl w:val="1"/>
          <w:numId w:val="96"/>
        </w:numPr>
        <w:tabs>
          <w:tab w:val="left" w:pos="1318"/>
        </w:tabs>
        <w:spacing w:before="116"/>
        <w:ind w:right="747" w:firstLine="0"/>
        <w:rPr>
          <w:rFonts w:ascii="Tahoma" w:hAnsi="Tahoma" w:cs="Tahoma"/>
          <w:sz w:val="24"/>
        </w:rPr>
      </w:pPr>
      <w:r w:rsidRPr="00B865F0">
        <w:rPr>
          <w:rFonts w:ascii="Tahoma" w:hAnsi="Tahoma" w:cs="Tahoma"/>
          <w:sz w:val="24"/>
        </w:rPr>
        <w:t>Le cocontractant de l’administration utilisera exclusivement l’avance de démarrage pour les acquisitionsdeMatériels,d’équipements,dematériauxetlesdépensesdemobilisationspécialement nécessaires pour les besoins de l’exécution du Marché spécifiés dans sa demande.</w:t>
      </w:r>
    </w:p>
    <w:p w:rsidR="003F4930" w:rsidRPr="00B865F0" w:rsidRDefault="003F4930" w:rsidP="003F4930">
      <w:pPr>
        <w:pStyle w:val="Paragraphedeliste"/>
        <w:tabs>
          <w:tab w:val="left" w:pos="1318"/>
        </w:tabs>
        <w:spacing w:before="116"/>
        <w:ind w:right="747" w:firstLine="0"/>
        <w:rPr>
          <w:rFonts w:ascii="Tahoma" w:hAnsi="Tahoma" w:cs="Tahoma"/>
          <w:sz w:val="24"/>
        </w:rPr>
      </w:pPr>
    </w:p>
    <w:p w:rsidR="003F4930" w:rsidRPr="00B865F0" w:rsidRDefault="003F4930" w:rsidP="003F4930">
      <w:pPr>
        <w:pStyle w:val="Titre4"/>
        <w:spacing w:before="118"/>
        <w:rPr>
          <w:rFonts w:ascii="Tahoma" w:hAnsi="Tahoma" w:cs="Tahoma"/>
        </w:rPr>
      </w:pPr>
      <w:bookmarkStart w:id="93" w:name="_bookmark85"/>
      <w:bookmarkEnd w:id="93"/>
      <w:r w:rsidRPr="00B865F0">
        <w:rPr>
          <w:rFonts w:ascii="Tahoma" w:hAnsi="Tahoma" w:cs="Tahoma"/>
        </w:rPr>
        <w:t xml:space="preserve">Article38 </w:t>
      </w:r>
      <w:r>
        <w:rPr>
          <w:rFonts w:ascii="Tahoma" w:hAnsi="Tahoma" w:cs="Tahoma"/>
        </w:rPr>
        <w:t>–</w:t>
      </w:r>
      <w:r w:rsidRPr="00B865F0">
        <w:rPr>
          <w:rFonts w:ascii="Tahoma" w:hAnsi="Tahoma" w:cs="Tahoma"/>
        </w:rPr>
        <w:t>Règlementdes</w:t>
      </w:r>
      <w:r w:rsidRPr="00B865F0">
        <w:rPr>
          <w:rFonts w:ascii="Tahoma" w:hAnsi="Tahoma" w:cs="Tahoma"/>
          <w:spacing w:val="-2"/>
        </w:rPr>
        <w:t>travaux</w:t>
      </w:r>
    </w:p>
    <w:p w:rsidR="003F4930" w:rsidRPr="00B865F0" w:rsidRDefault="003F4930" w:rsidP="003F4930">
      <w:pPr>
        <w:pStyle w:val="Paragraphedeliste"/>
        <w:numPr>
          <w:ilvl w:val="1"/>
          <w:numId w:val="53"/>
        </w:numPr>
        <w:tabs>
          <w:tab w:val="left" w:pos="1292"/>
        </w:tabs>
        <w:ind w:left="1292" w:hanging="540"/>
        <w:rPr>
          <w:rFonts w:ascii="Tahoma" w:hAnsi="Tahoma" w:cs="Tahoma"/>
          <w:b/>
          <w:sz w:val="24"/>
        </w:rPr>
      </w:pPr>
      <w:r w:rsidRPr="00B865F0">
        <w:rPr>
          <w:rFonts w:ascii="Tahoma" w:hAnsi="Tahoma" w:cs="Tahoma"/>
          <w:b/>
          <w:sz w:val="24"/>
        </w:rPr>
        <w:t>Constatationdestravaux</w:t>
      </w:r>
      <w:r w:rsidRPr="00B865F0">
        <w:rPr>
          <w:rFonts w:ascii="Tahoma" w:hAnsi="Tahoma" w:cs="Tahoma"/>
          <w:b/>
          <w:spacing w:val="-2"/>
          <w:sz w:val="24"/>
        </w:rPr>
        <w:t>exécutés</w:t>
      </w:r>
    </w:p>
    <w:p w:rsidR="003F4930" w:rsidRPr="00B865F0" w:rsidRDefault="003F4930" w:rsidP="003F4930">
      <w:pPr>
        <w:pStyle w:val="Corpsdetexte"/>
        <w:ind w:right="747"/>
        <w:jc w:val="both"/>
        <w:rPr>
          <w:rFonts w:ascii="Tahoma" w:hAnsi="Tahoma" w:cs="Tahoma"/>
        </w:rPr>
      </w:pPr>
      <w:r w:rsidRPr="00B865F0">
        <w:rPr>
          <w:rFonts w:ascii="Tahoma" w:hAnsi="Tahoma" w:cs="Tahoma"/>
        </w:rPr>
        <w:t xml:space="preserve">Avantlafindechaquemois,lecocontractantdel’administrationetleMaîtred’Œuvre,établissentun attachementcontradictoirequirécapituleetfixelesquantitésréaliséesetconstatéespourchaqueposte du bordereau au cours du mois et pouvant donner droit au paiement.Joursàl’avanceetqu’ellesoit enrapportavecl’objetdu </w:t>
      </w:r>
      <w:r w:rsidRPr="00B865F0">
        <w:rPr>
          <w:rFonts w:ascii="Tahoma" w:hAnsi="Tahoma" w:cs="Tahoma"/>
          <w:spacing w:val="-2"/>
        </w:rPr>
        <w:t>marché.</w:t>
      </w:r>
    </w:p>
    <w:p w:rsidR="003F4930" w:rsidRPr="00B865F0" w:rsidRDefault="003F4930" w:rsidP="003F4930">
      <w:pPr>
        <w:pStyle w:val="Corpsdetexte"/>
        <w:spacing w:before="1"/>
        <w:ind w:right="748"/>
        <w:jc w:val="both"/>
        <w:rPr>
          <w:rFonts w:ascii="Tahoma" w:hAnsi="Tahoma" w:cs="Tahoma"/>
        </w:rPr>
      </w:pPr>
      <w:r w:rsidRPr="00B865F0">
        <w:rPr>
          <w:rFonts w:ascii="Tahoma" w:hAnsi="Tahoma" w:cs="Tahoma"/>
        </w:rPr>
        <w:t>Le montant des travaux en régie visés à l’alinéa 1 ci-dessus ne peut être supérieur à deux pour cent (2%) du montant toutes taxes comprises (TTC) du marché.</w:t>
      </w:r>
    </w:p>
    <w:p w:rsidR="003F4930" w:rsidRPr="00B865F0" w:rsidRDefault="003F4930" w:rsidP="003F4930">
      <w:pPr>
        <w:pStyle w:val="Paragraphedeliste"/>
        <w:numPr>
          <w:ilvl w:val="1"/>
          <w:numId w:val="56"/>
        </w:numPr>
        <w:tabs>
          <w:tab w:val="left" w:pos="1442"/>
        </w:tabs>
        <w:spacing w:before="115"/>
        <w:ind w:right="745" w:firstLine="0"/>
        <w:rPr>
          <w:rFonts w:ascii="Tahoma" w:hAnsi="Tahoma" w:cs="Tahoma"/>
          <w:sz w:val="24"/>
        </w:rPr>
      </w:pPr>
      <w:r w:rsidRPr="00B865F0">
        <w:rPr>
          <w:rFonts w:ascii="Tahoma" w:hAnsi="Tahoma" w:cs="Tahoma"/>
          <w:sz w:val="24"/>
        </w:rPr>
        <w:t xml:space="preserve">En cas de défaillance dûment constatée du co-contractant de l’Administration, le Maître d’Ouvrage peut, à défaut de prononcer la résiliation du marché, et après l’autorisation expresse de l’Autoritéchargéedesmarchéspublics,prescrireunerégietotaleoupartielleauxfraisetrisquesdudit </w:t>
      </w:r>
      <w:r w:rsidRPr="00B865F0">
        <w:rPr>
          <w:rFonts w:ascii="Tahoma" w:hAnsi="Tahoma" w:cs="Tahoma"/>
          <w:spacing w:val="-2"/>
          <w:sz w:val="24"/>
        </w:rPr>
        <w:t>co-contractant.</w:t>
      </w:r>
    </w:p>
    <w:p w:rsidR="003F4930" w:rsidRPr="00B865F0" w:rsidRDefault="003F4930" w:rsidP="003F4930">
      <w:pPr>
        <w:pStyle w:val="Paragraphedeliste"/>
        <w:numPr>
          <w:ilvl w:val="1"/>
          <w:numId w:val="56"/>
        </w:numPr>
        <w:tabs>
          <w:tab w:val="left" w:pos="1320"/>
        </w:tabs>
        <w:spacing w:before="115"/>
        <w:ind w:right="746" w:firstLine="0"/>
        <w:rPr>
          <w:rFonts w:ascii="Tahoma" w:hAnsi="Tahoma" w:cs="Tahoma"/>
          <w:i/>
          <w:sz w:val="24"/>
        </w:rPr>
      </w:pPr>
      <w:r w:rsidRPr="00B865F0">
        <w:rPr>
          <w:rFonts w:ascii="Tahoma" w:hAnsi="Tahoma" w:cs="Tahoma"/>
          <w:sz w:val="24"/>
        </w:rPr>
        <w:t>Les travaux en régie ainsi exécutés seront rémunérés sur la base des prix unitaires de régie prévusparlemarché,ou,àdéfaut,dessalaires,indemnités,chargessociales,sommesdépenséespour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3F4930" w:rsidRPr="00B865F0" w:rsidRDefault="003F4930" w:rsidP="003F4930">
      <w:pPr>
        <w:pStyle w:val="Titre4"/>
        <w:spacing w:before="121"/>
        <w:rPr>
          <w:rFonts w:ascii="Tahoma" w:hAnsi="Tahoma" w:cs="Tahoma"/>
        </w:rPr>
      </w:pPr>
      <w:r w:rsidRPr="00B865F0">
        <w:rPr>
          <w:rFonts w:ascii="Tahoma" w:hAnsi="Tahoma" w:cs="Tahoma"/>
        </w:rPr>
        <w:t xml:space="preserve">Article36-Valorisationdes </w:t>
      </w:r>
      <w:r w:rsidRPr="00B865F0">
        <w:rPr>
          <w:rFonts w:ascii="Tahoma" w:hAnsi="Tahoma" w:cs="Tahoma"/>
          <w:spacing w:val="-2"/>
        </w:rPr>
        <w:t>approvisionnements</w:t>
      </w:r>
    </w:p>
    <w:p w:rsidR="003F4930" w:rsidRPr="00B865F0" w:rsidRDefault="003F4930" w:rsidP="003F4930">
      <w:pPr>
        <w:pStyle w:val="Paragraphedeliste"/>
        <w:numPr>
          <w:ilvl w:val="1"/>
          <w:numId w:val="55"/>
        </w:numPr>
        <w:tabs>
          <w:tab w:val="left" w:pos="1294"/>
        </w:tabs>
        <w:ind w:right="744" w:firstLine="0"/>
        <w:rPr>
          <w:rFonts w:ascii="Tahoma" w:hAnsi="Tahoma" w:cs="Tahoma"/>
          <w:i/>
          <w:sz w:val="24"/>
        </w:rPr>
      </w:pPr>
      <w:r w:rsidRPr="00B865F0">
        <w:rPr>
          <w:rFonts w:ascii="Tahoma" w:hAnsi="Tahoma" w:cs="Tahoma"/>
          <w:sz w:val="24"/>
        </w:rPr>
        <w:t>Des acomptes pour approvisionnementpeuventêtreaccordés enraisondesdépenses engagées envuedel’exécutiondestravaux,fournituresouservicesquifontl’objetd’unmarché</w:t>
      </w:r>
      <w:r w:rsidRPr="00B865F0">
        <w:rPr>
          <w:rFonts w:ascii="Tahoma" w:hAnsi="Tahoma" w:cs="Tahoma"/>
          <w:i/>
          <w:sz w:val="24"/>
        </w:rPr>
        <w:t>.Lesmodalités de paiement desdites avances sont fixées dans le code des marchés publics.</w:t>
      </w:r>
    </w:p>
    <w:p w:rsidR="003F4930" w:rsidRPr="00B865F0" w:rsidRDefault="003F4930" w:rsidP="003F4930">
      <w:pPr>
        <w:pStyle w:val="Paragraphedeliste"/>
        <w:numPr>
          <w:ilvl w:val="1"/>
          <w:numId w:val="55"/>
        </w:numPr>
        <w:tabs>
          <w:tab w:val="left" w:pos="1294"/>
        </w:tabs>
        <w:ind w:left="1294" w:hanging="542"/>
        <w:rPr>
          <w:rFonts w:ascii="Tahoma" w:hAnsi="Tahoma" w:cs="Tahoma"/>
          <w:sz w:val="24"/>
        </w:rPr>
      </w:pPr>
      <w:r w:rsidRPr="00B865F0">
        <w:rPr>
          <w:rFonts w:ascii="Tahoma" w:hAnsi="Tahoma" w:cs="Tahoma"/>
          <w:sz w:val="24"/>
        </w:rPr>
        <w:t>Iln’estpasdemandédecautionpourlesacomptessur</w:t>
      </w:r>
      <w:r w:rsidRPr="00B865F0">
        <w:rPr>
          <w:rFonts w:ascii="Tahoma" w:hAnsi="Tahoma" w:cs="Tahoma"/>
          <w:spacing w:val="-2"/>
          <w:sz w:val="24"/>
        </w:rPr>
        <w:t>approvisionnements.</w:t>
      </w:r>
    </w:p>
    <w:p w:rsidR="003F4930" w:rsidRPr="00B865F0" w:rsidRDefault="003F4930" w:rsidP="003F4930">
      <w:pPr>
        <w:pStyle w:val="Corpsdetexte"/>
        <w:ind w:right="747"/>
        <w:jc w:val="both"/>
        <w:rPr>
          <w:rFonts w:ascii="Tahoma" w:hAnsi="Tahoma" w:cs="Tahoma"/>
        </w:rPr>
      </w:pPr>
      <w:r w:rsidRPr="00B865F0">
        <w:rPr>
          <w:rFonts w:ascii="Tahoma" w:hAnsi="Tahoma" w:cs="Tahoma"/>
        </w:rPr>
        <w:t>36.3 Dans tous les cas, le cocontractant de l’administration est responsable du gardiennage des matériaux ayant donnés lieu à une avance pour approvisionnement jusqu’à la réception des travaux.</w:t>
      </w:r>
    </w:p>
    <w:p w:rsidR="003F4930" w:rsidRPr="00B865F0" w:rsidRDefault="003F4930" w:rsidP="003F4930">
      <w:pPr>
        <w:pStyle w:val="Titre4"/>
        <w:spacing w:before="118"/>
        <w:rPr>
          <w:rFonts w:ascii="Tahoma" w:hAnsi="Tahoma" w:cs="Tahoma"/>
        </w:rPr>
      </w:pPr>
      <w:r w:rsidRPr="00B865F0">
        <w:rPr>
          <w:rFonts w:ascii="Tahoma" w:hAnsi="Tahoma" w:cs="Tahoma"/>
        </w:rPr>
        <w:t>Article37-</w:t>
      </w:r>
      <w:r w:rsidRPr="00B865F0">
        <w:rPr>
          <w:rFonts w:ascii="Tahoma" w:hAnsi="Tahoma" w:cs="Tahoma"/>
          <w:spacing w:val="-2"/>
        </w:rPr>
        <w:t xml:space="preserve"> Avances</w:t>
      </w:r>
    </w:p>
    <w:p w:rsidR="003F4930" w:rsidRPr="00B865F0" w:rsidRDefault="003F4930" w:rsidP="003F4930">
      <w:pPr>
        <w:pStyle w:val="Corpsdetexte"/>
        <w:ind w:right="742"/>
        <w:jc w:val="both"/>
        <w:rPr>
          <w:rFonts w:ascii="Tahoma" w:hAnsi="Tahoma" w:cs="Tahoma"/>
        </w:rPr>
      </w:pPr>
      <w:r w:rsidRPr="00B865F0">
        <w:rPr>
          <w:rFonts w:ascii="Tahoma" w:hAnsi="Tahoma" w:cs="Tahoma"/>
        </w:rPr>
        <w:t>37.1. LeMaîtred’Ouvrageaccorderauneavancededémarragen’excédantpas20%dumontantTTC du marché.</w:t>
      </w:r>
    </w:p>
    <w:p w:rsidR="003F4930" w:rsidRPr="00B865F0" w:rsidRDefault="003F4930" w:rsidP="003F4930">
      <w:pPr>
        <w:pStyle w:val="Paragraphedeliste"/>
        <w:numPr>
          <w:ilvl w:val="1"/>
          <w:numId w:val="54"/>
        </w:numPr>
        <w:tabs>
          <w:tab w:val="left" w:pos="1250"/>
        </w:tabs>
        <w:ind w:right="744" w:firstLine="0"/>
        <w:rPr>
          <w:rFonts w:ascii="Tahoma" w:hAnsi="Tahoma" w:cs="Tahoma"/>
          <w:i/>
          <w:sz w:val="24"/>
        </w:rPr>
      </w:pPr>
      <w:r w:rsidRPr="00B865F0">
        <w:rPr>
          <w:rFonts w:ascii="Tahoma" w:hAnsi="Tahoma" w:cs="Tahoma"/>
          <w:sz w:val="24"/>
        </w:rPr>
        <w:t>L’avance de démarrage peut être obtenue par le co-contractant de l’administration sur simple demande adressée au Maître d’ouvrage sans justificatif. Cette avance commence à être remboursée pardéductiond’unpourcentagede50%surchaquedécomptedèslorsquelecumuldestravauxatteint 40%dumontantdumarché</w:t>
      </w:r>
      <w:r w:rsidRPr="00B865F0">
        <w:rPr>
          <w:rFonts w:ascii="Tahoma" w:hAnsi="Tahoma" w:cs="Tahoma"/>
          <w:i/>
          <w:sz w:val="24"/>
        </w:rPr>
        <w:t>.Leversementdel'avancededémarrageintervientpostérieurementàla mise en place des cautions exigibles, conformément aux dispositions du code des• marchés publics.</w:t>
      </w:r>
    </w:p>
    <w:p w:rsidR="003F4930" w:rsidRPr="00B865F0" w:rsidRDefault="003F4930" w:rsidP="003F4930">
      <w:pPr>
        <w:pStyle w:val="Paragraphedeliste"/>
        <w:numPr>
          <w:ilvl w:val="1"/>
          <w:numId w:val="54"/>
        </w:numPr>
        <w:tabs>
          <w:tab w:val="left" w:pos="1472"/>
        </w:tabs>
        <w:spacing w:before="113"/>
        <w:ind w:right="752" w:firstLine="0"/>
        <w:rPr>
          <w:rFonts w:ascii="Tahoma" w:hAnsi="Tahoma" w:cs="Tahoma"/>
          <w:sz w:val="24"/>
        </w:rPr>
      </w:pPr>
      <w:r w:rsidRPr="00B865F0">
        <w:rPr>
          <w:rFonts w:ascii="Tahoma" w:hAnsi="Tahoma" w:cs="Tahoma"/>
          <w:sz w:val="24"/>
        </w:rPr>
        <w:t xml:space="preserve">La totalité de l’avance doit être remboursée au plus tard dès le moment où la valeur </w:t>
      </w:r>
      <w:r w:rsidRPr="00B865F0">
        <w:rPr>
          <w:rFonts w:ascii="Tahoma" w:hAnsi="Tahoma" w:cs="Tahoma"/>
          <w:sz w:val="24"/>
        </w:rPr>
        <w:lastRenderedPageBreak/>
        <w:t>en prix de base des prestations réalisées atteint quatre-vingt pour cent (80%) du montant du marché.</w:t>
      </w:r>
    </w:p>
    <w:p w:rsidR="003F4930" w:rsidRPr="00B865F0" w:rsidRDefault="003F4930" w:rsidP="003F4930">
      <w:pPr>
        <w:pStyle w:val="Paragraphedeliste"/>
        <w:numPr>
          <w:ilvl w:val="1"/>
          <w:numId w:val="54"/>
        </w:numPr>
        <w:tabs>
          <w:tab w:val="left" w:pos="1472"/>
        </w:tabs>
        <w:spacing w:before="115"/>
        <w:ind w:right="743" w:firstLine="0"/>
        <w:rPr>
          <w:rFonts w:ascii="Tahoma" w:hAnsi="Tahoma" w:cs="Tahoma"/>
          <w:sz w:val="24"/>
        </w:rPr>
      </w:pPr>
      <w:r w:rsidRPr="00B865F0">
        <w:rPr>
          <w:rFonts w:ascii="Tahoma" w:hAnsi="Tahoma" w:cs="Tahoma"/>
          <w:sz w:val="24"/>
        </w:rPr>
        <w:t>Aufuretàmesureduremboursementdesavances,leMaîtred’Ouvragedonneralamainlevée delapartiedelacautioncorrespondante,surdemandeexpresseducocontractantdel’administration.</w:t>
      </w:r>
    </w:p>
    <w:p w:rsidR="003F4930" w:rsidRDefault="003F4930" w:rsidP="003F4930">
      <w:pPr>
        <w:pStyle w:val="Paragraphedeliste"/>
        <w:numPr>
          <w:ilvl w:val="1"/>
          <w:numId w:val="96"/>
        </w:numPr>
        <w:tabs>
          <w:tab w:val="left" w:pos="1318"/>
        </w:tabs>
        <w:spacing w:before="116"/>
        <w:ind w:right="747" w:firstLine="0"/>
        <w:rPr>
          <w:rFonts w:ascii="Tahoma" w:hAnsi="Tahoma" w:cs="Tahoma"/>
          <w:sz w:val="24"/>
        </w:rPr>
      </w:pPr>
      <w:r w:rsidRPr="00B865F0">
        <w:rPr>
          <w:rFonts w:ascii="Tahoma" w:hAnsi="Tahoma" w:cs="Tahoma"/>
          <w:sz w:val="24"/>
        </w:rPr>
        <w:t>Le cocontractant de l’administration utilisera exclusivement l’avance de démarrage pour les acquisitionsdeMatériels,d’équipements,dematériauxetlesdépensesdemobilisationspécialement nécessaires pour les besoins de l’exécution du Marché spécifiés dans sa demande.</w:t>
      </w:r>
    </w:p>
    <w:p w:rsidR="003F4930" w:rsidRDefault="003F4930" w:rsidP="003F4930">
      <w:pPr>
        <w:tabs>
          <w:tab w:val="left" w:pos="1318"/>
        </w:tabs>
        <w:spacing w:before="116"/>
        <w:ind w:right="747"/>
        <w:rPr>
          <w:rFonts w:ascii="Tahoma" w:hAnsi="Tahoma" w:cs="Tahoma"/>
          <w:sz w:val="24"/>
        </w:rPr>
      </w:pPr>
    </w:p>
    <w:p w:rsidR="003F4930" w:rsidRPr="00AE053D" w:rsidRDefault="003F4930" w:rsidP="003F4930">
      <w:pPr>
        <w:tabs>
          <w:tab w:val="left" w:pos="1318"/>
        </w:tabs>
        <w:spacing w:before="116"/>
        <w:ind w:right="747"/>
        <w:rPr>
          <w:rFonts w:ascii="Tahoma" w:hAnsi="Tahoma" w:cs="Tahoma"/>
          <w:sz w:val="24"/>
        </w:rPr>
      </w:pPr>
    </w:p>
    <w:p w:rsidR="003F4930" w:rsidRPr="00B865F0" w:rsidRDefault="003F4930" w:rsidP="003F4930">
      <w:pPr>
        <w:pStyle w:val="Titre4"/>
        <w:spacing w:before="118"/>
        <w:rPr>
          <w:rFonts w:ascii="Tahoma" w:hAnsi="Tahoma" w:cs="Tahoma"/>
        </w:rPr>
      </w:pPr>
      <w:r w:rsidRPr="00B865F0">
        <w:rPr>
          <w:rFonts w:ascii="Tahoma" w:hAnsi="Tahoma" w:cs="Tahoma"/>
        </w:rPr>
        <w:t xml:space="preserve">Article38 </w:t>
      </w:r>
      <w:r>
        <w:rPr>
          <w:rFonts w:ascii="Tahoma" w:hAnsi="Tahoma" w:cs="Tahoma"/>
        </w:rPr>
        <w:t>–</w:t>
      </w:r>
      <w:r w:rsidRPr="00B865F0">
        <w:rPr>
          <w:rFonts w:ascii="Tahoma" w:hAnsi="Tahoma" w:cs="Tahoma"/>
        </w:rPr>
        <w:t>Règlementdes</w:t>
      </w:r>
      <w:r w:rsidRPr="00B865F0">
        <w:rPr>
          <w:rFonts w:ascii="Tahoma" w:hAnsi="Tahoma" w:cs="Tahoma"/>
          <w:spacing w:val="-2"/>
        </w:rPr>
        <w:t>travaux</w:t>
      </w:r>
    </w:p>
    <w:p w:rsidR="003F4930" w:rsidRPr="00B865F0" w:rsidRDefault="003F4930" w:rsidP="003F4930">
      <w:pPr>
        <w:pStyle w:val="Paragraphedeliste"/>
        <w:numPr>
          <w:ilvl w:val="1"/>
          <w:numId w:val="53"/>
        </w:numPr>
        <w:tabs>
          <w:tab w:val="left" w:pos="1292"/>
        </w:tabs>
        <w:ind w:left="1292" w:hanging="540"/>
        <w:rPr>
          <w:rFonts w:ascii="Tahoma" w:hAnsi="Tahoma" w:cs="Tahoma"/>
          <w:b/>
          <w:sz w:val="24"/>
        </w:rPr>
      </w:pPr>
      <w:r w:rsidRPr="00B865F0">
        <w:rPr>
          <w:rFonts w:ascii="Tahoma" w:hAnsi="Tahoma" w:cs="Tahoma"/>
          <w:b/>
          <w:sz w:val="24"/>
        </w:rPr>
        <w:t>Constatationdestravaux</w:t>
      </w:r>
      <w:r w:rsidRPr="00B865F0">
        <w:rPr>
          <w:rFonts w:ascii="Tahoma" w:hAnsi="Tahoma" w:cs="Tahoma"/>
          <w:b/>
          <w:spacing w:val="-2"/>
          <w:sz w:val="24"/>
        </w:rPr>
        <w:t>exécutés</w:t>
      </w:r>
    </w:p>
    <w:p w:rsidR="003F4930" w:rsidRPr="00B865F0" w:rsidRDefault="003F4930" w:rsidP="003F4930">
      <w:pPr>
        <w:pStyle w:val="Corpsdetexte"/>
        <w:ind w:right="747"/>
        <w:jc w:val="both"/>
        <w:rPr>
          <w:rFonts w:ascii="Tahoma" w:hAnsi="Tahoma" w:cs="Tahoma"/>
        </w:rPr>
      </w:pPr>
      <w:r w:rsidRPr="00B865F0">
        <w:rPr>
          <w:rFonts w:ascii="Tahoma" w:hAnsi="Tahoma" w:cs="Tahoma"/>
        </w:rPr>
        <w:t>Avantlafindechaquemois,lecocontractantdel’administrationetleMaîtred’Œuvre,établissentun attachementcontradictoirequirécapituleetfixelesquantitésréaliséesetconstatéespourchaqueposte du bordereau au cours du mois et pouvant donner droit au paiement.</w:t>
      </w:r>
    </w:p>
    <w:p w:rsidR="003F4930" w:rsidRPr="00B865F0" w:rsidRDefault="003F4930" w:rsidP="003F4930">
      <w:pPr>
        <w:pStyle w:val="Titre4"/>
        <w:numPr>
          <w:ilvl w:val="1"/>
          <w:numId w:val="53"/>
        </w:numPr>
        <w:tabs>
          <w:tab w:val="left" w:pos="1292"/>
        </w:tabs>
        <w:spacing w:before="118"/>
        <w:ind w:left="1292" w:hanging="540"/>
        <w:rPr>
          <w:rFonts w:ascii="Tahoma" w:hAnsi="Tahoma" w:cs="Tahoma"/>
        </w:rPr>
      </w:pPr>
      <w:r w:rsidRPr="00B865F0">
        <w:rPr>
          <w:rFonts w:ascii="Tahoma" w:hAnsi="Tahoma" w:cs="Tahoma"/>
        </w:rPr>
        <w:t>Décomptes</w:t>
      </w:r>
      <w:r w:rsidRPr="00B865F0">
        <w:rPr>
          <w:rFonts w:ascii="Tahoma" w:hAnsi="Tahoma" w:cs="Tahoma"/>
          <w:spacing w:val="-2"/>
        </w:rPr>
        <w:t>provisoires</w:t>
      </w:r>
    </w:p>
    <w:p w:rsidR="003F4930" w:rsidRPr="00B865F0" w:rsidRDefault="003F4930" w:rsidP="003F4930">
      <w:pPr>
        <w:ind w:left="752" w:right="743"/>
        <w:jc w:val="both"/>
        <w:rPr>
          <w:rFonts w:ascii="Tahoma" w:hAnsi="Tahoma" w:cs="Tahoma"/>
          <w:i/>
          <w:sz w:val="24"/>
        </w:rPr>
      </w:pPr>
      <w:r w:rsidRPr="00B865F0">
        <w:rPr>
          <w:rFonts w:ascii="Tahoma" w:hAnsi="Tahoma" w:cs="Tahoma"/>
          <w:i/>
          <w:sz w:val="24"/>
        </w:rPr>
        <w:t xml:space="preserve">Les décomptes provisoires doivent être établis en sept (07) exemplaires à une fréquence d’un (01) </w:t>
      </w:r>
      <w:r w:rsidRPr="00B865F0">
        <w:rPr>
          <w:rFonts w:ascii="Tahoma" w:hAnsi="Tahoma" w:cs="Tahoma"/>
          <w:i/>
          <w:spacing w:val="-2"/>
          <w:sz w:val="24"/>
        </w:rPr>
        <w:t>mois.</w:t>
      </w:r>
    </w:p>
    <w:p w:rsidR="003F4930" w:rsidRPr="00B865F0" w:rsidRDefault="003F4930" w:rsidP="003F4930">
      <w:pPr>
        <w:ind w:left="752" w:right="745"/>
        <w:jc w:val="both"/>
        <w:rPr>
          <w:rFonts w:ascii="Tahoma" w:hAnsi="Tahoma" w:cs="Tahoma"/>
          <w:i/>
          <w:sz w:val="24"/>
        </w:rPr>
      </w:pPr>
      <w:r w:rsidRPr="00B865F0">
        <w:rPr>
          <w:rFonts w:ascii="Tahoma" w:hAnsi="Tahoma" w:cs="Tahoma"/>
          <w:i/>
          <w:sz w:val="24"/>
        </w:rPr>
        <w:t>Le Maître d’œuvre dispose d’un délai de sept (07) jours ouvrables pour transmettre au Chef de service du marché, le projet de décompte qu’il a approuvé.</w:t>
      </w:r>
    </w:p>
    <w:p w:rsidR="003F4930" w:rsidRPr="00B865F0" w:rsidRDefault="003F4930" w:rsidP="003F4930">
      <w:pPr>
        <w:spacing w:before="113"/>
        <w:ind w:left="752" w:right="744"/>
        <w:jc w:val="both"/>
        <w:rPr>
          <w:rFonts w:ascii="Tahoma" w:hAnsi="Tahoma" w:cs="Tahoma"/>
          <w:i/>
          <w:sz w:val="24"/>
        </w:rPr>
      </w:pPr>
      <w:r w:rsidRPr="00B865F0">
        <w:rPr>
          <w:rFonts w:ascii="Tahoma" w:hAnsi="Tahoma" w:cs="Tahoma"/>
          <w:i/>
          <w:sz w:val="24"/>
        </w:rPr>
        <w:t>Le chef de service quant à lui dispose d’un délai de vingt-un (21) jours ouvrables maximum pour procéder à la liquidation et sa transmission au comptable chargé du paiement avec copie à l’organisme chargé du contrôle externe.</w:t>
      </w:r>
    </w:p>
    <w:p w:rsidR="003F4930" w:rsidRPr="00B865F0" w:rsidRDefault="003F4930" w:rsidP="003F4930">
      <w:pPr>
        <w:ind w:left="752"/>
        <w:jc w:val="both"/>
        <w:rPr>
          <w:rFonts w:ascii="Tahoma" w:hAnsi="Tahoma" w:cs="Tahoma"/>
          <w:i/>
          <w:sz w:val="24"/>
        </w:rPr>
      </w:pPr>
      <w:r w:rsidRPr="00B865F0">
        <w:rPr>
          <w:rFonts w:ascii="Tahoma" w:hAnsi="Tahoma" w:cs="Tahoma"/>
          <w:i/>
          <w:sz w:val="24"/>
        </w:rPr>
        <w:t>LescopiesdesdécomptesprovisoiresdoiventêtretransmisesauMinistèreenchargedes</w:t>
      </w:r>
      <w:r w:rsidRPr="00B865F0">
        <w:rPr>
          <w:rFonts w:ascii="Tahoma" w:hAnsi="Tahoma" w:cs="Tahoma"/>
          <w:i/>
          <w:spacing w:val="-2"/>
          <w:sz w:val="24"/>
        </w:rPr>
        <w:t>marchés</w:t>
      </w:r>
      <w:r w:rsidRPr="00B865F0">
        <w:rPr>
          <w:rFonts w:ascii="Tahoma" w:hAnsi="Tahoma" w:cs="Tahoma"/>
          <w:i/>
          <w:sz w:val="24"/>
        </w:rPr>
        <w:t xml:space="preserve">Publicset àl’organismechargédela régulationdes marchés </w:t>
      </w:r>
      <w:r w:rsidRPr="00B865F0">
        <w:rPr>
          <w:rFonts w:ascii="Tahoma" w:hAnsi="Tahoma" w:cs="Tahoma"/>
          <w:i/>
          <w:spacing w:val="-2"/>
          <w:sz w:val="24"/>
        </w:rPr>
        <w:t>publics.</w:t>
      </w:r>
    </w:p>
    <w:p w:rsidR="003F4930" w:rsidRPr="00B865F0" w:rsidRDefault="003F4930" w:rsidP="003F4930">
      <w:pPr>
        <w:spacing w:before="116"/>
        <w:ind w:left="752" w:right="748"/>
        <w:jc w:val="both"/>
        <w:rPr>
          <w:rFonts w:ascii="Tahoma" w:hAnsi="Tahoma" w:cs="Tahoma"/>
          <w:i/>
          <w:sz w:val="24"/>
        </w:rPr>
      </w:pPr>
      <w:r w:rsidRPr="00B865F0">
        <w:rPr>
          <w:rFonts w:ascii="Tahoma" w:hAnsi="Tahoma" w:cs="Tahoma"/>
          <w:i/>
          <w:sz w:val="24"/>
        </w:rPr>
        <w:t>Le délai maximum accordé au comptable assignataire pour le règlement des acomptes est fixé à quatre-vingt-dix (90)jours à compter de la date de réception des décomptes transmis parle chef de service du marché.</w:t>
      </w:r>
    </w:p>
    <w:p w:rsidR="003F4930" w:rsidRPr="00B865F0" w:rsidRDefault="003F4930" w:rsidP="003F4930">
      <w:pPr>
        <w:ind w:left="752" w:right="743"/>
        <w:jc w:val="both"/>
        <w:rPr>
          <w:rFonts w:ascii="Tahoma" w:hAnsi="Tahoma" w:cs="Tahoma"/>
          <w:i/>
          <w:sz w:val="24"/>
        </w:rPr>
      </w:pPr>
      <w:r w:rsidRPr="00B865F0">
        <w:rPr>
          <w:rFonts w:ascii="Tahoma" w:hAnsi="Tahoma" w:cs="Tahoma"/>
          <w:i/>
          <w:sz w:val="24"/>
        </w:rPr>
        <w:t xml:space="preserve">Le montant HTVA de l’acompte à payer </w:t>
      </w:r>
      <w:r w:rsidRPr="00B865F0">
        <w:rPr>
          <w:rFonts w:ascii="Tahoma" w:hAnsi="Tahoma" w:cs="Tahoma"/>
          <w:sz w:val="24"/>
        </w:rPr>
        <w:t xml:space="preserve">au cocontractant de l’administration </w:t>
      </w:r>
      <w:r w:rsidRPr="00B865F0">
        <w:rPr>
          <w:rFonts w:ascii="Tahoma" w:hAnsi="Tahoma" w:cs="Tahoma"/>
          <w:i/>
          <w:sz w:val="24"/>
        </w:rPr>
        <w:t>sera mandaté comme suit :</w:t>
      </w:r>
    </w:p>
    <w:p w:rsidR="003F4930" w:rsidRPr="00B865F0" w:rsidRDefault="003F4930" w:rsidP="003F4930">
      <w:pPr>
        <w:pStyle w:val="Paragraphedeliste"/>
        <w:numPr>
          <w:ilvl w:val="0"/>
          <w:numId w:val="52"/>
        </w:numPr>
        <w:tabs>
          <w:tab w:val="left" w:pos="1319"/>
        </w:tabs>
        <w:spacing w:before="1"/>
        <w:ind w:hanging="283"/>
        <w:jc w:val="left"/>
        <w:rPr>
          <w:rFonts w:ascii="Tahoma" w:hAnsi="Tahoma" w:cs="Tahoma"/>
          <w:i/>
          <w:sz w:val="24"/>
        </w:rPr>
      </w:pPr>
      <w:r w:rsidRPr="00B865F0">
        <w:rPr>
          <w:rFonts w:ascii="Tahoma" w:hAnsi="Tahoma" w:cs="Tahoma"/>
          <w:i/>
          <w:sz w:val="24"/>
        </w:rPr>
        <w:t>HTVA–AIRversédirectementau comptedu</w:t>
      </w:r>
      <w:r w:rsidRPr="00B865F0">
        <w:rPr>
          <w:rFonts w:ascii="Tahoma" w:hAnsi="Tahoma" w:cs="Tahoma"/>
          <w:sz w:val="24"/>
        </w:rPr>
        <w:t>cocontractant del’administration</w:t>
      </w:r>
      <w:r w:rsidRPr="00B865F0">
        <w:rPr>
          <w:rFonts w:ascii="Tahoma" w:hAnsi="Tahoma" w:cs="Tahoma"/>
          <w:i/>
          <w:spacing w:val="-10"/>
          <w:sz w:val="24"/>
        </w:rPr>
        <w:t>;</w:t>
      </w:r>
    </w:p>
    <w:p w:rsidR="003F4930" w:rsidRPr="00B865F0" w:rsidRDefault="003F4930" w:rsidP="003F4930">
      <w:pPr>
        <w:pStyle w:val="Paragraphedeliste"/>
        <w:numPr>
          <w:ilvl w:val="0"/>
          <w:numId w:val="52"/>
        </w:numPr>
        <w:tabs>
          <w:tab w:val="left" w:pos="1319"/>
        </w:tabs>
        <w:spacing w:before="2"/>
        <w:ind w:hanging="283"/>
        <w:jc w:val="left"/>
        <w:rPr>
          <w:rFonts w:ascii="Tahoma" w:hAnsi="Tahoma" w:cs="Tahoma"/>
          <w:i/>
          <w:sz w:val="24"/>
        </w:rPr>
      </w:pPr>
      <w:r w:rsidRPr="00B865F0">
        <w:rPr>
          <w:rFonts w:ascii="Tahoma" w:hAnsi="Tahoma" w:cs="Tahoma"/>
          <w:i/>
          <w:sz w:val="24"/>
        </w:rPr>
        <w:t xml:space="preserve">TVAau tauxen vigueur </w:t>
      </w:r>
      <w:r w:rsidRPr="00B865F0">
        <w:rPr>
          <w:rFonts w:ascii="Tahoma" w:hAnsi="Tahoma" w:cs="Tahoma"/>
          <w:i/>
          <w:spacing w:val="-10"/>
          <w:sz w:val="24"/>
        </w:rPr>
        <w:t>;</w:t>
      </w:r>
    </w:p>
    <w:p w:rsidR="003F4930" w:rsidRPr="00B865F0" w:rsidRDefault="003F4930" w:rsidP="003F4930">
      <w:pPr>
        <w:pStyle w:val="Paragraphedeliste"/>
        <w:numPr>
          <w:ilvl w:val="0"/>
          <w:numId w:val="52"/>
        </w:numPr>
        <w:tabs>
          <w:tab w:val="left" w:pos="1319"/>
        </w:tabs>
        <w:ind w:hanging="283"/>
        <w:jc w:val="left"/>
        <w:rPr>
          <w:rFonts w:ascii="Tahoma" w:hAnsi="Tahoma" w:cs="Tahoma"/>
          <w:i/>
          <w:sz w:val="24"/>
        </w:rPr>
      </w:pPr>
      <w:r w:rsidRPr="00B865F0">
        <w:rPr>
          <w:rFonts w:ascii="Tahoma" w:hAnsi="Tahoma" w:cs="Tahoma"/>
          <w:i/>
          <w:sz w:val="24"/>
        </w:rPr>
        <w:t>AIR]verséauTrésorpublicautitredel’AIRdûparlecocontractant</w:t>
      </w:r>
      <w:r w:rsidRPr="00B865F0">
        <w:rPr>
          <w:rFonts w:ascii="Tahoma" w:hAnsi="Tahoma" w:cs="Tahoma"/>
          <w:i/>
          <w:spacing w:val="-10"/>
          <w:sz w:val="24"/>
        </w:rPr>
        <w:t>;</w:t>
      </w:r>
    </w:p>
    <w:p w:rsidR="003F4930" w:rsidRPr="00B865F0" w:rsidRDefault="003F4930" w:rsidP="003F4930">
      <w:pPr>
        <w:pStyle w:val="Titre4"/>
        <w:numPr>
          <w:ilvl w:val="1"/>
          <w:numId w:val="53"/>
        </w:numPr>
        <w:tabs>
          <w:tab w:val="left" w:pos="1292"/>
        </w:tabs>
        <w:spacing w:before="120"/>
        <w:ind w:left="1292" w:hanging="540"/>
        <w:rPr>
          <w:rFonts w:ascii="Tahoma" w:hAnsi="Tahoma" w:cs="Tahoma"/>
        </w:rPr>
      </w:pPr>
      <w:r w:rsidRPr="00B865F0">
        <w:rPr>
          <w:rFonts w:ascii="Tahoma" w:hAnsi="Tahoma" w:cs="Tahoma"/>
        </w:rPr>
        <w:t>Décompte</w:t>
      </w:r>
      <w:r w:rsidRPr="00B865F0">
        <w:rPr>
          <w:rFonts w:ascii="Tahoma" w:hAnsi="Tahoma" w:cs="Tahoma"/>
          <w:spacing w:val="-2"/>
        </w:rPr>
        <w:t>final</w:t>
      </w:r>
    </w:p>
    <w:p w:rsidR="003F4930" w:rsidRPr="00B865F0" w:rsidRDefault="003F4930" w:rsidP="003F4930">
      <w:pPr>
        <w:pStyle w:val="Corpsdetexte"/>
        <w:ind w:right="748"/>
        <w:jc w:val="both"/>
        <w:rPr>
          <w:rFonts w:ascii="Tahoma" w:hAnsi="Tahoma" w:cs="Tahoma"/>
        </w:rPr>
      </w:pPr>
      <w:r w:rsidRPr="00B865F0">
        <w:rPr>
          <w:rFonts w:ascii="Tahoma" w:hAnsi="Tahoma" w:cs="Tahoma"/>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3F4930" w:rsidRPr="00B865F0" w:rsidRDefault="003F4930" w:rsidP="003F4930">
      <w:pPr>
        <w:pStyle w:val="Corpsdetexte"/>
        <w:spacing w:before="111"/>
        <w:ind w:right="744"/>
        <w:jc w:val="both"/>
        <w:rPr>
          <w:rFonts w:ascii="Tahoma" w:hAnsi="Tahoma" w:cs="Tahoma"/>
        </w:rPr>
      </w:pPr>
      <w:r w:rsidRPr="00B865F0">
        <w:rPr>
          <w:rFonts w:ascii="Tahoma" w:hAnsi="Tahoma" w:cs="Tahoma"/>
        </w:rPr>
        <w:t>Ceprojetdedécomptefinal, unefoisrectifiéparleMaîtred’œuvreetacceptépar leChefdeservice du marché devient final. Il sert à l’établissement de l’acompte pour solde du marché, établi dans les mêmes conditions que celles définies pour l’établissement des décomptes mensuels.</w:t>
      </w:r>
    </w:p>
    <w:p w:rsidR="003F4930" w:rsidRPr="00B865F0" w:rsidRDefault="003F4930" w:rsidP="003F4930">
      <w:pPr>
        <w:pStyle w:val="Corpsdetexte"/>
        <w:ind w:right="747"/>
        <w:jc w:val="both"/>
        <w:rPr>
          <w:rFonts w:ascii="Tahoma" w:hAnsi="Tahoma" w:cs="Tahoma"/>
        </w:rPr>
      </w:pPr>
      <w:r w:rsidRPr="00B865F0">
        <w:rPr>
          <w:rFonts w:ascii="Tahoma" w:hAnsi="Tahoma" w:cs="Tahoma"/>
          <w:b/>
        </w:rPr>
        <w:t>38.3.2</w:t>
      </w:r>
      <w:r w:rsidRPr="00B865F0">
        <w:rPr>
          <w:rFonts w:ascii="Tahoma" w:hAnsi="Tahoma" w:cs="Tahoma"/>
        </w:rPr>
        <w:t>. Le Chef de service dispose d’un délai de trois (03) jours pour notifier le projet rectifié et accepté au Maître d’Œuvre.</w:t>
      </w:r>
    </w:p>
    <w:p w:rsidR="003F4930" w:rsidRPr="00B865F0" w:rsidRDefault="003F4930" w:rsidP="003F4930">
      <w:pPr>
        <w:spacing w:before="115"/>
        <w:ind w:left="752" w:right="741"/>
        <w:jc w:val="both"/>
        <w:rPr>
          <w:rFonts w:ascii="Tahoma" w:hAnsi="Tahoma" w:cs="Tahoma"/>
          <w:i/>
          <w:sz w:val="24"/>
        </w:rPr>
      </w:pPr>
      <w:r w:rsidRPr="00B865F0">
        <w:rPr>
          <w:rFonts w:ascii="Tahoma" w:hAnsi="Tahoma" w:cs="Tahoma"/>
          <w:b/>
          <w:sz w:val="24"/>
        </w:rPr>
        <w:lastRenderedPageBreak/>
        <w:t>38.3.4.</w:t>
      </w:r>
      <w:r w:rsidRPr="00B865F0">
        <w:rPr>
          <w:rFonts w:ascii="Tahoma" w:hAnsi="Tahoma" w:cs="Tahoma"/>
          <w:sz w:val="24"/>
        </w:rPr>
        <w:t>Le</w:t>
      </w:r>
      <w:r w:rsidRPr="00B865F0">
        <w:rPr>
          <w:rFonts w:ascii="Tahoma" w:hAnsi="Tahoma" w:cs="Tahoma"/>
          <w:i/>
          <w:sz w:val="24"/>
        </w:rPr>
        <w:t>cocontractantdel’administrationdoitdansundélaimaximald’unmoissuivantladatede cette notification, renvoyer le décompte final revêtu de sa signature sans ou avec réserves, ou faire connaître les raisons pour lesquelles il refuse de signer.</w:t>
      </w:r>
    </w:p>
    <w:p w:rsidR="003F4930" w:rsidRPr="00B865F0" w:rsidRDefault="003F4930" w:rsidP="003F4930">
      <w:pPr>
        <w:spacing w:before="116"/>
        <w:ind w:left="752" w:right="742"/>
        <w:jc w:val="both"/>
        <w:rPr>
          <w:rFonts w:ascii="Tahoma" w:hAnsi="Tahoma" w:cs="Tahoma"/>
          <w:i/>
          <w:sz w:val="24"/>
        </w:rPr>
      </w:pPr>
      <w:r w:rsidRPr="00B865F0">
        <w:rPr>
          <w:rFonts w:ascii="Tahoma" w:hAnsi="Tahoma" w:cs="Tahoma"/>
          <w:i/>
          <w:sz w:val="24"/>
        </w:rPr>
        <w:t>Danslecasoùlecocontractantsigneavecréserveounesignepasledécomptefinal,lesmotifsdece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4930" w:rsidRDefault="003F4930" w:rsidP="003F4930">
      <w:pPr>
        <w:ind w:left="752" w:right="744"/>
        <w:jc w:val="both"/>
        <w:rPr>
          <w:rFonts w:ascii="Tahoma" w:hAnsi="Tahoma" w:cs="Tahoma"/>
          <w:i/>
          <w:sz w:val="24"/>
        </w:rPr>
      </w:pPr>
      <w:r w:rsidRPr="00B865F0">
        <w:rPr>
          <w:rFonts w:ascii="Tahoma" w:hAnsi="Tahoma" w:cs="Tahoma"/>
          <w:i/>
          <w:sz w:val="24"/>
        </w:rPr>
        <w:t>Le règlement du différend intervient alors selon les dispositions du code des marchés publics en vigueur et du CCAG applicable.</w:t>
      </w:r>
    </w:p>
    <w:p w:rsidR="003F4930" w:rsidRPr="00B865F0" w:rsidRDefault="003F4930" w:rsidP="003F4930">
      <w:pPr>
        <w:ind w:left="752" w:right="744"/>
        <w:jc w:val="both"/>
        <w:rPr>
          <w:rFonts w:ascii="Tahoma" w:hAnsi="Tahoma" w:cs="Tahoma"/>
          <w:i/>
          <w:sz w:val="24"/>
        </w:rPr>
      </w:pPr>
    </w:p>
    <w:p w:rsidR="003F4930" w:rsidRPr="00B865F0" w:rsidRDefault="003F4930" w:rsidP="003F4930">
      <w:pPr>
        <w:pStyle w:val="Titre4"/>
        <w:numPr>
          <w:ilvl w:val="1"/>
          <w:numId w:val="53"/>
        </w:numPr>
        <w:tabs>
          <w:tab w:val="left" w:pos="1292"/>
        </w:tabs>
        <w:spacing w:before="120"/>
        <w:ind w:left="1292" w:hanging="540"/>
        <w:rPr>
          <w:rFonts w:ascii="Tahoma" w:hAnsi="Tahoma" w:cs="Tahoma"/>
        </w:rPr>
      </w:pPr>
      <w:r w:rsidRPr="00B865F0">
        <w:rPr>
          <w:rFonts w:ascii="Tahoma" w:hAnsi="Tahoma" w:cs="Tahoma"/>
        </w:rPr>
        <w:t>Décomptegénéralet</w:t>
      </w:r>
      <w:r w:rsidRPr="00B865F0">
        <w:rPr>
          <w:rFonts w:ascii="Tahoma" w:hAnsi="Tahoma" w:cs="Tahoma"/>
          <w:spacing w:val="-2"/>
        </w:rPr>
        <w:t xml:space="preserve"> définitif</w:t>
      </w:r>
    </w:p>
    <w:p w:rsidR="003F4930" w:rsidRPr="00B865F0" w:rsidRDefault="003F4930" w:rsidP="003F4930">
      <w:pPr>
        <w:pStyle w:val="Paragraphedeliste"/>
        <w:numPr>
          <w:ilvl w:val="2"/>
          <w:numId w:val="53"/>
        </w:numPr>
        <w:tabs>
          <w:tab w:val="left" w:pos="1508"/>
        </w:tabs>
        <w:ind w:right="749" w:firstLine="0"/>
        <w:rPr>
          <w:rFonts w:ascii="Tahoma" w:hAnsi="Tahoma" w:cs="Tahoma"/>
          <w:i/>
          <w:sz w:val="24"/>
        </w:rPr>
      </w:pPr>
      <w:r w:rsidRPr="00B865F0">
        <w:rPr>
          <w:rFonts w:ascii="Tahoma" w:hAnsi="Tahoma" w:cs="Tahoma"/>
          <w:i/>
          <w:sz w:val="24"/>
        </w:rPr>
        <w:t>[Indiquer le délai dont dispose le Chef de service ou le Maître d’Œuvre pour établir le décompte général et définitif aucocontractant de l’administration après la réception définitive (1 mois maximum)]</w:t>
      </w:r>
    </w:p>
    <w:p w:rsidR="003F4930" w:rsidRPr="00B865F0" w:rsidRDefault="003F4930" w:rsidP="003F4930">
      <w:pPr>
        <w:pStyle w:val="Corpsdetexte"/>
        <w:spacing w:before="113"/>
        <w:ind w:right="749"/>
        <w:jc w:val="both"/>
        <w:rPr>
          <w:rFonts w:ascii="Tahoma" w:hAnsi="Tahoma" w:cs="Tahoma"/>
        </w:rPr>
      </w:pPr>
      <w:r w:rsidRPr="00B865F0">
        <w:rPr>
          <w:rFonts w:ascii="Tahoma" w:hAnsi="Tahoma" w:cs="Tahoma"/>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3F4930" w:rsidRPr="00B865F0" w:rsidRDefault="003F4930" w:rsidP="003F4930">
      <w:pPr>
        <w:pStyle w:val="Paragraphedeliste"/>
        <w:numPr>
          <w:ilvl w:val="3"/>
          <w:numId w:val="53"/>
        </w:numPr>
        <w:tabs>
          <w:tab w:val="left" w:pos="1319"/>
        </w:tabs>
        <w:spacing w:before="2"/>
        <w:ind w:hanging="283"/>
        <w:jc w:val="left"/>
        <w:rPr>
          <w:rFonts w:ascii="Tahoma" w:hAnsi="Tahoma" w:cs="Tahoma"/>
          <w:sz w:val="24"/>
        </w:rPr>
      </w:pPr>
      <w:r w:rsidRPr="00B865F0">
        <w:rPr>
          <w:rFonts w:ascii="Tahoma" w:hAnsi="Tahoma" w:cs="Tahoma"/>
          <w:sz w:val="24"/>
        </w:rPr>
        <w:t xml:space="preserve">Ledécompte </w:t>
      </w:r>
      <w:r w:rsidRPr="00B865F0">
        <w:rPr>
          <w:rFonts w:ascii="Tahoma" w:hAnsi="Tahoma" w:cs="Tahoma"/>
          <w:spacing w:val="-2"/>
          <w:sz w:val="24"/>
        </w:rPr>
        <w:t>final,</w:t>
      </w:r>
    </w:p>
    <w:p w:rsidR="003F4930" w:rsidRPr="00B865F0" w:rsidRDefault="003F4930" w:rsidP="003F4930">
      <w:pPr>
        <w:pStyle w:val="Paragraphedeliste"/>
        <w:numPr>
          <w:ilvl w:val="3"/>
          <w:numId w:val="53"/>
        </w:numPr>
        <w:tabs>
          <w:tab w:val="left" w:pos="1319"/>
        </w:tabs>
        <w:ind w:hanging="283"/>
        <w:jc w:val="left"/>
        <w:rPr>
          <w:rFonts w:ascii="Tahoma" w:hAnsi="Tahoma" w:cs="Tahoma"/>
          <w:sz w:val="24"/>
        </w:rPr>
      </w:pPr>
      <w:r w:rsidRPr="00B865F0">
        <w:rPr>
          <w:rFonts w:ascii="Tahoma" w:hAnsi="Tahoma" w:cs="Tahoma"/>
          <w:sz w:val="24"/>
        </w:rPr>
        <w:t>Le</w:t>
      </w:r>
      <w:r w:rsidRPr="00B865F0">
        <w:rPr>
          <w:rFonts w:ascii="Tahoma" w:hAnsi="Tahoma" w:cs="Tahoma"/>
          <w:spacing w:val="-2"/>
          <w:sz w:val="24"/>
        </w:rPr>
        <w:t>solde,</w:t>
      </w:r>
    </w:p>
    <w:p w:rsidR="003F4930" w:rsidRPr="00B865F0" w:rsidRDefault="003F4930" w:rsidP="003F4930">
      <w:pPr>
        <w:pStyle w:val="Paragraphedeliste"/>
        <w:numPr>
          <w:ilvl w:val="3"/>
          <w:numId w:val="53"/>
        </w:numPr>
        <w:tabs>
          <w:tab w:val="left" w:pos="1319"/>
        </w:tabs>
        <w:spacing w:before="1"/>
        <w:ind w:hanging="283"/>
        <w:jc w:val="left"/>
        <w:rPr>
          <w:rFonts w:ascii="Tahoma" w:hAnsi="Tahoma" w:cs="Tahoma"/>
          <w:sz w:val="24"/>
        </w:rPr>
      </w:pPr>
      <w:r w:rsidRPr="00B865F0">
        <w:rPr>
          <w:rFonts w:ascii="Tahoma" w:hAnsi="Tahoma" w:cs="Tahoma"/>
          <w:sz w:val="24"/>
        </w:rPr>
        <w:t>Larécapitulationdesacomptes</w:t>
      </w:r>
      <w:r w:rsidRPr="00B865F0">
        <w:rPr>
          <w:rFonts w:ascii="Tahoma" w:hAnsi="Tahoma" w:cs="Tahoma"/>
          <w:spacing w:val="-2"/>
          <w:sz w:val="24"/>
        </w:rPr>
        <w:t>mensuels.</w:t>
      </w:r>
    </w:p>
    <w:p w:rsidR="003F4930" w:rsidRPr="00B865F0" w:rsidRDefault="003F4930" w:rsidP="003F4930">
      <w:pPr>
        <w:pStyle w:val="Titre4"/>
        <w:spacing w:before="118"/>
        <w:ind w:right="748"/>
        <w:rPr>
          <w:rFonts w:ascii="Tahoma" w:hAnsi="Tahoma" w:cs="Tahoma"/>
        </w:rPr>
      </w:pPr>
      <w:r w:rsidRPr="00B865F0">
        <w:rPr>
          <w:rFonts w:ascii="Tahoma" w:hAnsi="Tahoma" w:cs="Tahoma"/>
        </w:rPr>
        <w:t>La signature du décompte général et définitif sans réserve par le cocontractant, lie définitivementlespartiesetmetfinaumarché,etlibèrelecocontractantetlemaitred’ouvrage de toutes leurs obligations, sauf en ce qui concerne les intérêts moratoires</w:t>
      </w:r>
    </w:p>
    <w:p w:rsidR="003F4930" w:rsidRPr="00B865F0" w:rsidRDefault="003F4930" w:rsidP="003F4930">
      <w:pPr>
        <w:pStyle w:val="Paragraphedeliste"/>
        <w:numPr>
          <w:ilvl w:val="2"/>
          <w:numId w:val="53"/>
        </w:numPr>
        <w:tabs>
          <w:tab w:val="left" w:pos="1474"/>
        </w:tabs>
        <w:spacing w:before="110"/>
        <w:ind w:right="746" w:firstLine="0"/>
        <w:rPr>
          <w:rFonts w:ascii="Tahoma" w:hAnsi="Tahoma" w:cs="Tahoma"/>
          <w:i/>
          <w:sz w:val="24"/>
        </w:rPr>
      </w:pPr>
      <w:r w:rsidRPr="00B865F0">
        <w:rPr>
          <w:rFonts w:ascii="Tahoma" w:hAnsi="Tahoma" w:cs="Tahoma"/>
          <w:i/>
          <w:sz w:val="24"/>
        </w:rPr>
        <w:t>Le cocontractant disposed’undélai dequinze(15)jours pour renvoyer ledécomptegénéral et définitif revêtu de sa signature et du visa du MINMAP.</w:t>
      </w:r>
    </w:p>
    <w:p w:rsidR="003F4930" w:rsidRPr="00B865F0" w:rsidRDefault="003F4930" w:rsidP="003F4930">
      <w:pPr>
        <w:spacing w:before="1"/>
        <w:ind w:left="752" w:right="744"/>
        <w:jc w:val="both"/>
        <w:rPr>
          <w:rFonts w:ascii="Tahoma" w:hAnsi="Tahoma" w:cs="Tahoma"/>
          <w:i/>
          <w:sz w:val="24"/>
        </w:rPr>
      </w:pPr>
      <w:r w:rsidRPr="00B865F0">
        <w:rPr>
          <w:rFonts w:ascii="Tahoma" w:hAnsi="Tahoma" w:cs="Tahoma"/>
          <w:i/>
          <w:sz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4930" w:rsidRPr="00B865F0" w:rsidRDefault="003F4930" w:rsidP="003F4930">
      <w:pPr>
        <w:pStyle w:val="Corpsdetexte"/>
        <w:jc w:val="both"/>
        <w:rPr>
          <w:rFonts w:ascii="Tahoma" w:hAnsi="Tahoma" w:cs="Tahoma"/>
        </w:rPr>
      </w:pPr>
      <w:r w:rsidRPr="00B865F0">
        <w:rPr>
          <w:rFonts w:ascii="Tahoma" w:hAnsi="Tahoma" w:cs="Tahoma"/>
        </w:rPr>
        <w:t>Lesdélaisetles modalitésdesignatureainsiquedegestion desdésaccords sont lesmêmesque</w:t>
      </w:r>
      <w:r w:rsidRPr="00B865F0">
        <w:rPr>
          <w:rFonts w:ascii="Tahoma" w:hAnsi="Tahoma" w:cs="Tahoma"/>
          <w:spacing w:val="-4"/>
        </w:rPr>
        <w:t>ceux</w:t>
      </w:r>
      <w:r>
        <w:rPr>
          <w:rFonts w:ascii="Tahoma" w:hAnsi="Tahoma" w:cs="Tahoma"/>
        </w:rPr>
        <w:t xml:space="preserve"> d</w:t>
      </w:r>
      <w:r w:rsidRPr="00B865F0">
        <w:rPr>
          <w:rFonts w:ascii="Tahoma" w:hAnsi="Tahoma" w:cs="Tahoma"/>
        </w:rPr>
        <w:t>udécompte</w:t>
      </w:r>
      <w:r w:rsidRPr="00B865F0">
        <w:rPr>
          <w:rFonts w:ascii="Tahoma" w:hAnsi="Tahoma" w:cs="Tahoma"/>
          <w:spacing w:val="-2"/>
        </w:rPr>
        <w:t xml:space="preserve"> final.</w:t>
      </w:r>
    </w:p>
    <w:p w:rsidR="003F4930" w:rsidRPr="00C00052" w:rsidRDefault="003F4930" w:rsidP="003F4930">
      <w:pPr>
        <w:pStyle w:val="Paragraphedeliste"/>
        <w:numPr>
          <w:ilvl w:val="1"/>
          <w:numId w:val="56"/>
        </w:numPr>
        <w:tabs>
          <w:tab w:val="left" w:pos="1289"/>
        </w:tabs>
        <w:ind w:right="745" w:firstLine="0"/>
        <w:rPr>
          <w:rFonts w:ascii="Tahoma" w:hAnsi="Tahoma" w:cs="Tahoma"/>
          <w:sz w:val="24"/>
        </w:rPr>
        <w:sectPr w:rsidR="003F4930" w:rsidRPr="00C00052">
          <w:pgSz w:w="11900" w:h="16820"/>
          <w:pgMar w:top="1040" w:right="380" w:bottom="980" w:left="380" w:header="0" w:footer="787" w:gutter="0"/>
          <w:cols w:space="720"/>
        </w:sectPr>
      </w:pPr>
    </w:p>
    <w:p w:rsidR="003F4930" w:rsidRPr="00B865F0" w:rsidRDefault="003F4930" w:rsidP="003F4930">
      <w:pPr>
        <w:pStyle w:val="Titre4"/>
        <w:spacing w:before="121"/>
        <w:rPr>
          <w:rFonts w:ascii="Tahoma" w:hAnsi="Tahoma" w:cs="Tahoma"/>
        </w:rPr>
      </w:pPr>
      <w:r w:rsidRPr="00B865F0">
        <w:rPr>
          <w:rFonts w:ascii="Tahoma" w:hAnsi="Tahoma" w:cs="Tahoma"/>
        </w:rPr>
        <w:lastRenderedPageBreak/>
        <w:t xml:space="preserve">Article39 -Intérêts </w:t>
      </w:r>
      <w:r w:rsidRPr="00B865F0">
        <w:rPr>
          <w:rFonts w:ascii="Tahoma" w:hAnsi="Tahoma" w:cs="Tahoma"/>
          <w:spacing w:val="-2"/>
        </w:rPr>
        <w:t>moratoires</w:t>
      </w:r>
    </w:p>
    <w:p w:rsidR="003F4930" w:rsidRPr="00B865F0" w:rsidRDefault="003F4930" w:rsidP="003F4930">
      <w:pPr>
        <w:pStyle w:val="Corpsdetexte"/>
        <w:ind w:right="743"/>
        <w:jc w:val="both"/>
        <w:rPr>
          <w:rFonts w:ascii="Tahoma" w:hAnsi="Tahoma" w:cs="Tahoma"/>
        </w:rPr>
      </w:pPr>
      <w:r w:rsidRPr="00B865F0">
        <w:rPr>
          <w:rFonts w:ascii="Tahoma" w:hAnsi="Tahoma" w:cs="Tahoma"/>
        </w:rPr>
        <w:t>Lesintérêtsmoratoireséventuelssontpayésparétatdessommesduesetcalculésconformémentaux dispositionsdesarticles166et167dudécretn°2018/366du20Juin2018portantCodedesMarchés Publics et par application de la formule</w:t>
      </w:r>
    </w:p>
    <w:p w:rsidR="003F4930" w:rsidRPr="00B865F0" w:rsidRDefault="003F4930" w:rsidP="003F4930">
      <w:pPr>
        <w:pStyle w:val="Corpsdetexte"/>
        <w:rPr>
          <w:rFonts w:ascii="Tahoma" w:hAnsi="Tahoma" w:cs="Tahoma"/>
        </w:rPr>
      </w:pPr>
      <w:r w:rsidRPr="00B865F0">
        <w:rPr>
          <w:rFonts w:ascii="Tahoma" w:hAnsi="Tahoma" w:cs="Tahoma"/>
        </w:rPr>
        <w:t>L=M x(n/360)x(i)dans laquelle</w:t>
      </w:r>
      <w:r w:rsidRPr="00B865F0">
        <w:rPr>
          <w:rFonts w:ascii="Tahoma" w:hAnsi="Tahoma" w:cs="Tahoma"/>
          <w:spacing w:val="-10"/>
        </w:rPr>
        <w:t>:</w:t>
      </w:r>
    </w:p>
    <w:p w:rsidR="003F4930" w:rsidRPr="00B865F0" w:rsidRDefault="003F4930" w:rsidP="003F4930">
      <w:pPr>
        <w:pStyle w:val="Corpsdetexte"/>
        <w:rPr>
          <w:rFonts w:ascii="Tahoma" w:hAnsi="Tahoma" w:cs="Tahoma"/>
        </w:rPr>
      </w:pPr>
      <w:r w:rsidRPr="00B865F0">
        <w:rPr>
          <w:rFonts w:ascii="Tahoma" w:hAnsi="Tahoma" w:cs="Tahoma"/>
        </w:rPr>
        <w:t xml:space="preserve">M=Montant TTCdes sommes dues autitulaire; N=Nombredejourscalendaires deretard </w:t>
      </w:r>
      <w:r w:rsidRPr="00B865F0">
        <w:rPr>
          <w:rFonts w:ascii="Tahoma" w:hAnsi="Tahoma" w:cs="Tahoma"/>
          <w:spacing w:val="-10"/>
        </w:rPr>
        <w:t>;</w:t>
      </w:r>
    </w:p>
    <w:p w:rsidR="003F4930" w:rsidRPr="00B865F0" w:rsidRDefault="003F4930" w:rsidP="003F4930">
      <w:pPr>
        <w:pStyle w:val="Corpsdetexte"/>
        <w:ind w:right="741"/>
        <w:rPr>
          <w:rFonts w:ascii="Tahoma" w:hAnsi="Tahoma" w:cs="Tahoma"/>
        </w:rPr>
      </w:pPr>
      <w:r w:rsidRPr="00B865F0">
        <w:rPr>
          <w:rFonts w:ascii="Tahoma" w:hAnsi="Tahoma" w:cs="Tahoma"/>
        </w:rPr>
        <w:t>i=TauxdébiteursdesentreprisesàlaBEACmajoréd’un(01)pointoutauxd’escomptepratiquépar la Banque d’émission de la monnaie considérée majoré au plus d’un (01) point, selon le cas.</w:t>
      </w:r>
    </w:p>
    <w:p w:rsidR="003F4930" w:rsidRPr="00B865F0" w:rsidRDefault="003F4930" w:rsidP="003F4930">
      <w:pPr>
        <w:pStyle w:val="Titre4"/>
        <w:spacing w:before="117"/>
        <w:jc w:val="left"/>
        <w:rPr>
          <w:rFonts w:ascii="Tahoma" w:hAnsi="Tahoma" w:cs="Tahoma"/>
        </w:rPr>
      </w:pPr>
      <w:bookmarkStart w:id="94" w:name="_bookmark87"/>
      <w:bookmarkEnd w:id="94"/>
      <w:r w:rsidRPr="00B865F0">
        <w:rPr>
          <w:rFonts w:ascii="Tahoma" w:hAnsi="Tahoma" w:cs="Tahoma"/>
        </w:rPr>
        <w:t xml:space="preserve">Article40- </w:t>
      </w:r>
      <w:r w:rsidRPr="00B865F0">
        <w:rPr>
          <w:rFonts w:ascii="Tahoma" w:hAnsi="Tahoma" w:cs="Tahoma"/>
          <w:spacing w:val="-2"/>
        </w:rPr>
        <w:t>Pénalités</w:t>
      </w:r>
    </w:p>
    <w:p w:rsidR="003F4930" w:rsidRPr="00B865F0" w:rsidRDefault="003F4930" w:rsidP="003F4930">
      <w:pPr>
        <w:pStyle w:val="Paragraphedeliste"/>
        <w:numPr>
          <w:ilvl w:val="0"/>
          <w:numId w:val="51"/>
        </w:numPr>
        <w:tabs>
          <w:tab w:val="left" w:pos="1473"/>
        </w:tabs>
        <w:rPr>
          <w:rFonts w:ascii="Tahoma" w:hAnsi="Tahoma" w:cs="Tahoma"/>
          <w:sz w:val="24"/>
        </w:rPr>
      </w:pPr>
      <w:r w:rsidRPr="00B865F0">
        <w:rPr>
          <w:rFonts w:ascii="Tahoma" w:hAnsi="Tahoma" w:cs="Tahoma"/>
          <w:sz w:val="24"/>
          <w:u w:val="single"/>
        </w:rPr>
        <w:t>Pénalitésde</w:t>
      </w:r>
      <w:r w:rsidRPr="00B865F0">
        <w:rPr>
          <w:rFonts w:ascii="Tahoma" w:hAnsi="Tahoma" w:cs="Tahoma"/>
          <w:spacing w:val="-2"/>
          <w:sz w:val="24"/>
          <w:u w:val="single"/>
        </w:rPr>
        <w:t xml:space="preserve"> retard</w:t>
      </w:r>
    </w:p>
    <w:p w:rsidR="003F4930" w:rsidRPr="00B865F0" w:rsidRDefault="003F4930" w:rsidP="003F4930">
      <w:pPr>
        <w:pStyle w:val="Corpsdetexte"/>
        <w:ind w:right="741" w:firstLine="60"/>
        <w:rPr>
          <w:rFonts w:ascii="Tahoma" w:hAnsi="Tahoma" w:cs="Tahoma"/>
        </w:rPr>
      </w:pPr>
      <w:r w:rsidRPr="00B865F0">
        <w:rPr>
          <w:rFonts w:ascii="Tahoma" w:hAnsi="Tahoma" w:cs="Tahoma"/>
        </w:rPr>
        <w:t>40.1Encasdedépassementdudélaicontractuelimputableautitulairedumarché,illuiestappliqué après mise en demeure préalable, une pénalité de retard, dont le montant est fixé comme suit :</w:t>
      </w:r>
    </w:p>
    <w:p w:rsidR="003F4930" w:rsidRPr="00B865F0" w:rsidRDefault="003F4930" w:rsidP="003F4930">
      <w:pPr>
        <w:pStyle w:val="Paragraphedeliste"/>
        <w:numPr>
          <w:ilvl w:val="0"/>
          <w:numId w:val="50"/>
        </w:numPr>
        <w:tabs>
          <w:tab w:val="left" w:pos="1473"/>
        </w:tabs>
        <w:spacing w:before="116"/>
        <w:ind w:right="755" w:firstLine="0"/>
        <w:rPr>
          <w:rFonts w:ascii="Tahoma" w:hAnsi="Tahoma" w:cs="Tahoma"/>
          <w:sz w:val="24"/>
        </w:rPr>
      </w:pPr>
      <w:r w:rsidRPr="00B865F0">
        <w:rPr>
          <w:rFonts w:ascii="Tahoma" w:hAnsi="Tahoma" w:cs="Tahoma"/>
          <w:sz w:val="24"/>
        </w:rPr>
        <w:t>Un deux millième (1/2000ème) du montant TTC du marché debase par jour calendaire de retard dupremierau trentième jourau-delàdudélaicontractuel fixéparle marché ;</w:t>
      </w:r>
    </w:p>
    <w:p w:rsidR="003F4930" w:rsidRPr="00B865F0" w:rsidRDefault="003F4930" w:rsidP="003F4930">
      <w:pPr>
        <w:pStyle w:val="Paragraphedeliste"/>
        <w:numPr>
          <w:ilvl w:val="0"/>
          <w:numId w:val="50"/>
        </w:numPr>
        <w:tabs>
          <w:tab w:val="left" w:pos="1473"/>
        </w:tabs>
        <w:spacing w:before="116"/>
        <w:ind w:right="748" w:firstLine="0"/>
        <w:rPr>
          <w:rFonts w:ascii="Tahoma" w:hAnsi="Tahoma" w:cs="Tahoma"/>
          <w:sz w:val="24"/>
        </w:rPr>
      </w:pPr>
      <w:r w:rsidRPr="00B865F0">
        <w:rPr>
          <w:rFonts w:ascii="Tahoma" w:hAnsi="Tahoma" w:cs="Tahoma"/>
          <w:sz w:val="24"/>
        </w:rPr>
        <w:t>Un millième (1/1000</w:t>
      </w:r>
      <w:r w:rsidRPr="00B865F0">
        <w:rPr>
          <w:rFonts w:ascii="Tahoma" w:hAnsi="Tahoma" w:cs="Tahoma"/>
          <w:sz w:val="24"/>
          <w:vertAlign w:val="superscript"/>
        </w:rPr>
        <w:t>ème</w:t>
      </w:r>
      <w:r w:rsidRPr="00B865F0">
        <w:rPr>
          <w:rFonts w:ascii="Tahoma" w:hAnsi="Tahoma" w:cs="Tahoma"/>
          <w:sz w:val="24"/>
        </w:rPr>
        <w:t>) du montant TTC dumarché de base par jour calendaire de retardau-delà du trentième jour.</w:t>
      </w:r>
    </w:p>
    <w:p w:rsidR="003F4930" w:rsidRPr="00B865F0" w:rsidRDefault="003F4930" w:rsidP="003F4930">
      <w:pPr>
        <w:pStyle w:val="Corpsdetexte"/>
        <w:spacing w:before="115"/>
        <w:ind w:left="1187" w:right="747" w:hanging="435"/>
        <w:jc w:val="both"/>
        <w:rPr>
          <w:rFonts w:ascii="Tahoma" w:hAnsi="Tahoma" w:cs="Tahoma"/>
        </w:rPr>
      </w:pPr>
      <w:r w:rsidRPr="00B865F0">
        <w:rPr>
          <w:rFonts w:ascii="Tahoma" w:hAnsi="Tahoma" w:cs="Tahoma"/>
        </w:rPr>
        <w:t>40.2-Pour les marchés à tranche conditionnelle, les délais et montants à prendre en compte sont ceux de la tranche considérée.</w:t>
      </w:r>
    </w:p>
    <w:p w:rsidR="003F4930" w:rsidRPr="00B865F0" w:rsidRDefault="003F4930" w:rsidP="003F4930">
      <w:pPr>
        <w:pStyle w:val="Paragraphedeliste"/>
        <w:numPr>
          <w:ilvl w:val="0"/>
          <w:numId w:val="51"/>
        </w:numPr>
        <w:tabs>
          <w:tab w:val="left" w:pos="1471"/>
        </w:tabs>
        <w:spacing w:before="115"/>
        <w:ind w:left="1471" w:hanging="719"/>
        <w:rPr>
          <w:rFonts w:ascii="Tahoma" w:hAnsi="Tahoma" w:cs="Tahoma"/>
          <w:sz w:val="24"/>
        </w:rPr>
      </w:pPr>
      <w:r w:rsidRPr="00B865F0">
        <w:rPr>
          <w:rFonts w:ascii="Tahoma" w:hAnsi="Tahoma" w:cs="Tahoma"/>
          <w:sz w:val="24"/>
          <w:u w:val="single"/>
        </w:rPr>
        <w:t>Pénalités</w:t>
      </w:r>
      <w:r w:rsidRPr="00B865F0">
        <w:rPr>
          <w:rFonts w:ascii="Tahoma" w:hAnsi="Tahoma" w:cs="Tahoma"/>
          <w:spacing w:val="-2"/>
          <w:sz w:val="24"/>
          <w:u w:val="single"/>
        </w:rPr>
        <w:t xml:space="preserve"> particulières</w:t>
      </w:r>
    </w:p>
    <w:p w:rsidR="003F4930" w:rsidRPr="00B865F0" w:rsidRDefault="003F4930" w:rsidP="003F4930">
      <w:pPr>
        <w:pStyle w:val="Corpsdetexte"/>
        <w:ind w:right="746"/>
        <w:jc w:val="both"/>
        <w:rPr>
          <w:rFonts w:ascii="Tahoma" w:hAnsi="Tahoma" w:cs="Tahoma"/>
        </w:rPr>
      </w:pPr>
      <w:r w:rsidRPr="00B865F0">
        <w:rPr>
          <w:rFonts w:ascii="Tahoma" w:hAnsi="Tahoma" w:cs="Tahoma"/>
        </w:rPr>
        <w:t>40.3 Indépendamment des pénalités pour dépassement du délai contractuel, le cocontractant est passible des pénalités particulières suivantes pour inobservation des dispositions du contrat, notamment :</w:t>
      </w:r>
    </w:p>
    <w:p w:rsidR="003F4930" w:rsidRPr="00B865F0" w:rsidRDefault="003F4930" w:rsidP="003F4930">
      <w:pPr>
        <w:pStyle w:val="Paragraphedeliste"/>
        <w:numPr>
          <w:ilvl w:val="0"/>
          <w:numId w:val="4"/>
        </w:numPr>
        <w:tabs>
          <w:tab w:val="left" w:pos="1317"/>
          <w:tab w:val="left" w:pos="1319"/>
        </w:tabs>
        <w:spacing w:before="4"/>
        <w:ind w:right="746"/>
        <w:rPr>
          <w:rFonts w:ascii="Tahoma" w:hAnsi="Tahoma" w:cs="Tahoma"/>
          <w:sz w:val="24"/>
        </w:rPr>
      </w:pPr>
      <w:r w:rsidRPr="00B865F0">
        <w:rPr>
          <w:rFonts w:ascii="Tahoma" w:hAnsi="Tahoma" w:cs="Tahoma"/>
          <w:sz w:val="24"/>
        </w:rPr>
        <w:t>Remise tardive des assurances: 20000 f/J deretard au-delà de quinze (15) jours à compter de la date de notification de l’ordre de service de démarrage ;</w:t>
      </w:r>
    </w:p>
    <w:p w:rsidR="003F4930" w:rsidRPr="00B865F0" w:rsidRDefault="003F4930" w:rsidP="003F4930">
      <w:pPr>
        <w:pStyle w:val="Paragraphedeliste"/>
        <w:numPr>
          <w:ilvl w:val="0"/>
          <w:numId w:val="4"/>
        </w:numPr>
        <w:tabs>
          <w:tab w:val="left" w:pos="1317"/>
          <w:tab w:val="left" w:pos="1319"/>
        </w:tabs>
        <w:spacing w:before="2"/>
        <w:ind w:right="748"/>
        <w:rPr>
          <w:rFonts w:ascii="Tahoma" w:hAnsi="Tahoma" w:cs="Tahoma"/>
          <w:sz w:val="24"/>
        </w:rPr>
      </w:pPr>
      <w:r w:rsidRPr="00B865F0">
        <w:rPr>
          <w:rFonts w:ascii="Tahoma" w:hAnsi="Tahoma" w:cs="Tahoma"/>
          <w:sz w:val="24"/>
        </w:rPr>
        <w:t>Remise tardive du cautionnement définitif 20000 f/j de retard au-delà de vingt (20) jours à compter de la date de notification de l’ordre de service de démarrage.</w:t>
      </w:r>
    </w:p>
    <w:p w:rsidR="003F4930" w:rsidRPr="00B865F0" w:rsidRDefault="003F4930" w:rsidP="003F4930">
      <w:pPr>
        <w:pStyle w:val="Paragraphedeliste"/>
        <w:numPr>
          <w:ilvl w:val="0"/>
          <w:numId w:val="4"/>
        </w:numPr>
        <w:tabs>
          <w:tab w:val="left" w:pos="1317"/>
          <w:tab w:val="left" w:pos="1319"/>
        </w:tabs>
        <w:spacing w:before="2"/>
        <w:ind w:right="750"/>
        <w:rPr>
          <w:rFonts w:ascii="Tahoma" w:hAnsi="Tahoma" w:cs="Tahoma"/>
          <w:sz w:val="24"/>
        </w:rPr>
      </w:pPr>
      <w:r w:rsidRPr="00B865F0">
        <w:rPr>
          <w:rFonts w:ascii="Tahoma" w:hAnsi="Tahoma" w:cs="Tahoma"/>
          <w:sz w:val="24"/>
        </w:rPr>
        <w:t>Remise tardive du projet d’exécution pour autant que le retard soit du fait du cocontractant de l’administration50000 f/j de retard au-delà de trente (30) jours à compter de la date de notification de l’ordre de service de démarrage</w:t>
      </w:r>
    </w:p>
    <w:p w:rsidR="003F4930" w:rsidRPr="00B865F0" w:rsidRDefault="003F4930" w:rsidP="003F4930">
      <w:pPr>
        <w:pStyle w:val="Paragraphedeliste"/>
        <w:numPr>
          <w:ilvl w:val="0"/>
          <w:numId w:val="4"/>
        </w:numPr>
        <w:tabs>
          <w:tab w:val="left" w:pos="1317"/>
          <w:tab w:val="left" w:pos="1319"/>
        </w:tabs>
        <w:spacing w:before="1"/>
        <w:ind w:right="748"/>
        <w:rPr>
          <w:rFonts w:ascii="Tahoma" w:hAnsi="Tahoma" w:cs="Tahoma"/>
          <w:sz w:val="24"/>
        </w:rPr>
      </w:pPr>
      <w:r w:rsidRPr="00B865F0">
        <w:rPr>
          <w:rFonts w:ascii="Tahoma" w:hAnsi="Tahoma" w:cs="Tahoma"/>
          <w:sz w:val="24"/>
        </w:rPr>
        <w:t>Représentant du cocontractant :10000 f/j de retard au-delà de quinze (15) jours à compter de la date de notification de l’ordre de service de démarrage.</w:t>
      </w:r>
    </w:p>
    <w:p w:rsidR="003F4930" w:rsidRPr="00B865F0" w:rsidRDefault="003F4930" w:rsidP="003F4930">
      <w:pPr>
        <w:pStyle w:val="Paragraphedeliste"/>
        <w:numPr>
          <w:ilvl w:val="0"/>
          <w:numId w:val="4"/>
        </w:numPr>
        <w:tabs>
          <w:tab w:val="left" w:pos="1317"/>
          <w:tab w:val="left" w:pos="1319"/>
        </w:tabs>
        <w:spacing w:before="2"/>
        <w:ind w:right="749"/>
        <w:rPr>
          <w:rFonts w:ascii="Tahoma" w:hAnsi="Tahoma" w:cs="Tahoma"/>
          <w:sz w:val="24"/>
        </w:rPr>
      </w:pPr>
      <w:r w:rsidRPr="00B865F0">
        <w:rPr>
          <w:rFonts w:ascii="Tahoma" w:hAnsi="Tahoma" w:cs="Tahoma"/>
          <w:sz w:val="24"/>
        </w:rPr>
        <w:t>Listedu personnel et du matériel : 20000 F/J deretard au-delà dequinze(15)jours à compter de la date de notification de l’ordre de service de démarrage.</w:t>
      </w:r>
    </w:p>
    <w:p w:rsidR="003F4930" w:rsidRPr="00B865F0" w:rsidRDefault="003F4930" w:rsidP="003F4930">
      <w:pPr>
        <w:pStyle w:val="Paragraphedeliste"/>
        <w:numPr>
          <w:ilvl w:val="0"/>
          <w:numId w:val="4"/>
        </w:numPr>
        <w:tabs>
          <w:tab w:val="left" w:pos="1319"/>
        </w:tabs>
        <w:spacing w:before="2"/>
        <w:ind w:hanging="283"/>
        <w:jc w:val="left"/>
        <w:rPr>
          <w:rFonts w:ascii="Tahoma" w:hAnsi="Tahoma" w:cs="Tahoma"/>
          <w:sz w:val="24"/>
        </w:rPr>
      </w:pPr>
      <w:r w:rsidRPr="00B865F0">
        <w:rPr>
          <w:rFonts w:ascii="Tahoma" w:hAnsi="Tahoma" w:cs="Tahoma"/>
          <w:sz w:val="24"/>
        </w:rPr>
        <w:t xml:space="preserve">Absencedepanneau de chantier constatélors desvisites:20 </w:t>
      </w:r>
      <w:r w:rsidRPr="00B865F0">
        <w:rPr>
          <w:rFonts w:ascii="Tahoma" w:hAnsi="Tahoma" w:cs="Tahoma"/>
          <w:spacing w:val="-2"/>
          <w:sz w:val="24"/>
        </w:rPr>
        <w:t>000/visite</w:t>
      </w:r>
    </w:p>
    <w:p w:rsidR="003F4930" w:rsidRPr="00B865F0" w:rsidRDefault="003F4930" w:rsidP="003F4930">
      <w:pPr>
        <w:pStyle w:val="Paragraphedeliste"/>
        <w:numPr>
          <w:ilvl w:val="0"/>
          <w:numId w:val="4"/>
        </w:numPr>
        <w:tabs>
          <w:tab w:val="left" w:pos="1319"/>
        </w:tabs>
        <w:ind w:hanging="283"/>
        <w:jc w:val="left"/>
        <w:rPr>
          <w:rFonts w:ascii="Tahoma" w:hAnsi="Tahoma" w:cs="Tahoma"/>
          <w:sz w:val="24"/>
        </w:rPr>
      </w:pPr>
      <w:r w:rsidRPr="00B865F0">
        <w:rPr>
          <w:rFonts w:ascii="Tahoma" w:hAnsi="Tahoma" w:cs="Tahoma"/>
          <w:sz w:val="24"/>
        </w:rPr>
        <w:t>Nonremplissagedujournaldechantierconstatélorsdesvisites10</w:t>
      </w:r>
      <w:r w:rsidRPr="00B865F0">
        <w:rPr>
          <w:rFonts w:ascii="Tahoma" w:hAnsi="Tahoma" w:cs="Tahoma"/>
          <w:spacing w:val="-2"/>
          <w:sz w:val="24"/>
        </w:rPr>
        <w:t>000/visite</w:t>
      </w:r>
    </w:p>
    <w:p w:rsidR="003F4930" w:rsidRPr="00B865F0" w:rsidRDefault="003F4930" w:rsidP="003F4930">
      <w:pPr>
        <w:pStyle w:val="Paragraphedeliste"/>
        <w:numPr>
          <w:ilvl w:val="0"/>
          <w:numId w:val="4"/>
        </w:numPr>
        <w:tabs>
          <w:tab w:val="left" w:pos="1319"/>
        </w:tabs>
        <w:spacing w:before="2"/>
        <w:ind w:hanging="283"/>
        <w:jc w:val="left"/>
        <w:rPr>
          <w:rFonts w:ascii="Tahoma" w:hAnsi="Tahoma" w:cs="Tahoma"/>
          <w:sz w:val="24"/>
        </w:rPr>
      </w:pPr>
      <w:r w:rsidRPr="00B865F0">
        <w:rPr>
          <w:rFonts w:ascii="Tahoma" w:hAnsi="Tahoma" w:cs="Tahoma"/>
          <w:sz w:val="24"/>
        </w:rPr>
        <w:t>Indisponibilitédujournaldechantierlorsdesvisites20</w:t>
      </w:r>
      <w:r w:rsidRPr="00B865F0">
        <w:rPr>
          <w:rFonts w:ascii="Tahoma" w:hAnsi="Tahoma" w:cs="Tahoma"/>
          <w:spacing w:val="-2"/>
          <w:sz w:val="24"/>
        </w:rPr>
        <w:t>000/visite</w:t>
      </w:r>
    </w:p>
    <w:p w:rsidR="003F4930" w:rsidRPr="00B865F0" w:rsidRDefault="003F4930" w:rsidP="003F4930">
      <w:pPr>
        <w:pStyle w:val="Paragraphedeliste"/>
        <w:numPr>
          <w:ilvl w:val="0"/>
          <w:numId w:val="4"/>
        </w:numPr>
        <w:tabs>
          <w:tab w:val="left" w:pos="1317"/>
          <w:tab w:val="left" w:pos="1319"/>
        </w:tabs>
        <w:ind w:right="745"/>
        <w:rPr>
          <w:rFonts w:ascii="Tahoma" w:hAnsi="Tahoma" w:cs="Tahoma"/>
          <w:sz w:val="24"/>
        </w:rPr>
      </w:pPr>
      <w:r w:rsidRPr="00B865F0">
        <w:rPr>
          <w:rFonts w:ascii="Tahoma" w:hAnsi="Tahoma" w:cs="Tahoma"/>
          <w:sz w:val="24"/>
        </w:rPr>
        <w:t xml:space="preserve">Remplacementdupersonnelclédel’offresansl’accordpréalableduMaitred’Ouvrage50000/j à compter de la date de constat jusqu’à la mobilisation d’un personnel à compétence </w:t>
      </w:r>
      <w:r w:rsidRPr="00B865F0">
        <w:rPr>
          <w:rFonts w:ascii="Tahoma" w:hAnsi="Tahoma" w:cs="Tahoma"/>
          <w:spacing w:val="-2"/>
          <w:sz w:val="24"/>
        </w:rPr>
        <w:t>équivalente.</w:t>
      </w:r>
    </w:p>
    <w:p w:rsidR="003F4930" w:rsidRPr="00B865F0" w:rsidRDefault="003F4930" w:rsidP="003F4930">
      <w:pPr>
        <w:pStyle w:val="Corpsdetexte"/>
        <w:spacing w:before="112"/>
        <w:ind w:right="755"/>
        <w:rPr>
          <w:rFonts w:ascii="Tahoma" w:hAnsi="Tahoma" w:cs="Tahoma"/>
        </w:rPr>
      </w:pPr>
      <w:r w:rsidRPr="00B865F0">
        <w:rPr>
          <w:rFonts w:ascii="Tahoma" w:hAnsi="Tahoma" w:cs="Tahoma"/>
        </w:rPr>
        <w:t>40.4. En tout état de cause, le montant cumulé des pénalités ne saurait excéder dix pour cent (10%) du montant TTC du marché de base et de ses avenants le cas échéant, sous peine de résiliation. Touteremisedepénalitésnepeutintervenirqu’aprèsavisdel’organismechargédelarégulationdes marchés publics requis par le Maître d’Ouvrage.</w:t>
      </w:r>
    </w:p>
    <w:p w:rsidR="003F4930" w:rsidRPr="00B865F0" w:rsidRDefault="003F4930" w:rsidP="003F4930">
      <w:pPr>
        <w:jc w:val="both"/>
        <w:rPr>
          <w:rFonts w:ascii="Tahoma" w:hAnsi="Tahoma" w:cs="Tahoma"/>
          <w:sz w:val="24"/>
        </w:rPr>
        <w:sectPr w:rsidR="003F4930" w:rsidRPr="00B865F0">
          <w:pgSz w:w="11900" w:h="16820"/>
          <w:pgMar w:top="1040" w:right="380" w:bottom="980" w:left="380" w:header="0" w:footer="787" w:gutter="0"/>
          <w:cols w:space="720"/>
        </w:sectPr>
      </w:pPr>
    </w:p>
    <w:p w:rsidR="003F4930" w:rsidRPr="00B865F0" w:rsidRDefault="003F4930" w:rsidP="003F4930">
      <w:pPr>
        <w:pStyle w:val="Titre4"/>
        <w:spacing w:before="70"/>
        <w:rPr>
          <w:rFonts w:ascii="Tahoma" w:hAnsi="Tahoma" w:cs="Tahoma"/>
        </w:rPr>
      </w:pPr>
      <w:r w:rsidRPr="00B865F0">
        <w:rPr>
          <w:rFonts w:ascii="Tahoma" w:hAnsi="Tahoma" w:cs="Tahoma"/>
        </w:rPr>
        <w:lastRenderedPageBreak/>
        <w:t>Article41-Règlementencasdegroupementd’entreprisese</w:t>
      </w:r>
      <w:r>
        <w:rPr>
          <w:rFonts w:ascii="Tahoma" w:hAnsi="Tahoma" w:cs="Tahoma"/>
        </w:rPr>
        <w:t>t</w:t>
      </w:r>
      <w:r w:rsidRPr="00B865F0">
        <w:rPr>
          <w:rFonts w:ascii="Tahoma" w:hAnsi="Tahoma" w:cs="Tahoma"/>
        </w:rPr>
        <w:t>desous-</w:t>
      </w:r>
      <w:r w:rsidRPr="00B865F0">
        <w:rPr>
          <w:rFonts w:ascii="Tahoma" w:hAnsi="Tahoma" w:cs="Tahoma"/>
          <w:spacing w:val="-2"/>
        </w:rPr>
        <w:t>traitance</w:t>
      </w:r>
    </w:p>
    <w:p w:rsidR="003F4930" w:rsidRPr="00B865F0" w:rsidRDefault="003F4930" w:rsidP="003F4930">
      <w:pPr>
        <w:pStyle w:val="Paragraphedeliste"/>
        <w:numPr>
          <w:ilvl w:val="1"/>
          <w:numId w:val="49"/>
        </w:numPr>
        <w:tabs>
          <w:tab w:val="left" w:pos="1332"/>
        </w:tabs>
        <w:ind w:right="752" w:firstLine="0"/>
        <w:rPr>
          <w:rFonts w:ascii="Tahoma" w:hAnsi="Tahoma" w:cs="Tahoma"/>
          <w:sz w:val="24"/>
        </w:rPr>
      </w:pPr>
      <w:r w:rsidRPr="00B865F0">
        <w:rPr>
          <w:rFonts w:ascii="Tahoma" w:hAnsi="Tahoma" w:cs="Tahoma"/>
          <w:sz w:val="24"/>
        </w:rPr>
        <w:t>En cas de groupement solidaire d’entreprises les paiements sont effectués dans le compte indiqué dans la soumission au nom du mandataire.</w:t>
      </w:r>
    </w:p>
    <w:p w:rsidR="003F4930" w:rsidRPr="00B865F0" w:rsidRDefault="003F4930" w:rsidP="003F4930">
      <w:pPr>
        <w:pStyle w:val="Paragraphedeliste"/>
        <w:numPr>
          <w:ilvl w:val="1"/>
          <w:numId w:val="49"/>
        </w:numPr>
        <w:tabs>
          <w:tab w:val="left" w:pos="1287"/>
        </w:tabs>
        <w:spacing w:before="113"/>
        <w:ind w:right="741" w:firstLine="0"/>
        <w:rPr>
          <w:rFonts w:ascii="Tahoma" w:hAnsi="Tahoma" w:cs="Tahoma"/>
          <w:sz w:val="24"/>
        </w:rPr>
      </w:pPr>
      <w:r w:rsidRPr="00B865F0">
        <w:rPr>
          <w:rFonts w:ascii="Tahoma" w:hAnsi="Tahoma" w:cs="Tahoma"/>
          <w:sz w:val="24"/>
        </w:rPr>
        <w:t>Toutpaiementd’acomptepourdesprestationsréaliséespardessous-traitants,estsubordonnéà l’exécutiondesprestationsprévues dans lemarché,et réceptionnéssous réservedelapreuvedeleur paiement par le co-contractant de l’Administration aux sous-traitants.</w:t>
      </w:r>
    </w:p>
    <w:p w:rsidR="003F4930" w:rsidRPr="00B865F0" w:rsidRDefault="003F4930" w:rsidP="003F4930">
      <w:pPr>
        <w:pStyle w:val="Corpsdetexte"/>
        <w:spacing w:before="115"/>
        <w:ind w:right="744"/>
        <w:jc w:val="both"/>
        <w:rPr>
          <w:rFonts w:ascii="Tahoma" w:hAnsi="Tahoma" w:cs="Tahoma"/>
        </w:rPr>
      </w:pPr>
      <w:r w:rsidRPr="00B865F0">
        <w:rPr>
          <w:rFonts w:ascii="Tahoma" w:hAnsi="Tahoma" w:cs="Tahoma"/>
        </w:rPr>
        <w:t>L’Entreprise principale dispose d’un délai maximal de trente (30) jours ouvrables à compter de la date de rémunération de la facture des prestations exécutées et réceptionnées pour effectuer le paiement du sous-traitant.</w:t>
      </w:r>
    </w:p>
    <w:p w:rsidR="003F4930" w:rsidRPr="00B865F0" w:rsidRDefault="003F4930" w:rsidP="003F4930">
      <w:pPr>
        <w:pStyle w:val="Corpsdetexte"/>
        <w:spacing w:before="116"/>
        <w:ind w:right="747"/>
        <w:jc w:val="both"/>
        <w:rPr>
          <w:rFonts w:ascii="Tahoma" w:hAnsi="Tahoma" w:cs="Tahoma"/>
        </w:rPr>
      </w:pPr>
      <w:r w:rsidRPr="00B865F0">
        <w:rPr>
          <w:rFonts w:ascii="Tahoma" w:hAnsi="Tahoma" w:cs="Tahoma"/>
        </w:rPr>
        <w:t>En cas de non-paiement d’un sous-traitant pour des prestations déjà rémunérées par le Maître d’Ouvrage, ce dernier peut prendre à l’encontre du titulaire du marché des mesures coercitives, notamment le paiement direct du sous-traitant.</w:t>
      </w:r>
    </w:p>
    <w:p w:rsidR="003F4930" w:rsidRPr="00B865F0" w:rsidRDefault="003F4930" w:rsidP="003F4930">
      <w:pPr>
        <w:pStyle w:val="Titre4"/>
        <w:spacing w:before="120"/>
        <w:rPr>
          <w:rFonts w:ascii="Tahoma" w:hAnsi="Tahoma" w:cs="Tahoma"/>
        </w:rPr>
      </w:pPr>
      <w:bookmarkStart w:id="95" w:name="_bookmark89"/>
      <w:bookmarkEnd w:id="95"/>
      <w:r w:rsidRPr="00B865F0">
        <w:rPr>
          <w:rFonts w:ascii="Tahoma" w:hAnsi="Tahoma" w:cs="Tahoma"/>
        </w:rPr>
        <w:t xml:space="preserve">Article42-Régimefiscalet </w:t>
      </w:r>
      <w:r w:rsidRPr="00B865F0">
        <w:rPr>
          <w:rFonts w:ascii="Tahoma" w:hAnsi="Tahoma" w:cs="Tahoma"/>
          <w:spacing w:val="-2"/>
        </w:rPr>
        <w:t>douanier</w:t>
      </w:r>
    </w:p>
    <w:p w:rsidR="003F4930" w:rsidRPr="00B865F0" w:rsidRDefault="003F4930" w:rsidP="003F4930">
      <w:pPr>
        <w:pStyle w:val="Corpsdetexte"/>
        <w:ind w:right="742"/>
        <w:jc w:val="both"/>
        <w:rPr>
          <w:rFonts w:ascii="Tahoma" w:hAnsi="Tahoma" w:cs="Tahoma"/>
        </w:rPr>
      </w:pPr>
      <w:r w:rsidRPr="00B865F0">
        <w:rPr>
          <w:rFonts w:ascii="Tahoma" w:hAnsi="Tahoma" w:cs="Tahoma"/>
        </w:rPr>
        <w:t>LemarchéestsoumisaurégimefiscaletdouanierenvigueurenRépubliqueduCameroun.Lemarché estconclutouttaxescomprises,conformémentàlaloin°2024/013du23Décembre2024Portantloi de finances de la République du Cameroun pour l’exercice 2025 et au Code Général des Impôts qui définissent les modalités de mise en œuvre du régime fiscal des Marchés Publics.</w:t>
      </w:r>
    </w:p>
    <w:p w:rsidR="003F4930" w:rsidRPr="00B865F0" w:rsidRDefault="003F4930" w:rsidP="003F4930">
      <w:pPr>
        <w:pStyle w:val="Corpsdetexte"/>
        <w:spacing w:before="113"/>
        <w:jc w:val="both"/>
        <w:rPr>
          <w:rFonts w:ascii="Tahoma" w:hAnsi="Tahoma" w:cs="Tahoma"/>
        </w:rPr>
      </w:pPr>
      <w:r w:rsidRPr="00B865F0">
        <w:rPr>
          <w:rFonts w:ascii="Tahoma" w:hAnsi="Tahoma" w:cs="Tahoma"/>
        </w:rPr>
        <w:t>Lafiscalitéapplicableau présentmarchécomportenotamment</w:t>
      </w:r>
      <w:r w:rsidRPr="00B865F0">
        <w:rPr>
          <w:rFonts w:ascii="Tahoma" w:hAnsi="Tahoma" w:cs="Tahoma"/>
          <w:spacing w:val="-10"/>
        </w:rPr>
        <w:t>:</w:t>
      </w:r>
    </w:p>
    <w:p w:rsidR="003F4930" w:rsidRPr="00B865F0" w:rsidRDefault="003F4930" w:rsidP="003F4930">
      <w:pPr>
        <w:pStyle w:val="Paragraphedeliste"/>
        <w:numPr>
          <w:ilvl w:val="0"/>
          <w:numId w:val="48"/>
        </w:numPr>
        <w:tabs>
          <w:tab w:val="left" w:pos="1473"/>
        </w:tabs>
        <w:ind w:right="753"/>
        <w:jc w:val="left"/>
        <w:rPr>
          <w:rFonts w:ascii="Tahoma" w:hAnsi="Tahoma" w:cs="Tahoma"/>
          <w:sz w:val="24"/>
        </w:rPr>
      </w:pPr>
      <w:r w:rsidRPr="00B865F0">
        <w:rPr>
          <w:rFonts w:ascii="Tahoma" w:hAnsi="Tahoma" w:cs="Tahoma"/>
          <w:sz w:val="24"/>
        </w:rPr>
        <w:t>Des impôts et taxes relatifs aux bénéfices industriels et commerciaux, y compris l’AIR qui constitue un précompte sur l’impôt des sociétés ;</w:t>
      </w:r>
    </w:p>
    <w:p w:rsidR="003F4930" w:rsidRPr="00B865F0" w:rsidRDefault="003F4930" w:rsidP="003F4930">
      <w:pPr>
        <w:pStyle w:val="Paragraphedeliste"/>
        <w:numPr>
          <w:ilvl w:val="0"/>
          <w:numId w:val="48"/>
        </w:numPr>
        <w:tabs>
          <w:tab w:val="left" w:pos="1473"/>
        </w:tabs>
        <w:jc w:val="left"/>
        <w:rPr>
          <w:rFonts w:ascii="Tahoma" w:hAnsi="Tahoma" w:cs="Tahoma"/>
          <w:sz w:val="24"/>
        </w:rPr>
      </w:pPr>
      <w:r w:rsidRPr="00B865F0">
        <w:rPr>
          <w:rFonts w:ascii="Tahoma" w:hAnsi="Tahoma" w:cs="Tahoma"/>
          <w:sz w:val="24"/>
        </w:rPr>
        <w:t>Desdroitsd’enregistrementcalculésconformémentauxstipulationsducodedesimpôts</w:t>
      </w:r>
      <w:r w:rsidRPr="00B865F0">
        <w:rPr>
          <w:rFonts w:ascii="Tahoma" w:hAnsi="Tahoma" w:cs="Tahoma"/>
          <w:spacing w:val="-10"/>
          <w:sz w:val="24"/>
        </w:rPr>
        <w:t>;</w:t>
      </w:r>
    </w:p>
    <w:p w:rsidR="003F4930" w:rsidRPr="00B865F0" w:rsidRDefault="003F4930" w:rsidP="003F4930">
      <w:pPr>
        <w:pStyle w:val="Paragraphedeliste"/>
        <w:numPr>
          <w:ilvl w:val="0"/>
          <w:numId w:val="48"/>
        </w:numPr>
        <w:tabs>
          <w:tab w:val="left" w:pos="1473"/>
        </w:tabs>
        <w:jc w:val="left"/>
        <w:rPr>
          <w:rFonts w:ascii="Tahoma" w:hAnsi="Tahoma" w:cs="Tahoma"/>
          <w:sz w:val="24"/>
        </w:rPr>
      </w:pPr>
      <w:r w:rsidRPr="00B865F0">
        <w:rPr>
          <w:rFonts w:ascii="Tahoma" w:hAnsi="Tahoma" w:cs="Tahoma"/>
          <w:sz w:val="24"/>
        </w:rPr>
        <w:t>Desdroitsettaxesattachésàlaréalisationdesprestationsprévuesparlemarché</w:t>
      </w:r>
      <w:r w:rsidRPr="00B865F0">
        <w:rPr>
          <w:rFonts w:ascii="Tahoma" w:hAnsi="Tahoma" w:cs="Tahoma"/>
          <w:spacing w:val="-10"/>
          <w:sz w:val="24"/>
        </w:rPr>
        <w:t>:</w:t>
      </w:r>
    </w:p>
    <w:p w:rsidR="003F4930" w:rsidRPr="00B865F0" w:rsidRDefault="003F4930" w:rsidP="003F4930">
      <w:pPr>
        <w:pStyle w:val="Paragraphedeliste"/>
        <w:numPr>
          <w:ilvl w:val="1"/>
          <w:numId w:val="48"/>
        </w:numPr>
        <w:tabs>
          <w:tab w:val="left" w:pos="3633"/>
        </w:tabs>
        <w:spacing w:before="5"/>
        <w:ind w:right="748"/>
        <w:jc w:val="left"/>
        <w:rPr>
          <w:rFonts w:ascii="Tahoma" w:hAnsi="Tahoma" w:cs="Tahoma"/>
          <w:sz w:val="24"/>
        </w:rPr>
      </w:pPr>
      <w:r w:rsidRPr="00B865F0">
        <w:rPr>
          <w:rFonts w:ascii="Tahoma" w:hAnsi="Tahoma" w:cs="Tahoma"/>
          <w:sz w:val="24"/>
        </w:rPr>
        <w:t>Desdroitsettaxesd’entréesurleterritoirecamerounais(droitsde douanes, TVA, taxe informatique) ;</w:t>
      </w:r>
    </w:p>
    <w:p w:rsidR="003F4930" w:rsidRPr="00B865F0" w:rsidRDefault="003F4930" w:rsidP="003F4930">
      <w:pPr>
        <w:pStyle w:val="Paragraphedeliste"/>
        <w:numPr>
          <w:ilvl w:val="1"/>
          <w:numId w:val="48"/>
        </w:numPr>
        <w:tabs>
          <w:tab w:val="left" w:pos="3633"/>
        </w:tabs>
        <w:spacing w:before="2"/>
        <w:jc w:val="left"/>
        <w:rPr>
          <w:rFonts w:ascii="Tahoma" w:hAnsi="Tahoma" w:cs="Tahoma"/>
          <w:sz w:val="24"/>
        </w:rPr>
      </w:pPr>
      <w:r w:rsidRPr="00B865F0">
        <w:rPr>
          <w:rFonts w:ascii="Tahoma" w:hAnsi="Tahoma" w:cs="Tahoma"/>
          <w:sz w:val="24"/>
        </w:rPr>
        <w:t>Desdroitsettaxescommunaux</w:t>
      </w:r>
      <w:r w:rsidRPr="00B865F0">
        <w:rPr>
          <w:rFonts w:ascii="Tahoma" w:hAnsi="Tahoma" w:cs="Tahoma"/>
          <w:spacing w:val="-10"/>
          <w:sz w:val="24"/>
        </w:rPr>
        <w:t>;</w:t>
      </w:r>
    </w:p>
    <w:p w:rsidR="003F4930" w:rsidRPr="00B865F0" w:rsidRDefault="003F4930" w:rsidP="003F4930">
      <w:pPr>
        <w:pStyle w:val="Paragraphedeliste"/>
        <w:numPr>
          <w:ilvl w:val="1"/>
          <w:numId w:val="48"/>
        </w:numPr>
        <w:tabs>
          <w:tab w:val="left" w:pos="3633"/>
        </w:tabs>
        <w:jc w:val="left"/>
        <w:rPr>
          <w:rFonts w:ascii="Tahoma" w:hAnsi="Tahoma" w:cs="Tahoma"/>
          <w:sz w:val="24"/>
        </w:rPr>
      </w:pPr>
      <w:r w:rsidRPr="00B865F0">
        <w:rPr>
          <w:rFonts w:ascii="Tahoma" w:hAnsi="Tahoma" w:cs="Tahoma"/>
          <w:sz w:val="24"/>
        </w:rPr>
        <w:t>Desdroitsettaxesrelatifsaux prélèvementsdesmatériaux et</w:t>
      </w:r>
      <w:r w:rsidRPr="00B865F0">
        <w:rPr>
          <w:rFonts w:ascii="Tahoma" w:hAnsi="Tahoma" w:cs="Tahoma"/>
          <w:spacing w:val="-2"/>
          <w:sz w:val="24"/>
        </w:rPr>
        <w:t xml:space="preserve"> d’eau.</w:t>
      </w:r>
    </w:p>
    <w:p w:rsidR="003F4930" w:rsidRPr="00B865F0" w:rsidRDefault="003F4930" w:rsidP="003F4930">
      <w:pPr>
        <w:pStyle w:val="Corpsdetexte"/>
        <w:spacing w:before="112"/>
        <w:rPr>
          <w:rFonts w:ascii="Tahoma" w:hAnsi="Tahoma" w:cs="Tahoma"/>
        </w:rPr>
      </w:pPr>
      <w:r w:rsidRPr="00B865F0">
        <w:rPr>
          <w:rFonts w:ascii="Tahoma" w:hAnsi="Tahoma" w:cs="Tahoma"/>
        </w:rPr>
        <w:t>Cesélémentsdoiventêtreintégrésdansleschargesquelecocontractantimputesursescoûts d’intervention et constituer l’un des éléments des sous-détails des prix hors taxes.</w:t>
      </w:r>
    </w:p>
    <w:p w:rsidR="003F4930" w:rsidRPr="00B865F0" w:rsidRDefault="003F4930" w:rsidP="003F4930">
      <w:pPr>
        <w:pStyle w:val="Corpsdetexte"/>
        <w:rPr>
          <w:rFonts w:ascii="Tahoma" w:hAnsi="Tahoma" w:cs="Tahoma"/>
        </w:rPr>
      </w:pPr>
      <w:r w:rsidRPr="00B865F0">
        <w:rPr>
          <w:rFonts w:ascii="Tahoma" w:hAnsi="Tahoma" w:cs="Tahoma"/>
        </w:rPr>
        <w:t>Leprix TTCs’entendTVA</w:t>
      </w:r>
      <w:r w:rsidRPr="00B865F0">
        <w:rPr>
          <w:rFonts w:ascii="Tahoma" w:hAnsi="Tahoma" w:cs="Tahoma"/>
          <w:spacing w:val="-2"/>
        </w:rPr>
        <w:t>incluse.</w:t>
      </w:r>
    </w:p>
    <w:p w:rsidR="003F4930" w:rsidRPr="00B865F0" w:rsidRDefault="003F4930" w:rsidP="003F4930">
      <w:pPr>
        <w:pStyle w:val="Corpsdetexte"/>
        <w:ind w:right="760"/>
        <w:rPr>
          <w:rFonts w:ascii="Tahoma" w:hAnsi="Tahoma" w:cs="Tahoma"/>
        </w:rPr>
      </w:pPr>
      <w:r w:rsidRPr="00B865F0">
        <w:rPr>
          <w:rFonts w:ascii="Tahoma" w:hAnsi="Tahoma" w:cs="Tahoma"/>
        </w:rPr>
        <w:t>SaufmentionspécifiquecontrairefigurantauMarché,lecocontractantdevrasupporteretpayertous droits, taxes, impôts et charges lui incombant ainsi qu’à ses sous-traitants.</w:t>
      </w:r>
    </w:p>
    <w:p w:rsidR="003F4930" w:rsidRPr="00B865F0" w:rsidRDefault="003F4930" w:rsidP="003F4930">
      <w:pPr>
        <w:pStyle w:val="Titre4"/>
        <w:spacing w:before="120"/>
        <w:jc w:val="left"/>
        <w:rPr>
          <w:rFonts w:ascii="Tahoma" w:hAnsi="Tahoma" w:cs="Tahoma"/>
        </w:rPr>
      </w:pPr>
      <w:bookmarkStart w:id="96" w:name="_bookmark90"/>
      <w:bookmarkEnd w:id="96"/>
      <w:r w:rsidRPr="00B865F0">
        <w:rPr>
          <w:rFonts w:ascii="Tahoma" w:hAnsi="Tahoma" w:cs="Tahoma"/>
        </w:rPr>
        <w:t>Article43-Timbresetenregistrementdes</w:t>
      </w:r>
      <w:r w:rsidRPr="00B865F0">
        <w:rPr>
          <w:rFonts w:ascii="Tahoma" w:hAnsi="Tahoma" w:cs="Tahoma"/>
          <w:spacing w:val="-2"/>
        </w:rPr>
        <w:t>marchés</w:t>
      </w:r>
    </w:p>
    <w:p w:rsidR="003F4930" w:rsidRPr="00B865F0" w:rsidRDefault="003F4930" w:rsidP="003F4930">
      <w:pPr>
        <w:pStyle w:val="Corpsdetexte"/>
        <w:ind w:right="755"/>
        <w:rPr>
          <w:rFonts w:ascii="Tahoma" w:hAnsi="Tahoma" w:cs="Tahoma"/>
        </w:rPr>
      </w:pPr>
      <w:r w:rsidRPr="00B865F0">
        <w:rPr>
          <w:rFonts w:ascii="Tahoma" w:hAnsi="Tahoma" w:cs="Tahoma"/>
        </w:rPr>
        <w:t>Sept(07) exemplairesoriginaux dumarché seront timbrésetenregistrés par lessoinset aux frais du co-contractant de l’administration, conformément à la règlementation en vigueur.</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Default="003F4930" w:rsidP="003F4930">
      <w:pPr>
        <w:pStyle w:val="Titre1"/>
        <w:spacing w:before="120"/>
        <w:ind w:left="2111"/>
        <w:rPr>
          <w:rFonts w:ascii="Tahoma" w:hAnsi="Tahoma" w:cs="Tahoma"/>
          <w:spacing w:val="-2"/>
        </w:rPr>
      </w:pPr>
      <w:bookmarkStart w:id="97" w:name="_bookmark86"/>
      <w:bookmarkEnd w:id="97"/>
      <w:r w:rsidRPr="00B865F0">
        <w:rPr>
          <w:rFonts w:ascii="Tahoma" w:hAnsi="Tahoma" w:cs="Tahoma"/>
        </w:rPr>
        <w:lastRenderedPageBreak/>
        <w:t>CHAPITREV.DISPOSITIONS</w:t>
      </w:r>
      <w:r w:rsidRPr="00B865F0">
        <w:rPr>
          <w:rFonts w:ascii="Tahoma" w:hAnsi="Tahoma" w:cs="Tahoma"/>
          <w:spacing w:val="-2"/>
        </w:rPr>
        <w:t>DIVERSES</w:t>
      </w:r>
    </w:p>
    <w:p w:rsidR="003F4930" w:rsidRPr="00B865F0" w:rsidRDefault="003F4930" w:rsidP="003F4930">
      <w:pPr>
        <w:pStyle w:val="Titre1"/>
        <w:spacing w:before="120"/>
        <w:ind w:left="2111"/>
        <w:rPr>
          <w:rFonts w:ascii="Tahoma" w:hAnsi="Tahoma" w:cs="Tahoma"/>
        </w:rPr>
      </w:pPr>
    </w:p>
    <w:p w:rsidR="003F4930" w:rsidRPr="00B865F0" w:rsidRDefault="003F4930" w:rsidP="003F4930">
      <w:pPr>
        <w:pStyle w:val="Titre4"/>
        <w:rPr>
          <w:rFonts w:ascii="Tahoma" w:hAnsi="Tahoma" w:cs="Tahoma"/>
        </w:rPr>
      </w:pPr>
      <w:bookmarkStart w:id="98" w:name="_bookmark92"/>
      <w:bookmarkEnd w:id="98"/>
      <w:r w:rsidRPr="00B865F0">
        <w:rPr>
          <w:rFonts w:ascii="Tahoma" w:hAnsi="Tahoma" w:cs="Tahoma"/>
        </w:rPr>
        <w:t>Article44-Résiliationdu</w:t>
      </w:r>
      <w:r w:rsidRPr="00B865F0">
        <w:rPr>
          <w:rFonts w:ascii="Tahoma" w:hAnsi="Tahoma" w:cs="Tahoma"/>
          <w:spacing w:val="-2"/>
        </w:rPr>
        <w:t>marché</w:t>
      </w:r>
    </w:p>
    <w:p w:rsidR="003F4930" w:rsidRPr="00B865F0" w:rsidRDefault="003F4930" w:rsidP="003F4930">
      <w:pPr>
        <w:pStyle w:val="Paragraphedeliste"/>
        <w:numPr>
          <w:ilvl w:val="1"/>
          <w:numId w:val="47"/>
        </w:numPr>
        <w:tabs>
          <w:tab w:val="left" w:pos="1234"/>
        </w:tabs>
        <w:ind w:left="1234" w:hanging="482"/>
        <w:rPr>
          <w:rFonts w:ascii="Tahoma" w:hAnsi="Tahoma" w:cs="Tahoma"/>
          <w:sz w:val="24"/>
        </w:rPr>
      </w:pPr>
      <w:r w:rsidRPr="00B865F0">
        <w:rPr>
          <w:rFonts w:ascii="Tahoma" w:hAnsi="Tahoma" w:cs="Tahoma"/>
          <w:sz w:val="24"/>
        </w:rPr>
        <w:t>Lemarchéestrésiliédepleindroitdansl’undescassuivants</w:t>
      </w:r>
      <w:r w:rsidRPr="00B865F0">
        <w:rPr>
          <w:rFonts w:ascii="Tahoma" w:hAnsi="Tahoma" w:cs="Tahoma"/>
          <w:spacing w:val="-10"/>
          <w:sz w:val="24"/>
        </w:rPr>
        <w:t>:</w:t>
      </w:r>
    </w:p>
    <w:p w:rsidR="003F4930" w:rsidRPr="00B865F0" w:rsidRDefault="003F4930" w:rsidP="003F4930">
      <w:pPr>
        <w:pStyle w:val="Paragraphedeliste"/>
        <w:numPr>
          <w:ilvl w:val="2"/>
          <w:numId w:val="47"/>
        </w:numPr>
        <w:tabs>
          <w:tab w:val="left" w:pos="1540"/>
        </w:tabs>
        <w:spacing w:before="8"/>
        <w:ind w:right="746"/>
        <w:rPr>
          <w:rFonts w:ascii="Tahoma" w:hAnsi="Tahoma" w:cs="Tahoma"/>
          <w:sz w:val="24"/>
        </w:rPr>
      </w:pPr>
      <w:r w:rsidRPr="00B865F0">
        <w:rPr>
          <w:rFonts w:ascii="Tahoma" w:hAnsi="Tahoma" w:cs="Tahoma"/>
          <w:sz w:val="24"/>
        </w:rPr>
        <w:t>Décès du titulaire du marché. Dans ce cas, le Maître d’Ouvrage peut, s’il y a lieu, autoriser quesoientacceptéesles propositionsprésentéesparlesayantdroitspourlacontinuationdes prestations ;</w:t>
      </w:r>
    </w:p>
    <w:p w:rsidR="003F4930" w:rsidRPr="00B865F0" w:rsidRDefault="003F4930" w:rsidP="003F4930">
      <w:pPr>
        <w:pStyle w:val="Paragraphedeliste"/>
        <w:numPr>
          <w:ilvl w:val="2"/>
          <w:numId w:val="47"/>
        </w:numPr>
        <w:tabs>
          <w:tab w:val="left" w:pos="1540"/>
        </w:tabs>
        <w:spacing w:before="124"/>
        <w:ind w:right="747"/>
        <w:rPr>
          <w:rFonts w:ascii="Tahoma" w:hAnsi="Tahoma" w:cs="Tahoma"/>
          <w:sz w:val="24"/>
        </w:rPr>
      </w:pPr>
      <w:r w:rsidRPr="00B865F0">
        <w:rPr>
          <w:rFonts w:ascii="Tahoma" w:hAnsi="Tahoma" w:cs="Tahoma"/>
          <w:sz w:val="24"/>
        </w:rPr>
        <w:t>Faillite du titulaire du marché. Dans ce cas, le Maître d’Ouvrage peut accepter s’il y a lieu, des propositions qui peuvent être présentées par les créanciers pour la continuation des prestations ;</w:t>
      </w:r>
    </w:p>
    <w:p w:rsidR="003F4930" w:rsidRPr="00B865F0" w:rsidRDefault="003F4930" w:rsidP="003F4930">
      <w:pPr>
        <w:pStyle w:val="Paragraphedeliste"/>
        <w:numPr>
          <w:ilvl w:val="2"/>
          <w:numId w:val="47"/>
        </w:numPr>
        <w:tabs>
          <w:tab w:val="left" w:pos="1540"/>
        </w:tabs>
        <w:spacing w:before="135"/>
        <w:ind w:right="743"/>
        <w:rPr>
          <w:rFonts w:ascii="Tahoma" w:hAnsi="Tahoma" w:cs="Tahoma"/>
          <w:sz w:val="24"/>
        </w:rPr>
      </w:pPr>
      <w:r w:rsidRPr="00B865F0">
        <w:rPr>
          <w:rFonts w:ascii="Tahoma" w:hAnsi="Tahoma" w:cs="Tahoma"/>
          <w:sz w:val="24"/>
        </w:rPr>
        <w:t>Liquidation judiciaire, si le co-contractant de l’Administration n’est pas autorisé par le tribunal à continuer l’exploitation de son entreprise ;</w:t>
      </w:r>
    </w:p>
    <w:p w:rsidR="003F4930" w:rsidRPr="00B865F0" w:rsidRDefault="003F4930" w:rsidP="003F4930">
      <w:pPr>
        <w:pStyle w:val="Paragraphedeliste"/>
        <w:numPr>
          <w:ilvl w:val="2"/>
          <w:numId w:val="47"/>
        </w:numPr>
        <w:tabs>
          <w:tab w:val="left" w:pos="1540"/>
        </w:tabs>
        <w:spacing w:before="134"/>
        <w:ind w:right="745"/>
        <w:rPr>
          <w:rFonts w:ascii="Tahoma" w:hAnsi="Tahoma" w:cs="Tahoma"/>
          <w:sz w:val="24"/>
        </w:rPr>
      </w:pPr>
      <w:r w:rsidRPr="00B865F0">
        <w:rPr>
          <w:rFonts w:ascii="Tahoma" w:hAnsi="Tahoma" w:cs="Tahoma"/>
          <w:sz w:val="24"/>
        </w:rPr>
        <w:t>En cas de sous-traitance, de co-traitance ou de sous-commande sans autorisation préalable du Maître d’Ouvrage ;</w:t>
      </w:r>
    </w:p>
    <w:p w:rsidR="003F4930" w:rsidRPr="00B865F0" w:rsidRDefault="003F4930" w:rsidP="003F4930">
      <w:pPr>
        <w:pStyle w:val="Paragraphedeliste"/>
        <w:numPr>
          <w:ilvl w:val="2"/>
          <w:numId w:val="47"/>
        </w:numPr>
        <w:tabs>
          <w:tab w:val="left" w:pos="1540"/>
        </w:tabs>
        <w:spacing w:before="48"/>
        <w:ind w:right="746"/>
        <w:rPr>
          <w:rFonts w:ascii="Tahoma" w:hAnsi="Tahoma" w:cs="Tahoma"/>
          <w:sz w:val="24"/>
        </w:rPr>
      </w:pPr>
      <w:r w:rsidRPr="00B865F0">
        <w:rPr>
          <w:rFonts w:ascii="Tahoma" w:hAnsi="Tahoma" w:cs="Tahoma"/>
          <w:sz w:val="24"/>
        </w:rPr>
        <w:t>Défaillance du cocontractant de l’Administration dûment notifiée à ce dernier par le Maître d’Ouvrage par ordre de service valant mise en demeure et après évaluation et constat de la carence :</w:t>
      </w:r>
    </w:p>
    <w:p w:rsidR="003F4930" w:rsidRPr="00B865F0" w:rsidRDefault="003F4930" w:rsidP="003F4930">
      <w:pPr>
        <w:pStyle w:val="Paragraphedeliste"/>
        <w:numPr>
          <w:ilvl w:val="2"/>
          <w:numId w:val="47"/>
        </w:numPr>
        <w:tabs>
          <w:tab w:val="left" w:pos="1539"/>
        </w:tabs>
        <w:spacing w:before="117"/>
        <w:ind w:left="1539" w:hanging="359"/>
        <w:rPr>
          <w:rFonts w:ascii="Tahoma" w:hAnsi="Tahoma" w:cs="Tahoma"/>
          <w:sz w:val="24"/>
        </w:rPr>
      </w:pPr>
      <w:r w:rsidRPr="00B865F0">
        <w:rPr>
          <w:rFonts w:ascii="Tahoma" w:hAnsi="Tahoma" w:cs="Tahoma"/>
          <w:sz w:val="24"/>
        </w:rPr>
        <w:t>Non-respectdelalégislationoudelaréglementationdutravail</w:t>
      </w:r>
      <w:r w:rsidRPr="00B865F0">
        <w:rPr>
          <w:rFonts w:ascii="Tahoma" w:hAnsi="Tahoma" w:cs="Tahoma"/>
          <w:spacing w:val="-10"/>
          <w:sz w:val="24"/>
        </w:rPr>
        <w:t>;</w:t>
      </w:r>
    </w:p>
    <w:p w:rsidR="003F4930" w:rsidRPr="00B865F0" w:rsidRDefault="003F4930" w:rsidP="003F4930">
      <w:pPr>
        <w:pStyle w:val="Paragraphedeliste"/>
        <w:numPr>
          <w:ilvl w:val="2"/>
          <w:numId w:val="47"/>
        </w:numPr>
        <w:tabs>
          <w:tab w:val="left" w:pos="1538"/>
          <w:tab w:val="left" w:pos="1540"/>
        </w:tabs>
        <w:spacing w:before="106"/>
        <w:ind w:right="749"/>
        <w:rPr>
          <w:rFonts w:ascii="Tahoma" w:hAnsi="Tahoma" w:cs="Tahoma"/>
          <w:sz w:val="24"/>
        </w:rPr>
      </w:pPr>
      <w:r w:rsidRPr="00B865F0">
        <w:rPr>
          <w:rFonts w:ascii="Tahoma" w:hAnsi="Tahoma" w:cs="Tahoma"/>
          <w:sz w:val="24"/>
        </w:rPr>
        <w:t>Variation importante des prix dans les conditions définies par le cahier des clauses administratives générales, suite à la modification des conditions économiques ou des quantités initiales du marché ;</w:t>
      </w:r>
    </w:p>
    <w:p w:rsidR="003F4930" w:rsidRPr="00B865F0" w:rsidRDefault="003F4930" w:rsidP="003F4930">
      <w:pPr>
        <w:pStyle w:val="Paragraphedeliste"/>
        <w:numPr>
          <w:ilvl w:val="2"/>
          <w:numId w:val="47"/>
        </w:numPr>
        <w:tabs>
          <w:tab w:val="left" w:pos="1539"/>
        </w:tabs>
        <w:spacing w:before="114"/>
        <w:ind w:left="1539" w:hanging="359"/>
        <w:rPr>
          <w:rFonts w:ascii="Tahoma" w:hAnsi="Tahoma" w:cs="Tahoma"/>
          <w:sz w:val="24"/>
        </w:rPr>
      </w:pPr>
      <w:r w:rsidRPr="00B865F0">
        <w:rPr>
          <w:rFonts w:ascii="Tahoma" w:hAnsi="Tahoma" w:cs="Tahoma"/>
          <w:sz w:val="24"/>
        </w:rPr>
        <w:t>Manœuvresfrauduleuses etcorruptiondûment</w:t>
      </w:r>
      <w:r w:rsidRPr="00B865F0">
        <w:rPr>
          <w:rFonts w:ascii="Tahoma" w:hAnsi="Tahoma" w:cs="Tahoma"/>
          <w:spacing w:val="-2"/>
          <w:sz w:val="24"/>
        </w:rPr>
        <w:t>constatées.</w:t>
      </w:r>
    </w:p>
    <w:p w:rsidR="003F4930" w:rsidRPr="00B865F0" w:rsidRDefault="003F4930" w:rsidP="003F4930">
      <w:pPr>
        <w:pStyle w:val="Corpsdetexte"/>
        <w:spacing w:before="97"/>
        <w:ind w:right="745"/>
        <w:jc w:val="both"/>
        <w:rPr>
          <w:rFonts w:ascii="Tahoma" w:hAnsi="Tahoma" w:cs="Tahoma"/>
        </w:rPr>
      </w:pPr>
      <w:r w:rsidRPr="00B865F0">
        <w:rPr>
          <w:rFonts w:ascii="Tahoma" w:hAnsi="Tahoma" w:cs="Tahoma"/>
        </w:rPr>
        <w:t>44.2. Lemarchépeut également être résiliédans les conditions stipulées dans leCCAG, notamment dans l’un des cas suivants :</w:t>
      </w:r>
    </w:p>
    <w:p w:rsidR="003F4930" w:rsidRPr="00B865F0" w:rsidRDefault="003F4930" w:rsidP="003F4930">
      <w:pPr>
        <w:pStyle w:val="Paragraphedeliste"/>
        <w:numPr>
          <w:ilvl w:val="0"/>
          <w:numId w:val="3"/>
        </w:numPr>
        <w:tabs>
          <w:tab w:val="left" w:pos="1319"/>
        </w:tabs>
        <w:spacing w:before="2"/>
        <w:ind w:hanging="283"/>
        <w:jc w:val="left"/>
        <w:rPr>
          <w:rFonts w:ascii="Tahoma" w:hAnsi="Tahoma" w:cs="Tahoma"/>
          <w:sz w:val="24"/>
        </w:rPr>
      </w:pPr>
      <w:r w:rsidRPr="00B865F0">
        <w:rPr>
          <w:rFonts w:ascii="Tahoma" w:hAnsi="Tahoma" w:cs="Tahoma"/>
          <w:sz w:val="24"/>
        </w:rPr>
        <w:t xml:space="preserve">Retarddansles travauxentraînantdespénalités au-delàde10%dumontantdumarchéTTC </w:t>
      </w:r>
      <w:r w:rsidRPr="00B865F0">
        <w:rPr>
          <w:rFonts w:ascii="Tahoma" w:hAnsi="Tahoma" w:cs="Tahoma"/>
          <w:spacing w:val="-10"/>
          <w:sz w:val="24"/>
        </w:rPr>
        <w:t>;</w:t>
      </w:r>
    </w:p>
    <w:p w:rsidR="003F4930" w:rsidRPr="00B865F0" w:rsidRDefault="003F4930" w:rsidP="003F4930">
      <w:pPr>
        <w:pStyle w:val="Paragraphedeliste"/>
        <w:numPr>
          <w:ilvl w:val="0"/>
          <w:numId w:val="3"/>
        </w:numPr>
        <w:tabs>
          <w:tab w:val="left" w:pos="1319"/>
        </w:tabs>
        <w:spacing w:before="1"/>
        <w:ind w:hanging="283"/>
        <w:jc w:val="left"/>
        <w:rPr>
          <w:rFonts w:ascii="Tahoma" w:hAnsi="Tahoma" w:cs="Tahoma"/>
          <w:sz w:val="24"/>
        </w:rPr>
      </w:pPr>
      <w:r w:rsidRPr="00B865F0">
        <w:rPr>
          <w:rFonts w:ascii="Tahoma" w:hAnsi="Tahoma" w:cs="Tahoma"/>
          <w:sz w:val="24"/>
        </w:rPr>
        <w:t>Ajournementou interruptionprolongéedécidéepar leMaitred’Ouvrage</w:t>
      </w:r>
      <w:r w:rsidRPr="00B865F0">
        <w:rPr>
          <w:rFonts w:ascii="Tahoma" w:hAnsi="Tahoma" w:cs="Tahoma"/>
          <w:spacing w:val="-10"/>
          <w:sz w:val="24"/>
        </w:rPr>
        <w:t>;</w:t>
      </w:r>
    </w:p>
    <w:p w:rsidR="003F4930" w:rsidRPr="00B865F0" w:rsidRDefault="003F4930" w:rsidP="003F4930">
      <w:pPr>
        <w:pStyle w:val="Paragraphedeliste"/>
        <w:numPr>
          <w:ilvl w:val="0"/>
          <w:numId w:val="3"/>
        </w:numPr>
        <w:tabs>
          <w:tab w:val="left" w:pos="1319"/>
        </w:tabs>
        <w:ind w:hanging="283"/>
        <w:jc w:val="left"/>
        <w:rPr>
          <w:rFonts w:ascii="Tahoma" w:hAnsi="Tahoma" w:cs="Tahoma"/>
          <w:sz w:val="24"/>
        </w:rPr>
      </w:pPr>
      <w:r w:rsidRPr="00B865F0">
        <w:rPr>
          <w:rFonts w:ascii="Tahoma" w:hAnsi="Tahoma" w:cs="Tahoma"/>
          <w:sz w:val="24"/>
        </w:rPr>
        <w:t>Non-paiementpersistantdesprestations</w:t>
      </w:r>
      <w:r w:rsidRPr="00B865F0">
        <w:rPr>
          <w:rFonts w:ascii="Tahoma" w:hAnsi="Tahoma" w:cs="Tahoma"/>
          <w:spacing w:val="-10"/>
          <w:sz w:val="24"/>
        </w:rPr>
        <w:t>;</w:t>
      </w:r>
    </w:p>
    <w:p w:rsidR="003F4930" w:rsidRPr="00B865F0" w:rsidRDefault="003F4930" w:rsidP="003F4930">
      <w:pPr>
        <w:pStyle w:val="Paragraphedeliste"/>
        <w:numPr>
          <w:ilvl w:val="0"/>
          <w:numId w:val="3"/>
        </w:numPr>
        <w:tabs>
          <w:tab w:val="left" w:pos="1319"/>
        </w:tabs>
        <w:ind w:hanging="283"/>
        <w:jc w:val="left"/>
        <w:rPr>
          <w:rFonts w:ascii="Tahoma" w:hAnsi="Tahoma" w:cs="Tahoma"/>
          <w:sz w:val="24"/>
        </w:rPr>
      </w:pPr>
      <w:r w:rsidRPr="00B865F0">
        <w:rPr>
          <w:rFonts w:ascii="Tahoma" w:hAnsi="Tahoma" w:cs="Tahoma"/>
          <w:sz w:val="24"/>
        </w:rPr>
        <w:t xml:space="preserve">Refusdelareprisedestravauxmal </w:t>
      </w:r>
      <w:r w:rsidRPr="00B865F0">
        <w:rPr>
          <w:rFonts w:ascii="Tahoma" w:hAnsi="Tahoma" w:cs="Tahoma"/>
          <w:spacing w:val="-2"/>
          <w:sz w:val="24"/>
        </w:rPr>
        <w:t>exécutés.</w:t>
      </w:r>
    </w:p>
    <w:p w:rsidR="003F4930" w:rsidRPr="00B865F0" w:rsidRDefault="003F4930" w:rsidP="003F4930">
      <w:pPr>
        <w:pStyle w:val="Corpsdetexte"/>
        <w:spacing w:before="116"/>
        <w:ind w:right="741"/>
        <w:rPr>
          <w:rFonts w:ascii="Tahoma" w:hAnsi="Tahoma" w:cs="Tahoma"/>
        </w:rPr>
      </w:pPr>
      <w:r w:rsidRPr="00B865F0">
        <w:rPr>
          <w:rFonts w:ascii="Tahoma" w:hAnsi="Tahoma" w:cs="Tahoma"/>
        </w:rPr>
        <w:t>44.3.Lemarchépeutégalementêtrerésiliésanstortdestitulaires,notammentdansl’undescas suivants :</w:t>
      </w:r>
    </w:p>
    <w:p w:rsidR="003F4930" w:rsidRPr="00B865F0" w:rsidRDefault="003F4930" w:rsidP="003F4930">
      <w:pPr>
        <w:pStyle w:val="Paragraphedeliste"/>
        <w:numPr>
          <w:ilvl w:val="0"/>
          <w:numId w:val="3"/>
        </w:numPr>
        <w:tabs>
          <w:tab w:val="left" w:pos="1317"/>
          <w:tab w:val="left" w:pos="1319"/>
        </w:tabs>
        <w:spacing w:before="1"/>
        <w:ind w:right="749"/>
        <w:rPr>
          <w:rFonts w:ascii="Tahoma" w:hAnsi="Tahoma" w:cs="Tahoma"/>
          <w:sz w:val="24"/>
        </w:rPr>
      </w:pPr>
      <w:r w:rsidRPr="00B865F0">
        <w:rPr>
          <w:rFonts w:ascii="Tahoma" w:hAnsi="Tahoma" w:cs="Tahoma"/>
          <w:sz w:val="24"/>
        </w:rPr>
        <w:t>Force majeure et après avis de l’Autorité chargée des marchés publics en l’absence de toute responsabilité du cocontractant de l’administration sans préjudice des indemnités auxquels ce dernier peut prétendre ;</w:t>
      </w:r>
    </w:p>
    <w:p w:rsidR="003F4930" w:rsidRPr="00B865F0" w:rsidRDefault="003F4930" w:rsidP="003F4930">
      <w:pPr>
        <w:pStyle w:val="Paragraphedeliste"/>
        <w:numPr>
          <w:ilvl w:val="0"/>
          <w:numId w:val="3"/>
        </w:numPr>
        <w:tabs>
          <w:tab w:val="left" w:pos="1318"/>
        </w:tabs>
        <w:ind w:left="1318" w:hanging="282"/>
        <w:rPr>
          <w:rFonts w:ascii="Tahoma" w:hAnsi="Tahoma" w:cs="Tahoma"/>
          <w:sz w:val="24"/>
        </w:rPr>
      </w:pPr>
      <w:r w:rsidRPr="00B865F0">
        <w:rPr>
          <w:rFonts w:ascii="Tahoma" w:hAnsi="Tahoma" w:cs="Tahoma"/>
          <w:sz w:val="24"/>
        </w:rPr>
        <w:t>Non-paiementpersistantdes</w:t>
      </w:r>
      <w:r w:rsidRPr="00B865F0">
        <w:rPr>
          <w:rFonts w:ascii="Tahoma" w:hAnsi="Tahoma" w:cs="Tahoma"/>
          <w:spacing w:val="-2"/>
          <w:sz w:val="24"/>
        </w:rPr>
        <w:t>prestations.</w:t>
      </w:r>
    </w:p>
    <w:p w:rsidR="003F4930" w:rsidRPr="00B865F0" w:rsidRDefault="003F4930" w:rsidP="003F4930">
      <w:pPr>
        <w:pStyle w:val="Paragraphedeliste"/>
        <w:numPr>
          <w:ilvl w:val="0"/>
          <w:numId w:val="3"/>
        </w:numPr>
        <w:tabs>
          <w:tab w:val="left" w:pos="1318"/>
        </w:tabs>
        <w:spacing w:before="1"/>
        <w:ind w:left="1318" w:hanging="282"/>
        <w:rPr>
          <w:rFonts w:ascii="Tahoma" w:hAnsi="Tahoma" w:cs="Tahoma"/>
          <w:sz w:val="24"/>
        </w:rPr>
      </w:pPr>
      <w:r w:rsidRPr="00B865F0">
        <w:rPr>
          <w:rFonts w:ascii="Tahoma" w:hAnsi="Tahoma" w:cs="Tahoma"/>
          <w:sz w:val="24"/>
        </w:rPr>
        <w:t xml:space="preserve">Motifd’intérêt </w:t>
      </w:r>
      <w:r w:rsidRPr="00B865F0">
        <w:rPr>
          <w:rFonts w:ascii="Tahoma" w:hAnsi="Tahoma" w:cs="Tahoma"/>
          <w:spacing w:val="-2"/>
          <w:sz w:val="24"/>
        </w:rPr>
        <w:t>général.</w:t>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Titre4"/>
        <w:spacing w:before="118"/>
        <w:rPr>
          <w:rFonts w:ascii="Tahoma" w:hAnsi="Tahoma" w:cs="Tahoma"/>
        </w:rPr>
      </w:pPr>
      <w:bookmarkStart w:id="99" w:name="_bookmark88"/>
      <w:bookmarkStart w:id="100" w:name="_bookmark91"/>
      <w:bookmarkEnd w:id="99"/>
      <w:bookmarkEnd w:id="100"/>
      <w:r w:rsidRPr="00B865F0">
        <w:rPr>
          <w:rFonts w:ascii="Tahoma" w:hAnsi="Tahoma" w:cs="Tahoma"/>
        </w:rPr>
        <w:lastRenderedPageBreak/>
        <w:t>Article45-Cas deforce</w:t>
      </w:r>
      <w:r w:rsidRPr="00B865F0">
        <w:rPr>
          <w:rFonts w:ascii="Tahoma" w:hAnsi="Tahoma" w:cs="Tahoma"/>
          <w:spacing w:val="-2"/>
        </w:rPr>
        <w:t>majeure</w:t>
      </w:r>
    </w:p>
    <w:p w:rsidR="003F4930" w:rsidRPr="00B865F0" w:rsidRDefault="003F4930" w:rsidP="003F4930">
      <w:pPr>
        <w:pStyle w:val="Corpsdetexte"/>
        <w:ind w:right="742" w:firstLine="62"/>
        <w:jc w:val="both"/>
        <w:rPr>
          <w:rFonts w:ascii="Tahoma" w:hAnsi="Tahoma" w:cs="Tahoma"/>
        </w:rPr>
      </w:pPr>
      <w:r w:rsidRPr="00B865F0">
        <w:rPr>
          <w:rFonts w:ascii="Tahoma" w:hAnsi="Tahoma" w:cs="Tahoma"/>
        </w:rPr>
        <w:t>Letitulairedumarchéneserapastenuresponsabledesretardsimputablesàuncasdeforcemajeure. Dansuntelcas,letitulairedumarchéavertiraleMaîtred’ouvrageparécrit,dansles vingt(20)jours suivant l’apparition du cas de force majeure et il donnera une estimation des retards en résultant. Chaque fois qu’un cas de force majeure provoquera un retard, le titulaire du marché aura droit, si le Maître d’ouvrage le juge réel, à une prorogation des délais</w:t>
      </w:r>
    </w:p>
    <w:p w:rsidR="003F4930" w:rsidRPr="00B865F0" w:rsidRDefault="003F4930" w:rsidP="003F4930">
      <w:pPr>
        <w:pStyle w:val="Corpsdetexte"/>
        <w:spacing w:before="113"/>
        <w:ind w:right="751"/>
        <w:jc w:val="both"/>
        <w:rPr>
          <w:rFonts w:ascii="Tahoma" w:hAnsi="Tahoma" w:cs="Tahoma"/>
        </w:rPr>
      </w:pPr>
      <w:r w:rsidRPr="00B865F0">
        <w:rPr>
          <w:rFonts w:ascii="Tahoma" w:hAnsi="Tahoma" w:cs="Tahoma"/>
        </w:rPr>
        <w:t>LescasdeforcemajeureserontconstatésconformémentauxdispositionsduCCAG.Ilappartientau Maître d’Ouvrage d’apprécier le caractère de force majeure et les justificatifs fournis.</w:t>
      </w:r>
    </w:p>
    <w:p w:rsidR="003F4930" w:rsidRPr="00B865F0" w:rsidRDefault="003F4930" w:rsidP="003F4930">
      <w:pPr>
        <w:pStyle w:val="Corpsdetexte"/>
        <w:ind w:right="742"/>
        <w:jc w:val="both"/>
        <w:rPr>
          <w:rFonts w:ascii="Tahoma" w:hAnsi="Tahoma" w:cs="Tahoma"/>
        </w:rPr>
      </w:pPr>
      <w:r w:rsidRPr="00B865F0">
        <w:rPr>
          <w:rFonts w:ascii="Tahoma" w:hAnsi="Tahoma" w:cs="Tahoma"/>
        </w:rPr>
        <w:t>Dans le cas où le cocontractant invoquerait le cas de force majeure relevant des conditions météorologiques, les seuils en deçà desquels aucune réclamation ne sera admise sont :</w:t>
      </w:r>
    </w:p>
    <w:p w:rsidR="003F4930" w:rsidRPr="00B865F0" w:rsidRDefault="003F4930" w:rsidP="003F4930">
      <w:pPr>
        <w:pStyle w:val="Paragraphedeliste"/>
        <w:numPr>
          <w:ilvl w:val="0"/>
          <w:numId w:val="3"/>
        </w:numPr>
        <w:tabs>
          <w:tab w:val="left" w:pos="1319"/>
        </w:tabs>
        <w:spacing w:before="2"/>
        <w:ind w:hanging="283"/>
        <w:jc w:val="left"/>
        <w:rPr>
          <w:rFonts w:ascii="Tahoma" w:hAnsi="Tahoma" w:cs="Tahoma"/>
          <w:i/>
          <w:sz w:val="24"/>
        </w:rPr>
      </w:pPr>
      <w:r w:rsidRPr="00B865F0">
        <w:rPr>
          <w:rFonts w:ascii="Tahoma" w:hAnsi="Tahoma" w:cs="Tahoma"/>
          <w:i/>
          <w:sz w:val="24"/>
        </w:rPr>
        <w:t>Pluie: 200millimètresen 24 heures</w:t>
      </w:r>
      <w:r w:rsidRPr="00B865F0">
        <w:rPr>
          <w:rFonts w:ascii="Tahoma" w:hAnsi="Tahoma" w:cs="Tahoma"/>
          <w:i/>
          <w:spacing w:val="-10"/>
          <w:sz w:val="24"/>
        </w:rPr>
        <w:t>;</w:t>
      </w:r>
    </w:p>
    <w:p w:rsidR="003F4930" w:rsidRPr="00B865F0" w:rsidRDefault="003F4930" w:rsidP="003F4930">
      <w:pPr>
        <w:pStyle w:val="Paragraphedeliste"/>
        <w:numPr>
          <w:ilvl w:val="0"/>
          <w:numId w:val="3"/>
        </w:numPr>
        <w:tabs>
          <w:tab w:val="left" w:pos="1319"/>
        </w:tabs>
        <w:ind w:hanging="283"/>
        <w:jc w:val="left"/>
        <w:rPr>
          <w:rFonts w:ascii="Tahoma" w:hAnsi="Tahoma" w:cs="Tahoma"/>
          <w:i/>
          <w:sz w:val="24"/>
        </w:rPr>
      </w:pPr>
      <w:r w:rsidRPr="00B865F0">
        <w:rPr>
          <w:rFonts w:ascii="Tahoma" w:hAnsi="Tahoma" w:cs="Tahoma"/>
          <w:i/>
          <w:sz w:val="24"/>
        </w:rPr>
        <w:t xml:space="preserve">Vent: 40mètres parseconde </w:t>
      </w:r>
      <w:r w:rsidRPr="00B865F0">
        <w:rPr>
          <w:rFonts w:ascii="Tahoma" w:hAnsi="Tahoma" w:cs="Tahoma"/>
          <w:i/>
          <w:spacing w:val="-10"/>
          <w:sz w:val="24"/>
        </w:rPr>
        <w:t>;</w:t>
      </w:r>
    </w:p>
    <w:p w:rsidR="003F4930" w:rsidRPr="00B865F0" w:rsidRDefault="003F4930" w:rsidP="003F4930">
      <w:pPr>
        <w:pStyle w:val="Paragraphedeliste"/>
        <w:numPr>
          <w:ilvl w:val="0"/>
          <w:numId w:val="3"/>
        </w:numPr>
        <w:tabs>
          <w:tab w:val="left" w:pos="1319"/>
        </w:tabs>
        <w:spacing w:before="1"/>
        <w:ind w:hanging="283"/>
        <w:jc w:val="left"/>
        <w:rPr>
          <w:rFonts w:ascii="Tahoma" w:hAnsi="Tahoma" w:cs="Tahoma"/>
          <w:i/>
          <w:sz w:val="24"/>
        </w:rPr>
      </w:pPr>
      <w:r w:rsidRPr="00B865F0">
        <w:rPr>
          <w:rFonts w:ascii="Tahoma" w:hAnsi="Tahoma" w:cs="Tahoma"/>
          <w:i/>
          <w:sz w:val="24"/>
        </w:rPr>
        <w:t>Crue: la cruedefréquence</w:t>
      </w:r>
      <w:r w:rsidRPr="00B865F0">
        <w:rPr>
          <w:rFonts w:ascii="Tahoma" w:hAnsi="Tahoma" w:cs="Tahoma"/>
          <w:i/>
          <w:spacing w:val="-2"/>
          <w:sz w:val="24"/>
        </w:rPr>
        <w:t>décennale.</w:t>
      </w:r>
    </w:p>
    <w:p w:rsidR="003F4930" w:rsidRPr="00B865F0" w:rsidRDefault="003F4930" w:rsidP="003F4930">
      <w:pPr>
        <w:pStyle w:val="Titre4"/>
        <w:spacing w:before="118"/>
        <w:rPr>
          <w:rFonts w:ascii="Tahoma" w:hAnsi="Tahoma" w:cs="Tahoma"/>
        </w:rPr>
      </w:pPr>
      <w:bookmarkStart w:id="101" w:name="_bookmark94"/>
      <w:bookmarkEnd w:id="101"/>
      <w:r w:rsidRPr="00B865F0">
        <w:rPr>
          <w:rFonts w:ascii="Tahoma" w:hAnsi="Tahoma" w:cs="Tahoma"/>
        </w:rPr>
        <w:t>Article46-Différendset</w:t>
      </w:r>
      <w:r w:rsidRPr="00B865F0">
        <w:rPr>
          <w:rFonts w:ascii="Tahoma" w:hAnsi="Tahoma" w:cs="Tahoma"/>
          <w:spacing w:val="-2"/>
        </w:rPr>
        <w:t>litiges</w:t>
      </w:r>
    </w:p>
    <w:p w:rsidR="003F4930" w:rsidRPr="00B865F0" w:rsidRDefault="003F4930" w:rsidP="003F4930">
      <w:pPr>
        <w:pStyle w:val="Corpsdetexte"/>
        <w:ind w:right="770"/>
        <w:jc w:val="both"/>
        <w:rPr>
          <w:rFonts w:ascii="Tahoma" w:hAnsi="Tahoma" w:cs="Tahoma"/>
        </w:rPr>
      </w:pPr>
      <w:r w:rsidRPr="00B865F0">
        <w:rPr>
          <w:rFonts w:ascii="Tahoma" w:hAnsi="Tahoma" w:cs="Tahoma"/>
        </w:rPr>
        <w:t>Lesdifférendsoulitigesnésdel’exécutionduprésentmarchépeuventfairel’objetd’un règlement à l’amiable.</w:t>
      </w:r>
    </w:p>
    <w:p w:rsidR="003F4930" w:rsidRPr="00B865F0" w:rsidRDefault="003F4930" w:rsidP="003F4930">
      <w:pPr>
        <w:pStyle w:val="Corpsdetexte"/>
        <w:ind w:right="744"/>
        <w:jc w:val="both"/>
        <w:rPr>
          <w:rFonts w:ascii="Tahoma" w:hAnsi="Tahoma" w:cs="Tahoma"/>
        </w:rPr>
      </w:pPr>
      <w:r w:rsidRPr="00B865F0">
        <w:rPr>
          <w:rFonts w:ascii="Tahoma" w:hAnsi="Tahoma" w:cs="Tahoma"/>
        </w:rPr>
        <w:t>Lorsqu’aucune solution amiable ne peut être apportée au différend, celui-ci est porté devant la juridiction camerounaise compétente.</w:t>
      </w:r>
    </w:p>
    <w:p w:rsidR="003F4930" w:rsidRPr="00B865F0" w:rsidRDefault="003F4930" w:rsidP="003F4930">
      <w:pPr>
        <w:pStyle w:val="Titre4"/>
        <w:spacing w:before="117"/>
        <w:rPr>
          <w:rFonts w:ascii="Tahoma" w:hAnsi="Tahoma" w:cs="Tahoma"/>
        </w:rPr>
      </w:pPr>
      <w:bookmarkStart w:id="102" w:name="_bookmark95"/>
      <w:bookmarkEnd w:id="102"/>
      <w:r w:rsidRPr="00B865F0">
        <w:rPr>
          <w:rFonts w:ascii="Tahoma" w:hAnsi="Tahoma" w:cs="Tahoma"/>
        </w:rPr>
        <w:t xml:space="preserve">Article47-Editionetdiffusionduprésent </w:t>
      </w:r>
      <w:r w:rsidRPr="00B865F0">
        <w:rPr>
          <w:rFonts w:ascii="Tahoma" w:hAnsi="Tahoma" w:cs="Tahoma"/>
          <w:spacing w:val="-2"/>
        </w:rPr>
        <w:t>marché</w:t>
      </w:r>
    </w:p>
    <w:p w:rsidR="003F4930" w:rsidRPr="00B865F0" w:rsidRDefault="003F4930" w:rsidP="003F4930">
      <w:pPr>
        <w:pStyle w:val="Corpsdetexte"/>
        <w:ind w:right="745"/>
        <w:jc w:val="both"/>
        <w:rPr>
          <w:rFonts w:ascii="Tahoma" w:hAnsi="Tahoma" w:cs="Tahoma"/>
        </w:rPr>
      </w:pPr>
      <w:r w:rsidRPr="00B865F0">
        <w:rPr>
          <w:rFonts w:ascii="Tahoma" w:hAnsi="Tahoma" w:cs="Tahoma"/>
        </w:rPr>
        <w:t xml:space="preserve">La rédaction ou la mise en forme des documents constitutifs du marché sont assurées par le Maître d’Ouvrage. La reproduction de </w:t>
      </w:r>
      <w:r w:rsidRPr="00B865F0">
        <w:rPr>
          <w:rFonts w:ascii="Tahoma" w:hAnsi="Tahoma" w:cs="Tahoma"/>
          <w:i/>
        </w:rPr>
        <w:t xml:space="preserve">Vingt (20 </w:t>
      </w:r>
      <w:r w:rsidRPr="00B865F0">
        <w:rPr>
          <w:rFonts w:ascii="Tahoma" w:hAnsi="Tahoma" w:cs="Tahoma"/>
        </w:rPr>
        <w:t>exemplaires du présent marché à faire souscrire par le cocontractant est à la charge du Maître d’Ouvrage.</w:t>
      </w:r>
    </w:p>
    <w:p w:rsidR="003F4930" w:rsidRPr="00B865F0" w:rsidRDefault="003F4930" w:rsidP="003F4930">
      <w:pPr>
        <w:pStyle w:val="Titre4"/>
        <w:spacing w:before="118"/>
        <w:rPr>
          <w:rFonts w:ascii="Tahoma" w:hAnsi="Tahoma" w:cs="Tahoma"/>
        </w:rPr>
      </w:pPr>
      <w:bookmarkStart w:id="103" w:name="_bookmark96"/>
      <w:bookmarkEnd w:id="103"/>
      <w:r w:rsidRPr="00B865F0">
        <w:rPr>
          <w:rFonts w:ascii="Tahoma" w:hAnsi="Tahoma" w:cs="Tahoma"/>
        </w:rPr>
        <w:t xml:space="preserve">Article48-et dernier: Validitéetentréeenvigueurdu </w:t>
      </w:r>
      <w:r w:rsidRPr="00B865F0">
        <w:rPr>
          <w:rFonts w:ascii="Tahoma" w:hAnsi="Tahoma" w:cs="Tahoma"/>
          <w:spacing w:val="-2"/>
        </w:rPr>
        <w:t>marché</w:t>
      </w:r>
    </w:p>
    <w:p w:rsidR="003F4930" w:rsidRPr="00B865F0" w:rsidRDefault="003F4930" w:rsidP="003F4930">
      <w:pPr>
        <w:pStyle w:val="Corpsdetexte"/>
        <w:ind w:right="746"/>
        <w:jc w:val="both"/>
        <w:rPr>
          <w:rFonts w:ascii="Tahoma" w:hAnsi="Tahoma" w:cs="Tahoma"/>
        </w:rPr>
      </w:pPr>
      <w:r w:rsidRPr="00B865F0">
        <w:rPr>
          <w:rFonts w:ascii="Tahoma" w:hAnsi="Tahoma" w:cs="Tahoma"/>
        </w:rPr>
        <w:t>Leprésentmarchénedeviendradéfinitifqu’aprèssasignatureparleMaîtred’Ouvrage.Ilentreraen vigueur dès sa notification au cocontractant de l’administration.</w:t>
      </w:r>
    </w:p>
    <w:p w:rsidR="003F4930" w:rsidRPr="00B865F0" w:rsidRDefault="003F4930" w:rsidP="003F4930">
      <w:pPr>
        <w:jc w:val="both"/>
        <w:rPr>
          <w:rFonts w:ascii="Tahoma" w:hAnsi="Tahoma" w:cs="Tahoma"/>
          <w:sz w:val="24"/>
        </w:rPr>
        <w:sectPr w:rsidR="003F4930" w:rsidRPr="00B865F0">
          <w:pgSz w:w="11900" w:h="16820"/>
          <w:pgMar w:top="1040" w:right="380" w:bottom="980" w:left="380" w:header="0" w:footer="787" w:gutter="0"/>
          <w:cols w:space="720"/>
        </w:sectPr>
      </w:pPr>
    </w:p>
    <w:p w:rsidR="003F4930" w:rsidRDefault="003F4930" w:rsidP="003F4930">
      <w:pPr>
        <w:pStyle w:val="Corpsdetexte"/>
        <w:spacing w:before="298"/>
        <w:ind w:left="0"/>
        <w:rPr>
          <w:rFonts w:ascii="Tahoma" w:hAnsi="Tahoma" w:cs="Tahoma"/>
          <w:sz w:val="28"/>
        </w:rPr>
      </w:pPr>
      <w:bookmarkStart w:id="104" w:name="_bookmark93"/>
      <w:bookmarkEnd w:id="104"/>
    </w:p>
    <w:p w:rsidR="003F4930" w:rsidRDefault="003F4930" w:rsidP="003F4930">
      <w:pPr>
        <w:pStyle w:val="Corpsdetexte"/>
        <w:spacing w:before="298"/>
        <w:ind w:left="0"/>
        <w:rPr>
          <w:rFonts w:ascii="Tahoma" w:hAnsi="Tahoma" w:cs="Tahoma"/>
          <w:sz w:val="28"/>
        </w:rPr>
      </w:pPr>
    </w:p>
    <w:p w:rsidR="003F4930" w:rsidRDefault="003F4930" w:rsidP="003F4930">
      <w:pPr>
        <w:pStyle w:val="Corpsdetexte"/>
        <w:spacing w:before="298"/>
        <w:ind w:left="0"/>
        <w:rPr>
          <w:rFonts w:ascii="Tahoma" w:hAnsi="Tahoma" w:cs="Tahoma"/>
          <w:sz w:val="28"/>
        </w:rPr>
      </w:pPr>
    </w:p>
    <w:p w:rsidR="003F4930" w:rsidRDefault="003F4930" w:rsidP="003F4930">
      <w:pPr>
        <w:pStyle w:val="Corpsdetexte"/>
        <w:spacing w:before="298"/>
        <w:ind w:left="0"/>
        <w:rPr>
          <w:rFonts w:ascii="Tahoma" w:hAnsi="Tahoma" w:cs="Tahoma"/>
          <w:sz w:val="28"/>
        </w:rPr>
      </w:pPr>
    </w:p>
    <w:p w:rsidR="003F4930" w:rsidRDefault="003F4930" w:rsidP="003F4930">
      <w:pPr>
        <w:pStyle w:val="Corpsdetexte"/>
        <w:spacing w:before="298"/>
        <w:ind w:left="0"/>
        <w:rPr>
          <w:rFonts w:ascii="Tahoma" w:hAnsi="Tahoma" w:cs="Tahoma"/>
          <w:sz w:val="28"/>
        </w:rPr>
      </w:pPr>
    </w:p>
    <w:p w:rsidR="003F4930" w:rsidRDefault="003F4930" w:rsidP="003F4930">
      <w:pPr>
        <w:pStyle w:val="Corpsdetexte"/>
        <w:spacing w:before="298"/>
        <w:ind w:left="0"/>
        <w:rPr>
          <w:rFonts w:ascii="Tahoma" w:hAnsi="Tahoma" w:cs="Tahoma"/>
          <w:sz w:val="28"/>
        </w:rPr>
      </w:pPr>
    </w:p>
    <w:p w:rsidR="003F4930" w:rsidRDefault="003F4930" w:rsidP="003F4930">
      <w:pPr>
        <w:pStyle w:val="Corpsdetexte"/>
        <w:spacing w:before="298"/>
        <w:ind w:left="0"/>
        <w:rPr>
          <w:rFonts w:ascii="Tahoma" w:hAnsi="Tahoma" w:cs="Tahoma"/>
          <w:sz w:val="28"/>
        </w:rPr>
      </w:pPr>
    </w:p>
    <w:p w:rsidR="003F4930" w:rsidRPr="00B865F0" w:rsidRDefault="003F4930" w:rsidP="003F4930">
      <w:pPr>
        <w:pStyle w:val="Corpsdetexte"/>
        <w:spacing w:before="298"/>
        <w:ind w:left="0"/>
        <w:rPr>
          <w:rFonts w:ascii="Tahoma" w:hAnsi="Tahoma" w:cs="Tahoma"/>
          <w:sz w:val="28"/>
        </w:rPr>
      </w:pPr>
    </w:p>
    <w:p w:rsidR="003F4930" w:rsidRPr="00986060" w:rsidRDefault="003F4930" w:rsidP="003F4930">
      <w:pPr>
        <w:ind w:left="3888" w:right="1118" w:hanging="1935"/>
        <w:rPr>
          <w:rFonts w:ascii="Tahoma" w:hAnsi="Tahoma" w:cs="Tahoma"/>
          <w:b/>
          <w:sz w:val="28"/>
        </w:rPr>
      </w:pPr>
      <w:bookmarkStart w:id="105" w:name="_bookmark97"/>
      <w:bookmarkEnd w:id="105"/>
      <w:r w:rsidRPr="00986060">
        <w:rPr>
          <w:rFonts w:ascii="Tahoma" w:hAnsi="Tahoma" w:cs="Tahoma"/>
          <w:b/>
          <w:sz w:val="28"/>
        </w:rPr>
        <w:t>PIECE5:CAHIERDESCLAUSESTECHNIQUES PARTICULIERES(CCTP)</w:t>
      </w:r>
    </w:p>
    <w:p w:rsidR="003F4930" w:rsidRPr="00B865F0" w:rsidRDefault="003F4930" w:rsidP="003F4930">
      <w:pPr>
        <w:jc w:val="both"/>
        <w:rPr>
          <w:rFonts w:ascii="Tahoma" w:hAnsi="Tahoma" w:cs="Tahoma"/>
        </w:rPr>
        <w:sectPr w:rsidR="003F4930" w:rsidRPr="00B865F0">
          <w:pgSz w:w="11900" w:h="16820"/>
          <w:pgMar w:top="1180" w:right="380" w:bottom="980" w:left="380" w:header="0" w:footer="787" w:gutter="0"/>
          <w:cols w:space="720"/>
        </w:sectPr>
      </w:pPr>
    </w:p>
    <w:p w:rsidR="003F4930" w:rsidRPr="00986060" w:rsidRDefault="003F4930" w:rsidP="003F4930">
      <w:pPr>
        <w:spacing w:before="71"/>
        <w:ind w:left="4555" w:right="1919" w:hanging="1729"/>
        <w:rPr>
          <w:rFonts w:ascii="Tahoma" w:hAnsi="Tahoma" w:cs="Tahoma"/>
          <w:b/>
          <w:sz w:val="28"/>
        </w:rPr>
      </w:pPr>
      <w:r w:rsidRPr="00986060">
        <w:rPr>
          <w:rFonts w:ascii="Tahoma" w:hAnsi="Tahoma" w:cs="Tahoma"/>
          <w:b/>
          <w:sz w:val="28"/>
        </w:rPr>
        <w:lastRenderedPageBreak/>
        <w:t>CAHIERDESCLAUSESTECHNIQUES PARTICULIERES</w:t>
      </w:r>
    </w:p>
    <w:p w:rsidR="003F4930" w:rsidRPr="00B865F0" w:rsidRDefault="003F4930" w:rsidP="003F4930">
      <w:pPr>
        <w:spacing w:before="318"/>
        <w:ind w:left="752"/>
        <w:rPr>
          <w:rFonts w:ascii="Tahoma" w:hAnsi="Tahoma" w:cs="Tahoma"/>
          <w:b/>
        </w:rPr>
      </w:pPr>
      <w:r w:rsidRPr="00B865F0">
        <w:rPr>
          <w:rFonts w:ascii="Tahoma" w:hAnsi="Tahoma" w:cs="Tahoma"/>
          <w:b/>
          <w:u w:val="single"/>
        </w:rPr>
        <w:t>Article1</w:t>
      </w:r>
      <w:r w:rsidRPr="00B865F0">
        <w:rPr>
          <w:rFonts w:ascii="Tahoma" w:hAnsi="Tahoma" w:cs="Tahoma"/>
          <w:b/>
        </w:rPr>
        <w:t>:ObjetduCahierdesClausesTechniques</w:t>
      </w:r>
      <w:r w:rsidRPr="00B865F0">
        <w:rPr>
          <w:rFonts w:ascii="Tahoma" w:hAnsi="Tahoma" w:cs="Tahoma"/>
          <w:b/>
          <w:spacing w:val="-2"/>
        </w:rPr>
        <w:t>Particulières</w:t>
      </w:r>
    </w:p>
    <w:p w:rsidR="003F4930" w:rsidRPr="00B865F0" w:rsidRDefault="003F4930" w:rsidP="003F4930">
      <w:pPr>
        <w:pStyle w:val="TableParagraph"/>
        <w:spacing w:before="137"/>
        <w:ind w:left="64"/>
        <w:rPr>
          <w:rFonts w:ascii="Tahoma" w:hAnsi="Tahoma" w:cs="Tahoma"/>
          <w:b/>
          <w:sz w:val="24"/>
        </w:rPr>
      </w:pPr>
      <w:r w:rsidRPr="00B865F0">
        <w:rPr>
          <w:rFonts w:ascii="Tahoma" w:hAnsi="Tahoma" w:cs="Tahoma"/>
        </w:rPr>
        <w:t xml:space="preserve">LeprésentCahierdesClausesTechniquesParticulièresapourbutdedéfinirlaconsistanceetlemode d'exécution des </w:t>
      </w:r>
      <w:r w:rsidRPr="00B865F0">
        <w:rPr>
          <w:rFonts w:ascii="Tahoma" w:hAnsi="Tahoma" w:cs="Tahoma"/>
          <w:b/>
          <w:sz w:val="24"/>
        </w:rPr>
        <w:t xml:space="preserve">Travauxde construction d’un bloc de deux salles de classes à l’école publique </w:t>
      </w:r>
      <w:r>
        <w:rPr>
          <w:rFonts w:ascii="Tahoma" w:hAnsi="Tahoma" w:cs="Tahoma"/>
          <w:b/>
          <w:sz w:val="24"/>
        </w:rPr>
        <w:t>v</w:t>
      </w:r>
      <w:r w:rsidR="0076363B">
        <w:rPr>
          <w:rFonts w:ascii="Tahoma" w:hAnsi="Tahoma" w:cs="Tahoma"/>
          <w:b/>
          <w:sz w:val="24"/>
        </w:rPr>
        <w:t>11</w:t>
      </w:r>
      <w:r>
        <w:rPr>
          <w:rFonts w:ascii="Tahoma" w:hAnsi="Tahoma" w:cs="Tahoma"/>
          <w:b/>
          <w:sz w:val="24"/>
        </w:rPr>
        <w:t xml:space="preserve"> HEVECAM, lot </w:t>
      </w:r>
      <w:r w:rsidR="0076363B">
        <w:rPr>
          <w:rFonts w:ascii="Tahoma" w:hAnsi="Tahoma" w:cs="Tahoma"/>
          <w:b/>
          <w:sz w:val="24"/>
        </w:rPr>
        <w:t>2</w:t>
      </w:r>
      <w:r>
        <w:rPr>
          <w:rFonts w:ascii="Tahoma" w:hAnsi="Tahoma" w:cs="Tahoma"/>
          <w:b/>
          <w:sz w:val="24"/>
        </w:rPr>
        <w:t>,</w:t>
      </w:r>
      <w:r w:rsidRPr="00B865F0">
        <w:rPr>
          <w:rFonts w:ascii="Tahoma" w:hAnsi="Tahoma" w:cs="Tahoma"/>
          <w:b/>
          <w:sz w:val="24"/>
        </w:rPr>
        <w:t xml:space="preserve"> dans la commune de </w:t>
      </w:r>
      <w:r>
        <w:rPr>
          <w:rFonts w:ascii="Tahoma" w:hAnsi="Tahoma" w:cs="Tahoma"/>
          <w:b/>
          <w:sz w:val="24"/>
        </w:rPr>
        <w:t>nyete</w:t>
      </w:r>
      <w:r w:rsidRPr="00B865F0">
        <w:rPr>
          <w:rFonts w:ascii="Tahoma" w:hAnsi="Tahoma" w:cs="Tahoma"/>
          <w:b/>
          <w:sz w:val="24"/>
        </w:rPr>
        <w:t>, Département de l’Océan Région du Sud</w:t>
      </w:r>
      <w:r>
        <w:rPr>
          <w:rFonts w:ascii="Tahoma" w:hAnsi="Tahoma" w:cs="Tahoma"/>
          <w:b/>
          <w:sz w:val="24"/>
        </w:rPr>
        <w:t>.</w:t>
      </w:r>
    </w:p>
    <w:p w:rsidR="003F4930" w:rsidRPr="00B865F0" w:rsidRDefault="003F4930" w:rsidP="003F4930">
      <w:pPr>
        <w:spacing w:before="114"/>
        <w:ind w:left="752" w:firstLine="720"/>
        <w:rPr>
          <w:rFonts w:ascii="Tahoma" w:hAnsi="Tahoma" w:cs="Tahoma"/>
          <w:b/>
        </w:rPr>
      </w:pPr>
    </w:p>
    <w:p w:rsidR="003F4930" w:rsidRDefault="003F4930" w:rsidP="003F4930">
      <w:pPr>
        <w:spacing w:before="1"/>
        <w:ind w:left="752"/>
        <w:rPr>
          <w:rFonts w:ascii="Tahoma" w:hAnsi="Tahoma" w:cs="Tahoma"/>
          <w:spacing w:val="-2"/>
        </w:rPr>
      </w:pPr>
      <w:r w:rsidRPr="00B865F0">
        <w:rPr>
          <w:rFonts w:ascii="Tahoma" w:hAnsi="Tahoma" w:cs="Tahoma"/>
        </w:rPr>
        <w:t>Ilestsimplifiéetindiquelemoded’exécutiondestravauxprévusau devisquantitatifet</w:t>
      </w:r>
      <w:r w:rsidRPr="00B865F0">
        <w:rPr>
          <w:rFonts w:ascii="Tahoma" w:hAnsi="Tahoma" w:cs="Tahoma"/>
          <w:spacing w:val="-2"/>
        </w:rPr>
        <w:t>descriptif.</w:t>
      </w:r>
    </w:p>
    <w:p w:rsidR="003F4930" w:rsidRPr="00B865F0" w:rsidRDefault="003F4930" w:rsidP="003F4930">
      <w:pPr>
        <w:spacing w:before="1"/>
        <w:ind w:left="752"/>
        <w:rPr>
          <w:rFonts w:ascii="Tahoma" w:hAnsi="Tahoma" w:cs="Tahoma"/>
        </w:rPr>
      </w:pPr>
    </w:p>
    <w:p w:rsidR="003F4930" w:rsidRPr="00B865F0" w:rsidRDefault="003F4930" w:rsidP="003F4930">
      <w:pPr>
        <w:spacing w:before="6"/>
        <w:ind w:left="752"/>
        <w:rPr>
          <w:rFonts w:ascii="Tahoma" w:hAnsi="Tahoma" w:cs="Tahoma"/>
          <w:b/>
        </w:rPr>
      </w:pPr>
      <w:r w:rsidRPr="00B865F0">
        <w:rPr>
          <w:rFonts w:ascii="Tahoma" w:hAnsi="Tahoma" w:cs="Tahoma"/>
          <w:b/>
          <w:u w:val="single"/>
        </w:rPr>
        <w:t>Article2</w:t>
      </w:r>
      <w:r w:rsidRPr="00B865F0">
        <w:rPr>
          <w:rFonts w:ascii="Tahoma" w:hAnsi="Tahoma" w:cs="Tahoma"/>
          <w:b/>
        </w:rPr>
        <w:t>:Consistancedes</w:t>
      </w:r>
      <w:r w:rsidRPr="00B865F0">
        <w:rPr>
          <w:rFonts w:ascii="Tahoma" w:hAnsi="Tahoma" w:cs="Tahoma"/>
          <w:b/>
          <w:spacing w:val="-2"/>
        </w:rPr>
        <w:t>Travaux</w:t>
      </w:r>
    </w:p>
    <w:p w:rsidR="003F4930" w:rsidRPr="00B865F0" w:rsidRDefault="003F4930" w:rsidP="003F4930">
      <w:pPr>
        <w:rPr>
          <w:rFonts w:ascii="Tahoma" w:hAnsi="Tahoma" w:cs="Tahoma"/>
        </w:rPr>
      </w:pPr>
      <w:r w:rsidRPr="00B865F0">
        <w:rPr>
          <w:rFonts w:ascii="Tahoma" w:hAnsi="Tahoma" w:cs="Tahoma"/>
        </w:rPr>
        <w:t>Lestravauxconsistentessentiellementàdestravauxdesecondœuvreetdehautefinitionsoignée.Il</w:t>
      </w:r>
      <w:r w:rsidRPr="00B865F0">
        <w:rPr>
          <w:rFonts w:ascii="Tahoma" w:hAnsi="Tahoma" w:cs="Tahoma"/>
          <w:spacing w:val="-2"/>
        </w:rPr>
        <w:t>s’agi</w:t>
      </w:r>
      <w:r>
        <w:rPr>
          <w:rFonts w:ascii="Tahoma" w:hAnsi="Tahoma" w:cs="Tahoma"/>
          <w:spacing w:val="-2"/>
        </w:rPr>
        <w:t xml:space="preserve">t </w:t>
      </w:r>
      <w:r w:rsidRPr="00B865F0">
        <w:rPr>
          <w:rFonts w:ascii="Tahoma" w:hAnsi="Tahoma" w:cs="Tahoma"/>
        </w:rPr>
        <w:t xml:space="preserve">de </w:t>
      </w:r>
      <w:r w:rsidRPr="00B865F0">
        <w:rPr>
          <w:rFonts w:ascii="Tahoma" w:hAnsi="Tahoma" w:cs="Tahoma"/>
          <w:spacing w:val="-10"/>
        </w:rPr>
        <w:t>:</w:t>
      </w:r>
    </w:p>
    <w:p w:rsidR="003F4930" w:rsidRPr="00B865F0" w:rsidRDefault="003F4930" w:rsidP="003F4930">
      <w:pPr>
        <w:spacing w:before="114"/>
        <w:ind w:left="1113"/>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3"/>
        <w:ind w:left="0"/>
        <w:rPr>
          <w:rFonts w:ascii="Tahoma" w:hAnsi="Tahoma" w:cs="Tahoma"/>
          <w:sz w:val="3"/>
        </w:rPr>
      </w:pPr>
    </w:p>
    <w:p w:rsidR="003F4930" w:rsidRPr="00B865F0" w:rsidRDefault="003F4930" w:rsidP="003F4930">
      <w:pPr>
        <w:pStyle w:val="Corpsdetexte"/>
        <w:ind w:left="1113" w:right="-44"/>
        <w:rPr>
          <w:rFonts w:ascii="Tahoma" w:hAnsi="Tahoma" w:cs="Tahoma"/>
          <w:sz w:val="16"/>
        </w:rPr>
      </w:pPr>
    </w:p>
    <w:p w:rsidR="003F4930" w:rsidRPr="00B865F0" w:rsidRDefault="003F4930" w:rsidP="003F4930">
      <w:pPr>
        <w:pStyle w:val="Corpsdetexte"/>
        <w:spacing w:before="3"/>
        <w:ind w:left="0"/>
        <w:rPr>
          <w:rFonts w:ascii="Tahoma" w:hAnsi="Tahoma" w:cs="Tahoma"/>
          <w:sz w:val="5"/>
        </w:rPr>
      </w:pPr>
    </w:p>
    <w:p w:rsidR="003F4930" w:rsidRPr="00CA1ECF" w:rsidRDefault="003F4930" w:rsidP="003F4930">
      <w:pPr>
        <w:pStyle w:val="TableParagraph"/>
        <w:numPr>
          <w:ilvl w:val="0"/>
          <w:numId w:val="149"/>
        </w:numPr>
        <w:spacing w:before="135"/>
        <w:ind w:right="3972"/>
        <w:rPr>
          <w:rFonts w:ascii="Tahoma" w:hAnsi="Tahoma" w:cs="Tahoma"/>
          <w:noProof/>
          <w:lang w:eastAsia="fr-FR"/>
        </w:rPr>
      </w:pPr>
      <w:bookmarkStart w:id="106" w:name="_Hlk188537383"/>
      <w:r w:rsidRPr="00CA1ECF">
        <w:rPr>
          <w:rFonts w:ascii="Tahoma" w:hAnsi="Tahoma" w:cs="Tahoma"/>
          <w:noProof/>
          <w:lang w:eastAsia="fr-FR"/>
        </w:rPr>
        <w:t>Travaux préparatoire - études ;</w:t>
      </w:r>
    </w:p>
    <w:p w:rsidR="003F4930" w:rsidRPr="00CA1ECF" w:rsidRDefault="003F4930" w:rsidP="003F4930">
      <w:pPr>
        <w:pStyle w:val="TableParagraph"/>
        <w:numPr>
          <w:ilvl w:val="0"/>
          <w:numId w:val="149"/>
        </w:numPr>
        <w:spacing w:before="135"/>
        <w:ind w:right="3972"/>
        <w:rPr>
          <w:rFonts w:ascii="Tahoma" w:hAnsi="Tahoma" w:cs="Tahoma"/>
          <w:b/>
          <w:noProof/>
          <w:lang w:eastAsia="fr-FR"/>
        </w:rPr>
      </w:pPr>
      <w:r w:rsidRPr="00CA1ECF">
        <w:rPr>
          <w:rFonts w:ascii="Tahoma" w:hAnsi="Tahoma" w:cs="Tahoma"/>
          <w:noProof/>
          <w:lang w:eastAsia="fr-FR"/>
        </w:rPr>
        <w:t xml:space="preserve">Terrassement </w:t>
      </w:r>
      <w:r w:rsidRPr="00CA1ECF">
        <w:rPr>
          <w:rFonts w:ascii="Tahoma" w:hAnsi="Tahoma" w:cs="Tahoma"/>
          <w:b/>
          <w:noProof/>
          <w:lang w:eastAsia="fr-FR"/>
        </w:rPr>
        <w:t>;</w:t>
      </w:r>
    </w:p>
    <w:p w:rsidR="003F4930" w:rsidRPr="00CA1ECF" w:rsidRDefault="003F4930" w:rsidP="003F4930">
      <w:pPr>
        <w:pStyle w:val="TableParagraph"/>
        <w:numPr>
          <w:ilvl w:val="0"/>
          <w:numId w:val="150"/>
        </w:numPr>
        <w:spacing w:before="135"/>
        <w:ind w:right="3972"/>
        <w:rPr>
          <w:rFonts w:ascii="Tahoma" w:hAnsi="Tahoma" w:cs="Tahoma"/>
          <w:noProof/>
          <w:lang w:eastAsia="fr-FR"/>
        </w:rPr>
      </w:pPr>
      <w:r w:rsidRPr="00CA1ECF">
        <w:rPr>
          <w:rFonts w:ascii="Tahoma" w:hAnsi="Tahoma" w:cs="Tahoma"/>
          <w:noProof/>
          <w:lang w:eastAsia="fr-FR"/>
        </w:rPr>
        <w:t xml:space="preserve">Fondation ; </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2" name="Image 11042532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Maçonneries en Elévation ;</w:t>
      </w:r>
    </w:p>
    <w:p w:rsidR="003F4930"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3" name="Image 1499725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Menuiserie métallique ;</w:t>
      </w:r>
    </w:p>
    <w:p w:rsidR="003F4930" w:rsidRPr="00CA1ECF" w:rsidRDefault="003F4930" w:rsidP="003F4930">
      <w:pPr>
        <w:pStyle w:val="TableParagraph"/>
        <w:numPr>
          <w:ilvl w:val="0"/>
          <w:numId w:val="151"/>
        </w:numPr>
        <w:spacing w:before="135"/>
        <w:ind w:right="3972"/>
        <w:rPr>
          <w:rFonts w:ascii="Tahoma" w:hAnsi="Tahoma" w:cs="Tahoma"/>
          <w:noProof/>
          <w:lang w:eastAsia="fr-FR"/>
        </w:rPr>
      </w:pPr>
      <w:r w:rsidRPr="00CA1ECF">
        <w:rPr>
          <w:rFonts w:ascii="Tahoma" w:hAnsi="Tahoma" w:cs="Tahoma"/>
          <w:noProof/>
          <w:lang w:eastAsia="fr-FR"/>
        </w:rPr>
        <w:t>Charpente – Couverture ;</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4" name="Image 17472257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Electricité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5" name="Image 11064770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Peinture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6" name="Image 11856289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VRD.</w:t>
      </w:r>
    </w:p>
    <w:bookmarkEnd w:id="106"/>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pStyle w:val="Paragraphedeliste"/>
        <w:numPr>
          <w:ilvl w:val="1"/>
          <w:numId w:val="46"/>
        </w:numPr>
        <w:tabs>
          <w:tab w:val="left" w:pos="2320"/>
        </w:tabs>
        <w:jc w:val="left"/>
        <w:rPr>
          <w:rFonts w:ascii="Tahoma" w:hAnsi="Tahoma" w:cs="Tahoma"/>
          <w:b/>
        </w:rPr>
      </w:pPr>
      <w:r w:rsidRPr="00B865F0">
        <w:rPr>
          <w:rFonts w:ascii="Tahoma" w:hAnsi="Tahoma" w:cs="Tahoma"/>
          <w:b/>
        </w:rPr>
        <w:t>QUALITEETPREPARATIONDESMATERIAUXMISE</w:t>
      </w:r>
      <w:r w:rsidRPr="00B865F0">
        <w:rPr>
          <w:rFonts w:ascii="Tahoma" w:hAnsi="Tahoma" w:cs="Tahoma"/>
          <w:b/>
          <w:spacing w:val="-2"/>
        </w:rPr>
        <w:t>OEUVRE</w:t>
      </w:r>
    </w:p>
    <w:p w:rsidR="003F4930" w:rsidRPr="00B865F0" w:rsidRDefault="003F4930" w:rsidP="003F4930">
      <w:pPr>
        <w:spacing w:before="125"/>
        <w:ind w:left="752"/>
        <w:jc w:val="both"/>
        <w:rPr>
          <w:rFonts w:ascii="Tahoma" w:hAnsi="Tahoma" w:cs="Tahoma"/>
          <w:b/>
        </w:rPr>
      </w:pPr>
      <w:r w:rsidRPr="00B865F0">
        <w:rPr>
          <w:rFonts w:ascii="Tahoma" w:hAnsi="Tahoma" w:cs="Tahoma"/>
          <w:b/>
          <w:u w:val="single"/>
        </w:rPr>
        <w:t>Article3</w:t>
      </w:r>
      <w:r w:rsidRPr="00B865F0">
        <w:rPr>
          <w:rFonts w:ascii="Tahoma" w:hAnsi="Tahoma" w:cs="Tahoma"/>
          <w:b/>
        </w:rPr>
        <w:t>:Composition,fabrication,transportetmiseenœuvredesbétonset</w:t>
      </w:r>
      <w:r w:rsidRPr="00B865F0">
        <w:rPr>
          <w:rFonts w:ascii="Tahoma" w:hAnsi="Tahoma" w:cs="Tahoma"/>
          <w:b/>
          <w:spacing w:val="-2"/>
        </w:rPr>
        <w:t>mortiers</w:t>
      </w:r>
    </w:p>
    <w:p w:rsidR="003F4930" w:rsidRPr="00B865F0" w:rsidRDefault="003F4930" w:rsidP="003F4930">
      <w:pPr>
        <w:spacing w:before="116"/>
        <w:ind w:left="752" w:right="750" w:firstLine="720"/>
        <w:jc w:val="both"/>
        <w:rPr>
          <w:rFonts w:ascii="Tahoma" w:hAnsi="Tahoma" w:cs="Tahoma"/>
        </w:rPr>
      </w:pPr>
      <w:r w:rsidRPr="00B865F0">
        <w:rPr>
          <w:rFonts w:ascii="Tahoma" w:hAnsi="Tahoma" w:cs="Tahoma"/>
        </w:rPr>
        <w:t>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1"/>
          <w:numId w:val="45"/>
        </w:numPr>
        <w:tabs>
          <w:tab w:val="left" w:pos="1138"/>
        </w:tabs>
        <w:ind w:left="1138" w:hanging="386"/>
        <w:rPr>
          <w:rFonts w:ascii="Tahoma" w:hAnsi="Tahoma" w:cs="Tahoma"/>
          <w:b/>
        </w:rPr>
      </w:pPr>
      <w:r w:rsidRPr="00B865F0">
        <w:rPr>
          <w:rFonts w:ascii="Tahoma" w:hAnsi="Tahoma" w:cs="Tahoma"/>
          <w:b/>
        </w:rPr>
        <w:t>Sablepour</w:t>
      </w:r>
      <w:r w:rsidRPr="00B865F0">
        <w:rPr>
          <w:rFonts w:ascii="Tahoma" w:hAnsi="Tahoma" w:cs="Tahoma"/>
          <w:b/>
          <w:spacing w:val="-2"/>
        </w:rPr>
        <w:t>béton</w:t>
      </w:r>
    </w:p>
    <w:p w:rsidR="003F4930" w:rsidRPr="00B865F0" w:rsidRDefault="003F4930" w:rsidP="003F4930">
      <w:pPr>
        <w:spacing w:before="114" w:after="8"/>
        <w:ind w:left="1473"/>
        <w:rPr>
          <w:rFonts w:ascii="Tahoma" w:hAnsi="Tahoma" w:cs="Tahoma"/>
        </w:rPr>
      </w:pPr>
      <w:r w:rsidRPr="00B865F0">
        <w:rPr>
          <w:rFonts w:ascii="Tahoma" w:hAnsi="Tahoma" w:cs="Tahoma"/>
        </w:rPr>
        <w:t>Lagranularitédoits’insérerdanslefuseauci-après</w:t>
      </w:r>
      <w:r w:rsidRPr="00B865F0">
        <w:rPr>
          <w:rFonts w:ascii="Tahoma" w:hAnsi="Tahoma" w:cs="Tahoma"/>
          <w:spacing w:val="-10"/>
        </w:rPr>
        <w:t>:</w:t>
      </w:r>
    </w:p>
    <w:tbl>
      <w:tblPr>
        <w:tblStyle w:val="TableNormal"/>
        <w:tblW w:w="0" w:type="auto"/>
        <w:tblInd w:w="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2264"/>
        <w:gridCol w:w="2267"/>
      </w:tblGrid>
      <w:tr w:rsidR="003F4930" w:rsidRPr="00B865F0" w:rsidTr="00134FDD">
        <w:trPr>
          <w:trHeight w:val="506"/>
        </w:trPr>
        <w:tc>
          <w:tcPr>
            <w:tcW w:w="2264" w:type="dxa"/>
            <w:shd w:val="clear" w:color="auto" w:fill="D9D9D9"/>
          </w:tcPr>
          <w:p w:rsidR="003F4930" w:rsidRPr="00B865F0" w:rsidRDefault="003F4930" w:rsidP="00134FDD">
            <w:pPr>
              <w:pStyle w:val="TableParagraph"/>
              <w:spacing w:before="123"/>
              <w:ind w:left="13" w:right="2"/>
              <w:jc w:val="center"/>
              <w:rPr>
                <w:rFonts w:ascii="Tahoma" w:hAnsi="Tahoma" w:cs="Tahoma"/>
                <w:b/>
              </w:rPr>
            </w:pPr>
            <w:r w:rsidRPr="00B865F0">
              <w:rPr>
                <w:rFonts w:ascii="Tahoma" w:hAnsi="Tahoma" w:cs="Tahoma"/>
                <w:b/>
              </w:rPr>
              <w:t>MODULE</w:t>
            </w:r>
            <w:r w:rsidRPr="00B865F0">
              <w:rPr>
                <w:rFonts w:ascii="Tahoma" w:hAnsi="Tahoma" w:cs="Tahoma"/>
                <w:b/>
                <w:spacing w:val="-2"/>
              </w:rPr>
              <w:t>AFNOR</w:t>
            </w:r>
          </w:p>
        </w:tc>
        <w:tc>
          <w:tcPr>
            <w:tcW w:w="2264" w:type="dxa"/>
            <w:shd w:val="clear" w:color="auto" w:fill="D9D9D9"/>
          </w:tcPr>
          <w:p w:rsidR="003F4930" w:rsidRPr="00B865F0" w:rsidRDefault="003F4930" w:rsidP="00134FDD">
            <w:pPr>
              <w:pStyle w:val="TableParagraph"/>
              <w:ind w:left="489" w:right="427" w:hanging="44"/>
              <w:rPr>
                <w:rFonts w:ascii="Tahoma" w:hAnsi="Tahoma" w:cs="Tahoma"/>
                <w:b/>
              </w:rPr>
            </w:pPr>
            <w:r w:rsidRPr="00B865F0">
              <w:rPr>
                <w:rFonts w:ascii="Tahoma" w:hAnsi="Tahoma" w:cs="Tahoma"/>
                <w:b/>
              </w:rPr>
              <w:t>MAILLEDES TAMIS</w:t>
            </w:r>
            <w:r w:rsidRPr="00B865F0">
              <w:rPr>
                <w:rFonts w:ascii="Tahoma" w:hAnsi="Tahoma" w:cs="Tahoma"/>
                <w:b/>
                <w:spacing w:val="-4"/>
              </w:rPr>
              <w:t>(mm)</w:t>
            </w:r>
          </w:p>
        </w:tc>
        <w:tc>
          <w:tcPr>
            <w:tcW w:w="2267" w:type="dxa"/>
            <w:shd w:val="clear" w:color="auto" w:fill="D9D9D9"/>
          </w:tcPr>
          <w:p w:rsidR="003F4930" w:rsidRPr="00B865F0" w:rsidRDefault="003F4930" w:rsidP="00134FDD">
            <w:pPr>
              <w:pStyle w:val="TableParagraph"/>
              <w:spacing w:before="123"/>
              <w:ind w:left="11" w:right="6"/>
              <w:jc w:val="center"/>
              <w:rPr>
                <w:rFonts w:ascii="Tahoma" w:hAnsi="Tahoma" w:cs="Tahoma"/>
                <w:b/>
              </w:rPr>
            </w:pPr>
            <w:r w:rsidRPr="00B865F0">
              <w:rPr>
                <w:rFonts w:ascii="Tahoma" w:hAnsi="Tahoma" w:cs="Tahoma"/>
                <w:b/>
              </w:rPr>
              <w:t>TAMISAT</w:t>
            </w:r>
            <w:r w:rsidRPr="00B865F0">
              <w:rPr>
                <w:rFonts w:ascii="Tahoma" w:hAnsi="Tahoma" w:cs="Tahoma"/>
                <w:b/>
                <w:spacing w:val="-5"/>
              </w:rPr>
              <w:t>(%)</w:t>
            </w:r>
          </w:p>
        </w:tc>
      </w:tr>
      <w:tr w:rsidR="003F4930" w:rsidRPr="00B865F0" w:rsidTr="00134FDD">
        <w:trPr>
          <w:trHeight w:val="251"/>
        </w:trPr>
        <w:tc>
          <w:tcPr>
            <w:tcW w:w="2264" w:type="dxa"/>
          </w:tcPr>
          <w:p w:rsidR="003F4930" w:rsidRPr="00B865F0" w:rsidRDefault="003F4930" w:rsidP="00134FDD">
            <w:pPr>
              <w:pStyle w:val="TableParagraph"/>
              <w:ind w:left="13" w:right="7"/>
              <w:jc w:val="center"/>
              <w:rPr>
                <w:rFonts w:ascii="Tahoma" w:hAnsi="Tahoma" w:cs="Tahoma"/>
              </w:rPr>
            </w:pPr>
            <w:r w:rsidRPr="00B865F0">
              <w:rPr>
                <w:rFonts w:ascii="Tahoma" w:hAnsi="Tahoma" w:cs="Tahoma"/>
                <w:spacing w:val="-5"/>
              </w:rPr>
              <w:t>38</w:t>
            </w:r>
          </w:p>
        </w:tc>
        <w:tc>
          <w:tcPr>
            <w:tcW w:w="2264" w:type="dxa"/>
          </w:tcPr>
          <w:p w:rsidR="003F4930" w:rsidRPr="00B865F0" w:rsidRDefault="003F4930" w:rsidP="00134FDD">
            <w:pPr>
              <w:pStyle w:val="TableParagraph"/>
              <w:ind w:left="13" w:right="3"/>
              <w:jc w:val="center"/>
              <w:rPr>
                <w:rFonts w:ascii="Tahoma" w:hAnsi="Tahoma" w:cs="Tahoma"/>
              </w:rPr>
            </w:pPr>
            <w:r w:rsidRPr="00B865F0">
              <w:rPr>
                <w:rFonts w:ascii="Tahoma" w:hAnsi="Tahoma" w:cs="Tahoma"/>
                <w:spacing w:val="-10"/>
              </w:rPr>
              <w:t>5</w:t>
            </w:r>
          </w:p>
        </w:tc>
        <w:tc>
          <w:tcPr>
            <w:tcW w:w="2267" w:type="dxa"/>
          </w:tcPr>
          <w:p w:rsidR="003F4930" w:rsidRPr="00B865F0" w:rsidRDefault="003F4930" w:rsidP="00134FDD">
            <w:pPr>
              <w:pStyle w:val="TableParagraph"/>
              <w:ind w:left="11" w:right="7"/>
              <w:jc w:val="center"/>
              <w:rPr>
                <w:rFonts w:ascii="Tahoma" w:hAnsi="Tahoma" w:cs="Tahoma"/>
              </w:rPr>
            </w:pPr>
            <w:r w:rsidRPr="00B865F0">
              <w:rPr>
                <w:rFonts w:ascii="Tahoma" w:hAnsi="Tahoma" w:cs="Tahoma"/>
              </w:rPr>
              <w:t>95 -</w:t>
            </w:r>
            <w:r w:rsidRPr="00B865F0">
              <w:rPr>
                <w:rFonts w:ascii="Tahoma" w:hAnsi="Tahoma" w:cs="Tahoma"/>
                <w:spacing w:val="-5"/>
              </w:rPr>
              <w:t>100</w:t>
            </w:r>
          </w:p>
        </w:tc>
      </w:tr>
      <w:tr w:rsidR="003F4930" w:rsidRPr="00B865F0" w:rsidTr="00134FDD">
        <w:trPr>
          <w:trHeight w:val="360"/>
        </w:trPr>
        <w:tc>
          <w:tcPr>
            <w:tcW w:w="2264" w:type="dxa"/>
          </w:tcPr>
          <w:p w:rsidR="003F4930" w:rsidRPr="00B865F0" w:rsidRDefault="003F4930" w:rsidP="00134FDD">
            <w:pPr>
              <w:pStyle w:val="TableParagraph"/>
              <w:spacing w:before="47"/>
              <w:ind w:left="13" w:right="7"/>
              <w:jc w:val="center"/>
              <w:rPr>
                <w:rFonts w:ascii="Tahoma" w:hAnsi="Tahoma" w:cs="Tahoma"/>
              </w:rPr>
            </w:pPr>
            <w:r w:rsidRPr="00B865F0">
              <w:rPr>
                <w:rFonts w:ascii="Tahoma" w:hAnsi="Tahoma" w:cs="Tahoma"/>
                <w:spacing w:val="-5"/>
              </w:rPr>
              <w:t>35</w:t>
            </w:r>
          </w:p>
        </w:tc>
        <w:tc>
          <w:tcPr>
            <w:tcW w:w="2264" w:type="dxa"/>
          </w:tcPr>
          <w:p w:rsidR="003F4930" w:rsidRPr="00B865F0" w:rsidRDefault="003F4930" w:rsidP="00134FDD">
            <w:pPr>
              <w:pStyle w:val="TableParagraph"/>
              <w:spacing w:before="47"/>
              <w:ind w:left="13"/>
              <w:jc w:val="center"/>
              <w:rPr>
                <w:rFonts w:ascii="Tahoma" w:hAnsi="Tahoma" w:cs="Tahoma"/>
              </w:rPr>
            </w:pPr>
            <w:r w:rsidRPr="00B865F0">
              <w:rPr>
                <w:rFonts w:ascii="Tahoma" w:hAnsi="Tahoma" w:cs="Tahoma"/>
                <w:spacing w:val="-5"/>
              </w:rPr>
              <w:t>2,5</w:t>
            </w:r>
          </w:p>
        </w:tc>
        <w:tc>
          <w:tcPr>
            <w:tcW w:w="2267" w:type="dxa"/>
          </w:tcPr>
          <w:p w:rsidR="003F4930" w:rsidRPr="00B865F0" w:rsidRDefault="003F4930" w:rsidP="00134FDD">
            <w:pPr>
              <w:pStyle w:val="TableParagraph"/>
              <w:spacing w:before="47"/>
              <w:ind w:left="11"/>
              <w:jc w:val="center"/>
              <w:rPr>
                <w:rFonts w:ascii="Tahoma" w:hAnsi="Tahoma" w:cs="Tahoma"/>
              </w:rPr>
            </w:pPr>
            <w:r w:rsidRPr="00B865F0">
              <w:rPr>
                <w:rFonts w:ascii="Tahoma" w:hAnsi="Tahoma" w:cs="Tahoma"/>
              </w:rPr>
              <w:t xml:space="preserve">70 – </w:t>
            </w:r>
            <w:r w:rsidRPr="00B865F0">
              <w:rPr>
                <w:rFonts w:ascii="Tahoma" w:hAnsi="Tahoma" w:cs="Tahoma"/>
                <w:spacing w:val="-5"/>
              </w:rPr>
              <w:t>90</w:t>
            </w:r>
          </w:p>
        </w:tc>
      </w:tr>
      <w:tr w:rsidR="003F4930" w:rsidRPr="00B865F0" w:rsidTr="00134FDD">
        <w:trPr>
          <w:trHeight w:val="277"/>
        </w:trPr>
        <w:tc>
          <w:tcPr>
            <w:tcW w:w="2264" w:type="dxa"/>
          </w:tcPr>
          <w:p w:rsidR="003F4930" w:rsidRPr="00B865F0" w:rsidRDefault="003F4930" w:rsidP="00134FDD">
            <w:pPr>
              <w:pStyle w:val="TableParagraph"/>
              <w:spacing w:before="5"/>
              <w:ind w:left="13" w:right="7"/>
              <w:jc w:val="center"/>
              <w:rPr>
                <w:rFonts w:ascii="Tahoma" w:hAnsi="Tahoma" w:cs="Tahoma"/>
              </w:rPr>
            </w:pPr>
            <w:r w:rsidRPr="00B865F0">
              <w:rPr>
                <w:rFonts w:ascii="Tahoma" w:hAnsi="Tahoma" w:cs="Tahoma"/>
                <w:spacing w:val="-5"/>
              </w:rPr>
              <w:t>32</w:t>
            </w:r>
          </w:p>
        </w:tc>
        <w:tc>
          <w:tcPr>
            <w:tcW w:w="2264" w:type="dxa"/>
          </w:tcPr>
          <w:p w:rsidR="003F4930" w:rsidRPr="00B865F0" w:rsidRDefault="003F4930" w:rsidP="00134FDD">
            <w:pPr>
              <w:pStyle w:val="TableParagraph"/>
              <w:spacing w:before="5"/>
              <w:ind w:left="13"/>
              <w:jc w:val="center"/>
              <w:rPr>
                <w:rFonts w:ascii="Tahoma" w:hAnsi="Tahoma" w:cs="Tahoma"/>
              </w:rPr>
            </w:pPr>
            <w:r w:rsidRPr="00B865F0">
              <w:rPr>
                <w:rFonts w:ascii="Tahoma" w:hAnsi="Tahoma" w:cs="Tahoma"/>
                <w:spacing w:val="-5"/>
              </w:rPr>
              <w:t>1,5</w:t>
            </w:r>
          </w:p>
        </w:tc>
        <w:tc>
          <w:tcPr>
            <w:tcW w:w="2267" w:type="dxa"/>
          </w:tcPr>
          <w:p w:rsidR="003F4930" w:rsidRPr="00B865F0" w:rsidRDefault="003F4930" w:rsidP="00134FDD">
            <w:pPr>
              <w:pStyle w:val="TableParagraph"/>
              <w:spacing w:before="5"/>
              <w:ind w:left="11"/>
              <w:jc w:val="center"/>
              <w:rPr>
                <w:rFonts w:ascii="Tahoma" w:hAnsi="Tahoma" w:cs="Tahoma"/>
              </w:rPr>
            </w:pPr>
            <w:r w:rsidRPr="00B865F0">
              <w:rPr>
                <w:rFonts w:ascii="Tahoma" w:hAnsi="Tahoma" w:cs="Tahoma"/>
              </w:rPr>
              <w:t xml:space="preserve">45 – </w:t>
            </w:r>
            <w:r w:rsidRPr="00B865F0">
              <w:rPr>
                <w:rFonts w:ascii="Tahoma" w:hAnsi="Tahoma" w:cs="Tahoma"/>
                <w:spacing w:val="-5"/>
              </w:rPr>
              <w:t>80</w:t>
            </w:r>
          </w:p>
        </w:tc>
      </w:tr>
      <w:tr w:rsidR="003F4930" w:rsidRPr="00B865F0" w:rsidTr="00134FDD">
        <w:trPr>
          <w:trHeight w:val="282"/>
        </w:trPr>
        <w:tc>
          <w:tcPr>
            <w:tcW w:w="2264" w:type="dxa"/>
          </w:tcPr>
          <w:p w:rsidR="003F4930" w:rsidRPr="00B865F0" w:rsidRDefault="003F4930" w:rsidP="00134FDD">
            <w:pPr>
              <w:pStyle w:val="TableParagraph"/>
              <w:spacing w:before="10"/>
              <w:ind w:left="13" w:right="7"/>
              <w:jc w:val="center"/>
              <w:rPr>
                <w:rFonts w:ascii="Tahoma" w:hAnsi="Tahoma" w:cs="Tahoma"/>
              </w:rPr>
            </w:pPr>
            <w:r w:rsidRPr="00B865F0">
              <w:rPr>
                <w:rFonts w:ascii="Tahoma" w:hAnsi="Tahoma" w:cs="Tahoma"/>
                <w:spacing w:val="-5"/>
              </w:rPr>
              <w:t>29</w:t>
            </w:r>
          </w:p>
        </w:tc>
        <w:tc>
          <w:tcPr>
            <w:tcW w:w="2264" w:type="dxa"/>
          </w:tcPr>
          <w:p w:rsidR="003F4930" w:rsidRPr="00B865F0" w:rsidRDefault="003F4930" w:rsidP="00134FDD">
            <w:pPr>
              <w:pStyle w:val="TableParagraph"/>
              <w:spacing w:before="10"/>
              <w:ind w:left="13"/>
              <w:jc w:val="center"/>
              <w:rPr>
                <w:rFonts w:ascii="Tahoma" w:hAnsi="Tahoma" w:cs="Tahoma"/>
              </w:rPr>
            </w:pPr>
            <w:r w:rsidRPr="00B865F0">
              <w:rPr>
                <w:rFonts w:ascii="Tahoma" w:hAnsi="Tahoma" w:cs="Tahoma"/>
                <w:spacing w:val="-4"/>
              </w:rPr>
              <w:t>0,63</w:t>
            </w:r>
          </w:p>
        </w:tc>
        <w:tc>
          <w:tcPr>
            <w:tcW w:w="2267" w:type="dxa"/>
          </w:tcPr>
          <w:p w:rsidR="003F4930" w:rsidRPr="00B865F0" w:rsidRDefault="003F4930" w:rsidP="00134FDD">
            <w:pPr>
              <w:pStyle w:val="TableParagraph"/>
              <w:spacing w:before="10"/>
              <w:ind w:left="11"/>
              <w:jc w:val="center"/>
              <w:rPr>
                <w:rFonts w:ascii="Tahoma" w:hAnsi="Tahoma" w:cs="Tahoma"/>
              </w:rPr>
            </w:pPr>
            <w:r w:rsidRPr="00B865F0">
              <w:rPr>
                <w:rFonts w:ascii="Tahoma" w:hAnsi="Tahoma" w:cs="Tahoma"/>
              </w:rPr>
              <w:t xml:space="preserve">28 – </w:t>
            </w:r>
            <w:r w:rsidRPr="00B865F0">
              <w:rPr>
                <w:rFonts w:ascii="Tahoma" w:hAnsi="Tahoma" w:cs="Tahoma"/>
                <w:spacing w:val="-5"/>
              </w:rPr>
              <w:t>35</w:t>
            </w:r>
          </w:p>
        </w:tc>
      </w:tr>
      <w:tr w:rsidR="003F4930" w:rsidRPr="00B865F0" w:rsidTr="00134FDD">
        <w:trPr>
          <w:trHeight w:val="273"/>
        </w:trPr>
        <w:tc>
          <w:tcPr>
            <w:tcW w:w="2264" w:type="dxa"/>
          </w:tcPr>
          <w:p w:rsidR="003F4930" w:rsidRPr="00B865F0" w:rsidRDefault="003F4930" w:rsidP="00134FDD">
            <w:pPr>
              <w:pStyle w:val="TableParagraph"/>
              <w:spacing w:before="5"/>
              <w:ind w:left="13" w:right="7"/>
              <w:jc w:val="center"/>
              <w:rPr>
                <w:rFonts w:ascii="Tahoma" w:hAnsi="Tahoma" w:cs="Tahoma"/>
              </w:rPr>
            </w:pPr>
            <w:r w:rsidRPr="00B865F0">
              <w:rPr>
                <w:rFonts w:ascii="Tahoma" w:hAnsi="Tahoma" w:cs="Tahoma"/>
                <w:spacing w:val="-5"/>
              </w:rPr>
              <w:t>26</w:t>
            </w:r>
          </w:p>
        </w:tc>
        <w:tc>
          <w:tcPr>
            <w:tcW w:w="2264" w:type="dxa"/>
          </w:tcPr>
          <w:p w:rsidR="003F4930" w:rsidRPr="00B865F0" w:rsidRDefault="003F4930" w:rsidP="00134FDD">
            <w:pPr>
              <w:pStyle w:val="TableParagraph"/>
              <w:spacing w:before="5"/>
              <w:ind w:left="13"/>
              <w:jc w:val="center"/>
              <w:rPr>
                <w:rFonts w:ascii="Tahoma" w:hAnsi="Tahoma" w:cs="Tahoma"/>
              </w:rPr>
            </w:pPr>
            <w:r w:rsidRPr="00B865F0">
              <w:rPr>
                <w:rFonts w:ascii="Tahoma" w:hAnsi="Tahoma" w:cs="Tahoma"/>
                <w:spacing w:val="-2"/>
              </w:rPr>
              <w:t>0,315</w:t>
            </w:r>
          </w:p>
        </w:tc>
        <w:tc>
          <w:tcPr>
            <w:tcW w:w="2267" w:type="dxa"/>
          </w:tcPr>
          <w:p w:rsidR="003F4930" w:rsidRPr="00B865F0" w:rsidRDefault="003F4930" w:rsidP="00134FDD">
            <w:pPr>
              <w:pStyle w:val="TableParagraph"/>
              <w:spacing w:before="5"/>
              <w:ind w:left="11"/>
              <w:jc w:val="center"/>
              <w:rPr>
                <w:rFonts w:ascii="Tahoma" w:hAnsi="Tahoma" w:cs="Tahoma"/>
              </w:rPr>
            </w:pPr>
            <w:r w:rsidRPr="00B865F0">
              <w:rPr>
                <w:rFonts w:ascii="Tahoma" w:hAnsi="Tahoma" w:cs="Tahoma"/>
              </w:rPr>
              <w:t xml:space="preserve">10 – </w:t>
            </w:r>
            <w:r w:rsidRPr="00B865F0">
              <w:rPr>
                <w:rFonts w:ascii="Tahoma" w:hAnsi="Tahoma" w:cs="Tahoma"/>
                <w:spacing w:val="-5"/>
              </w:rPr>
              <w:t>30</w:t>
            </w:r>
          </w:p>
        </w:tc>
      </w:tr>
      <w:tr w:rsidR="003F4930" w:rsidRPr="00B865F0" w:rsidTr="00134FDD">
        <w:trPr>
          <w:trHeight w:val="266"/>
        </w:trPr>
        <w:tc>
          <w:tcPr>
            <w:tcW w:w="2264" w:type="dxa"/>
          </w:tcPr>
          <w:p w:rsidR="003F4930" w:rsidRPr="00B865F0" w:rsidRDefault="003F4930" w:rsidP="00134FDD">
            <w:pPr>
              <w:pStyle w:val="TableParagraph"/>
              <w:spacing w:before="1"/>
              <w:ind w:left="13" w:right="7"/>
              <w:jc w:val="center"/>
              <w:rPr>
                <w:rFonts w:ascii="Tahoma" w:hAnsi="Tahoma" w:cs="Tahoma"/>
              </w:rPr>
            </w:pPr>
            <w:r w:rsidRPr="00B865F0">
              <w:rPr>
                <w:rFonts w:ascii="Tahoma" w:hAnsi="Tahoma" w:cs="Tahoma"/>
                <w:spacing w:val="-5"/>
              </w:rPr>
              <w:t>23</w:t>
            </w:r>
          </w:p>
        </w:tc>
        <w:tc>
          <w:tcPr>
            <w:tcW w:w="2264" w:type="dxa"/>
          </w:tcPr>
          <w:p w:rsidR="003F4930" w:rsidRPr="00B865F0" w:rsidRDefault="003F4930" w:rsidP="00134FDD">
            <w:pPr>
              <w:pStyle w:val="TableParagraph"/>
              <w:spacing w:before="1"/>
              <w:ind w:left="13"/>
              <w:jc w:val="center"/>
              <w:rPr>
                <w:rFonts w:ascii="Tahoma" w:hAnsi="Tahoma" w:cs="Tahoma"/>
              </w:rPr>
            </w:pPr>
            <w:r w:rsidRPr="00B865F0">
              <w:rPr>
                <w:rFonts w:ascii="Tahoma" w:hAnsi="Tahoma" w:cs="Tahoma"/>
                <w:spacing w:val="-4"/>
              </w:rPr>
              <w:t>0,16</w:t>
            </w:r>
          </w:p>
        </w:tc>
        <w:tc>
          <w:tcPr>
            <w:tcW w:w="2267" w:type="dxa"/>
          </w:tcPr>
          <w:p w:rsidR="003F4930" w:rsidRPr="00B865F0" w:rsidRDefault="003F4930" w:rsidP="00134FDD">
            <w:pPr>
              <w:pStyle w:val="TableParagraph"/>
              <w:spacing w:before="1"/>
              <w:ind w:left="11"/>
              <w:jc w:val="center"/>
              <w:rPr>
                <w:rFonts w:ascii="Tahoma" w:hAnsi="Tahoma" w:cs="Tahoma"/>
              </w:rPr>
            </w:pPr>
            <w:r w:rsidRPr="00B865F0">
              <w:rPr>
                <w:rFonts w:ascii="Tahoma" w:hAnsi="Tahoma" w:cs="Tahoma"/>
              </w:rPr>
              <w:t xml:space="preserve">2 – </w:t>
            </w:r>
            <w:r w:rsidRPr="00B865F0">
              <w:rPr>
                <w:rFonts w:ascii="Tahoma" w:hAnsi="Tahoma" w:cs="Tahoma"/>
                <w:spacing w:val="-5"/>
              </w:rPr>
              <w:t>10</w:t>
            </w:r>
          </w:p>
        </w:tc>
      </w:tr>
    </w:tbl>
    <w:p w:rsidR="003F4930" w:rsidRPr="00B865F0" w:rsidRDefault="003F4930" w:rsidP="003F4930">
      <w:pPr>
        <w:spacing w:before="248"/>
        <w:ind w:left="1473"/>
        <w:rPr>
          <w:rFonts w:ascii="Tahoma" w:hAnsi="Tahoma" w:cs="Tahoma"/>
        </w:rPr>
      </w:pPr>
      <w:r w:rsidRPr="00B865F0">
        <w:rPr>
          <w:rFonts w:ascii="Tahoma" w:hAnsi="Tahoma" w:cs="Tahoma"/>
        </w:rPr>
        <w:t>Lemaîtred’œuvrepourrademanderquelessablessoientlavésavantleur</w:t>
      </w:r>
      <w:r w:rsidRPr="00B865F0">
        <w:rPr>
          <w:rFonts w:ascii="Tahoma" w:hAnsi="Tahoma" w:cs="Tahoma"/>
          <w:spacing w:val="-2"/>
        </w:rPr>
        <w:t>emploi.</w:t>
      </w:r>
    </w:p>
    <w:p w:rsidR="003F4930" w:rsidRPr="00B865F0" w:rsidRDefault="003F4930" w:rsidP="003F4930">
      <w:pPr>
        <w:ind w:left="752" w:right="741"/>
        <w:rPr>
          <w:rFonts w:ascii="Tahoma" w:hAnsi="Tahoma" w:cs="Tahoma"/>
        </w:rPr>
      </w:pPr>
      <w:r w:rsidRPr="00B865F0">
        <w:rPr>
          <w:rFonts w:ascii="Tahoma" w:hAnsi="Tahoma" w:cs="Tahoma"/>
        </w:rPr>
        <w:t>Lagranularitéestcontrôléeparlemoduledefinesse(3.1et3.7)dontlavaleurnedoitpass’écarterdeplusde 0,20 en valeur absolue du module de finesse du granulat de l’étude.</w:t>
      </w:r>
    </w:p>
    <w:p w:rsidR="003F4930" w:rsidRPr="00B865F0" w:rsidRDefault="003F4930" w:rsidP="003F4930">
      <w:pPr>
        <w:ind w:left="752"/>
        <w:rPr>
          <w:rFonts w:ascii="Tahoma" w:hAnsi="Tahoma" w:cs="Tahoma"/>
        </w:rPr>
      </w:pPr>
      <w:r w:rsidRPr="00B865F0">
        <w:rPr>
          <w:rFonts w:ascii="Tahoma" w:hAnsi="Tahoma" w:cs="Tahoma"/>
        </w:rPr>
        <w:t>Ilseraprévud’effectuerunemesured’équivalentdesableetunegranulométrieàchaque</w:t>
      </w:r>
      <w:r w:rsidRPr="00B865F0">
        <w:rPr>
          <w:rFonts w:ascii="Tahoma" w:hAnsi="Tahoma" w:cs="Tahoma"/>
          <w:spacing w:val="-2"/>
        </w:rPr>
        <w:t>livraison.</w:t>
      </w:r>
    </w:p>
    <w:p w:rsidR="003F4930" w:rsidRPr="00B865F0" w:rsidRDefault="003F4930" w:rsidP="003F4930">
      <w:pPr>
        <w:pStyle w:val="Paragraphedeliste"/>
        <w:numPr>
          <w:ilvl w:val="1"/>
          <w:numId w:val="45"/>
        </w:numPr>
        <w:tabs>
          <w:tab w:val="left" w:pos="1138"/>
        </w:tabs>
        <w:spacing w:before="6"/>
        <w:ind w:left="1138" w:hanging="386"/>
        <w:rPr>
          <w:rFonts w:ascii="Tahoma" w:hAnsi="Tahoma" w:cs="Tahoma"/>
          <w:b/>
        </w:rPr>
      </w:pPr>
      <w:r w:rsidRPr="00B865F0">
        <w:rPr>
          <w:rFonts w:ascii="Tahoma" w:hAnsi="Tahoma" w:cs="Tahoma"/>
          <w:b/>
          <w:spacing w:val="-2"/>
        </w:rPr>
        <w:lastRenderedPageBreak/>
        <w:t>Agrégats</w:t>
      </w:r>
    </w:p>
    <w:p w:rsidR="003F4930" w:rsidRPr="00B865F0" w:rsidRDefault="003F4930" w:rsidP="003F4930">
      <w:pPr>
        <w:spacing w:before="115"/>
        <w:ind w:left="752" w:right="740" w:firstLine="720"/>
        <w:jc w:val="both"/>
        <w:rPr>
          <w:rFonts w:ascii="Tahoma" w:hAnsi="Tahoma" w:cs="Tahoma"/>
        </w:rPr>
      </w:pPr>
      <w:r w:rsidRPr="00B865F0">
        <w:rPr>
          <w:rFonts w:ascii="Tahoma" w:hAnsi="Tahoma" w:cs="Tahoma"/>
        </w:rPr>
        <w:t>Les agrégats proviendront des gîtes ou carrières retenus par l'entrepreneur et agréés par le maître d’œuvre. Les agrégats doivent être propres (pourcentage d'éléments éliminés par décantation inférieur à 2%) et de granulométrie adaptée à leur utilisation.</w:t>
      </w:r>
    </w:p>
    <w:p w:rsidR="003F4930" w:rsidRPr="00B865F0" w:rsidRDefault="003F4930" w:rsidP="003F4930">
      <w:pPr>
        <w:pStyle w:val="Corpsdetexte"/>
        <w:spacing w:before="5"/>
        <w:ind w:left="0"/>
        <w:rPr>
          <w:rFonts w:ascii="Tahoma" w:hAnsi="Tahoma" w:cs="Tahoma"/>
          <w:sz w:val="22"/>
        </w:rPr>
      </w:pPr>
    </w:p>
    <w:p w:rsidR="003F4930" w:rsidRPr="004C6847" w:rsidRDefault="003F4930" w:rsidP="003F4930">
      <w:pPr>
        <w:pStyle w:val="Paragraphedeliste"/>
        <w:numPr>
          <w:ilvl w:val="1"/>
          <w:numId w:val="45"/>
        </w:numPr>
        <w:tabs>
          <w:tab w:val="left" w:pos="1138"/>
        </w:tabs>
        <w:ind w:left="1138" w:hanging="386"/>
        <w:rPr>
          <w:rFonts w:ascii="Tahoma" w:hAnsi="Tahoma" w:cs="Tahoma"/>
          <w:b/>
        </w:rPr>
      </w:pPr>
      <w:r w:rsidRPr="00B865F0">
        <w:rPr>
          <w:rFonts w:ascii="Tahoma" w:hAnsi="Tahoma" w:cs="Tahoma"/>
          <w:b/>
          <w:spacing w:val="-2"/>
        </w:rPr>
        <w:t>Gravillons</w:t>
      </w:r>
    </w:p>
    <w:p w:rsidR="003F4930" w:rsidRPr="00B865F0" w:rsidRDefault="003F4930" w:rsidP="003F4930">
      <w:pPr>
        <w:spacing w:before="67"/>
        <w:ind w:left="752" w:right="750" w:firstLine="720"/>
        <w:jc w:val="both"/>
        <w:rPr>
          <w:rFonts w:ascii="Tahoma" w:hAnsi="Tahoma" w:cs="Tahoma"/>
        </w:rPr>
      </w:pPr>
      <w:r w:rsidRPr="00B865F0">
        <w:rPr>
          <w:rFonts w:ascii="Tahoma" w:hAnsi="Tahoma" w:cs="Tahoma"/>
        </w:rPr>
        <w:t>Les gravillons destinés à la confection des bétons seront des matériaux homogènes naturels ou concassés. Les graviers doivent avoir été débarrassés de leurs pellicules par soufflage ou par lavage.</w:t>
      </w:r>
    </w:p>
    <w:p w:rsidR="003F4930" w:rsidRPr="00B865F0" w:rsidRDefault="003F4930" w:rsidP="003F4930">
      <w:pPr>
        <w:pStyle w:val="Corpsdetexte"/>
        <w:spacing w:before="7"/>
        <w:ind w:left="0"/>
        <w:rPr>
          <w:rFonts w:ascii="Tahoma" w:hAnsi="Tahoma" w:cs="Tahoma"/>
          <w:sz w:val="22"/>
        </w:rPr>
      </w:pPr>
    </w:p>
    <w:p w:rsidR="003F4930" w:rsidRPr="004C6847" w:rsidRDefault="003F4930" w:rsidP="003F4930">
      <w:pPr>
        <w:pStyle w:val="Paragraphedeliste"/>
        <w:numPr>
          <w:ilvl w:val="1"/>
          <w:numId w:val="45"/>
        </w:numPr>
        <w:rPr>
          <w:rFonts w:ascii="Tahoma" w:hAnsi="Tahoma" w:cs="Tahoma"/>
          <w:b/>
        </w:rPr>
      </w:pPr>
      <w:r w:rsidRPr="004C6847">
        <w:rPr>
          <w:rFonts w:ascii="Tahoma" w:hAnsi="Tahoma" w:cs="Tahoma"/>
          <w:b/>
        </w:rPr>
        <w:t xml:space="preserve">Liants </w:t>
      </w:r>
      <w:r w:rsidRPr="004C6847">
        <w:rPr>
          <w:rFonts w:ascii="Tahoma" w:hAnsi="Tahoma" w:cs="Tahoma"/>
          <w:b/>
          <w:spacing w:val="-2"/>
        </w:rPr>
        <w:t>hydrauliques</w:t>
      </w:r>
    </w:p>
    <w:p w:rsidR="003F4930" w:rsidRPr="00B865F0" w:rsidRDefault="003F4930" w:rsidP="003F4930">
      <w:pPr>
        <w:spacing w:before="114"/>
        <w:ind w:left="752" w:right="751" w:firstLine="720"/>
        <w:jc w:val="both"/>
        <w:rPr>
          <w:rFonts w:ascii="Tahoma" w:hAnsi="Tahoma" w:cs="Tahoma"/>
        </w:rPr>
      </w:pPr>
      <w:r w:rsidRPr="00B865F0">
        <w:rPr>
          <w:rFonts w:ascii="Tahoma" w:hAnsi="Tahoma" w:cs="Tahoma"/>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w:t>
      </w:r>
    </w:p>
    <w:p w:rsidR="003F4930" w:rsidRPr="00B865F0" w:rsidRDefault="003F4930" w:rsidP="003F4930">
      <w:pPr>
        <w:ind w:left="752"/>
        <w:jc w:val="both"/>
        <w:rPr>
          <w:rFonts w:ascii="Tahoma" w:hAnsi="Tahoma" w:cs="Tahoma"/>
        </w:rPr>
      </w:pPr>
      <w:r w:rsidRPr="00B865F0">
        <w:rPr>
          <w:rFonts w:ascii="Tahoma" w:hAnsi="Tahoma" w:cs="Tahoma"/>
        </w:rPr>
        <w:t>Toutstockquineprésenteraitpasdepulvérulenceserarebutéetévacuédanslestrois</w:t>
      </w:r>
      <w:r w:rsidRPr="00B865F0">
        <w:rPr>
          <w:rFonts w:ascii="Tahoma" w:hAnsi="Tahoma" w:cs="Tahoma"/>
          <w:spacing w:val="-2"/>
        </w:rPr>
        <w:t>jours.</w:t>
      </w:r>
    </w:p>
    <w:p w:rsidR="003F4930" w:rsidRPr="00B865F0" w:rsidRDefault="003F4930" w:rsidP="003F4930">
      <w:pPr>
        <w:pStyle w:val="Corpsdetexte"/>
        <w:spacing w:before="5"/>
        <w:ind w:left="0"/>
        <w:rPr>
          <w:rFonts w:ascii="Tahoma" w:hAnsi="Tahoma" w:cs="Tahoma"/>
          <w:sz w:val="22"/>
        </w:rPr>
      </w:pPr>
    </w:p>
    <w:p w:rsidR="003F4930" w:rsidRPr="004C6847" w:rsidRDefault="003F4930" w:rsidP="003F4930">
      <w:pPr>
        <w:pStyle w:val="Paragraphedeliste"/>
        <w:numPr>
          <w:ilvl w:val="1"/>
          <w:numId w:val="45"/>
        </w:numPr>
        <w:spacing w:before="1"/>
        <w:rPr>
          <w:rFonts w:ascii="Tahoma" w:hAnsi="Tahoma" w:cs="Tahoma"/>
          <w:b/>
        </w:rPr>
      </w:pPr>
      <w:r w:rsidRPr="004C6847">
        <w:rPr>
          <w:rFonts w:ascii="Tahoma" w:hAnsi="Tahoma" w:cs="Tahoma"/>
          <w:b/>
        </w:rPr>
        <w:t xml:space="preserve">Eau de </w:t>
      </w:r>
      <w:r w:rsidRPr="004C6847">
        <w:rPr>
          <w:rFonts w:ascii="Tahoma" w:hAnsi="Tahoma" w:cs="Tahoma"/>
          <w:b/>
          <w:spacing w:val="-2"/>
        </w:rPr>
        <w:t>gâchage</w:t>
      </w:r>
    </w:p>
    <w:p w:rsidR="003F4930" w:rsidRPr="00B865F0" w:rsidRDefault="003F4930" w:rsidP="003F4930">
      <w:pPr>
        <w:spacing w:before="116"/>
        <w:ind w:left="752" w:right="751" w:firstLine="720"/>
        <w:jc w:val="both"/>
        <w:rPr>
          <w:rFonts w:ascii="Tahoma" w:hAnsi="Tahoma" w:cs="Tahoma"/>
        </w:rPr>
      </w:pPr>
      <w:r w:rsidRPr="00B865F0">
        <w:rPr>
          <w:rFonts w:ascii="Tahoma" w:hAnsi="Tahoma" w:cs="Tahoma"/>
        </w:rPr>
        <w:t>Les eaux utilisées dans la confection des mortiers, bétons et au lavage des agrégats doivent être dépourvues d’impuretés et sels.</w:t>
      </w:r>
    </w:p>
    <w:p w:rsidR="003F4930" w:rsidRPr="004C6847" w:rsidRDefault="003F4930" w:rsidP="003F4930">
      <w:pPr>
        <w:tabs>
          <w:tab w:val="left" w:pos="1138"/>
        </w:tabs>
        <w:ind w:left="752"/>
        <w:rPr>
          <w:rFonts w:ascii="Tahoma" w:hAnsi="Tahoma" w:cs="Tahoma"/>
          <w:b/>
        </w:rPr>
      </w:pP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u w:val="single"/>
        </w:rPr>
        <w:t>Article4</w:t>
      </w:r>
      <w:r w:rsidRPr="00B865F0">
        <w:rPr>
          <w:rFonts w:ascii="Tahoma" w:hAnsi="Tahoma" w:cs="Tahoma"/>
          <w:b/>
        </w:rPr>
        <w:t xml:space="preserve"> :</w:t>
      </w:r>
      <w:r w:rsidRPr="00B865F0">
        <w:rPr>
          <w:rFonts w:ascii="Tahoma" w:hAnsi="Tahoma" w:cs="Tahoma"/>
          <w:b/>
          <w:spacing w:val="-2"/>
        </w:rPr>
        <w:t>Armatures</w:t>
      </w:r>
    </w:p>
    <w:p w:rsidR="003F4930" w:rsidRPr="00B865F0" w:rsidRDefault="003F4930" w:rsidP="003F4930">
      <w:pPr>
        <w:spacing w:before="114"/>
        <w:ind w:left="752" w:right="742" w:firstLine="720"/>
        <w:jc w:val="both"/>
        <w:rPr>
          <w:rFonts w:ascii="Tahoma" w:hAnsi="Tahoma" w:cs="Tahoma"/>
        </w:rPr>
      </w:pPr>
      <w:r w:rsidRPr="00B865F0">
        <w:rPr>
          <w:rFonts w:ascii="Tahoma" w:hAnsi="Tahoma" w:cs="Tahoma"/>
        </w:rPr>
        <w:t>Les armatures pour béton armé seront des aciers doux de 235 MPA et des aciers Haute-Adhérences (HA) avec une limite d’élasticité de 400 et conformes aux prescriptions du BAEL 91. Elles doivent être parfaitement propres, sans aucune trace de rouille, non adhérence de peinture ou graisse.</w:t>
      </w:r>
    </w:p>
    <w:p w:rsidR="003F4930" w:rsidRPr="00B865F0" w:rsidRDefault="003F4930" w:rsidP="003F4930">
      <w:pPr>
        <w:ind w:left="752" w:right="750"/>
        <w:jc w:val="both"/>
        <w:rPr>
          <w:rFonts w:ascii="Tahoma" w:hAnsi="Tahoma" w:cs="Tahoma"/>
        </w:rPr>
      </w:pPr>
      <w:r w:rsidRPr="00B865F0">
        <w:rPr>
          <w:rFonts w:ascii="Tahoma" w:hAnsi="Tahoma" w:cs="Tahoma"/>
        </w:rPr>
        <w:t>Elles seront façonnées et mises en œuvre conformément au plan de ferraillage soumis par le Cocontractant à l’approbation du Maître d’œuvre et avant le début des travaux.</w:t>
      </w:r>
    </w:p>
    <w:p w:rsidR="003F4930" w:rsidRPr="00B865F0" w:rsidRDefault="003F4930" w:rsidP="003F4930">
      <w:pPr>
        <w:pStyle w:val="Corpsdetexte"/>
        <w:spacing w:before="6"/>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u w:val="single"/>
        </w:rPr>
        <w:t>Article5</w:t>
      </w:r>
      <w:r w:rsidRPr="00B865F0">
        <w:rPr>
          <w:rFonts w:ascii="Tahoma" w:hAnsi="Tahoma" w:cs="Tahoma"/>
          <w:b/>
        </w:rPr>
        <w:t xml:space="preserve"> :les </w:t>
      </w:r>
      <w:r w:rsidRPr="00B865F0">
        <w:rPr>
          <w:rFonts w:ascii="Tahoma" w:hAnsi="Tahoma" w:cs="Tahoma"/>
          <w:b/>
          <w:spacing w:val="-2"/>
        </w:rPr>
        <w:t>bétons</w:t>
      </w:r>
    </w:p>
    <w:p w:rsidR="003F4930" w:rsidRPr="00B865F0" w:rsidRDefault="003F4930" w:rsidP="003F4930">
      <w:pPr>
        <w:spacing w:before="119"/>
        <w:ind w:left="752"/>
        <w:jc w:val="both"/>
        <w:rPr>
          <w:rFonts w:ascii="Tahoma" w:hAnsi="Tahoma" w:cs="Tahoma"/>
          <w:b/>
        </w:rPr>
      </w:pPr>
      <w:r w:rsidRPr="00B865F0">
        <w:rPr>
          <w:rFonts w:ascii="Tahoma" w:hAnsi="Tahoma" w:cs="Tahoma"/>
          <w:b/>
        </w:rPr>
        <w:t>5.1Qualitédu</w:t>
      </w:r>
      <w:r w:rsidRPr="00B865F0">
        <w:rPr>
          <w:rFonts w:ascii="Tahoma" w:hAnsi="Tahoma" w:cs="Tahoma"/>
          <w:b/>
          <w:spacing w:val="-4"/>
        </w:rPr>
        <w:t>béton</w:t>
      </w:r>
    </w:p>
    <w:p w:rsidR="003F4930" w:rsidRPr="00B865F0" w:rsidRDefault="003F4930" w:rsidP="003F4930">
      <w:pPr>
        <w:spacing w:before="115"/>
        <w:ind w:left="752" w:right="744" w:firstLine="720"/>
        <w:jc w:val="both"/>
        <w:rPr>
          <w:rFonts w:ascii="Tahoma" w:hAnsi="Tahoma" w:cs="Tahoma"/>
        </w:rPr>
      </w:pPr>
      <w:r w:rsidRPr="00B865F0">
        <w:rPr>
          <w:rFonts w:ascii="Tahoma" w:hAnsi="Tahoma" w:cs="Tahoma"/>
        </w:rPr>
        <w:t xml:space="preserve">Quinze (15) jours au plus tard après l'ouverture du chantier, et avant toute exécution, l'Entrepreneur devra soumettre au maître d’œuvre les formulations des bétons pour approbation, une composition détaillée detouslesbétonsetmortiersdevantêtremis enœuvre,entenantcomptedesmatériauxlivréssurlechantier. Tous les bétons mis en œuvre seront exécutés avec du ciment CPJ 35 ou autre ciment équivalent. La composition des bétons mis en œuvre sera définie par une analyse de composition par des méthodes </w:t>
      </w:r>
      <w:r w:rsidRPr="00B865F0">
        <w:rPr>
          <w:rFonts w:ascii="Tahoma" w:hAnsi="Tahoma" w:cs="Tahoma"/>
          <w:spacing w:val="-2"/>
        </w:rPr>
        <w:t>appropriées.</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rPr>
          <w:rFonts w:ascii="Tahoma" w:hAnsi="Tahoma" w:cs="Tahoma"/>
        </w:rPr>
        <w:sectPr w:rsidR="003F4930" w:rsidRPr="00B865F0">
          <w:type w:val="continuous"/>
          <w:pgSz w:w="11900" w:h="16820"/>
          <w:pgMar w:top="900" w:right="380" w:bottom="1180" w:left="380" w:header="0" w:footer="787" w:gutter="0"/>
          <w:cols w:space="720"/>
        </w:sectPr>
      </w:pPr>
    </w:p>
    <w:p w:rsidR="003F4930" w:rsidRPr="00EF6A30" w:rsidRDefault="003F4930" w:rsidP="003F4930">
      <w:pPr>
        <w:pStyle w:val="Paragraphedeliste"/>
        <w:numPr>
          <w:ilvl w:val="1"/>
          <w:numId w:val="131"/>
        </w:numPr>
        <w:rPr>
          <w:rFonts w:ascii="Tahoma" w:hAnsi="Tahoma" w:cs="Tahoma"/>
          <w:b/>
        </w:rPr>
      </w:pPr>
      <w:r w:rsidRPr="00EF6A30">
        <w:rPr>
          <w:rFonts w:ascii="Tahoma" w:hAnsi="Tahoma" w:cs="Tahoma"/>
          <w:b/>
        </w:rPr>
        <w:lastRenderedPageBreak/>
        <w:t xml:space="preserve">Tableau des </w:t>
      </w:r>
      <w:r w:rsidRPr="00EF6A30">
        <w:rPr>
          <w:rFonts w:ascii="Tahoma" w:hAnsi="Tahoma" w:cs="Tahoma"/>
          <w:b/>
          <w:spacing w:val="-2"/>
        </w:rPr>
        <w:t>bétons</w:t>
      </w:r>
    </w:p>
    <w:p w:rsidR="003F4930" w:rsidRPr="00B865F0" w:rsidRDefault="003F4930" w:rsidP="003F4930">
      <w:pPr>
        <w:pStyle w:val="Corpsdetexte"/>
        <w:spacing w:before="8"/>
        <w:ind w:left="0"/>
        <w:rPr>
          <w:rFonts w:ascii="Tahoma" w:hAnsi="Tahoma" w:cs="Tahoma"/>
          <w:b/>
          <w:sz w:val="10"/>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1843"/>
        <w:gridCol w:w="1277"/>
        <w:gridCol w:w="1896"/>
        <w:gridCol w:w="1504"/>
        <w:gridCol w:w="1701"/>
        <w:gridCol w:w="1276"/>
      </w:tblGrid>
      <w:tr w:rsidR="003F4930" w:rsidRPr="00B865F0" w:rsidTr="00134FDD">
        <w:trPr>
          <w:trHeight w:val="1012"/>
        </w:trPr>
        <w:tc>
          <w:tcPr>
            <w:tcW w:w="994" w:type="dxa"/>
          </w:tcPr>
          <w:p w:rsidR="003F4930" w:rsidRPr="00B865F0" w:rsidRDefault="003F4930" w:rsidP="00134FDD">
            <w:pPr>
              <w:pStyle w:val="TableParagraph"/>
              <w:spacing w:before="250"/>
              <w:ind w:left="235" w:right="104" w:hanging="113"/>
              <w:rPr>
                <w:rFonts w:ascii="Tahoma" w:hAnsi="Tahoma" w:cs="Tahoma"/>
                <w:b/>
              </w:rPr>
            </w:pPr>
            <w:r w:rsidRPr="00B865F0">
              <w:rPr>
                <w:rFonts w:ascii="Tahoma" w:hAnsi="Tahoma" w:cs="Tahoma"/>
                <w:b/>
              </w:rPr>
              <w:t xml:space="preserve">Typede </w:t>
            </w:r>
            <w:r w:rsidRPr="00B865F0">
              <w:rPr>
                <w:rFonts w:ascii="Tahoma" w:hAnsi="Tahoma" w:cs="Tahoma"/>
                <w:b/>
                <w:spacing w:val="-2"/>
              </w:rPr>
              <w:t>béton</w:t>
            </w:r>
          </w:p>
        </w:tc>
        <w:tc>
          <w:tcPr>
            <w:tcW w:w="1843" w:type="dxa"/>
          </w:tcPr>
          <w:p w:rsidR="003F4930" w:rsidRPr="00B865F0" w:rsidRDefault="003F4930" w:rsidP="00134FDD">
            <w:pPr>
              <w:pStyle w:val="TableParagraph"/>
              <w:spacing w:before="124"/>
              <w:rPr>
                <w:rFonts w:ascii="Tahoma" w:hAnsi="Tahoma" w:cs="Tahoma"/>
                <w:b/>
              </w:rPr>
            </w:pPr>
          </w:p>
          <w:p w:rsidR="003F4930" w:rsidRPr="00B865F0" w:rsidRDefault="003F4930" w:rsidP="00134FDD">
            <w:pPr>
              <w:pStyle w:val="TableParagraph"/>
              <w:ind w:left="16"/>
              <w:jc w:val="center"/>
              <w:rPr>
                <w:rFonts w:ascii="Tahoma" w:hAnsi="Tahoma" w:cs="Tahoma"/>
                <w:b/>
              </w:rPr>
            </w:pPr>
            <w:r w:rsidRPr="00B865F0">
              <w:rPr>
                <w:rFonts w:ascii="Tahoma" w:hAnsi="Tahoma" w:cs="Tahoma"/>
                <w:b/>
              </w:rPr>
              <w:t>Type</w:t>
            </w:r>
            <w:r w:rsidRPr="00B865F0">
              <w:rPr>
                <w:rFonts w:ascii="Tahoma" w:hAnsi="Tahoma" w:cs="Tahoma"/>
                <w:b/>
                <w:spacing w:val="-2"/>
              </w:rPr>
              <w:t>d'ouvrage</w:t>
            </w:r>
          </w:p>
        </w:tc>
        <w:tc>
          <w:tcPr>
            <w:tcW w:w="1277" w:type="dxa"/>
          </w:tcPr>
          <w:p w:rsidR="003F4930" w:rsidRPr="00B865F0" w:rsidRDefault="003F4930" w:rsidP="00134FDD">
            <w:pPr>
              <w:pStyle w:val="TableParagraph"/>
              <w:ind w:right="168"/>
              <w:jc w:val="both"/>
              <w:rPr>
                <w:rFonts w:ascii="Tahoma" w:hAnsi="Tahoma" w:cs="Tahoma"/>
                <w:b/>
              </w:rPr>
            </w:pPr>
            <w:r w:rsidRPr="00B865F0">
              <w:rPr>
                <w:rFonts w:ascii="Tahoma" w:hAnsi="Tahoma" w:cs="Tahoma"/>
                <w:b/>
                <w:spacing w:val="-2"/>
              </w:rPr>
              <w:t>Dosages indicatifs</w:t>
            </w:r>
            <w:r w:rsidRPr="00B865F0">
              <w:rPr>
                <w:rFonts w:ascii="Tahoma" w:hAnsi="Tahoma" w:cs="Tahoma"/>
                <w:b/>
              </w:rPr>
              <w:t>en</w:t>
            </w:r>
            <w:r w:rsidRPr="00B865F0">
              <w:rPr>
                <w:rFonts w:ascii="Tahoma" w:hAnsi="Tahoma" w:cs="Tahoma"/>
                <w:b/>
                <w:spacing w:val="-2"/>
              </w:rPr>
              <w:t>ciment</w:t>
            </w:r>
          </w:p>
          <w:p w:rsidR="003F4930" w:rsidRPr="00B865F0" w:rsidRDefault="003F4930" w:rsidP="00134FDD">
            <w:pPr>
              <w:pStyle w:val="TableParagraph"/>
              <w:ind w:left="322"/>
              <w:rPr>
                <w:rFonts w:ascii="Tahoma" w:hAnsi="Tahoma" w:cs="Tahoma"/>
                <w:b/>
              </w:rPr>
            </w:pPr>
            <w:r w:rsidRPr="00B865F0">
              <w:rPr>
                <w:rFonts w:ascii="Tahoma" w:hAnsi="Tahoma" w:cs="Tahoma"/>
                <w:b/>
                <w:spacing w:val="-2"/>
              </w:rPr>
              <w:t>Kg/m3</w:t>
            </w:r>
          </w:p>
        </w:tc>
        <w:tc>
          <w:tcPr>
            <w:tcW w:w="1896" w:type="dxa"/>
          </w:tcPr>
          <w:p w:rsidR="003F4930" w:rsidRPr="00494EA6" w:rsidRDefault="003F4930" w:rsidP="00134FDD">
            <w:pPr>
              <w:pStyle w:val="TableParagraph"/>
              <w:spacing w:before="125"/>
              <w:ind w:left="175" w:firstLine="276"/>
              <w:rPr>
                <w:rFonts w:ascii="Tahoma" w:hAnsi="Tahoma" w:cs="Tahoma"/>
                <w:b/>
                <w:lang w:val="fr-FR"/>
              </w:rPr>
            </w:pPr>
            <w:r w:rsidRPr="00494EA6">
              <w:rPr>
                <w:rFonts w:ascii="Tahoma" w:hAnsi="Tahoma" w:cs="Tahoma"/>
                <w:b/>
                <w:spacing w:val="-2"/>
                <w:lang w:val="fr-FR"/>
              </w:rPr>
              <w:t xml:space="preserve">Résistance </w:t>
            </w:r>
            <w:r w:rsidRPr="00494EA6">
              <w:rPr>
                <w:rFonts w:ascii="Tahoma" w:hAnsi="Tahoma" w:cs="Tahoma"/>
                <w:b/>
                <w:lang w:val="fr-FR"/>
              </w:rPr>
              <w:t xml:space="preserve">approximative à 28jours en </w:t>
            </w:r>
            <w:r w:rsidRPr="00494EA6">
              <w:rPr>
                <w:rFonts w:ascii="Tahoma" w:hAnsi="Tahoma" w:cs="Tahoma"/>
                <w:b/>
                <w:spacing w:val="-5"/>
                <w:lang w:val="fr-FR"/>
              </w:rPr>
              <w:t>MPa</w:t>
            </w:r>
          </w:p>
        </w:tc>
        <w:tc>
          <w:tcPr>
            <w:tcW w:w="1504" w:type="dxa"/>
          </w:tcPr>
          <w:p w:rsidR="003F4930" w:rsidRPr="00B865F0" w:rsidRDefault="003F4930" w:rsidP="00134FDD">
            <w:pPr>
              <w:pStyle w:val="TableParagraph"/>
              <w:spacing w:before="250"/>
              <w:ind w:left="435" w:right="179" w:hanging="236"/>
              <w:rPr>
                <w:rFonts w:ascii="Tahoma" w:hAnsi="Tahoma" w:cs="Tahoma"/>
                <w:b/>
              </w:rPr>
            </w:pPr>
            <w:r w:rsidRPr="00B865F0">
              <w:rPr>
                <w:rFonts w:ascii="Tahoma" w:hAnsi="Tahoma" w:cs="Tahoma"/>
                <w:b/>
              </w:rPr>
              <w:t xml:space="preserve">Symboledu </w:t>
            </w:r>
            <w:r w:rsidRPr="00B865F0">
              <w:rPr>
                <w:rFonts w:ascii="Tahoma" w:hAnsi="Tahoma" w:cs="Tahoma"/>
                <w:b/>
                <w:spacing w:val="-2"/>
              </w:rPr>
              <w:t>ciment</w:t>
            </w:r>
          </w:p>
        </w:tc>
        <w:tc>
          <w:tcPr>
            <w:tcW w:w="1701" w:type="dxa"/>
          </w:tcPr>
          <w:p w:rsidR="003F4930" w:rsidRPr="00B865F0" w:rsidRDefault="003F4930" w:rsidP="00134FDD">
            <w:pPr>
              <w:pStyle w:val="TableParagraph"/>
              <w:spacing w:before="125"/>
              <w:ind w:right="317"/>
              <w:jc w:val="both"/>
              <w:rPr>
                <w:rFonts w:ascii="Tahoma" w:hAnsi="Tahoma" w:cs="Tahoma"/>
                <w:b/>
              </w:rPr>
            </w:pPr>
            <w:r w:rsidRPr="00B865F0">
              <w:rPr>
                <w:rFonts w:ascii="Tahoma" w:hAnsi="Tahoma" w:cs="Tahoma"/>
                <w:b/>
                <w:spacing w:val="-2"/>
              </w:rPr>
              <w:t xml:space="preserve">Adjuvants </w:t>
            </w:r>
            <w:r w:rsidRPr="00B865F0">
              <w:rPr>
                <w:rFonts w:ascii="Tahoma" w:hAnsi="Tahoma" w:cs="Tahoma"/>
                <w:b/>
              </w:rPr>
              <w:t>proposéssi</w:t>
            </w:r>
            <w:r w:rsidRPr="00B865F0">
              <w:rPr>
                <w:rFonts w:ascii="Tahoma" w:hAnsi="Tahoma" w:cs="Tahoma"/>
                <w:b/>
                <w:spacing w:val="-2"/>
              </w:rPr>
              <w:t>nécessaire</w:t>
            </w:r>
          </w:p>
        </w:tc>
        <w:tc>
          <w:tcPr>
            <w:tcW w:w="1276" w:type="dxa"/>
          </w:tcPr>
          <w:p w:rsidR="003F4930" w:rsidRPr="00B865F0" w:rsidRDefault="003F4930" w:rsidP="00134FDD">
            <w:pPr>
              <w:pStyle w:val="TableParagraph"/>
              <w:spacing w:before="124"/>
              <w:rPr>
                <w:rFonts w:ascii="Tahoma" w:hAnsi="Tahoma" w:cs="Tahoma"/>
                <w:b/>
              </w:rPr>
            </w:pPr>
          </w:p>
          <w:p w:rsidR="003F4930" w:rsidRPr="00B865F0" w:rsidRDefault="003F4930" w:rsidP="00134FDD">
            <w:pPr>
              <w:pStyle w:val="TableParagraph"/>
              <w:ind w:left="22"/>
              <w:jc w:val="center"/>
              <w:rPr>
                <w:rFonts w:ascii="Tahoma" w:hAnsi="Tahoma" w:cs="Tahoma"/>
                <w:b/>
              </w:rPr>
            </w:pPr>
            <w:r w:rsidRPr="00B865F0">
              <w:rPr>
                <w:rFonts w:ascii="Tahoma" w:hAnsi="Tahoma" w:cs="Tahoma"/>
                <w:b/>
                <w:spacing w:val="-2"/>
              </w:rPr>
              <w:t>Contrôle</w:t>
            </w:r>
          </w:p>
        </w:tc>
      </w:tr>
      <w:tr w:rsidR="003F4930" w:rsidRPr="00B865F0" w:rsidTr="00134FDD">
        <w:trPr>
          <w:trHeight w:val="583"/>
        </w:trPr>
        <w:tc>
          <w:tcPr>
            <w:tcW w:w="994" w:type="dxa"/>
          </w:tcPr>
          <w:p w:rsidR="003F4930" w:rsidRPr="00B865F0" w:rsidRDefault="003F4930" w:rsidP="00134FDD">
            <w:pPr>
              <w:pStyle w:val="TableParagraph"/>
              <w:spacing w:before="159"/>
              <w:ind w:left="10"/>
              <w:jc w:val="center"/>
              <w:rPr>
                <w:rFonts w:ascii="Tahoma" w:hAnsi="Tahoma" w:cs="Tahoma"/>
              </w:rPr>
            </w:pPr>
            <w:r w:rsidRPr="00B865F0">
              <w:rPr>
                <w:rFonts w:ascii="Tahoma" w:hAnsi="Tahoma" w:cs="Tahoma"/>
                <w:spacing w:val="-5"/>
              </w:rPr>
              <w:t>B0</w:t>
            </w:r>
          </w:p>
        </w:tc>
        <w:tc>
          <w:tcPr>
            <w:tcW w:w="1843" w:type="dxa"/>
          </w:tcPr>
          <w:p w:rsidR="003F4930" w:rsidRPr="00B865F0" w:rsidRDefault="003F4930" w:rsidP="00134FDD">
            <w:pPr>
              <w:pStyle w:val="TableParagraph"/>
              <w:spacing w:before="159"/>
              <w:ind w:left="16" w:right="3"/>
              <w:jc w:val="center"/>
              <w:rPr>
                <w:rFonts w:ascii="Tahoma" w:hAnsi="Tahoma" w:cs="Tahoma"/>
              </w:rPr>
            </w:pPr>
            <w:r w:rsidRPr="00B865F0">
              <w:rPr>
                <w:rFonts w:ascii="Tahoma" w:hAnsi="Tahoma" w:cs="Tahoma"/>
              </w:rPr>
              <w:t>Bétonde</w:t>
            </w:r>
            <w:r w:rsidRPr="00B865F0">
              <w:rPr>
                <w:rFonts w:ascii="Tahoma" w:hAnsi="Tahoma" w:cs="Tahoma"/>
                <w:spacing w:val="-2"/>
              </w:rPr>
              <w:t>propreté</w:t>
            </w:r>
          </w:p>
        </w:tc>
        <w:tc>
          <w:tcPr>
            <w:tcW w:w="1277" w:type="dxa"/>
          </w:tcPr>
          <w:p w:rsidR="003F4930" w:rsidRPr="00B865F0" w:rsidRDefault="003F4930" w:rsidP="00134FDD">
            <w:pPr>
              <w:pStyle w:val="TableParagraph"/>
              <w:spacing w:before="159"/>
              <w:ind w:left="15"/>
              <w:jc w:val="center"/>
              <w:rPr>
                <w:rFonts w:ascii="Tahoma" w:hAnsi="Tahoma" w:cs="Tahoma"/>
              </w:rPr>
            </w:pPr>
            <w:r w:rsidRPr="00B865F0">
              <w:rPr>
                <w:rFonts w:ascii="Tahoma" w:hAnsi="Tahoma" w:cs="Tahoma"/>
                <w:spacing w:val="-5"/>
              </w:rPr>
              <w:t>150</w:t>
            </w:r>
          </w:p>
        </w:tc>
        <w:tc>
          <w:tcPr>
            <w:tcW w:w="1896" w:type="dxa"/>
          </w:tcPr>
          <w:p w:rsidR="003F4930" w:rsidRPr="00B865F0" w:rsidRDefault="003F4930" w:rsidP="00134FDD">
            <w:pPr>
              <w:pStyle w:val="TableParagraph"/>
              <w:rPr>
                <w:rFonts w:ascii="Tahoma" w:hAnsi="Tahoma" w:cs="Tahoma"/>
              </w:rPr>
            </w:pPr>
          </w:p>
        </w:tc>
        <w:tc>
          <w:tcPr>
            <w:tcW w:w="1504" w:type="dxa"/>
          </w:tcPr>
          <w:p w:rsidR="003F4930" w:rsidRPr="00B865F0" w:rsidRDefault="003F4930" w:rsidP="00134FDD">
            <w:pPr>
              <w:pStyle w:val="TableParagraph"/>
              <w:spacing w:before="32"/>
              <w:ind w:left="562" w:right="179" w:hanging="360"/>
              <w:rPr>
                <w:rFonts w:ascii="Tahoma" w:hAnsi="Tahoma" w:cs="Tahoma"/>
              </w:rPr>
            </w:pPr>
            <w:r w:rsidRPr="00B865F0">
              <w:rPr>
                <w:rFonts w:ascii="Tahoma" w:hAnsi="Tahoma" w:cs="Tahoma"/>
              </w:rPr>
              <w:t xml:space="preserve">CPJ-CEMII </w:t>
            </w:r>
            <w:r w:rsidRPr="00B865F0">
              <w:rPr>
                <w:rFonts w:ascii="Tahoma" w:hAnsi="Tahoma" w:cs="Tahoma"/>
                <w:spacing w:val="-4"/>
              </w:rPr>
              <w:t>32,5</w:t>
            </w:r>
          </w:p>
        </w:tc>
        <w:tc>
          <w:tcPr>
            <w:tcW w:w="1701" w:type="dxa"/>
          </w:tcPr>
          <w:p w:rsidR="003F4930" w:rsidRPr="00B865F0" w:rsidRDefault="003F4930" w:rsidP="00134FDD">
            <w:pPr>
              <w:pStyle w:val="TableParagraph"/>
              <w:spacing w:before="159"/>
              <w:ind w:left="20"/>
              <w:jc w:val="center"/>
              <w:rPr>
                <w:rFonts w:ascii="Tahoma" w:hAnsi="Tahoma" w:cs="Tahoma"/>
              </w:rPr>
            </w:pPr>
            <w:r w:rsidRPr="00B865F0">
              <w:rPr>
                <w:rFonts w:ascii="Tahoma" w:hAnsi="Tahoma" w:cs="Tahoma"/>
                <w:spacing w:val="-2"/>
              </w:rPr>
              <w:t>Néant</w:t>
            </w:r>
          </w:p>
        </w:tc>
        <w:tc>
          <w:tcPr>
            <w:tcW w:w="1276" w:type="dxa"/>
          </w:tcPr>
          <w:p w:rsidR="003F4930" w:rsidRPr="00B865F0" w:rsidRDefault="003F4930" w:rsidP="00134FDD">
            <w:pPr>
              <w:pStyle w:val="TableParagraph"/>
              <w:spacing w:before="159"/>
              <w:ind w:left="22" w:right="3"/>
              <w:jc w:val="center"/>
              <w:rPr>
                <w:rFonts w:ascii="Tahoma" w:hAnsi="Tahoma" w:cs="Tahoma"/>
              </w:rPr>
            </w:pPr>
            <w:r w:rsidRPr="00B865F0">
              <w:rPr>
                <w:rFonts w:ascii="Tahoma" w:hAnsi="Tahoma" w:cs="Tahoma"/>
                <w:spacing w:val="-2"/>
              </w:rPr>
              <w:t>Néant</w:t>
            </w:r>
          </w:p>
        </w:tc>
      </w:tr>
      <w:tr w:rsidR="003F4930" w:rsidRPr="00B865F0" w:rsidTr="00134FDD">
        <w:trPr>
          <w:trHeight w:val="1012"/>
        </w:trPr>
        <w:tc>
          <w:tcPr>
            <w:tcW w:w="994"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B1</w:t>
            </w:r>
          </w:p>
        </w:tc>
        <w:tc>
          <w:tcPr>
            <w:tcW w:w="1843" w:type="dxa"/>
          </w:tcPr>
          <w:p w:rsidR="003F4930" w:rsidRPr="00494EA6" w:rsidRDefault="003F4930" w:rsidP="00134FDD">
            <w:pPr>
              <w:pStyle w:val="TableParagraph"/>
              <w:ind w:left="136" w:right="124" w:firstLine="3"/>
              <w:jc w:val="center"/>
              <w:rPr>
                <w:rFonts w:ascii="Tahoma" w:hAnsi="Tahoma" w:cs="Tahoma"/>
                <w:lang w:val="fr-FR"/>
              </w:rPr>
            </w:pPr>
            <w:r w:rsidRPr="00494EA6">
              <w:rPr>
                <w:rFonts w:ascii="Tahoma" w:hAnsi="Tahoma" w:cs="Tahoma"/>
                <w:lang w:val="fr-FR"/>
              </w:rPr>
              <w:t>Béton non armé en contact avec la terre (puits</w:t>
            </w:r>
          </w:p>
          <w:p w:rsidR="003F4930" w:rsidRPr="00B865F0" w:rsidRDefault="003F4930" w:rsidP="00134FDD">
            <w:pPr>
              <w:pStyle w:val="TableParagraph"/>
              <w:ind w:left="16" w:right="1"/>
              <w:jc w:val="center"/>
              <w:rPr>
                <w:rFonts w:ascii="Tahoma" w:hAnsi="Tahoma" w:cs="Tahoma"/>
              </w:rPr>
            </w:pPr>
            <w:r w:rsidRPr="00B865F0">
              <w:rPr>
                <w:rFonts w:ascii="Tahoma" w:hAnsi="Tahoma" w:cs="Tahoma"/>
              </w:rPr>
              <w:t>Massifs</w:t>
            </w:r>
            <w:r w:rsidRPr="00B865F0">
              <w:rPr>
                <w:rFonts w:ascii="Tahoma" w:hAnsi="Tahoma" w:cs="Tahoma"/>
                <w:spacing w:val="-2"/>
              </w:rPr>
              <w:t>calages)</w:t>
            </w:r>
          </w:p>
        </w:tc>
        <w:tc>
          <w:tcPr>
            <w:tcW w:w="1277"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5"/>
              <w:jc w:val="center"/>
              <w:rPr>
                <w:rFonts w:ascii="Tahoma" w:hAnsi="Tahoma" w:cs="Tahoma"/>
              </w:rPr>
            </w:pPr>
            <w:r w:rsidRPr="00B865F0">
              <w:rPr>
                <w:rFonts w:ascii="Tahoma" w:hAnsi="Tahoma" w:cs="Tahoma"/>
                <w:spacing w:val="-5"/>
              </w:rPr>
              <w:t>250</w:t>
            </w:r>
          </w:p>
        </w:tc>
        <w:tc>
          <w:tcPr>
            <w:tcW w:w="1896"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16</w:t>
            </w:r>
          </w:p>
        </w:tc>
        <w:tc>
          <w:tcPr>
            <w:tcW w:w="1504" w:type="dxa"/>
          </w:tcPr>
          <w:p w:rsidR="003F4930" w:rsidRPr="00B865F0" w:rsidRDefault="003F4930" w:rsidP="00134FDD">
            <w:pPr>
              <w:pStyle w:val="TableParagraph"/>
              <w:spacing w:before="248"/>
              <w:ind w:left="562" w:right="101" w:hanging="440"/>
              <w:rPr>
                <w:rFonts w:ascii="Tahoma" w:hAnsi="Tahoma" w:cs="Tahoma"/>
              </w:rPr>
            </w:pPr>
            <w:r w:rsidRPr="00B865F0">
              <w:rPr>
                <w:rFonts w:ascii="Tahoma" w:hAnsi="Tahoma" w:cs="Tahoma"/>
              </w:rPr>
              <w:t xml:space="preserve">CLK-CEMIII </w:t>
            </w:r>
            <w:r w:rsidRPr="00B865F0">
              <w:rPr>
                <w:rFonts w:ascii="Tahoma" w:hAnsi="Tahoma" w:cs="Tahoma"/>
                <w:spacing w:val="-4"/>
              </w:rPr>
              <w:t>32,5</w:t>
            </w:r>
          </w:p>
        </w:tc>
        <w:tc>
          <w:tcPr>
            <w:tcW w:w="1701"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20" w:right="2"/>
              <w:jc w:val="center"/>
              <w:rPr>
                <w:rFonts w:ascii="Tahoma" w:hAnsi="Tahoma" w:cs="Tahoma"/>
              </w:rPr>
            </w:pPr>
            <w:r w:rsidRPr="00B865F0">
              <w:rPr>
                <w:rFonts w:ascii="Tahoma" w:hAnsi="Tahoma" w:cs="Tahoma"/>
                <w:spacing w:val="-2"/>
              </w:rPr>
              <w:t>Hydrofuge</w:t>
            </w:r>
          </w:p>
        </w:tc>
        <w:tc>
          <w:tcPr>
            <w:tcW w:w="1276"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22"/>
              <w:jc w:val="center"/>
              <w:rPr>
                <w:rFonts w:ascii="Tahoma" w:hAnsi="Tahoma" w:cs="Tahoma"/>
              </w:rPr>
            </w:pPr>
            <w:r w:rsidRPr="00B865F0">
              <w:rPr>
                <w:rFonts w:ascii="Tahoma" w:hAnsi="Tahoma" w:cs="Tahoma"/>
                <w:spacing w:val="-2"/>
              </w:rPr>
              <w:t>Atténué</w:t>
            </w:r>
          </w:p>
        </w:tc>
      </w:tr>
      <w:tr w:rsidR="003F4930" w:rsidRPr="00B865F0" w:rsidTr="00134FDD">
        <w:trPr>
          <w:trHeight w:val="1264"/>
        </w:trPr>
        <w:tc>
          <w:tcPr>
            <w:tcW w:w="994" w:type="dxa"/>
          </w:tcPr>
          <w:p w:rsidR="003F4930" w:rsidRPr="00B865F0" w:rsidRDefault="003F4930" w:rsidP="00134FDD">
            <w:pPr>
              <w:pStyle w:val="TableParagraph"/>
              <w:spacing w:before="247"/>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B2</w:t>
            </w:r>
          </w:p>
        </w:tc>
        <w:tc>
          <w:tcPr>
            <w:tcW w:w="1843" w:type="dxa"/>
          </w:tcPr>
          <w:p w:rsidR="003F4930" w:rsidRPr="00494EA6" w:rsidRDefault="003F4930" w:rsidP="00134FDD">
            <w:pPr>
              <w:pStyle w:val="TableParagraph"/>
              <w:ind w:left="268" w:right="253" w:hanging="2"/>
              <w:jc w:val="center"/>
              <w:rPr>
                <w:rFonts w:ascii="Tahoma" w:hAnsi="Tahoma" w:cs="Tahoma"/>
                <w:lang w:val="fr-FR"/>
              </w:rPr>
            </w:pPr>
            <w:r w:rsidRPr="00494EA6">
              <w:rPr>
                <w:rFonts w:ascii="Tahoma" w:hAnsi="Tahoma" w:cs="Tahoma"/>
                <w:lang w:val="fr-FR"/>
              </w:rPr>
              <w:t>Béton armé en contact avec la terre (Voile</w:t>
            </w:r>
          </w:p>
          <w:p w:rsidR="003F4930" w:rsidRPr="00B865F0" w:rsidRDefault="003F4930" w:rsidP="00134FDD">
            <w:pPr>
              <w:pStyle w:val="TableParagraph"/>
              <w:ind w:left="295" w:right="277" w:hanging="5"/>
              <w:jc w:val="center"/>
              <w:rPr>
                <w:rFonts w:ascii="Tahoma" w:hAnsi="Tahoma" w:cs="Tahoma"/>
              </w:rPr>
            </w:pPr>
            <w:r w:rsidRPr="00B865F0">
              <w:rPr>
                <w:rFonts w:ascii="Tahoma" w:hAnsi="Tahoma" w:cs="Tahoma"/>
                <w:spacing w:val="-2"/>
              </w:rPr>
              <w:t>semelles</w:t>
            </w:r>
            <w:r w:rsidRPr="00B865F0">
              <w:rPr>
                <w:rFonts w:ascii="Tahoma" w:hAnsi="Tahoma" w:cs="Tahoma"/>
              </w:rPr>
              <w:t>longrinesetc.)</w:t>
            </w:r>
          </w:p>
        </w:tc>
        <w:tc>
          <w:tcPr>
            <w:tcW w:w="1277" w:type="dxa"/>
          </w:tcPr>
          <w:p w:rsidR="003F4930" w:rsidRPr="00B865F0" w:rsidRDefault="003F4930" w:rsidP="00134FDD">
            <w:pPr>
              <w:pStyle w:val="TableParagraph"/>
              <w:spacing w:before="247"/>
              <w:rPr>
                <w:rFonts w:ascii="Tahoma" w:hAnsi="Tahoma" w:cs="Tahoma"/>
                <w:b/>
              </w:rPr>
            </w:pPr>
          </w:p>
          <w:p w:rsidR="003F4930" w:rsidRPr="00B865F0" w:rsidRDefault="003F4930" w:rsidP="00134FDD">
            <w:pPr>
              <w:pStyle w:val="TableParagraph"/>
              <w:ind w:left="15"/>
              <w:jc w:val="center"/>
              <w:rPr>
                <w:rFonts w:ascii="Tahoma" w:hAnsi="Tahoma" w:cs="Tahoma"/>
              </w:rPr>
            </w:pPr>
            <w:r w:rsidRPr="00B865F0">
              <w:rPr>
                <w:rFonts w:ascii="Tahoma" w:hAnsi="Tahoma" w:cs="Tahoma"/>
                <w:spacing w:val="-5"/>
              </w:rPr>
              <w:t>350</w:t>
            </w:r>
          </w:p>
        </w:tc>
        <w:tc>
          <w:tcPr>
            <w:tcW w:w="1896" w:type="dxa"/>
          </w:tcPr>
          <w:p w:rsidR="003F4930" w:rsidRPr="00B865F0" w:rsidRDefault="003F4930" w:rsidP="00134FDD">
            <w:pPr>
              <w:pStyle w:val="TableParagraph"/>
              <w:spacing w:before="247"/>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20</w:t>
            </w:r>
          </w:p>
        </w:tc>
        <w:tc>
          <w:tcPr>
            <w:tcW w:w="1504"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562" w:right="179" w:hanging="360"/>
              <w:rPr>
                <w:rFonts w:ascii="Tahoma" w:hAnsi="Tahoma" w:cs="Tahoma"/>
              </w:rPr>
            </w:pPr>
            <w:r w:rsidRPr="00B865F0">
              <w:rPr>
                <w:rFonts w:ascii="Tahoma" w:hAnsi="Tahoma" w:cs="Tahoma"/>
              </w:rPr>
              <w:t xml:space="preserve">CPJ-CEMII </w:t>
            </w:r>
            <w:r w:rsidRPr="00B865F0">
              <w:rPr>
                <w:rFonts w:ascii="Tahoma" w:hAnsi="Tahoma" w:cs="Tahoma"/>
                <w:spacing w:val="-4"/>
              </w:rPr>
              <w:t>32,5</w:t>
            </w:r>
          </w:p>
        </w:tc>
        <w:tc>
          <w:tcPr>
            <w:tcW w:w="1701"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415" w:right="247" w:hanging="144"/>
              <w:rPr>
                <w:rFonts w:ascii="Tahoma" w:hAnsi="Tahoma" w:cs="Tahoma"/>
              </w:rPr>
            </w:pPr>
            <w:r w:rsidRPr="00B865F0">
              <w:rPr>
                <w:rFonts w:ascii="Tahoma" w:hAnsi="Tahoma" w:cs="Tahoma"/>
              </w:rPr>
              <w:t xml:space="preserve">Hydrofugeet </w:t>
            </w:r>
            <w:r w:rsidRPr="00B865F0">
              <w:rPr>
                <w:rFonts w:ascii="Tahoma" w:hAnsi="Tahoma" w:cs="Tahoma"/>
                <w:spacing w:val="-2"/>
              </w:rPr>
              <w:t>plastifiant</w:t>
            </w:r>
          </w:p>
        </w:tc>
        <w:tc>
          <w:tcPr>
            <w:tcW w:w="1276" w:type="dxa"/>
          </w:tcPr>
          <w:p w:rsidR="003F4930" w:rsidRPr="00B865F0" w:rsidRDefault="003F4930" w:rsidP="00134FDD">
            <w:pPr>
              <w:pStyle w:val="TableParagraph"/>
              <w:spacing w:before="247"/>
              <w:rPr>
                <w:rFonts w:ascii="Tahoma" w:hAnsi="Tahoma" w:cs="Tahoma"/>
                <w:b/>
              </w:rPr>
            </w:pPr>
          </w:p>
          <w:p w:rsidR="003F4930" w:rsidRPr="00B865F0" w:rsidRDefault="003F4930" w:rsidP="00134FDD">
            <w:pPr>
              <w:pStyle w:val="TableParagraph"/>
              <w:ind w:left="22"/>
              <w:jc w:val="center"/>
              <w:rPr>
                <w:rFonts w:ascii="Tahoma" w:hAnsi="Tahoma" w:cs="Tahoma"/>
              </w:rPr>
            </w:pPr>
            <w:r w:rsidRPr="00B865F0">
              <w:rPr>
                <w:rFonts w:ascii="Tahoma" w:hAnsi="Tahoma" w:cs="Tahoma"/>
                <w:spacing w:val="-2"/>
              </w:rPr>
              <w:t>Atténué</w:t>
            </w:r>
          </w:p>
        </w:tc>
      </w:tr>
      <w:tr w:rsidR="003F4930" w:rsidRPr="00B865F0" w:rsidTr="00134FDD">
        <w:trPr>
          <w:trHeight w:val="1012"/>
        </w:trPr>
        <w:tc>
          <w:tcPr>
            <w:tcW w:w="994"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B3</w:t>
            </w:r>
          </w:p>
        </w:tc>
        <w:tc>
          <w:tcPr>
            <w:tcW w:w="1843" w:type="dxa"/>
          </w:tcPr>
          <w:p w:rsidR="003F4930" w:rsidRPr="00494EA6" w:rsidRDefault="003F4930" w:rsidP="00134FDD">
            <w:pPr>
              <w:pStyle w:val="TableParagraph"/>
              <w:ind w:left="122" w:right="107" w:hanging="2"/>
              <w:jc w:val="center"/>
              <w:rPr>
                <w:rFonts w:ascii="Tahoma" w:hAnsi="Tahoma" w:cs="Tahoma"/>
                <w:lang w:val="fr-FR"/>
              </w:rPr>
            </w:pPr>
            <w:r w:rsidRPr="00494EA6">
              <w:rPr>
                <w:rFonts w:ascii="Tahoma" w:hAnsi="Tahoma" w:cs="Tahoma"/>
                <w:lang w:val="fr-FR"/>
              </w:rPr>
              <w:t>Béton armé en élévation (pour parement lisse cas</w:t>
            </w:r>
          </w:p>
          <w:p w:rsidR="003F4930" w:rsidRPr="00B865F0" w:rsidRDefault="003F4930" w:rsidP="00134FDD">
            <w:pPr>
              <w:pStyle w:val="TableParagraph"/>
              <w:ind w:left="16" w:right="3"/>
              <w:jc w:val="center"/>
              <w:rPr>
                <w:rFonts w:ascii="Tahoma" w:hAnsi="Tahoma" w:cs="Tahoma"/>
              </w:rPr>
            </w:pPr>
            <w:r w:rsidRPr="00B865F0">
              <w:rPr>
                <w:rFonts w:ascii="Tahoma" w:hAnsi="Tahoma" w:cs="Tahoma"/>
                <w:spacing w:val="-2"/>
              </w:rPr>
              <w:t>courant)</w:t>
            </w:r>
          </w:p>
        </w:tc>
        <w:tc>
          <w:tcPr>
            <w:tcW w:w="1277"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5"/>
              <w:jc w:val="center"/>
              <w:rPr>
                <w:rFonts w:ascii="Tahoma" w:hAnsi="Tahoma" w:cs="Tahoma"/>
              </w:rPr>
            </w:pPr>
            <w:r w:rsidRPr="00B865F0">
              <w:rPr>
                <w:rFonts w:ascii="Tahoma" w:hAnsi="Tahoma" w:cs="Tahoma"/>
                <w:spacing w:val="-5"/>
              </w:rPr>
              <w:t>350</w:t>
            </w:r>
          </w:p>
        </w:tc>
        <w:tc>
          <w:tcPr>
            <w:tcW w:w="1896"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10"/>
              <w:jc w:val="center"/>
              <w:rPr>
                <w:rFonts w:ascii="Tahoma" w:hAnsi="Tahoma" w:cs="Tahoma"/>
              </w:rPr>
            </w:pPr>
            <w:r w:rsidRPr="00B865F0">
              <w:rPr>
                <w:rFonts w:ascii="Tahoma" w:hAnsi="Tahoma" w:cs="Tahoma"/>
                <w:spacing w:val="-5"/>
              </w:rPr>
              <w:t>20</w:t>
            </w:r>
          </w:p>
        </w:tc>
        <w:tc>
          <w:tcPr>
            <w:tcW w:w="1504" w:type="dxa"/>
          </w:tcPr>
          <w:p w:rsidR="003F4930" w:rsidRPr="00B865F0" w:rsidRDefault="003F4930" w:rsidP="00134FDD">
            <w:pPr>
              <w:pStyle w:val="TableParagraph"/>
              <w:spacing w:before="248"/>
              <w:ind w:left="562" w:right="179" w:hanging="360"/>
              <w:rPr>
                <w:rFonts w:ascii="Tahoma" w:hAnsi="Tahoma" w:cs="Tahoma"/>
              </w:rPr>
            </w:pPr>
            <w:r w:rsidRPr="00B865F0">
              <w:rPr>
                <w:rFonts w:ascii="Tahoma" w:hAnsi="Tahoma" w:cs="Tahoma"/>
              </w:rPr>
              <w:t xml:space="preserve">CPJ-CEMII </w:t>
            </w:r>
            <w:r w:rsidRPr="00B865F0">
              <w:rPr>
                <w:rFonts w:ascii="Tahoma" w:hAnsi="Tahoma" w:cs="Tahoma"/>
                <w:spacing w:val="-4"/>
              </w:rPr>
              <w:t>32,5</w:t>
            </w:r>
          </w:p>
        </w:tc>
        <w:tc>
          <w:tcPr>
            <w:tcW w:w="1701"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20"/>
              <w:jc w:val="center"/>
              <w:rPr>
                <w:rFonts w:ascii="Tahoma" w:hAnsi="Tahoma" w:cs="Tahoma"/>
              </w:rPr>
            </w:pPr>
            <w:r w:rsidRPr="00B865F0">
              <w:rPr>
                <w:rFonts w:ascii="Tahoma" w:hAnsi="Tahoma" w:cs="Tahoma"/>
                <w:spacing w:val="-2"/>
              </w:rPr>
              <w:t>Néant</w:t>
            </w:r>
          </w:p>
        </w:tc>
        <w:tc>
          <w:tcPr>
            <w:tcW w:w="1276" w:type="dxa"/>
          </w:tcPr>
          <w:p w:rsidR="003F4930" w:rsidRPr="00B865F0" w:rsidRDefault="003F4930" w:rsidP="00134FDD">
            <w:pPr>
              <w:pStyle w:val="TableParagraph"/>
              <w:spacing w:before="122"/>
              <w:rPr>
                <w:rFonts w:ascii="Tahoma" w:hAnsi="Tahoma" w:cs="Tahoma"/>
                <w:b/>
              </w:rPr>
            </w:pPr>
          </w:p>
          <w:p w:rsidR="003F4930" w:rsidRPr="00B865F0" w:rsidRDefault="003F4930" w:rsidP="00134FDD">
            <w:pPr>
              <w:pStyle w:val="TableParagraph"/>
              <w:ind w:left="22"/>
              <w:jc w:val="center"/>
              <w:rPr>
                <w:rFonts w:ascii="Tahoma" w:hAnsi="Tahoma" w:cs="Tahoma"/>
              </w:rPr>
            </w:pPr>
            <w:r w:rsidRPr="00B865F0">
              <w:rPr>
                <w:rFonts w:ascii="Tahoma" w:hAnsi="Tahoma" w:cs="Tahoma"/>
                <w:spacing w:val="-2"/>
              </w:rPr>
              <w:t>Atténué</w:t>
            </w:r>
          </w:p>
        </w:tc>
      </w:tr>
      <w:tr w:rsidR="003F4930" w:rsidRPr="00B865F0" w:rsidTr="00134FDD">
        <w:trPr>
          <w:trHeight w:val="760"/>
        </w:trPr>
        <w:tc>
          <w:tcPr>
            <w:tcW w:w="994" w:type="dxa"/>
          </w:tcPr>
          <w:p w:rsidR="003F4930" w:rsidRPr="00B865F0" w:rsidRDefault="003F4930" w:rsidP="00134FDD">
            <w:pPr>
              <w:pStyle w:val="TableParagraph"/>
              <w:spacing w:before="248"/>
              <w:ind w:left="10"/>
              <w:jc w:val="center"/>
              <w:rPr>
                <w:rFonts w:ascii="Tahoma" w:hAnsi="Tahoma" w:cs="Tahoma"/>
              </w:rPr>
            </w:pPr>
            <w:r w:rsidRPr="00B865F0">
              <w:rPr>
                <w:rFonts w:ascii="Tahoma" w:hAnsi="Tahoma" w:cs="Tahoma"/>
                <w:spacing w:val="-5"/>
              </w:rPr>
              <w:t>B4</w:t>
            </w:r>
          </w:p>
        </w:tc>
        <w:tc>
          <w:tcPr>
            <w:tcW w:w="1843" w:type="dxa"/>
          </w:tcPr>
          <w:p w:rsidR="003F4930" w:rsidRPr="00494EA6" w:rsidRDefault="003F4930" w:rsidP="00134FDD">
            <w:pPr>
              <w:pStyle w:val="TableParagraph"/>
              <w:ind w:left="16" w:right="6"/>
              <w:jc w:val="center"/>
              <w:rPr>
                <w:rFonts w:ascii="Tahoma" w:hAnsi="Tahoma" w:cs="Tahoma"/>
                <w:lang w:val="fr-FR"/>
              </w:rPr>
            </w:pPr>
            <w:r w:rsidRPr="00494EA6">
              <w:rPr>
                <w:rFonts w:ascii="Tahoma" w:hAnsi="Tahoma" w:cs="Tahoma"/>
                <w:lang w:val="fr-FR"/>
              </w:rPr>
              <w:t xml:space="preserve">Béton armé </w:t>
            </w:r>
            <w:r w:rsidRPr="00494EA6">
              <w:rPr>
                <w:rFonts w:ascii="Tahoma" w:hAnsi="Tahoma" w:cs="Tahoma"/>
                <w:spacing w:val="-4"/>
                <w:lang w:val="fr-FR"/>
              </w:rPr>
              <w:t>pour</w:t>
            </w:r>
          </w:p>
          <w:p w:rsidR="003F4930" w:rsidRPr="00494EA6" w:rsidRDefault="003F4930" w:rsidP="00134FDD">
            <w:pPr>
              <w:pStyle w:val="TableParagraph"/>
              <w:ind w:left="16" w:right="1"/>
              <w:jc w:val="center"/>
              <w:rPr>
                <w:rFonts w:ascii="Tahoma" w:hAnsi="Tahoma" w:cs="Tahoma"/>
                <w:lang w:val="fr-FR"/>
              </w:rPr>
            </w:pPr>
            <w:r w:rsidRPr="00494EA6">
              <w:rPr>
                <w:rFonts w:ascii="Tahoma" w:hAnsi="Tahoma" w:cs="Tahoma"/>
                <w:lang w:val="fr-FR"/>
              </w:rPr>
              <w:t xml:space="preserve">Eléments très </w:t>
            </w:r>
            <w:r w:rsidRPr="00494EA6">
              <w:rPr>
                <w:rFonts w:ascii="Tahoma" w:hAnsi="Tahoma" w:cs="Tahoma"/>
                <w:spacing w:val="-2"/>
                <w:lang w:val="fr-FR"/>
              </w:rPr>
              <w:t>sollicités</w:t>
            </w:r>
          </w:p>
        </w:tc>
        <w:tc>
          <w:tcPr>
            <w:tcW w:w="1277" w:type="dxa"/>
          </w:tcPr>
          <w:p w:rsidR="003F4930" w:rsidRPr="00B865F0" w:rsidRDefault="003F4930" w:rsidP="00134FDD">
            <w:pPr>
              <w:pStyle w:val="TableParagraph"/>
              <w:spacing w:before="248"/>
              <w:ind w:left="15"/>
              <w:jc w:val="center"/>
              <w:rPr>
                <w:rFonts w:ascii="Tahoma" w:hAnsi="Tahoma" w:cs="Tahoma"/>
              </w:rPr>
            </w:pPr>
            <w:r w:rsidRPr="00B865F0">
              <w:rPr>
                <w:rFonts w:ascii="Tahoma" w:hAnsi="Tahoma" w:cs="Tahoma"/>
                <w:spacing w:val="-5"/>
              </w:rPr>
              <w:t>400</w:t>
            </w:r>
          </w:p>
        </w:tc>
        <w:tc>
          <w:tcPr>
            <w:tcW w:w="1896" w:type="dxa"/>
          </w:tcPr>
          <w:p w:rsidR="003F4930" w:rsidRPr="00B865F0" w:rsidRDefault="003F4930" w:rsidP="00134FDD">
            <w:pPr>
              <w:pStyle w:val="TableParagraph"/>
              <w:spacing w:before="248"/>
              <w:ind w:left="10"/>
              <w:jc w:val="center"/>
              <w:rPr>
                <w:rFonts w:ascii="Tahoma" w:hAnsi="Tahoma" w:cs="Tahoma"/>
              </w:rPr>
            </w:pPr>
            <w:r w:rsidRPr="00B865F0">
              <w:rPr>
                <w:rFonts w:ascii="Tahoma" w:hAnsi="Tahoma" w:cs="Tahoma"/>
                <w:spacing w:val="-5"/>
              </w:rPr>
              <w:t>25</w:t>
            </w:r>
          </w:p>
        </w:tc>
        <w:tc>
          <w:tcPr>
            <w:tcW w:w="1504" w:type="dxa"/>
          </w:tcPr>
          <w:p w:rsidR="003F4930" w:rsidRPr="00B865F0" w:rsidRDefault="003F4930" w:rsidP="00134FDD">
            <w:pPr>
              <w:pStyle w:val="TableParagraph"/>
              <w:spacing w:before="121"/>
              <w:ind w:left="644" w:right="181" w:hanging="442"/>
              <w:rPr>
                <w:rFonts w:ascii="Tahoma" w:hAnsi="Tahoma" w:cs="Tahoma"/>
              </w:rPr>
            </w:pPr>
            <w:r w:rsidRPr="00B865F0">
              <w:rPr>
                <w:rFonts w:ascii="Tahoma" w:hAnsi="Tahoma" w:cs="Tahoma"/>
              </w:rPr>
              <w:t xml:space="preserve">CPA-CEMI </w:t>
            </w:r>
            <w:r w:rsidRPr="00B865F0">
              <w:rPr>
                <w:rFonts w:ascii="Tahoma" w:hAnsi="Tahoma" w:cs="Tahoma"/>
                <w:spacing w:val="-6"/>
              </w:rPr>
              <w:t>55</w:t>
            </w:r>
          </w:p>
        </w:tc>
        <w:tc>
          <w:tcPr>
            <w:tcW w:w="1701" w:type="dxa"/>
          </w:tcPr>
          <w:p w:rsidR="003F4930" w:rsidRPr="00B865F0" w:rsidRDefault="003F4930" w:rsidP="00134FDD">
            <w:pPr>
              <w:pStyle w:val="TableParagraph"/>
              <w:spacing w:before="121"/>
              <w:ind w:left="422" w:right="282" w:hanging="123"/>
              <w:rPr>
                <w:rFonts w:ascii="Tahoma" w:hAnsi="Tahoma" w:cs="Tahoma"/>
              </w:rPr>
            </w:pPr>
            <w:r w:rsidRPr="00B865F0">
              <w:rPr>
                <w:rFonts w:ascii="Tahoma" w:hAnsi="Tahoma" w:cs="Tahoma"/>
              </w:rPr>
              <w:t>Plastifiantetentr. d’air</w:t>
            </w:r>
          </w:p>
        </w:tc>
        <w:tc>
          <w:tcPr>
            <w:tcW w:w="1276" w:type="dxa"/>
          </w:tcPr>
          <w:p w:rsidR="003F4930" w:rsidRPr="00B865F0" w:rsidRDefault="003F4930" w:rsidP="00134FDD">
            <w:pPr>
              <w:pStyle w:val="TableParagraph"/>
              <w:spacing w:before="248"/>
              <w:ind w:left="22" w:right="3"/>
              <w:jc w:val="center"/>
              <w:rPr>
                <w:rFonts w:ascii="Tahoma" w:hAnsi="Tahoma" w:cs="Tahoma"/>
              </w:rPr>
            </w:pPr>
            <w:r w:rsidRPr="00B865F0">
              <w:rPr>
                <w:rFonts w:ascii="Tahoma" w:hAnsi="Tahoma" w:cs="Tahoma"/>
                <w:spacing w:val="-2"/>
              </w:rPr>
              <w:t>Strict</w:t>
            </w:r>
          </w:p>
        </w:tc>
      </w:tr>
    </w:tbl>
    <w:tbl>
      <w:tblPr>
        <w:tblStyle w:val="TableNormal"/>
        <w:tblpPr w:leftFromText="141" w:rightFromText="141" w:vertAnchor="text" w:horzAnchor="margin" w:tblpXSpec="center"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1843"/>
        <w:gridCol w:w="1277"/>
        <w:gridCol w:w="1896"/>
        <w:gridCol w:w="1504"/>
        <w:gridCol w:w="1701"/>
        <w:gridCol w:w="1276"/>
      </w:tblGrid>
      <w:tr w:rsidR="003F4930" w:rsidRPr="00B865F0" w:rsidTr="00134FDD">
        <w:trPr>
          <w:trHeight w:val="587"/>
        </w:trPr>
        <w:tc>
          <w:tcPr>
            <w:tcW w:w="994" w:type="dxa"/>
          </w:tcPr>
          <w:p w:rsidR="003F4930" w:rsidRPr="00B865F0" w:rsidRDefault="003F4930" w:rsidP="00134FDD">
            <w:pPr>
              <w:pStyle w:val="TableParagraph"/>
              <w:spacing w:before="161"/>
              <w:ind w:left="10"/>
              <w:jc w:val="center"/>
              <w:rPr>
                <w:rFonts w:ascii="Tahoma" w:hAnsi="Tahoma" w:cs="Tahoma"/>
              </w:rPr>
            </w:pPr>
            <w:r w:rsidRPr="00B865F0">
              <w:rPr>
                <w:rFonts w:ascii="Tahoma" w:hAnsi="Tahoma" w:cs="Tahoma"/>
                <w:spacing w:val="-5"/>
              </w:rPr>
              <w:t>B5</w:t>
            </w:r>
          </w:p>
        </w:tc>
        <w:tc>
          <w:tcPr>
            <w:tcW w:w="1843" w:type="dxa"/>
          </w:tcPr>
          <w:p w:rsidR="003F4930" w:rsidRPr="00494EA6" w:rsidRDefault="003F4930" w:rsidP="00134FDD">
            <w:pPr>
              <w:pStyle w:val="TableParagraph"/>
              <w:spacing w:before="34"/>
              <w:ind w:left="436" w:right="18" w:hanging="296"/>
              <w:rPr>
                <w:rFonts w:ascii="Tahoma" w:hAnsi="Tahoma" w:cs="Tahoma"/>
                <w:lang w:val="fr-FR"/>
              </w:rPr>
            </w:pPr>
            <w:r w:rsidRPr="00494EA6">
              <w:rPr>
                <w:rFonts w:ascii="Tahoma" w:hAnsi="Tahoma" w:cs="Tahoma"/>
                <w:lang w:val="fr-FR"/>
              </w:rPr>
              <w:t>Béton pour forme et recharge</w:t>
            </w:r>
          </w:p>
        </w:tc>
        <w:tc>
          <w:tcPr>
            <w:tcW w:w="1277" w:type="dxa"/>
          </w:tcPr>
          <w:p w:rsidR="003F4930" w:rsidRPr="00B865F0" w:rsidRDefault="003F4930" w:rsidP="00134FDD">
            <w:pPr>
              <w:pStyle w:val="TableParagraph"/>
              <w:spacing w:before="161"/>
              <w:ind w:left="15"/>
              <w:jc w:val="center"/>
              <w:rPr>
                <w:rFonts w:ascii="Tahoma" w:hAnsi="Tahoma" w:cs="Tahoma"/>
              </w:rPr>
            </w:pPr>
            <w:r w:rsidRPr="00B865F0">
              <w:rPr>
                <w:rFonts w:ascii="Tahoma" w:hAnsi="Tahoma" w:cs="Tahoma"/>
                <w:spacing w:val="-5"/>
              </w:rPr>
              <w:t>200</w:t>
            </w:r>
          </w:p>
        </w:tc>
        <w:tc>
          <w:tcPr>
            <w:tcW w:w="1896" w:type="dxa"/>
          </w:tcPr>
          <w:p w:rsidR="003F4930" w:rsidRPr="00B865F0" w:rsidRDefault="003F4930" w:rsidP="00134FDD">
            <w:pPr>
              <w:pStyle w:val="TableParagraph"/>
              <w:spacing w:before="161"/>
              <w:ind w:left="10"/>
              <w:jc w:val="center"/>
              <w:rPr>
                <w:rFonts w:ascii="Tahoma" w:hAnsi="Tahoma" w:cs="Tahoma"/>
              </w:rPr>
            </w:pPr>
            <w:r w:rsidRPr="00B865F0">
              <w:rPr>
                <w:rFonts w:ascii="Tahoma" w:hAnsi="Tahoma" w:cs="Tahoma"/>
                <w:spacing w:val="-5"/>
              </w:rPr>
              <w:t>16</w:t>
            </w:r>
          </w:p>
        </w:tc>
        <w:tc>
          <w:tcPr>
            <w:tcW w:w="1504" w:type="dxa"/>
          </w:tcPr>
          <w:p w:rsidR="003F4930" w:rsidRPr="00B865F0" w:rsidRDefault="003F4930" w:rsidP="00134FDD">
            <w:pPr>
              <w:pStyle w:val="TableParagraph"/>
              <w:spacing w:before="34"/>
              <w:ind w:left="562" w:right="179" w:hanging="360"/>
              <w:rPr>
                <w:rFonts w:ascii="Tahoma" w:hAnsi="Tahoma" w:cs="Tahoma"/>
              </w:rPr>
            </w:pPr>
            <w:r w:rsidRPr="00B865F0">
              <w:rPr>
                <w:rFonts w:ascii="Tahoma" w:hAnsi="Tahoma" w:cs="Tahoma"/>
              </w:rPr>
              <w:t xml:space="preserve">CPJ-CEMII </w:t>
            </w:r>
            <w:r w:rsidRPr="00B865F0">
              <w:rPr>
                <w:rFonts w:ascii="Tahoma" w:hAnsi="Tahoma" w:cs="Tahoma"/>
                <w:spacing w:val="-4"/>
              </w:rPr>
              <w:t>32,5</w:t>
            </w:r>
          </w:p>
        </w:tc>
        <w:tc>
          <w:tcPr>
            <w:tcW w:w="1701" w:type="dxa"/>
          </w:tcPr>
          <w:p w:rsidR="003F4930" w:rsidRPr="00B865F0" w:rsidRDefault="003F4930" w:rsidP="00134FDD">
            <w:pPr>
              <w:pStyle w:val="TableParagraph"/>
              <w:spacing w:before="161"/>
              <w:ind w:left="20"/>
              <w:jc w:val="center"/>
              <w:rPr>
                <w:rFonts w:ascii="Tahoma" w:hAnsi="Tahoma" w:cs="Tahoma"/>
              </w:rPr>
            </w:pPr>
            <w:r w:rsidRPr="00B865F0">
              <w:rPr>
                <w:rFonts w:ascii="Tahoma" w:hAnsi="Tahoma" w:cs="Tahoma"/>
                <w:spacing w:val="-2"/>
              </w:rPr>
              <w:t>Néant</w:t>
            </w:r>
          </w:p>
        </w:tc>
        <w:tc>
          <w:tcPr>
            <w:tcW w:w="1276" w:type="dxa"/>
          </w:tcPr>
          <w:p w:rsidR="003F4930" w:rsidRPr="00B865F0" w:rsidRDefault="003F4930" w:rsidP="00134FDD">
            <w:pPr>
              <w:pStyle w:val="TableParagraph"/>
              <w:spacing w:before="161"/>
              <w:ind w:left="379"/>
              <w:rPr>
                <w:rFonts w:ascii="Tahoma" w:hAnsi="Tahoma" w:cs="Tahoma"/>
              </w:rPr>
            </w:pPr>
            <w:r w:rsidRPr="00B865F0">
              <w:rPr>
                <w:rFonts w:ascii="Tahoma" w:hAnsi="Tahoma" w:cs="Tahoma"/>
                <w:spacing w:val="-2"/>
              </w:rPr>
              <w:t>Néant</w:t>
            </w:r>
          </w:p>
        </w:tc>
      </w:tr>
    </w:tbl>
    <w:p w:rsidR="003F4930" w:rsidRDefault="003F4930" w:rsidP="003F4930">
      <w:pPr>
        <w:rPr>
          <w:rFonts w:ascii="Tahoma" w:hAnsi="Tahoma" w:cs="Tahoma"/>
        </w:rPr>
      </w:pPr>
    </w:p>
    <w:p w:rsidR="003F4930" w:rsidRPr="00B865F0" w:rsidRDefault="003F4930" w:rsidP="003F4930">
      <w:pPr>
        <w:pStyle w:val="Corpsdetexte"/>
        <w:spacing w:before="131"/>
        <w:ind w:left="0"/>
        <w:rPr>
          <w:rFonts w:ascii="Tahoma" w:hAnsi="Tahoma" w:cs="Tahoma"/>
          <w:b/>
          <w:sz w:val="22"/>
        </w:rPr>
      </w:pPr>
    </w:p>
    <w:p w:rsidR="003F4930" w:rsidRPr="00B865F0" w:rsidRDefault="003F4930" w:rsidP="003F4930">
      <w:pPr>
        <w:spacing w:before="1"/>
        <w:ind w:left="752"/>
        <w:rPr>
          <w:rFonts w:ascii="Tahoma" w:hAnsi="Tahoma" w:cs="Tahoma"/>
          <w:b/>
        </w:rPr>
      </w:pPr>
      <w:r w:rsidRPr="00B865F0">
        <w:rPr>
          <w:rFonts w:ascii="Tahoma" w:hAnsi="Tahoma" w:cs="Tahoma"/>
          <w:b/>
          <w:u w:val="single"/>
        </w:rPr>
        <w:t>Remarque1</w:t>
      </w:r>
      <w:r w:rsidRPr="00B865F0">
        <w:rPr>
          <w:rFonts w:ascii="Tahoma" w:hAnsi="Tahoma" w:cs="Tahoma"/>
          <w:b/>
          <w:spacing w:val="-12"/>
        </w:rPr>
        <w:t>:</w:t>
      </w:r>
    </w:p>
    <w:p w:rsidR="003F4930" w:rsidRPr="00B865F0" w:rsidRDefault="003F4930" w:rsidP="003F4930">
      <w:pPr>
        <w:spacing w:before="114"/>
        <w:ind w:left="752" w:right="760" w:firstLine="720"/>
        <w:rPr>
          <w:rFonts w:ascii="Tahoma" w:hAnsi="Tahoma" w:cs="Tahoma"/>
        </w:rPr>
      </w:pPr>
      <w:r w:rsidRPr="00B865F0">
        <w:rPr>
          <w:rFonts w:ascii="Tahoma" w:hAnsi="Tahoma" w:cs="Tahoma"/>
        </w:rPr>
        <w:t>Les indications ci-avant pour les bétons B0 à B5 sont indicatives. Encas de remplacement de ciment (par exemple ciments de provenance étrangère),</w:t>
      </w:r>
    </w:p>
    <w:p w:rsidR="003F4930" w:rsidRPr="00B865F0" w:rsidRDefault="003F4930" w:rsidP="003F4930">
      <w:pPr>
        <w:ind w:left="752"/>
        <w:rPr>
          <w:rFonts w:ascii="Tahoma" w:hAnsi="Tahoma" w:cs="Tahoma"/>
        </w:rPr>
      </w:pPr>
      <w:r w:rsidRPr="00B865F0">
        <w:rPr>
          <w:rFonts w:ascii="Tahoma" w:hAnsi="Tahoma" w:cs="Tahoma"/>
        </w:rPr>
        <w:t>Suivantletyped'ouvragelesbétonsserontnotésBx(yyMPa)oùxdésigneletype0,1,2,3...etentre parenthèse yy désigne la résistance requis à 28j en MPa tel : 20MPa, 25MPa, 30MPa etc....</w:t>
      </w:r>
    </w:p>
    <w:p w:rsidR="003F4930" w:rsidRPr="00B865F0" w:rsidRDefault="003F4930" w:rsidP="003F4930">
      <w:pPr>
        <w:spacing w:before="1"/>
        <w:ind w:left="752"/>
        <w:rPr>
          <w:rFonts w:ascii="Tahoma" w:hAnsi="Tahoma" w:cs="Tahoma"/>
        </w:rPr>
      </w:pPr>
      <w:r w:rsidRPr="00B865F0">
        <w:rPr>
          <w:rFonts w:ascii="Tahoma" w:hAnsi="Tahoma" w:cs="Tahoma"/>
        </w:rPr>
        <w:t>ExemplebétonindiquécommeB3(25MPa),signifiequ’ils’agitd’unbétontype3avecunerésistance minimum de 25MPa à 28 jours.</w:t>
      </w:r>
    </w:p>
    <w:p w:rsidR="003F4930" w:rsidRPr="00B865F0" w:rsidRDefault="003F4930" w:rsidP="003F4930">
      <w:pPr>
        <w:ind w:left="752"/>
        <w:rPr>
          <w:rFonts w:ascii="Tahoma" w:hAnsi="Tahoma" w:cs="Tahoma"/>
        </w:rPr>
      </w:pPr>
      <w:r w:rsidRPr="00B865F0">
        <w:rPr>
          <w:rFonts w:ascii="Tahoma" w:hAnsi="Tahoma" w:cs="Tahoma"/>
        </w:rPr>
        <w:t>L’entrepreneur,danslecadredesonmarché,fourniralescaractéristiquessuivantes</w:t>
      </w:r>
      <w:r w:rsidRPr="00B865F0">
        <w:rPr>
          <w:rFonts w:ascii="Tahoma" w:hAnsi="Tahoma" w:cs="Tahoma"/>
          <w:spacing w:val="-10"/>
        </w:rPr>
        <w:t>:</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rPr>
        <w:t>Rapport</w:t>
      </w:r>
      <w:r w:rsidRPr="00B865F0">
        <w:rPr>
          <w:rFonts w:ascii="Tahoma" w:hAnsi="Tahoma" w:cs="Tahoma"/>
          <w:spacing w:val="-5"/>
        </w:rPr>
        <w:t>C/E</w:t>
      </w:r>
    </w:p>
    <w:p w:rsidR="003F4930" w:rsidRPr="00B865F0" w:rsidRDefault="003F4930" w:rsidP="003F4930">
      <w:pPr>
        <w:pStyle w:val="Paragraphedeliste"/>
        <w:numPr>
          <w:ilvl w:val="0"/>
          <w:numId w:val="44"/>
        </w:numPr>
        <w:tabs>
          <w:tab w:val="left" w:pos="1473"/>
        </w:tabs>
        <w:spacing w:before="2"/>
        <w:jc w:val="left"/>
        <w:rPr>
          <w:rFonts w:ascii="Tahoma" w:hAnsi="Tahoma" w:cs="Tahoma"/>
        </w:rPr>
      </w:pPr>
      <w:r w:rsidRPr="00B865F0">
        <w:rPr>
          <w:rFonts w:ascii="Tahoma" w:hAnsi="Tahoma" w:cs="Tahoma"/>
          <w:spacing w:val="-2"/>
        </w:rPr>
        <w:t>Densité</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rPr>
        <w:t>Viscositéau</w:t>
      </w:r>
      <w:r w:rsidRPr="00B865F0">
        <w:rPr>
          <w:rFonts w:ascii="Tahoma" w:hAnsi="Tahoma" w:cs="Tahoma"/>
          <w:spacing w:val="-4"/>
        </w:rPr>
        <w:t>cône</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spacing w:val="-2"/>
        </w:rPr>
        <w:t>Décantation</w:t>
      </w:r>
    </w:p>
    <w:p w:rsidR="003F4930" w:rsidRPr="00B865F0" w:rsidRDefault="003F4930" w:rsidP="003F4930">
      <w:pPr>
        <w:pStyle w:val="Paragraphedeliste"/>
        <w:numPr>
          <w:ilvl w:val="0"/>
          <w:numId w:val="44"/>
        </w:numPr>
        <w:tabs>
          <w:tab w:val="left" w:pos="1473"/>
        </w:tabs>
        <w:spacing w:before="2"/>
        <w:jc w:val="left"/>
        <w:rPr>
          <w:rFonts w:ascii="Tahoma" w:hAnsi="Tahoma" w:cs="Tahoma"/>
        </w:rPr>
      </w:pPr>
      <w:r w:rsidRPr="00B865F0">
        <w:rPr>
          <w:rFonts w:ascii="Tahoma" w:hAnsi="Tahoma" w:cs="Tahoma"/>
        </w:rPr>
        <w:t>Tempsde</w:t>
      </w:r>
      <w:r w:rsidRPr="00B865F0">
        <w:rPr>
          <w:rFonts w:ascii="Tahoma" w:hAnsi="Tahoma" w:cs="Tahoma"/>
          <w:spacing w:val="-2"/>
        </w:rPr>
        <w:t>prise</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rPr>
        <w:t>Résistanceàlacompressionsimpleà2et7</w:t>
      </w:r>
      <w:r w:rsidRPr="00B865F0">
        <w:rPr>
          <w:rFonts w:ascii="Tahoma" w:hAnsi="Tahoma" w:cs="Tahoma"/>
          <w:spacing w:val="-2"/>
        </w:rPr>
        <w:t>jours</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u w:val="single"/>
        </w:rPr>
        <w:t>Remarque2</w:t>
      </w:r>
      <w:r w:rsidRPr="00B865F0">
        <w:rPr>
          <w:rFonts w:ascii="Tahoma" w:hAnsi="Tahoma" w:cs="Tahoma"/>
          <w:b/>
          <w:spacing w:val="-12"/>
        </w:rPr>
        <w:t>:</w:t>
      </w:r>
    </w:p>
    <w:p w:rsidR="003F4930" w:rsidRPr="00B865F0" w:rsidRDefault="003F4930" w:rsidP="003F4930">
      <w:pPr>
        <w:spacing w:before="116"/>
        <w:ind w:left="752" w:right="747" w:firstLine="720"/>
        <w:jc w:val="both"/>
        <w:rPr>
          <w:rFonts w:ascii="Tahoma" w:hAnsi="Tahoma" w:cs="Tahoma"/>
        </w:rPr>
      </w:pPr>
      <w:r w:rsidRPr="00B865F0">
        <w:rPr>
          <w:rFonts w:ascii="Tahoma" w:hAnsi="Tahoma" w:cs="Tahoma"/>
        </w:rPr>
        <w:t>Lesbétonsdevrontêtrestrictementcontrôlés.Danscebut,l'entrepreneurferaexécuterdeséprouvettes parunlaboratoireagréé.Ceséprouvettesserontdestinéesaucontrôledesrésistancesdubétonàlacompression et à la traction à 7 jours et 28 jours.</w:t>
      </w:r>
    </w:p>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spacing w:before="1"/>
        <w:ind w:left="752"/>
        <w:jc w:val="both"/>
        <w:rPr>
          <w:rFonts w:ascii="Tahoma" w:hAnsi="Tahoma" w:cs="Tahoma"/>
          <w:b/>
        </w:rPr>
      </w:pPr>
      <w:r w:rsidRPr="00B865F0">
        <w:rPr>
          <w:rFonts w:ascii="Tahoma" w:hAnsi="Tahoma" w:cs="Tahoma"/>
          <w:b/>
          <w:u w:val="single"/>
        </w:rPr>
        <w:t>Article6</w:t>
      </w:r>
      <w:r w:rsidRPr="00B865F0">
        <w:rPr>
          <w:rFonts w:ascii="Tahoma" w:hAnsi="Tahoma" w:cs="Tahoma"/>
          <w:b/>
        </w:rPr>
        <w:t xml:space="preserve"> :</w:t>
      </w:r>
      <w:r w:rsidRPr="00B865F0">
        <w:rPr>
          <w:rFonts w:ascii="Tahoma" w:hAnsi="Tahoma" w:cs="Tahoma"/>
          <w:b/>
          <w:spacing w:val="-2"/>
        </w:rPr>
        <w:t>Coffrage</w:t>
      </w:r>
    </w:p>
    <w:p w:rsidR="003F4930" w:rsidRDefault="003F4930" w:rsidP="003F4930">
      <w:pPr>
        <w:spacing w:before="117"/>
        <w:ind w:left="752" w:right="750" w:firstLine="720"/>
        <w:jc w:val="both"/>
        <w:rPr>
          <w:rFonts w:ascii="Tahoma" w:hAnsi="Tahoma" w:cs="Tahoma"/>
        </w:rPr>
      </w:pPr>
      <w:r w:rsidRPr="00B865F0">
        <w:rPr>
          <w:rFonts w:ascii="Tahoma" w:hAnsi="Tahoma" w:cs="Tahoma"/>
        </w:rPr>
        <w:t>Lescoffrages serontsimpleset robustes.Ilsdevront supportersansdéformationappréciabledepoids et la poussée du béton, les effets de vibrations et le poids des hommes employés lors de la mise en œuvre. L’étanchéité des coffrages sera suffisante pour l’excès d’eau ne puisse entraîner le ciment.</w:t>
      </w:r>
    </w:p>
    <w:p w:rsidR="003F4930" w:rsidRPr="00B865F0" w:rsidRDefault="003F4930" w:rsidP="003F4930">
      <w:pPr>
        <w:spacing w:before="117"/>
        <w:ind w:left="752" w:right="750" w:firstLine="720"/>
        <w:jc w:val="both"/>
        <w:rPr>
          <w:rFonts w:ascii="Tahoma" w:hAnsi="Tahoma" w:cs="Tahoma"/>
        </w:rPr>
      </w:pPr>
    </w:p>
    <w:p w:rsidR="003F4930" w:rsidRPr="00B865F0" w:rsidRDefault="003F4930" w:rsidP="003F4930">
      <w:pPr>
        <w:spacing w:before="4"/>
        <w:ind w:left="752"/>
        <w:jc w:val="both"/>
        <w:rPr>
          <w:rFonts w:ascii="Tahoma" w:hAnsi="Tahoma" w:cs="Tahoma"/>
          <w:b/>
        </w:rPr>
      </w:pPr>
      <w:r w:rsidRPr="00B865F0">
        <w:rPr>
          <w:rFonts w:ascii="Tahoma" w:hAnsi="Tahoma" w:cs="Tahoma"/>
          <w:b/>
          <w:u w:val="single"/>
        </w:rPr>
        <w:t>Article7</w:t>
      </w:r>
      <w:r w:rsidRPr="00B865F0">
        <w:rPr>
          <w:rFonts w:ascii="Tahoma" w:hAnsi="Tahoma" w:cs="Tahoma"/>
          <w:b/>
        </w:rPr>
        <w:t>:Journaldu</w:t>
      </w:r>
      <w:r w:rsidRPr="00B865F0">
        <w:rPr>
          <w:rFonts w:ascii="Tahoma" w:hAnsi="Tahoma" w:cs="Tahoma"/>
          <w:b/>
          <w:spacing w:val="-2"/>
        </w:rPr>
        <w:t xml:space="preserve"> chantier</w:t>
      </w:r>
    </w:p>
    <w:p w:rsidR="003F4930" w:rsidRPr="00B865F0" w:rsidRDefault="003F4930" w:rsidP="003F4930">
      <w:pPr>
        <w:spacing w:before="114"/>
        <w:ind w:left="752" w:right="749" w:firstLine="360"/>
        <w:jc w:val="both"/>
        <w:rPr>
          <w:rFonts w:ascii="Tahoma" w:hAnsi="Tahoma" w:cs="Tahoma"/>
        </w:rPr>
      </w:pPr>
      <w:r w:rsidRPr="00B865F0">
        <w:rPr>
          <w:rFonts w:ascii="Tahoma" w:hAnsi="Tahoma" w:cs="Tahoma"/>
        </w:rPr>
        <w:t>Unjournal dechantierseratenusurle chantier parl’entreprise. Danscejournal, serontconsignéschaque jour les travaux et opérations réalisés ci-après :</w:t>
      </w:r>
    </w:p>
    <w:p w:rsidR="003F4930" w:rsidRPr="00B865F0" w:rsidRDefault="003F4930" w:rsidP="003F4930">
      <w:pPr>
        <w:pStyle w:val="Paragraphedeliste"/>
        <w:numPr>
          <w:ilvl w:val="0"/>
          <w:numId w:val="44"/>
        </w:numPr>
        <w:tabs>
          <w:tab w:val="left" w:pos="1473"/>
        </w:tabs>
        <w:spacing w:before="1"/>
        <w:ind w:right="751"/>
        <w:rPr>
          <w:rFonts w:ascii="Tahoma" w:hAnsi="Tahoma" w:cs="Tahoma"/>
        </w:rPr>
      </w:pPr>
      <w:r w:rsidRPr="00B865F0">
        <w:rPr>
          <w:rFonts w:ascii="Tahoma" w:hAnsi="Tahoma" w:cs="Tahoma"/>
        </w:rPr>
        <w:t xml:space="preserve">les opérations administratives relatives à l’exécution et au règlement </w:t>
      </w:r>
      <w:r>
        <w:rPr>
          <w:rFonts w:ascii="Tahoma" w:hAnsi="Tahoma" w:cs="Tahoma"/>
        </w:rPr>
        <w:t>du marché, telles que notifica</w:t>
      </w:r>
      <w:r w:rsidRPr="00B865F0">
        <w:rPr>
          <w:rFonts w:ascii="Tahoma" w:hAnsi="Tahoma" w:cs="Tahoma"/>
        </w:rPr>
        <w:t>tions d’ordres de service, visas et approbation des plans d’exécution ;</w:t>
      </w:r>
    </w:p>
    <w:p w:rsidR="003F4930" w:rsidRPr="00B865F0" w:rsidRDefault="003F4930" w:rsidP="003F4930">
      <w:pPr>
        <w:pStyle w:val="Paragraphedeliste"/>
        <w:numPr>
          <w:ilvl w:val="0"/>
          <w:numId w:val="44"/>
        </w:numPr>
        <w:tabs>
          <w:tab w:val="left" w:pos="1472"/>
        </w:tabs>
        <w:ind w:left="1472" w:hanging="359"/>
        <w:rPr>
          <w:rFonts w:ascii="Tahoma" w:hAnsi="Tahoma" w:cs="Tahoma"/>
        </w:rPr>
      </w:pPr>
      <w:r w:rsidRPr="00B865F0">
        <w:rPr>
          <w:rFonts w:ascii="Tahoma" w:hAnsi="Tahoma" w:cs="Tahoma"/>
        </w:rPr>
        <w:t>lesconditionsatmosphériquesconstatées(vent,températures,précipitations,etc.)</w:t>
      </w:r>
      <w:r w:rsidRPr="00B865F0">
        <w:rPr>
          <w:rFonts w:ascii="Tahoma" w:hAnsi="Tahoma" w:cs="Tahoma"/>
          <w:spacing w:val="-10"/>
        </w:rPr>
        <w:t>;</w:t>
      </w:r>
    </w:p>
    <w:p w:rsidR="003F4930" w:rsidRPr="00B865F0" w:rsidRDefault="003F4930" w:rsidP="003F4930">
      <w:pPr>
        <w:pStyle w:val="Paragraphedeliste"/>
        <w:numPr>
          <w:ilvl w:val="0"/>
          <w:numId w:val="44"/>
        </w:numPr>
        <w:tabs>
          <w:tab w:val="left" w:pos="1473"/>
        </w:tabs>
        <w:ind w:right="748"/>
        <w:jc w:val="left"/>
        <w:rPr>
          <w:rFonts w:ascii="Tahoma" w:hAnsi="Tahoma" w:cs="Tahoma"/>
        </w:rPr>
      </w:pPr>
      <w:r w:rsidRPr="00B865F0">
        <w:rPr>
          <w:rFonts w:ascii="Tahoma" w:hAnsi="Tahoma" w:cs="Tahoma"/>
        </w:rPr>
        <w:t>lesincidentsoudétailsprésentantquelqueintérêtdupointdevuedelatenueultérieuredesouvrages, du calcul des prix de revient et de la durée réelle des travaux ;</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rPr>
        <w:t>lesobservationsfaitesetlesprescriptionsimposéesàl’entrepreneursurleplantechnique</w:t>
      </w:r>
      <w:r w:rsidRPr="00B865F0">
        <w:rPr>
          <w:rFonts w:ascii="Tahoma" w:hAnsi="Tahoma" w:cs="Tahoma"/>
          <w:spacing w:val="-10"/>
        </w:rPr>
        <w:t>;</w:t>
      </w:r>
    </w:p>
    <w:p w:rsidR="003F4930" w:rsidRPr="00B865F0" w:rsidRDefault="003F4930" w:rsidP="003F4930">
      <w:pPr>
        <w:pStyle w:val="Paragraphedeliste"/>
        <w:numPr>
          <w:ilvl w:val="0"/>
          <w:numId w:val="44"/>
        </w:numPr>
        <w:tabs>
          <w:tab w:val="left" w:pos="1473"/>
        </w:tabs>
        <w:jc w:val="left"/>
        <w:rPr>
          <w:rFonts w:ascii="Tahoma" w:hAnsi="Tahoma" w:cs="Tahoma"/>
        </w:rPr>
      </w:pPr>
      <w:r w:rsidRPr="00B865F0">
        <w:rPr>
          <w:rFonts w:ascii="Tahoma" w:hAnsi="Tahoma" w:cs="Tahoma"/>
        </w:rPr>
        <w:t>lesrésultatsdesdifférentsessaisetcontrôlesinsituouenlaboratoire</w:t>
      </w:r>
      <w:r w:rsidRPr="00B865F0">
        <w:rPr>
          <w:rFonts w:ascii="Tahoma" w:hAnsi="Tahoma" w:cs="Tahoma"/>
          <w:spacing w:val="-10"/>
        </w:rPr>
        <w:t>;</w:t>
      </w:r>
    </w:p>
    <w:p w:rsidR="003F4930" w:rsidRPr="00B865F0" w:rsidRDefault="003F4930" w:rsidP="003F4930">
      <w:pPr>
        <w:pStyle w:val="Paragraphedeliste"/>
        <w:numPr>
          <w:ilvl w:val="0"/>
          <w:numId w:val="44"/>
        </w:numPr>
        <w:tabs>
          <w:tab w:val="left" w:pos="1473"/>
        </w:tabs>
        <w:spacing w:before="1"/>
        <w:jc w:val="left"/>
        <w:rPr>
          <w:rFonts w:ascii="Tahoma" w:hAnsi="Tahoma" w:cs="Tahoma"/>
        </w:rPr>
      </w:pPr>
      <w:r w:rsidRPr="00B865F0">
        <w:rPr>
          <w:rFonts w:ascii="Tahoma" w:hAnsi="Tahoma" w:cs="Tahoma"/>
        </w:rPr>
        <w:t>lesobservationsouprescriptionsdumaîtred’œuvreconcernantnotammentla</w:t>
      </w:r>
      <w:r w:rsidRPr="00B865F0">
        <w:rPr>
          <w:rFonts w:ascii="Tahoma" w:hAnsi="Tahoma" w:cs="Tahoma"/>
          <w:spacing w:val="-2"/>
        </w:rPr>
        <w:t>sécurité.</w:t>
      </w:r>
    </w:p>
    <w:p w:rsidR="003F4930" w:rsidRPr="00B865F0" w:rsidRDefault="003F4930" w:rsidP="003F4930">
      <w:pPr>
        <w:ind w:left="752"/>
        <w:rPr>
          <w:rFonts w:ascii="Tahoma" w:hAnsi="Tahoma" w:cs="Tahoma"/>
        </w:rPr>
      </w:pPr>
      <w:r w:rsidRPr="00B865F0">
        <w:rPr>
          <w:rFonts w:ascii="Tahoma" w:hAnsi="Tahoma" w:cs="Tahoma"/>
        </w:rPr>
        <w:t>Danscejournal,seraannexé,chaquejour,uncompte-rendudétailléétabliparunreprésentantdel’entrepreneur spécialement désigné pour chacun des ateliers, sur lequel seront indiqués par poste de travail :</w:t>
      </w:r>
    </w:p>
    <w:p w:rsidR="003F4930" w:rsidRPr="00B865F0" w:rsidRDefault="003F4930" w:rsidP="003F4930">
      <w:pPr>
        <w:pStyle w:val="Paragraphedeliste"/>
        <w:numPr>
          <w:ilvl w:val="0"/>
          <w:numId w:val="44"/>
        </w:numPr>
        <w:tabs>
          <w:tab w:val="left" w:pos="1473"/>
        </w:tabs>
        <w:ind w:right="748"/>
        <w:rPr>
          <w:rFonts w:ascii="Tahoma" w:hAnsi="Tahoma" w:cs="Tahoma"/>
        </w:rPr>
      </w:pPr>
      <w:r w:rsidRPr="00B865F0">
        <w:rPr>
          <w:rFonts w:ascii="Tahoma" w:hAnsi="Tahoma" w:cs="Tahoma"/>
        </w:rPr>
        <w:t>les horaires de travail, l’effectif et la qualification du personnel, le matériel présent sur le chantier et sontemps de marche,la duréeetlacausedesarrêtsdechantier,l’évaluation des quantités detravaux effectués chaque jour,</w:t>
      </w:r>
    </w:p>
    <w:p w:rsidR="003F4930" w:rsidRPr="00B865F0" w:rsidRDefault="003F4930" w:rsidP="003F4930">
      <w:pPr>
        <w:pStyle w:val="Paragraphedeliste"/>
        <w:numPr>
          <w:ilvl w:val="0"/>
          <w:numId w:val="44"/>
        </w:numPr>
        <w:tabs>
          <w:tab w:val="left" w:pos="1473"/>
        </w:tabs>
        <w:ind w:right="750"/>
        <w:rPr>
          <w:rFonts w:ascii="Tahoma" w:hAnsi="Tahoma" w:cs="Tahoma"/>
        </w:rPr>
      </w:pPr>
      <w:r w:rsidRPr="00B865F0">
        <w:rPr>
          <w:rFonts w:ascii="Tahoma" w:hAnsi="Tahoma" w:cs="Tahoma"/>
        </w:rPr>
        <w:t xml:space="preserve">les incidents de chantier et les travaux dont la rémunération n’est pas prévue dans le bordereau des </w:t>
      </w:r>
      <w:r w:rsidRPr="00B865F0">
        <w:rPr>
          <w:rFonts w:ascii="Tahoma" w:hAnsi="Tahoma" w:cs="Tahoma"/>
          <w:spacing w:val="-2"/>
        </w:rPr>
        <w:t>prix,</w:t>
      </w:r>
    </w:p>
    <w:p w:rsidR="003F4930" w:rsidRPr="00B865F0" w:rsidRDefault="003F4930" w:rsidP="003F4930">
      <w:pPr>
        <w:pStyle w:val="Paragraphedeliste"/>
        <w:numPr>
          <w:ilvl w:val="0"/>
          <w:numId w:val="44"/>
        </w:numPr>
        <w:tabs>
          <w:tab w:val="left" w:pos="1472"/>
        </w:tabs>
        <w:ind w:left="1472" w:hanging="359"/>
        <w:rPr>
          <w:rFonts w:ascii="Tahoma" w:hAnsi="Tahoma" w:cs="Tahoma"/>
        </w:rPr>
      </w:pPr>
      <w:r w:rsidRPr="00B865F0">
        <w:rPr>
          <w:rFonts w:ascii="Tahoma" w:hAnsi="Tahoma" w:cs="Tahoma"/>
        </w:rPr>
        <w:t>Toutincidentconcernantlasécuritéoutoutaccidentmatérielou</w:t>
      </w:r>
      <w:r w:rsidRPr="00B865F0">
        <w:rPr>
          <w:rFonts w:ascii="Tahoma" w:hAnsi="Tahoma" w:cs="Tahoma"/>
          <w:spacing w:val="-2"/>
        </w:rPr>
        <w:t>corporel.</w:t>
      </w:r>
    </w:p>
    <w:p w:rsidR="003F4930" w:rsidRPr="00B865F0" w:rsidRDefault="003F4930" w:rsidP="003F4930">
      <w:pPr>
        <w:pStyle w:val="Paragraphedeliste"/>
        <w:numPr>
          <w:ilvl w:val="0"/>
          <w:numId w:val="44"/>
        </w:numPr>
        <w:tabs>
          <w:tab w:val="left" w:pos="1473"/>
        </w:tabs>
        <w:spacing w:before="2"/>
        <w:ind w:right="749"/>
        <w:rPr>
          <w:rFonts w:ascii="Tahoma" w:hAnsi="Tahoma" w:cs="Tahoma"/>
        </w:rPr>
      </w:pPr>
      <w:r w:rsidRPr="00B865F0">
        <w:rPr>
          <w:rFonts w:ascii="Tahoma" w:hAnsi="Tahoma" w:cs="Tahoma"/>
        </w:rPr>
        <w:t>Le journal de chantier sera signé par le représentant du maître d’œuvre et chaque jour par l’entrepre</w:t>
      </w:r>
      <w:r w:rsidRPr="00B865F0">
        <w:rPr>
          <w:rFonts w:ascii="Tahoma" w:hAnsi="Tahoma" w:cs="Tahoma"/>
          <w:spacing w:val="-2"/>
        </w:rPr>
        <w:t>neur.</w:t>
      </w:r>
    </w:p>
    <w:p w:rsidR="003F4930" w:rsidRPr="00B865F0" w:rsidRDefault="003F4930" w:rsidP="003F4930">
      <w:pPr>
        <w:ind w:left="752" w:right="755"/>
        <w:jc w:val="both"/>
        <w:rPr>
          <w:rFonts w:ascii="Tahoma" w:hAnsi="Tahoma" w:cs="Tahoma"/>
        </w:rPr>
      </w:pPr>
      <w:r w:rsidRPr="00B865F0">
        <w:rPr>
          <w:rFonts w:ascii="Tahoma" w:hAnsi="Tahoma" w:cs="Tahoma"/>
        </w:rPr>
        <w:t>A ce journal pourront être annexés, chaque jour tous documents venant en complément des informations consignées dans le journal (photographies, résultats d’essais, procès-verbaux de constat…).</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spacing w:before="1"/>
        <w:ind w:left="752" w:right="740"/>
        <w:jc w:val="both"/>
        <w:rPr>
          <w:rFonts w:ascii="Tahoma" w:hAnsi="Tahoma" w:cs="Tahoma"/>
          <w:b/>
          <w:i/>
        </w:rPr>
      </w:pPr>
      <w:r w:rsidRPr="00B865F0">
        <w:rPr>
          <w:rFonts w:ascii="Tahoma" w:hAnsi="Tahoma" w:cs="Tahoma"/>
          <w:b/>
          <w:i/>
          <w:u w:val="single"/>
        </w:rPr>
        <w:t>NB</w:t>
      </w:r>
      <w:r w:rsidRPr="00B865F0">
        <w:rPr>
          <w:rFonts w:ascii="Tahoma" w:hAnsi="Tahoma" w:cs="Tahoma"/>
          <w:b/>
          <w:i/>
        </w:rPr>
        <w:t>:Lamiseenœuvred’uneétapeoud’unouvragedoitêtreeffectiveaprèsapprobationparmaîtred’œuvre et doit faire l’objet d’un procès-verbal contresigné entre ce dernier et l’Entrepreneur.</w:t>
      </w: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pStyle w:val="Corpsdetexte"/>
        <w:ind w:left="0"/>
        <w:rPr>
          <w:rFonts w:ascii="Tahoma" w:hAnsi="Tahoma" w:cs="Tahoma"/>
          <w:sz w:val="28"/>
        </w:rPr>
      </w:pPr>
    </w:p>
    <w:p w:rsidR="003F4930" w:rsidRPr="00B865F0" w:rsidRDefault="003F4930" w:rsidP="003F4930">
      <w:pPr>
        <w:rPr>
          <w:rFonts w:ascii="Tahoma" w:hAnsi="Tahoma" w:cs="Tahoma"/>
        </w:rPr>
        <w:sectPr w:rsidR="003F4930" w:rsidRPr="00B865F0">
          <w:pgSz w:w="11900" w:h="16820"/>
          <w:pgMar w:top="1040" w:right="380" w:bottom="1387" w:left="380" w:header="0" w:footer="787" w:gutter="0"/>
          <w:cols w:space="720"/>
        </w:sectPr>
      </w:pPr>
    </w:p>
    <w:p w:rsidR="003F4930" w:rsidRPr="00B865F0" w:rsidRDefault="003F4930" w:rsidP="003F4930">
      <w:pPr>
        <w:pStyle w:val="Paragraphedeliste"/>
        <w:numPr>
          <w:ilvl w:val="1"/>
          <w:numId w:val="46"/>
        </w:numPr>
        <w:tabs>
          <w:tab w:val="left" w:pos="2049"/>
        </w:tabs>
        <w:spacing w:before="72"/>
        <w:ind w:left="2049"/>
        <w:jc w:val="left"/>
        <w:rPr>
          <w:rFonts w:ascii="Tahoma" w:hAnsi="Tahoma" w:cs="Tahoma"/>
          <w:b/>
        </w:rPr>
      </w:pPr>
      <w:r w:rsidRPr="00B865F0">
        <w:rPr>
          <w:rFonts w:ascii="Tahoma" w:hAnsi="Tahoma" w:cs="Tahoma"/>
          <w:b/>
        </w:rPr>
        <w:lastRenderedPageBreak/>
        <w:t>MODED’EXECUTIONDES</w:t>
      </w:r>
      <w:r w:rsidRPr="00B865F0">
        <w:rPr>
          <w:rFonts w:ascii="Tahoma" w:hAnsi="Tahoma" w:cs="Tahoma"/>
          <w:b/>
          <w:spacing w:val="-2"/>
        </w:rPr>
        <w:t>TRAVAUX</w:t>
      </w:r>
    </w:p>
    <w:p w:rsidR="003F4930" w:rsidRPr="00B865F0" w:rsidRDefault="003F4930" w:rsidP="003F4930">
      <w:pPr>
        <w:spacing w:before="127"/>
        <w:ind w:left="752"/>
        <w:jc w:val="both"/>
        <w:rPr>
          <w:rFonts w:ascii="Tahoma" w:hAnsi="Tahoma" w:cs="Tahoma"/>
          <w:b/>
        </w:rPr>
      </w:pPr>
      <w:r w:rsidRPr="00B865F0">
        <w:rPr>
          <w:rFonts w:ascii="Tahoma" w:hAnsi="Tahoma" w:cs="Tahoma"/>
          <w:b/>
          <w:u w:val="single"/>
        </w:rPr>
        <w:t>Article8</w:t>
      </w:r>
      <w:r w:rsidRPr="00B865F0">
        <w:rPr>
          <w:rFonts w:ascii="Tahoma" w:hAnsi="Tahoma" w:cs="Tahoma"/>
          <w:b/>
        </w:rPr>
        <w:t>:Approbationdesplansd’exécutiondes</w:t>
      </w:r>
      <w:r w:rsidRPr="00B865F0">
        <w:rPr>
          <w:rFonts w:ascii="Tahoma" w:hAnsi="Tahoma" w:cs="Tahoma"/>
          <w:b/>
          <w:spacing w:val="-2"/>
        </w:rPr>
        <w:t>travaux</w:t>
      </w:r>
    </w:p>
    <w:p w:rsidR="003F4930" w:rsidRPr="00B865F0" w:rsidRDefault="003F4930" w:rsidP="003F4930">
      <w:pPr>
        <w:spacing w:before="114"/>
        <w:ind w:left="752" w:right="744"/>
        <w:jc w:val="both"/>
        <w:rPr>
          <w:rFonts w:ascii="Tahoma" w:hAnsi="Tahoma" w:cs="Tahoma"/>
        </w:rPr>
      </w:pPr>
      <w:r w:rsidRPr="00B865F0">
        <w:rPr>
          <w:rFonts w:ascii="Tahoma" w:hAnsi="Tahoma" w:cs="Tahoma"/>
        </w:rPr>
        <w:t xml:space="preserve">Les plans d’installation de chantier et d’exécution des travaux seront soumis à l’approbation du Maître </w:t>
      </w:r>
      <w:r w:rsidRPr="00B865F0">
        <w:rPr>
          <w:rFonts w:ascii="Tahoma" w:hAnsi="Tahoma" w:cs="Tahoma"/>
          <w:spacing w:val="-2"/>
        </w:rPr>
        <w:t>d’œuvre.</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u w:val="single"/>
        </w:rPr>
        <w:t>Article9</w:t>
      </w:r>
      <w:r w:rsidRPr="00B865F0">
        <w:rPr>
          <w:rFonts w:ascii="Tahoma" w:hAnsi="Tahoma" w:cs="Tahoma"/>
          <w:b/>
        </w:rPr>
        <w:t>:Programmedestravauxetd’installationde</w:t>
      </w:r>
      <w:r w:rsidRPr="00B865F0">
        <w:rPr>
          <w:rFonts w:ascii="Tahoma" w:hAnsi="Tahoma" w:cs="Tahoma"/>
          <w:b/>
          <w:spacing w:val="-2"/>
        </w:rPr>
        <w:t xml:space="preserve"> chantier</w:t>
      </w:r>
    </w:p>
    <w:p w:rsidR="003F4930" w:rsidRPr="00B865F0" w:rsidRDefault="003F4930" w:rsidP="003F4930">
      <w:pPr>
        <w:spacing w:before="117"/>
        <w:ind w:left="752" w:right="753"/>
        <w:jc w:val="both"/>
        <w:rPr>
          <w:rFonts w:ascii="Tahoma" w:hAnsi="Tahoma" w:cs="Tahoma"/>
        </w:rPr>
      </w:pPr>
      <w:r w:rsidRPr="00B865F0">
        <w:rPr>
          <w:rFonts w:ascii="Tahoma" w:hAnsi="Tahoma" w:cs="Tahoma"/>
        </w:rPr>
        <w:t>Le programme des travaux et le projet d’installation de chantier seront à fournir dans un délai de quinze (15) jours à compter de la date de notification de l’ordre de service prescrivant le démarrage des travaux.</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u w:val="single"/>
        </w:rPr>
        <w:t>Article10</w:t>
      </w:r>
      <w:r w:rsidRPr="00B865F0">
        <w:rPr>
          <w:rFonts w:ascii="Tahoma" w:hAnsi="Tahoma" w:cs="Tahoma"/>
          <w:b/>
        </w:rPr>
        <w:t>:Programmedétaillédes</w:t>
      </w:r>
      <w:r w:rsidRPr="00B865F0">
        <w:rPr>
          <w:rFonts w:ascii="Tahoma" w:hAnsi="Tahoma" w:cs="Tahoma"/>
          <w:b/>
          <w:spacing w:val="-2"/>
        </w:rPr>
        <w:t xml:space="preserve"> travaux</w:t>
      </w:r>
    </w:p>
    <w:p w:rsidR="003F4930" w:rsidRPr="00B865F0" w:rsidRDefault="003F4930" w:rsidP="003F4930">
      <w:pPr>
        <w:spacing w:before="114"/>
        <w:ind w:left="752" w:right="747" w:firstLine="720"/>
        <w:jc w:val="both"/>
        <w:rPr>
          <w:rFonts w:ascii="Tahoma" w:hAnsi="Tahoma" w:cs="Tahoma"/>
        </w:rPr>
      </w:pPr>
      <w:r w:rsidRPr="00B865F0">
        <w:rPr>
          <w:rFonts w:ascii="Tahoma" w:hAnsi="Tahoma" w:cs="Tahoma"/>
        </w:rPr>
        <w:t>Ce document sera dressé précisément en adoptant, comme unité de temps, la journée. Il précisera les travauxprévusetlesquantitésdematériauxàmettreenœuvre.Ildevraêtreconstammenttenuàjouretaffiché au bureau de chantier de l’entreprise.</w:t>
      </w:r>
    </w:p>
    <w:p w:rsidR="003F4930" w:rsidRPr="00B865F0" w:rsidRDefault="003F4930" w:rsidP="003F4930">
      <w:pPr>
        <w:spacing w:before="3"/>
        <w:ind w:left="752"/>
        <w:rPr>
          <w:rFonts w:ascii="Tahoma" w:hAnsi="Tahoma" w:cs="Tahoma"/>
        </w:rPr>
      </w:pPr>
      <w:r w:rsidRPr="00B865F0">
        <w:rPr>
          <w:rFonts w:ascii="Tahoma" w:hAnsi="Tahoma" w:cs="Tahoma"/>
        </w:rPr>
        <w:t>EncomplémentauprésentC.C.T.P.,ilestpréciséquelestravauxserontexécutésselonlesséquencesci-</w:t>
      </w:r>
      <w:r w:rsidRPr="00B865F0">
        <w:rPr>
          <w:rFonts w:ascii="Tahoma" w:hAnsi="Tahoma" w:cs="Tahoma"/>
          <w:spacing w:val="-2"/>
        </w:rPr>
        <w:t>après</w:t>
      </w:r>
    </w:p>
    <w:p w:rsidR="003F4930" w:rsidRPr="00B865F0" w:rsidRDefault="003F4930" w:rsidP="003F4930">
      <w:pPr>
        <w:ind w:left="752"/>
        <w:rPr>
          <w:rFonts w:ascii="Tahoma" w:hAnsi="Tahoma" w:cs="Tahoma"/>
        </w:rPr>
      </w:pPr>
      <w:r w:rsidRPr="00B865F0">
        <w:rPr>
          <w:rFonts w:ascii="Tahoma" w:hAnsi="Tahoma" w:cs="Tahoma"/>
          <w:spacing w:val="-10"/>
        </w:rPr>
        <w:t>:</w:t>
      </w:r>
    </w:p>
    <w:p w:rsidR="003F4930" w:rsidRPr="00CA1ECF" w:rsidRDefault="003F4930" w:rsidP="003F4930">
      <w:pPr>
        <w:pStyle w:val="TableParagraph"/>
        <w:numPr>
          <w:ilvl w:val="0"/>
          <w:numId w:val="149"/>
        </w:numPr>
        <w:spacing w:before="135"/>
        <w:ind w:right="3972"/>
        <w:rPr>
          <w:rFonts w:ascii="Tahoma" w:hAnsi="Tahoma" w:cs="Tahoma"/>
          <w:noProof/>
          <w:lang w:eastAsia="fr-FR"/>
        </w:rPr>
      </w:pPr>
      <w:r w:rsidRPr="00CA1ECF">
        <w:rPr>
          <w:rFonts w:ascii="Tahoma" w:hAnsi="Tahoma" w:cs="Tahoma"/>
          <w:noProof/>
          <w:lang w:eastAsia="fr-FR"/>
        </w:rPr>
        <w:t>Travaux préparatoire - études ;</w:t>
      </w:r>
    </w:p>
    <w:p w:rsidR="003F4930" w:rsidRPr="00CA1ECF" w:rsidRDefault="003F4930" w:rsidP="003F4930">
      <w:pPr>
        <w:pStyle w:val="TableParagraph"/>
        <w:numPr>
          <w:ilvl w:val="0"/>
          <w:numId w:val="149"/>
        </w:numPr>
        <w:spacing w:before="135"/>
        <w:ind w:right="3972"/>
        <w:rPr>
          <w:rFonts w:ascii="Tahoma" w:hAnsi="Tahoma" w:cs="Tahoma"/>
          <w:b/>
          <w:noProof/>
          <w:lang w:eastAsia="fr-FR"/>
        </w:rPr>
      </w:pPr>
      <w:r w:rsidRPr="00CA1ECF">
        <w:rPr>
          <w:rFonts w:ascii="Tahoma" w:hAnsi="Tahoma" w:cs="Tahoma"/>
          <w:noProof/>
          <w:lang w:eastAsia="fr-FR"/>
        </w:rPr>
        <w:t xml:space="preserve">Terrassement </w:t>
      </w:r>
      <w:r w:rsidRPr="00CA1ECF">
        <w:rPr>
          <w:rFonts w:ascii="Tahoma" w:hAnsi="Tahoma" w:cs="Tahoma"/>
          <w:b/>
          <w:noProof/>
          <w:lang w:eastAsia="fr-FR"/>
        </w:rPr>
        <w:t>;</w:t>
      </w:r>
    </w:p>
    <w:p w:rsidR="003F4930" w:rsidRPr="00CA1ECF" w:rsidRDefault="003F4930" w:rsidP="003F4930">
      <w:pPr>
        <w:pStyle w:val="TableParagraph"/>
        <w:numPr>
          <w:ilvl w:val="0"/>
          <w:numId w:val="150"/>
        </w:numPr>
        <w:spacing w:before="135"/>
        <w:ind w:right="3972"/>
        <w:rPr>
          <w:rFonts w:ascii="Tahoma" w:hAnsi="Tahoma" w:cs="Tahoma"/>
          <w:noProof/>
          <w:lang w:eastAsia="fr-FR"/>
        </w:rPr>
      </w:pPr>
      <w:r w:rsidRPr="00CA1ECF">
        <w:rPr>
          <w:rFonts w:ascii="Tahoma" w:hAnsi="Tahoma" w:cs="Tahoma"/>
          <w:noProof/>
          <w:lang w:eastAsia="fr-FR"/>
        </w:rPr>
        <w:t xml:space="preserve">Fondation ; </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516432309" name="Image 151643230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Maçonneries en Elévation ;</w:t>
      </w:r>
    </w:p>
    <w:p w:rsidR="003F4930"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1192069052" name="Image 11920690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Menuiserie métallique ;</w:t>
      </w:r>
    </w:p>
    <w:p w:rsidR="003F4930" w:rsidRPr="00CA1ECF" w:rsidRDefault="003F4930" w:rsidP="003F4930">
      <w:pPr>
        <w:pStyle w:val="TableParagraph"/>
        <w:numPr>
          <w:ilvl w:val="0"/>
          <w:numId w:val="151"/>
        </w:numPr>
        <w:spacing w:before="135"/>
        <w:ind w:right="3972"/>
        <w:rPr>
          <w:rFonts w:ascii="Tahoma" w:hAnsi="Tahoma" w:cs="Tahoma"/>
          <w:noProof/>
          <w:lang w:eastAsia="fr-FR"/>
        </w:rPr>
      </w:pPr>
      <w:r w:rsidRPr="00CA1ECF">
        <w:rPr>
          <w:rFonts w:ascii="Tahoma" w:hAnsi="Tahoma" w:cs="Tahoma"/>
          <w:noProof/>
          <w:lang w:eastAsia="fr-FR"/>
        </w:rPr>
        <w:t>Charpente – Couverture ;</w:t>
      </w:r>
    </w:p>
    <w:p w:rsidR="003F4930" w:rsidRPr="00CA1ECF" w:rsidRDefault="003F4930" w:rsidP="003F4930">
      <w:pPr>
        <w:pStyle w:val="TableParagraph"/>
        <w:spacing w:before="135"/>
        <w:ind w:left="363"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1305273418" name="Image 13052734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Electricité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8533"/>
            <wp:effectExtent l="0" t="0" r="0" b="0"/>
            <wp:docPr id="284255481" name="Image 2842554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9" cstate="print"/>
                    <a:stretch>
                      <a:fillRect/>
                    </a:stretch>
                  </pic:blipFill>
                  <pic:spPr>
                    <a:xfrm>
                      <a:off x="0" y="0"/>
                      <a:ext cx="126365" cy="118533"/>
                    </a:xfrm>
                    <a:prstGeom prst="rect">
                      <a:avLst/>
                    </a:prstGeom>
                  </pic:spPr>
                </pic:pic>
              </a:graphicData>
            </a:graphic>
          </wp:inline>
        </w:drawing>
      </w:r>
      <w:r w:rsidRPr="00CA1ECF">
        <w:rPr>
          <w:rFonts w:ascii="Tahoma" w:hAnsi="Tahoma" w:cs="Tahoma"/>
          <w:noProof/>
          <w:lang w:eastAsia="fr-FR"/>
        </w:rPr>
        <w:t xml:space="preserve"> Peinture ;</w:t>
      </w:r>
    </w:p>
    <w:p w:rsidR="003F4930" w:rsidRPr="00CA1ECF" w:rsidRDefault="003F4930" w:rsidP="003F4930">
      <w:pPr>
        <w:pStyle w:val="TableParagraph"/>
        <w:spacing w:before="135"/>
        <w:ind w:right="3972"/>
        <w:rPr>
          <w:rFonts w:ascii="Tahoma" w:hAnsi="Tahoma" w:cs="Tahoma"/>
          <w:noProof/>
          <w:lang w:eastAsia="fr-FR"/>
        </w:rPr>
      </w:pPr>
      <w:r w:rsidRPr="00CA1ECF">
        <w:rPr>
          <w:rFonts w:ascii="Tahoma" w:hAnsi="Tahoma" w:cs="Tahoma"/>
          <w:noProof/>
          <w:lang w:eastAsia="fr-FR"/>
        </w:rPr>
        <w:drawing>
          <wp:inline distT="0" distB="0" distL="0" distR="0">
            <wp:extent cx="126365" cy="117940"/>
            <wp:effectExtent l="0" t="0" r="0" b="0"/>
            <wp:docPr id="604584688" name="Image 6045846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9" cstate="print"/>
                    <a:stretch>
                      <a:fillRect/>
                    </a:stretch>
                  </pic:blipFill>
                  <pic:spPr>
                    <a:xfrm>
                      <a:off x="0" y="0"/>
                      <a:ext cx="126365" cy="117940"/>
                    </a:xfrm>
                    <a:prstGeom prst="rect">
                      <a:avLst/>
                    </a:prstGeom>
                  </pic:spPr>
                </pic:pic>
              </a:graphicData>
            </a:graphic>
          </wp:inline>
        </w:drawing>
      </w:r>
      <w:r w:rsidRPr="00CA1ECF">
        <w:rPr>
          <w:rFonts w:ascii="Tahoma" w:hAnsi="Tahoma" w:cs="Tahoma"/>
          <w:noProof/>
          <w:lang w:eastAsia="fr-FR"/>
        </w:rPr>
        <w:t xml:space="preserve"> VRD.</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1"/>
          <w:numId w:val="43"/>
        </w:numPr>
        <w:tabs>
          <w:tab w:val="left" w:pos="1248"/>
        </w:tabs>
        <w:ind w:left="1248" w:hanging="496"/>
        <w:rPr>
          <w:rFonts w:ascii="Tahoma" w:hAnsi="Tahoma" w:cs="Tahoma"/>
          <w:b/>
        </w:rPr>
      </w:pPr>
      <w:r w:rsidRPr="00B865F0">
        <w:rPr>
          <w:rFonts w:ascii="Tahoma" w:hAnsi="Tahoma" w:cs="Tahoma"/>
          <w:b/>
        </w:rPr>
        <w:t>Travaux</w:t>
      </w:r>
      <w:r w:rsidRPr="00B865F0">
        <w:rPr>
          <w:rFonts w:ascii="Tahoma" w:hAnsi="Tahoma" w:cs="Tahoma"/>
          <w:b/>
          <w:spacing w:val="-2"/>
        </w:rPr>
        <w:t>préparatoires</w:t>
      </w:r>
    </w:p>
    <w:p w:rsidR="003F4930" w:rsidRPr="00B865F0" w:rsidRDefault="003F4930" w:rsidP="003F4930">
      <w:pPr>
        <w:pStyle w:val="Paragraphedeliste"/>
        <w:numPr>
          <w:ilvl w:val="2"/>
          <w:numId w:val="43"/>
        </w:numPr>
        <w:tabs>
          <w:tab w:val="left" w:pos="1414"/>
        </w:tabs>
        <w:spacing w:before="119"/>
        <w:ind w:right="973" w:firstLine="0"/>
        <w:rPr>
          <w:rFonts w:ascii="Tahoma" w:hAnsi="Tahoma" w:cs="Tahoma"/>
          <w:b/>
        </w:rPr>
      </w:pPr>
      <w:r w:rsidRPr="00B865F0">
        <w:rPr>
          <w:rFonts w:ascii="Tahoma" w:hAnsi="Tahoma" w:cs="Tahoma"/>
          <w:b/>
        </w:rPr>
        <w:t>Terrassementsgénéraux-Installationduchantier-Organisationduchantieretimplantation des ouvrages</w:t>
      </w:r>
    </w:p>
    <w:p w:rsidR="003F4930" w:rsidRPr="00B865F0" w:rsidRDefault="003F4930" w:rsidP="003F4930">
      <w:pPr>
        <w:spacing w:before="116"/>
        <w:ind w:left="752" w:right="751" w:firstLine="720"/>
        <w:jc w:val="both"/>
        <w:rPr>
          <w:rFonts w:ascii="Tahoma" w:hAnsi="Tahoma" w:cs="Tahoma"/>
        </w:rPr>
      </w:pPr>
      <w:r w:rsidRPr="00B865F0">
        <w:rPr>
          <w:rFonts w:ascii="Tahoma" w:hAnsi="Tahoma" w:cs="Tahoma"/>
        </w:rPr>
        <w:t>L’entrepreneur proposera au maître d’œuvre le lieu de ses installations de chantier et présentera un plan d’installation de chantier. L’entrepreneur sollicitera l’autorisation d’installation de chantier au contrôle du Maître d’œuvre.</w:t>
      </w:r>
    </w:p>
    <w:p w:rsidR="003F4930" w:rsidRPr="00B865F0" w:rsidRDefault="003F4930" w:rsidP="003F4930">
      <w:pPr>
        <w:ind w:left="752"/>
        <w:jc w:val="both"/>
        <w:rPr>
          <w:rFonts w:ascii="Tahoma" w:hAnsi="Tahoma" w:cs="Tahoma"/>
        </w:rPr>
      </w:pPr>
      <w:r w:rsidRPr="00B865F0">
        <w:rPr>
          <w:rFonts w:ascii="Tahoma" w:hAnsi="Tahoma" w:cs="Tahoma"/>
        </w:rPr>
        <w:t>Lestravauxpréparatoiresdechantieretdesservicesgénérauxdel’entreprisecomprennent</w:t>
      </w:r>
      <w:r w:rsidRPr="00B865F0">
        <w:rPr>
          <w:rFonts w:ascii="Tahoma" w:hAnsi="Tahoma" w:cs="Tahoma"/>
          <w:spacing w:val="-10"/>
        </w:rPr>
        <w:t>:</w:t>
      </w:r>
    </w:p>
    <w:p w:rsidR="003F4930" w:rsidRPr="00B865F0" w:rsidRDefault="003F4930" w:rsidP="003F4930">
      <w:pPr>
        <w:pStyle w:val="Paragraphedeliste"/>
        <w:numPr>
          <w:ilvl w:val="0"/>
          <w:numId w:val="40"/>
        </w:numPr>
        <w:tabs>
          <w:tab w:val="left" w:pos="1473"/>
        </w:tabs>
        <w:spacing w:before="1"/>
        <w:ind w:right="744"/>
        <w:jc w:val="left"/>
        <w:rPr>
          <w:rFonts w:ascii="Tahoma" w:hAnsi="Tahoma" w:cs="Tahoma"/>
        </w:rPr>
      </w:pPr>
      <w:r w:rsidRPr="00B865F0">
        <w:rPr>
          <w:rFonts w:ascii="Tahoma" w:hAnsi="Tahoma" w:cs="Tahoma"/>
        </w:rPr>
        <w:t>Lesterrassementsgénéraux,ycomprislenivellement etplateforme.Cettetâcheserafaiteparl’engin adapté auxdits travaux ;</w:t>
      </w:r>
    </w:p>
    <w:p w:rsidR="003F4930" w:rsidRPr="00B865F0" w:rsidRDefault="003F4930" w:rsidP="003F4930">
      <w:pPr>
        <w:pStyle w:val="Paragraphedeliste"/>
        <w:numPr>
          <w:ilvl w:val="0"/>
          <w:numId w:val="40"/>
        </w:numPr>
        <w:tabs>
          <w:tab w:val="left" w:pos="1473"/>
        </w:tabs>
        <w:spacing w:before="64"/>
        <w:ind w:right="747"/>
        <w:jc w:val="left"/>
        <w:rPr>
          <w:rFonts w:ascii="Tahoma" w:hAnsi="Tahoma" w:cs="Tahoma"/>
        </w:rPr>
      </w:pPr>
      <w:r w:rsidRPr="00B865F0">
        <w:rPr>
          <w:rFonts w:ascii="Tahoma" w:hAnsi="Tahoma" w:cs="Tahoma"/>
        </w:rPr>
        <w:t>L’aménagementdessurfacespourl’implantationdesbureaux,desairesdestockage,desmatériauxet de stationnement des engins et véhicules ;</w:t>
      </w:r>
    </w:p>
    <w:p w:rsidR="003F4930" w:rsidRPr="00B865F0" w:rsidRDefault="003F4930" w:rsidP="003F4930">
      <w:pPr>
        <w:pStyle w:val="Paragraphedeliste"/>
        <w:numPr>
          <w:ilvl w:val="0"/>
          <w:numId w:val="40"/>
        </w:numPr>
        <w:tabs>
          <w:tab w:val="left" w:pos="1473"/>
        </w:tabs>
        <w:spacing w:before="65"/>
        <w:jc w:val="left"/>
        <w:rPr>
          <w:rFonts w:ascii="Tahoma" w:hAnsi="Tahoma" w:cs="Tahoma"/>
        </w:rPr>
      </w:pPr>
      <w:r w:rsidRPr="00B865F0">
        <w:rPr>
          <w:rFonts w:ascii="Tahoma" w:hAnsi="Tahoma" w:cs="Tahoma"/>
        </w:rPr>
        <w:t>Lafournituredel’eauetdel’électricité</w:t>
      </w:r>
      <w:r w:rsidRPr="00B865F0">
        <w:rPr>
          <w:rFonts w:ascii="Tahoma" w:hAnsi="Tahoma" w:cs="Tahoma"/>
          <w:spacing w:val="-10"/>
        </w:rPr>
        <w:t>;</w:t>
      </w:r>
    </w:p>
    <w:p w:rsidR="003F4930" w:rsidRPr="00B865F0" w:rsidRDefault="003F4930" w:rsidP="003F4930">
      <w:pPr>
        <w:pStyle w:val="Paragraphedeliste"/>
        <w:numPr>
          <w:ilvl w:val="0"/>
          <w:numId w:val="40"/>
        </w:numPr>
        <w:tabs>
          <w:tab w:val="left" w:pos="1473"/>
        </w:tabs>
        <w:spacing w:before="66"/>
        <w:jc w:val="left"/>
        <w:rPr>
          <w:rFonts w:ascii="Tahoma" w:hAnsi="Tahoma" w:cs="Tahoma"/>
        </w:rPr>
      </w:pPr>
      <w:r w:rsidRPr="00B865F0">
        <w:rPr>
          <w:rFonts w:ascii="Tahoma" w:hAnsi="Tahoma" w:cs="Tahoma"/>
        </w:rPr>
        <w:t>Lesfraisd’amenéedesmatérielsetenginsnécessairesàl’exécutiondestravaux</w:t>
      </w:r>
      <w:r w:rsidRPr="00B865F0">
        <w:rPr>
          <w:rFonts w:ascii="Tahoma" w:hAnsi="Tahoma" w:cs="Tahoma"/>
          <w:spacing w:val="-10"/>
        </w:rPr>
        <w:t>;</w:t>
      </w:r>
    </w:p>
    <w:p w:rsidR="003F4930" w:rsidRPr="00B865F0" w:rsidRDefault="003F4930" w:rsidP="003F4930">
      <w:pPr>
        <w:pStyle w:val="Paragraphedeliste"/>
        <w:numPr>
          <w:ilvl w:val="0"/>
          <w:numId w:val="40"/>
        </w:numPr>
        <w:tabs>
          <w:tab w:val="left" w:pos="1473"/>
        </w:tabs>
        <w:spacing w:before="64"/>
        <w:jc w:val="left"/>
        <w:rPr>
          <w:rFonts w:ascii="Tahoma" w:hAnsi="Tahoma" w:cs="Tahoma"/>
        </w:rPr>
      </w:pPr>
      <w:r w:rsidRPr="00B865F0">
        <w:rPr>
          <w:rFonts w:ascii="Tahoma" w:hAnsi="Tahoma" w:cs="Tahoma"/>
        </w:rPr>
        <w:t>Toutesautresdispositionspourlebonfonctionnementduchantier</w:t>
      </w:r>
      <w:r w:rsidRPr="00B865F0">
        <w:rPr>
          <w:rFonts w:ascii="Tahoma" w:hAnsi="Tahoma" w:cs="Tahoma"/>
          <w:spacing w:val="-10"/>
        </w:rPr>
        <w:t>;</w:t>
      </w:r>
    </w:p>
    <w:p w:rsidR="003F4930" w:rsidRPr="00B865F0" w:rsidRDefault="003F4930" w:rsidP="003F4930">
      <w:pPr>
        <w:pStyle w:val="Paragraphedeliste"/>
        <w:numPr>
          <w:ilvl w:val="0"/>
          <w:numId w:val="40"/>
        </w:numPr>
        <w:tabs>
          <w:tab w:val="left" w:pos="1473"/>
        </w:tabs>
        <w:spacing w:before="66"/>
        <w:jc w:val="left"/>
        <w:rPr>
          <w:rFonts w:ascii="Tahoma" w:hAnsi="Tahoma" w:cs="Tahoma"/>
        </w:rPr>
      </w:pPr>
      <w:r w:rsidRPr="00B865F0">
        <w:rPr>
          <w:rFonts w:ascii="Tahoma" w:hAnsi="Tahoma" w:cs="Tahoma"/>
        </w:rPr>
        <w:t>Lamiseàdispositiondel’AdministrationetduMaîtred’œuvre</w:t>
      </w:r>
      <w:r w:rsidRPr="00B865F0">
        <w:rPr>
          <w:rFonts w:ascii="Tahoma" w:hAnsi="Tahoma" w:cs="Tahoma"/>
          <w:spacing w:val="-10"/>
        </w:rPr>
        <w:t>;</w:t>
      </w:r>
    </w:p>
    <w:p w:rsidR="003F4930" w:rsidRPr="00B865F0" w:rsidRDefault="003F4930" w:rsidP="003F4930">
      <w:pPr>
        <w:pStyle w:val="Paragraphedeliste"/>
        <w:numPr>
          <w:ilvl w:val="0"/>
          <w:numId w:val="40"/>
        </w:numPr>
        <w:tabs>
          <w:tab w:val="left" w:pos="1473"/>
        </w:tabs>
        <w:spacing w:before="64"/>
        <w:ind w:right="753"/>
        <w:jc w:val="left"/>
        <w:rPr>
          <w:rFonts w:ascii="Tahoma" w:hAnsi="Tahoma" w:cs="Tahoma"/>
        </w:rPr>
      </w:pPr>
      <w:r w:rsidRPr="00B865F0">
        <w:rPr>
          <w:rFonts w:ascii="Tahoma" w:hAnsi="Tahoma" w:cs="Tahoma"/>
        </w:rPr>
        <w:t>Un bureau et une salle de réunion en matériaux provisoire d’une superficie totale d’au moins 60 m² entièrement équipés ;</w:t>
      </w:r>
    </w:p>
    <w:p w:rsidR="003F4930" w:rsidRPr="00B865F0" w:rsidRDefault="003F4930" w:rsidP="003F4930">
      <w:pPr>
        <w:spacing w:before="65"/>
        <w:ind w:left="752"/>
        <w:rPr>
          <w:rFonts w:ascii="Tahoma" w:hAnsi="Tahoma" w:cs="Tahoma"/>
        </w:rPr>
      </w:pPr>
      <w:r w:rsidRPr="00B865F0">
        <w:rPr>
          <w:rFonts w:ascii="Tahoma" w:hAnsi="Tahoma" w:cs="Tahoma"/>
        </w:rPr>
        <w:t>Ceslocauxserontéquipésde</w:t>
      </w:r>
      <w:r w:rsidRPr="00B865F0">
        <w:rPr>
          <w:rFonts w:ascii="Tahoma" w:hAnsi="Tahoma" w:cs="Tahoma"/>
          <w:spacing w:val="-10"/>
        </w:rPr>
        <w:t>:</w:t>
      </w:r>
    </w:p>
    <w:p w:rsidR="003F4930" w:rsidRPr="00B865F0" w:rsidRDefault="003F4930" w:rsidP="003F4930">
      <w:pPr>
        <w:pStyle w:val="Paragraphedeliste"/>
        <w:numPr>
          <w:ilvl w:val="1"/>
          <w:numId w:val="40"/>
        </w:numPr>
        <w:tabs>
          <w:tab w:val="left" w:pos="2171"/>
        </w:tabs>
        <w:spacing w:before="2"/>
        <w:jc w:val="left"/>
        <w:rPr>
          <w:rFonts w:ascii="Tahoma" w:hAnsi="Tahoma" w:cs="Tahoma"/>
        </w:rPr>
      </w:pPr>
      <w:r w:rsidRPr="00B865F0">
        <w:rPr>
          <w:rFonts w:ascii="Tahoma" w:hAnsi="Tahoma" w:cs="Tahoma"/>
        </w:rPr>
        <w:t>PourchaqueBureau:Unetableavectiroirs, 2chaisesderéception</w:t>
      </w:r>
      <w:r w:rsidRPr="00B865F0">
        <w:rPr>
          <w:rFonts w:ascii="Tahoma" w:hAnsi="Tahoma" w:cs="Tahoma"/>
          <w:spacing w:val="-10"/>
        </w:rPr>
        <w:t>;</w:t>
      </w:r>
    </w:p>
    <w:p w:rsidR="003F4930" w:rsidRPr="00B865F0" w:rsidRDefault="003F4930" w:rsidP="003F4930">
      <w:pPr>
        <w:pStyle w:val="Paragraphedeliste"/>
        <w:numPr>
          <w:ilvl w:val="1"/>
          <w:numId w:val="40"/>
        </w:numPr>
        <w:tabs>
          <w:tab w:val="left" w:pos="2171"/>
        </w:tabs>
        <w:spacing w:before="47"/>
        <w:jc w:val="left"/>
        <w:rPr>
          <w:rFonts w:ascii="Tahoma" w:hAnsi="Tahoma" w:cs="Tahoma"/>
        </w:rPr>
      </w:pPr>
      <w:r w:rsidRPr="00B865F0">
        <w:rPr>
          <w:rFonts w:ascii="Tahoma" w:hAnsi="Tahoma" w:cs="Tahoma"/>
        </w:rPr>
        <w:lastRenderedPageBreak/>
        <w:t>Pourlasallederéunion</w:t>
      </w:r>
      <w:r w:rsidRPr="00B865F0">
        <w:rPr>
          <w:rFonts w:ascii="Tahoma" w:hAnsi="Tahoma" w:cs="Tahoma"/>
          <w:spacing w:val="-10"/>
        </w:rPr>
        <w:t>:</w:t>
      </w:r>
    </w:p>
    <w:p w:rsidR="003F4930" w:rsidRPr="00B865F0" w:rsidRDefault="003F4930" w:rsidP="003F4930">
      <w:pPr>
        <w:pStyle w:val="Paragraphedeliste"/>
        <w:numPr>
          <w:ilvl w:val="2"/>
          <w:numId w:val="40"/>
        </w:numPr>
        <w:tabs>
          <w:tab w:val="left" w:pos="2454"/>
        </w:tabs>
        <w:spacing w:before="49"/>
        <w:ind w:hanging="283"/>
        <w:jc w:val="left"/>
        <w:rPr>
          <w:rFonts w:ascii="Tahoma" w:hAnsi="Tahoma" w:cs="Tahoma"/>
        </w:rPr>
      </w:pPr>
      <w:r w:rsidRPr="00B865F0">
        <w:rPr>
          <w:rFonts w:ascii="Tahoma" w:hAnsi="Tahoma" w:cs="Tahoma"/>
        </w:rPr>
        <w:t>Grandestablesde2.00mdelongueurpoursallederéunion</w:t>
      </w:r>
      <w:r w:rsidRPr="00B865F0">
        <w:rPr>
          <w:rFonts w:ascii="Tahoma" w:hAnsi="Tahoma" w:cs="Tahoma"/>
          <w:spacing w:val="-10"/>
        </w:rPr>
        <w:t>;</w:t>
      </w:r>
    </w:p>
    <w:p w:rsidR="003F4930" w:rsidRPr="00B865F0" w:rsidRDefault="003F4930" w:rsidP="003F4930">
      <w:pPr>
        <w:pStyle w:val="Paragraphedeliste"/>
        <w:numPr>
          <w:ilvl w:val="2"/>
          <w:numId w:val="40"/>
        </w:numPr>
        <w:tabs>
          <w:tab w:val="left" w:pos="2454"/>
        </w:tabs>
        <w:spacing w:before="67"/>
        <w:ind w:hanging="283"/>
        <w:jc w:val="left"/>
        <w:rPr>
          <w:rFonts w:ascii="Tahoma" w:hAnsi="Tahoma" w:cs="Tahoma"/>
        </w:rPr>
      </w:pPr>
      <w:r w:rsidRPr="00B865F0">
        <w:rPr>
          <w:rFonts w:ascii="Tahoma" w:hAnsi="Tahoma" w:cs="Tahoma"/>
        </w:rPr>
        <w:t>1armoire</w:t>
      </w:r>
      <w:r w:rsidRPr="00B865F0">
        <w:rPr>
          <w:rFonts w:ascii="Tahoma" w:hAnsi="Tahoma" w:cs="Tahoma"/>
          <w:spacing w:val="-10"/>
        </w:rPr>
        <w:t>;</w:t>
      </w:r>
    </w:p>
    <w:p w:rsidR="003F4930" w:rsidRPr="00595164" w:rsidRDefault="003F4930" w:rsidP="003F4930">
      <w:pPr>
        <w:pStyle w:val="Paragraphedeliste"/>
        <w:numPr>
          <w:ilvl w:val="2"/>
          <w:numId w:val="40"/>
        </w:numPr>
        <w:tabs>
          <w:tab w:val="left" w:pos="2454"/>
        </w:tabs>
        <w:spacing w:before="63"/>
        <w:ind w:hanging="283"/>
        <w:jc w:val="left"/>
        <w:rPr>
          <w:rFonts w:ascii="Tahoma" w:hAnsi="Tahoma" w:cs="Tahoma"/>
        </w:rPr>
      </w:pPr>
      <w:r w:rsidRPr="00B865F0">
        <w:rPr>
          <w:rFonts w:ascii="Tahoma" w:hAnsi="Tahoma" w:cs="Tahoma"/>
        </w:rPr>
        <w:t>1étagère</w:t>
      </w:r>
      <w:r>
        <w:rPr>
          <w:rFonts w:ascii="Tahoma" w:hAnsi="Tahoma" w:cs="Tahoma"/>
        </w:rPr>
        <w:t> </w:t>
      </w:r>
      <w:r>
        <w:rPr>
          <w:rFonts w:ascii="Tahoma" w:hAnsi="Tahoma" w:cs="Tahoma"/>
          <w:spacing w:val="-10"/>
        </w:rPr>
        <w:t>;</w:t>
      </w:r>
    </w:p>
    <w:p w:rsidR="003F4930" w:rsidRPr="00B865F0" w:rsidRDefault="003F4930" w:rsidP="003F4930">
      <w:pPr>
        <w:pStyle w:val="Paragraphedeliste"/>
        <w:numPr>
          <w:ilvl w:val="2"/>
          <w:numId w:val="40"/>
        </w:numPr>
        <w:tabs>
          <w:tab w:val="left" w:pos="2453"/>
        </w:tabs>
        <w:spacing w:before="67"/>
        <w:ind w:left="2453" w:hanging="282"/>
        <w:rPr>
          <w:rFonts w:ascii="Tahoma" w:hAnsi="Tahoma" w:cs="Tahoma"/>
        </w:rPr>
      </w:pPr>
      <w:r w:rsidRPr="00B865F0">
        <w:rPr>
          <w:rFonts w:ascii="Tahoma" w:hAnsi="Tahoma" w:cs="Tahoma"/>
        </w:rPr>
        <w:t xml:space="preserve">10 </w:t>
      </w:r>
      <w:r w:rsidRPr="00B865F0">
        <w:rPr>
          <w:rFonts w:ascii="Tahoma" w:hAnsi="Tahoma" w:cs="Tahoma"/>
          <w:spacing w:val="-2"/>
        </w:rPr>
        <w:t>chaises.</w:t>
      </w:r>
    </w:p>
    <w:p w:rsidR="003F4930" w:rsidRPr="00B865F0" w:rsidRDefault="003F4930" w:rsidP="003F4930">
      <w:pPr>
        <w:spacing w:before="67"/>
        <w:ind w:left="752" w:right="747" w:firstLine="720"/>
        <w:jc w:val="both"/>
        <w:rPr>
          <w:rFonts w:ascii="Tahoma" w:hAnsi="Tahoma" w:cs="Tahoma"/>
        </w:rPr>
      </w:pPr>
      <w:r w:rsidRPr="00B865F0">
        <w:rPr>
          <w:rFonts w:ascii="Tahoma" w:hAnsi="Tahoma" w:cs="Tahoma"/>
        </w:rPr>
        <w:t>L’Entrepreneurprocéderaégalementàl’entretiendesdifférentslocauxetmatériels(gardiennage,eau, électricité etc.).</w:t>
      </w:r>
    </w:p>
    <w:p w:rsidR="003F4930" w:rsidRPr="00B865F0" w:rsidRDefault="003F4930" w:rsidP="003F4930">
      <w:pPr>
        <w:ind w:left="752"/>
        <w:jc w:val="both"/>
        <w:rPr>
          <w:rFonts w:ascii="Tahoma" w:hAnsi="Tahoma" w:cs="Tahoma"/>
        </w:rPr>
      </w:pPr>
      <w:r w:rsidRPr="00B865F0">
        <w:rPr>
          <w:rFonts w:ascii="Tahoma" w:hAnsi="Tahoma" w:cs="Tahoma"/>
        </w:rPr>
        <w:t>Toutescesinstallationsserontmisesàladispositiondelamissiondecontrôledansundélaimaximumde</w:t>
      </w:r>
      <w:r w:rsidRPr="00B865F0">
        <w:rPr>
          <w:rFonts w:ascii="Tahoma" w:hAnsi="Tahoma" w:cs="Tahoma"/>
          <w:spacing w:val="-2"/>
        </w:rPr>
        <w:t>trois</w:t>
      </w:r>
      <w:r w:rsidRPr="00B865F0">
        <w:rPr>
          <w:rFonts w:ascii="Tahoma" w:hAnsi="Tahoma" w:cs="Tahoma"/>
        </w:rPr>
        <w:t>(03) semaines àcompter dela date de notification de l’ordre de service prescrivant le démarrage destravaux. En attendant l’achèvement des installations et la fourniture du matériel, l’Entrepreneur fournira à ses propres frais des locaux et du matériel similaire en location.</w:t>
      </w:r>
    </w:p>
    <w:p w:rsidR="003F4930" w:rsidRPr="00B865F0" w:rsidRDefault="003F4930" w:rsidP="003F4930">
      <w:pPr>
        <w:ind w:left="752" w:right="741"/>
        <w:jc w:val="both"/>
        <w:rPr>
          <w:rFonts w:ascii="Tahoma" w:hAnsi="Tahoma" w:cs="Tahoma"/>
        </w:rPr>
      </w:pPr>
      <w:r w:rsidRPr="00B865F0">
        <w:rPr>
          <w:rFonts w:ascii="Tahoma" w:hAnsi="Tahoma" w:cs="Tahoma"/>
        </w:rPr>
        <w:t>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manièregénérale.Desséancesd’informationetdesensibilisationsontàtenirrégulièrementetlerèglementest à afficher visiblement dans les diverses installations.</w:t>
      </w:r>
    </w:p>
    <w:p w:rsidR="003F4930" w:rsidRPr="00B865F0" w:rsidRDefault="003F4930" w:rsidP="003F4930">
      <w:pPr>
        <w:ind w:left="752" w:right="743"/>
        <w:jc w:val="both"/>
        <w:rPr>
          <w:rFonts w:ascii="Tahoma" w:hAnsi="Tahoma" w:cs="Tahoma"/>
        </w:rPr>
      </w:pPr>
      <w:r w:rsidRPr="00B865F0">
        <w:rPr>
          <w:rFonts w:ascii="Tahoma" w:hAnsi="Tahoma" w:cs="Tahoma"/>
        </w:rPr>
        <w:t>Lesairesdebureauxetdelogementsdoiventêtrepourvuesd’installationssanitaires(latrines,fossesseptiques, puits perdus) en fonction du nombre des ouvriers. Des réservoirs d’eau devront être installés en nombre suffisantetlaqualitédel’eaudoitêtreadéquateauxbesoins.Undrainageadaptédoitprotégerlesinstallations. Les aires de cuisine et de réfectoire devront être pourvues d’un dallage en béton lissé, être désinfectées et nettoyéesquotidiennement.Unréservoird’eaupotabledoitêtreinstalléetlevolumecorrespondreauxbesoins. Des lavabos devront faire partie de ces installations. Un drainage adapté doit protéger les installations.</w:t>
      </w:r>
    </w:p>
    <w:p w:rsidR="003F4930" w:rsidRPr="00B865F0" w:rsidRDefault="003F4930" w:rsidP="003F4930">
      <w:pPr>
        <w:ind w:left="752" w:right="741"/>
        <w:jc w:val="both"/>
        <w:rPr>
          <w:rFonts w:ascii="Tahoma" w:hAnsi="Tahoma" w:cs="Tahoma"/>
        </w:rPr>
      </w:pPr>
      <w:r w:rsidRPr="00B865F0">
        <w:rPr>
          <w:rFonts w:ascii="Tahoma" w:hAnsi="Tahoma" w:cs="Tahoma"/>
        </w:rPr>
        <w:t>Desréceptaclespourrecevoirlesdéchetssontàinstalleràproximitédesdiversesinstallations.Cesréceptacles sont à vider périodiquement et lesdéchets àdéposerdans undépotoir(fosse). Cette fossedoit être situéeàau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w:t>
      </w:r>
    </w:p>
    <w:p w:rsidR="003F4930" w:rsidRDefault="003F4930" w:rsidP="003F4930">
      <w:pPr>
        <w:pStyle w:val="Corpsdetexte"/>
        <w:spacing w:before="6"/>
        <w:ind w:left="0"/>
        <w:rPr>
          <w:rFonts w:ascii="Tahoma" w:hAnsi="Tahoma" w:cs="Tahoma"/>
          <w:spacing w:val="-2"/>
        </w:rPr>
      </w:pPr>
      <w:r w:rsidRPr="00B865F0">
        <w:rPr>
          <w:rFonts w:ascii="Tahoma" w:hAnsi="Tahoma" w:cs="Tahoma"/>
        </w:rPr>
        <w:t>Lesitedevraprévoirundrainageadéquatdeseauxsurl’ensembledesa</w:t>
      </w:r>
      <w:r w:rsidRPr="00B865F0">
        <w:rPr>
          <w:rFonts w:ascii="Tahoma" w:hAnsi="Tahoma" w:cs="Tahoma"/>
          <w:spacing w:val="-2"/>
        </w:rPr>
        <w:t xml:space="preserve"> superficie.</w:t>
      </w:r>
    </w:p>
    <w:p w:rsidR="003F4930" w:rsidRPr="00B865F0" w:rsidRDefault="003F4930" w:rsidP="003F4930">
      <w:pPr>
        <w:pStyle w:val="Corpsdetexte"/>
        <w:spacing w:before="6"/>
        <w:ind w:left="0"/>
        <w:rPr>
          <w:rFonts w:ascii="Tahoma" w:hAnsi="Tahoma" w:cs="Tahoma"/>
          <w:sz w:val="22"/>
        </w:rPr>
      </w:pPr>
    </w:p>
    <w:p w:rsidR="003F4930" w:rsidRPr="00B865F0" w:rsidRDefault="003F4930" w:rsidP="003F4930">
      <w:pPr>
        <w:pStyle w:val="Paragraphedeliste"/>
        <w:numPr>
          <w:ilvl w:val="2"/>
          <w:numId w:val="43"/>
        </w:numPr>
        <w:tabs>
          <w:tab w:val="left" w:pos="1411"/>
        </w:tabs>
        <w:ind w:left="1411" w:hanging="659"/>
        <w:rPr>
          <w:rFonts w:ascii="Tahoma" w:hAnsi="Tahoma" w:cs="Tahoma"/>
          <w:b/>
        </w:rPr>
      </w:pPr>
      <w:r w:rsidRPr="00B865F0">
        <w:rPr>
          <w:rFonts w:ascii="Tahoma" w:hAnsi="Tahoma" w:cs="Tahoma"/>
          <w:b/>
        </w:rPr>
        <w:t>Plaqued’installationde</w:t>
      </w:r>
      <w:r w:rsidRPr="00B865F0">
        <w:rPr>
          <w:rFonts w:ascii="Tahoma" w:hAnsi="Tahoma" w:cs="Tahoma"/>
          <w:b/>
          <w:spacing w:val="-2"/>
        </w:rPr>
        <w:t>chantier</w:t>
      </w:r>
    </w:p>
    <w:p w:rsidR="003F4930" w:rsidRPr="00B865F0" w:rsidRDefault="003F4930" w:rsidP="003F4930">
      <w:pPr>
        <w:spacing w:before="114"/>
        <w:ind w:left="752" w:right="743" w:firstLine="720"/>
        <w:jc w:val="both"/>
        <w:rPr>
          <w:rFonts w:ascii="Tahoma" w:hAnsi="Tahoma" w:cs="Tahoma"/>
        </w:rPr>
      </w:pPr>
      <w:r w:rsidRPr="00B865F0">
        <w:rPr>
          <w:rFonts w:ascii="Tahoma" w:hAnsi="Tahoma" w:cs="Tahoma"/>
        </w:rPr>
        <w:t>L’Entrepreneur devra implanter dès le démarrage du chantier une plaque de chantier au lieu prescrit par le Maître d’œuvre.</w:t>
      </w:r>
    </w:p>
    <w:p w:rsidR="003F4930" w:rsidRPr="00B865F0" w:rsidRDefault="003F4930" w:rsidP="003F4930">
      <w:pPr>
        <w:spacing w:before="1"/>
        <w:ind w:left="752"/>
        <w:jc w:val="both"/>
        <w:rPr>
          <w:rFonts w:ascii="Tahoma" w:hAnsi="Tahoma" w:cs="Tahoma"/>
        </w:rPr>
      </w:pPr>
      <w:r w:rsidRPr="00B865F0">
        <w:rPr>
          <w:rFonts w:ascii="Tahoma" w:hAnsi="Tahoma" w:cs="Tahoma"/>
        </w:rPr>
        <w:t>Lespanneauxserontenboisetdevrontavoirunelargeurde1.60m,etunehauteurde4</w:t>
      </w:r>
      <w:r w:rsidRPr="00B865F0">
        <w:rPr>
          <w:rFonts w:ascii="Tahoma" w:hAnsi="Tahoma" w:cs="Tahoma"/>
          <w:spacing w:val="-5"/>
        </w:rPr>
        <w:t>m.</w:t>
      </w:r>
    </w:p>
    <w:p w:rsidR="003F4930" w:rsidRPr="00B865F0" w:rsidRDefault="003F4930" w:rsidP="003F4930">
      <w:pPr>
        <w:ind w:left="752" w:right="752"/>
        <w:jc w:val="both"/>
        <w:rPr>
          <w:rFonts w:ascii="Tahoma" w:hAnsi="Tahoma" w:cs="Tahoma"/>
        </w:rPr>
      </w:pPr>
      <w:r w:rsidRPr="00B865F0">
        <w:rPr>
          <w:rFonts w:ascii="Tahoma" w:hAnsi="Tahoma" w:cs="Tahoma"/>
        </w:rPr>
        <w:t>Pour chaque type de support, il sera utilisé un massif type dont les dimensions ne dépendent que du moment résistant du type de support employé, même si ce moment est supérieur à celui qui résulte des panneaux réellement supportés.</w:t>
      </w:r>
    </w:p>
    <w:p w:rsidR="003F4930" w:rsidRPr="00B865F0" w:rsidRDefault="003F4930" w:rsidP="003F4930">
      <w:pPr>
        <w:ind w:left="752" w:right="744"/>
        <w:jc w:val="both"/>
        <w:rPr>
          <w:rFonts w:ascii="Tahoma" w:hAnsi="Tahoma" w:cs="Tahoma"/>
        </w:rPr>
      </w:pPr>
      <w:r w:rsidRPr="00B865F0">
        <w:rPr>
          <w:rFonts w:ascii="Tahoma" w:hAnsi="Tahoma" w:cs="Tahoma"/>
        </w:rPr>
        <w:t xml:space="preserve">Aux minima, ils seront implantés sur des supports type madriers scellés dans un socle en béton 0,30 x 0,30 x 0,50 m et il est précisé que les massifs de fondation devront, tant pour des raisons de sécurité que pour des raisonsesthétiques,nepasdépasserdusoletquelebétondesmassifsdefondationseracouléàpleinesfouilles. Descontrefortsàl’arrièredessupportsdelaplaqueserontfixés pourrenforceretéviterlerenversementdela </w:t>
      </w:r>
      <w:r w:rsidRPr="00B865F0">
        <w:rPr>
          <w:rFonts w:ascii="Tahoma" w:hAnsi="Tahoma" w:cs="Tahoma"/>
          <w:spacing w:val="-2"/>
        </w:rPr>
        <w:t>plaque.</w:t>
      </w:r>
    </w:p>
    <w:p w:rsidR="003F4930" w:rsidRPr="00B865F0" w:rsidRDefault="003F4930" w:rsidP="003F4930">
      <w:pPr>
        <w:ind w:left="1113"/>
        <w:rPr>
          <w:rFonts w:ascii="Tahoma" w:hAnsi="Tahoma" w:cs="Tahoma"/>
        </w:rPr>
      </w:pPr>
      <w:r w:rsidRPr="00B865F0">
        <w:rPr>
          <w:rFonts w:ascii="Tahoma" w:hAnsi="Tahoma" w:cs="Tahoma"/>
        </w:rPr>
        <w:t>Lepanneaudechantierporteralesindicationsdansl’ordreci-après</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1"/>
        <w:jc w:val="left"/>
        <w:rPr>
          <w:rFonts w:ascii="Tahoma" w:hAnsi="Tahoma" w:cs="Tahoma"/>
        </w:rPr>
      </w:pPr>
      <w:r w:rsidRPr="00B865F0">
        <w:rPr>
          <w:rFonts w:ascii="Tahoma" w:hAnsi="Tahoma" w:cs="Tahoma"/>
        </w:rPr>
        <w:t>RéférencesduMarché</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3"/>
        <w:jc w:val="left"/>
        <w:rPr>
          <w:rFonts w:ascii="Tahoma" w:hAnsi="Tahoma" w:cs="Tahoma"/>
        </w:rPr>
      </w:pPr>
      <w:r w:rsidRPr="00B865F0">
        <w:rPr>
          <w:rFonts w:ascii="Tahoma" w:hAnsi="Tahoma" w:cs="Tahoma"/>
        </w:rPr>
        <w:t>Objetdumarché</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7"/>
        <w:jc w:val="left"/>
        <w:rPr>
          <w:rFonts w:ascii="Tahoma" w:hAnsi="Tahoma" w:cs="Tahoma"/>
        </w:rPr>
      </w:pPr>
      <w:r w:rsidRPr="00B865F0">
        <w:rPr>
          <w:rFonts w:ascii="Tahoma" w:hAnsi="Tahoma" w:cs="Tahoma"/>
        </w:rPr>
        <w:t>Maîtred’Ouvrage</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3"/>
        <w:jc w:val="left"/>
        <w:rPr>
          <w:rFonts w:ascii="Tahoma" w:hAnsi="Tahoma" w:cs="Tahoma"/>
        </w:rPr>
      </w:pPr>
      <w:r w:rsidRPr="00B865F0">
        <w:rPr>
          <w:rFonts w:ascii="Tahoma" w:hAnsi="Tahoma" w:cs="Tahoma"/>
        </w:rPr>
        <w:t>RéférencesduChefdeServiceduMarché</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7"/>
        <w:jc w:val="left"/>
        <w:rPr>
          <w:rFonts w:ascii="Tahoma" w:hAnsi="Tahoma" w:cs="Tahoma"/>
        </w:rPr>
      </w:pPr>
      <w:r w:rsidRPr="00B865F0">
        <w:rPr>
          <w:rFonts w:ascii="Tahoma" w:hAnsi="Tahoma" w:cs="Tahoma"/>
        </w:rPr>
        <w:lastRenderedPageBreak/>
        <w:t>Référencesdel’IngénieurduMarché</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3"/>
        <w:jc w:val="left"/>
        <w:rPr>
          <w:rFonts w:ascii="Tahoma" w:hAnsi="Tahoma" w:cs="Tahoma"/>
        </w:rPr>
      </w:pPr>
      <w:r w:rsidRPr="00B865F0">
        <w:rPr>
          <w:rFonts w:ascii="Tahoma" w:hAnsi="Tahoma" w:cs="Tahoma"/>
        </w:rPr>
        <w:t>RéférencesduMaîtred’œuvre</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7"/>
        <w:jc w:val="left"/>
        <w:rPr>
          <w:rFonts w:ascii="Tahoma" w:hAnsi="Tahoma" w:cs="Tahoma"/>
        </w:rPr>
      </w:pPr>
      <w:r w:rsidRPr="00B865F0">
        <w:rPr>
          <w:rFonts w:ascii="Tahoma" w:hAnsi="Tahoma" w:cs="Tahoma"/>
        </w:rPr>
        <w:t>Référencesdel’Entreprise</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3"/>
        <w:jc w:val="left"/>
        <w:rPr>
          <w:rFonts w:ascii="Tahoma" w:hAnsi="Tahoma" w:cs="Tahoma"/>
        </w:rPr>
      </w:pPr>
      <w:r w:rsidRPr="00B865F0">
        <w:rPr>
          <w:rFonts w:ascii="Tahoma" w:hAnsi="Tahoma" w:cs="Tahoma"/>
        </w:rPr>
        <w:t>Lessourcesdefinancement</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7"/>
        <w:jc w:val="left"/>
        <w:rPr>
          <w:rFonts w:ascii="Tahoma" w:hAnsi="Tahoma" w:cs="Tahoma"/>
        </w:rPr>
      </w:pPr>
      <w:r w:rsidRPr="00B865F0">
        <w:rPr>
          <w:rFonts w:ascii="Tahoma" w:hAnsi="Tahoma" w:cs="Tahoma"/>
        </w:rPr>
        <w:t>Ledélaid’exécutiondes</w:t>
      </w:r>
      <w:r w:rsidRPr="00B865F0">
        <w:rPr>
          <w:rFonts w:ascii="Tahoma" w:hAnsi="Tahoma" w:cs="Tahoma"/>
          <w:spacing w:val="-2"/>
        </w:rPr>
        <w:t>travaux.</w:t>
      </w:r>
    </w:p>
    <w:p w:rsidR="003F4930" w:rsidRPr="00B865F0" w:rsidRDefault="003F4930" w:rsidP="003F4930">
      <w:pPr>
        <w:spacing w:before="64"/>
        <w:ind w:left="752"/>
        <w:rPr>
          <w:rFonts w:ascii="Tahoma" w:hAnsi="Tahoma" w:cs="Tahoma"/>
        </w:rPr>
      </w:pPr>
      <w:r w:rsidRPr="00B865F0">
        <w:rPr>
          <w:rFonts w:ascii="Tahoma" w:hAnsi="Tahoma" w:cs="Tahoma"/>
        </w:rPr>
        <w:t>Ilestpréciséquelepanneausera polychromatique</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1"/>
        <w:jc w:val="left"/>
        <w:rPr>
          <w:rFonts w:ascii="Tahoma" w:hAnsi="Tahoma" w:cs="Tahoma"/>
        </w:rPr>
      </w:pPr>
      <w:r w:rsidRPr="00B865F0">
        <w:rPr>
          <w:rFonts w:ascii="Tahoma" w:hAnsi="Tahoma" w:cs="Tahoma"/>
        </w:rPr>
        <w:t>Fonddespanneauxenblanc</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3"/>
        </w:tabs>
        <w:spacing w:before="64"/>
        <w:jc w:val="left"/>
        <w:rPr>
          <w:rFonts w:ascii="Tahoma" w:hAnsi="Tahoma" w:cs="Tahoma"/>
        </w:rPr>
      </w:pPr>
      <w:r w:rsidRPr="00B865F0">
        <w:rPr>
          <w:rFonts w:ascii="Tahoma" w:hAnsi="Tahoma" w:cs="Tahoma"/>
        </w:rPr>
        <w:t>La</w:t>
      </w:r>
      <w:r>
        <w:rPr>
          <w:rFonts w:ascii="Tahoma" w:hAnsi="Tahoma" w:cs="Tahoma"/>
        </w:rPr>
        <w:t xml:space="preserve"> Référence </w:t>
      </w:r>
      <w:r w:rsidRPr="00B865F0">
        <w:rPr>
          <w:rFonts w:ascii="Tahoma" w:hAnsi="Tahoma" w:cs="Tahoma"/>
        </w:rPr>
        <w:t>duprojetennoir</w:t>
      </w:r>
      <w:r w:rsidRPr="00B865F0">
        <w:rPr>
          <w:rFonts w:ascii="Tahoma" w:hAnsi="Tahoma" w:cs="Tahoma"/>
          <w:spacing w:val="-10"/>
        </w:rPr>
        <w:t>;</w:t>
      </w:r>
    </w:p>
    <w:p w:rsidR="003F4930" w:rsidRPr="00113054" w:rsidRDefault="003F4930" w:rsidP="003F4930">
      <w:pPr>
        <w:pStyle w:val="Paragraphedeliste"/>
        <w:numPr>
          <w:ilvl w:val="0"/>
          <w:numId w:val="42"/>
        </w:numPr>
        <w:tabs>
          <w:tab w:val="left" w:pos="1473"/>
        </w:tabs>
        <w:spacing w:before="66"/>
        <w:jc w:val="left"/>
        <w:rPr>
          <w:rFonts w:ascii="Tahoma" w:hAnsi="Tahoma" w:cs="Tahoma"/>
        </w:rPr>
      </w:pPr>
      <w:r w:rsidRPr="00B865F0">
        <w:rPr>
          <w:rFonts w:ascii="Tahoma" w:hAnsi="Tahoma" w:cs="Tahoma"/>
        </w:rPr>
        <w:t>Objetdumarchéenbleu</w:t>
      </w:r>
      <w:r w:rsidRPr="00B865F0">
        <w:rPr>
          <w:rFonts w:ascii="Tahoma" w:hAnsi="Tahoma" w:cs="Tahoma"/>
          <w:spacing w:val="-10"/>
        </w:rPr>
        <w:t>;</w:t>
      </w:r>
    </w:p>
    <w:p w:rsidR="003F4930" w:rsidRPr="00B865F0" w:rsidRDefault="003F4930" w:rsidP="003F4930">
      <w:pPr>
        <w:pStyle w:val="Paragraphedeliste"/>
        <w:numPr>
          <w:ilvl w:val="0"/>
          <w:numId w:val="42"/>
        </w:numPr>
        <w:tabs>
          <w:tab w:val="left" w:pos="1472"/>
        </w:tabs>
        <w:spacing w:before="67"/>
        <w:ind w:left="1472" w:hanging="359"/>
        <w:rPr>
          <w:rFonts w:ascii="Tahoma" w:hAnsi="Tahoma" w:cs="Tahoma"/>
        </w:rPr>
      </w:pPr>
      <w:r w:rsidRPr="00B865F0">
        <w:rPr>
          <w:rFonts w:ascii="Tahoma" w:hAnsi="Tahoma" w:cs="Tahoma"/>
        </w:rPr>
        <w:t>DésignationenbleuetenrougelesResponsables,Structuresetfinancementetles</w:t>
      </w:r>
      <w:r w:rsidRPr="00B865F0">
        <w:rPr>
          <w:rFonts w:ascii="Tahoma" w:hAnsi="Tahoma" w:cs="Tahoma"/>
          <w:spacing w:val="-2"/>
        </w:rPr>
        <w:t>délais.</w:t>
      </w:r>
    </w:p>
    <w:p w:rsidR="003F4930" w:rsidRPr="00B865F0" w:rsidRDefault="003F4930" w:rsidP="003F4930">
      <w:pPr>
        <w:spacing w:before="1"/>
        <w:ind w:left="752"/>
        <w:jc w:val="both"/>
        <w:rPr>
          <w:rFonts w:ascii="Tahoma" w:hAnsi="Tahoma" w:cs="Tahoma"/>
        </w:rPr>
      </w:pPr>
    </w:p>
    <w:p w:rsidR="003F4930" w:rsidRPr="00B865F0" w:rsidRDefault="003F4930" w:rsidP="003F4930">
      <w:pPr>
        <w:pStyle w:val="Paragraphedeliste"/>
        <w:numPr>
          <w:ilvl w:val="2"/>
          <w:numId w:val="43"/>
        </w:numPr>
        <w:tabs>
          <w:tab w:val="left" w:pos="1414"/>
        </w:tabs>
        <w:spacing w:before="7"/>
        <w:ind w:left="1414" w:hanging="662"/>
        <w:rPr>
          <w:rFonts w:ascii="Tahoma" w:hAnsi="Tahoma" w:cs="Tahoma"/>
          <w:b/>
        </w:rPr>
      </w:pPr>
      <w:r w:rsidRPr="00B865F0">
        <w:rPr>
          <w:rFonts w:ascii="Tahoma" w:hAnsi="Tahoma" w:cs="Tahoma"/>
          <w:b/>
        </w:rPr>
        <w:t>Laboratoirede</w:t>
      </w:r>
      <w:r w:rsidRPr="00B865F0">
        <w:rPr>
          <w:rFonts w:ascii="Tahoma" w:hAnsi="Tahoma" w:cs="Tahoma"/>
          <w:b/>
          <w:spacing w:val="-2"/>
        </w:rPr>
        <w:t>chantier</w:t>
      </w:r>
    </w:p>
    <w:p w:rsidR="003F4930" w:rsidRPr="00B865F0" w:rsidRDefault="003F4930" w:rsidP="003F4930">
      <w:pPr>
        <w:spacing w:before="114"/>
        <w:ind w:left="752" w:right="743" w:firstLine="720"/>
        <w:jc w:val="both"/>
        <w:rPr>
          <w:rFonts w:ascii="Tahoma" w:hAnsi="Tahoma" w:cs="Tahoma"/>
        </w:rPr>
      </w:pPr>
      <w:r w:rsidRPr="00B865F0">
        <w:rPr>
          <w:rFonts w:ascii="Tahoma" w:hAnsi="Tahoma" w:cs="Tahoma"/>
        </w:rPr>
        <w:t>L’entrepriseesttenued’avoirsurlechantier,àproximitédeslieuxdefabricationoudemiseenœuvre deslocaux,dumatérieletdupersonnelnécessaireàl’exécutiondetouslesessaisetcontrôlesàsachargeaux fréquences prescrites par le maître d’œuvre. L’entrepreneur soumettra ses installations à l’approbation du maître d’œuvre.</w:t>
      </w:r>
    </w:p>
    <w:p w:rsidR="003F4930" w:rsidRPr="00B865F0" w:rsidRDefault="003F4930" w:rsidP="003F4930">
      <w:pPr>
        <w:spacing w:before="1"/>
        <w:ind w:left="752"/>
        <w:jc w:val="both"/>
        <w:rPr>
          <w:rFonts w:ascii="Tahoma" w:hAnsi="Tahoma" w:cs="Tahoma"/>
        </w:rPr>
      </w:pPr>
      <w:r w:rsidRPr="00B865F0">
        <w:rPr>
          <w:rFonts w:ascii="Tahoma" w:hAnsi="Tahoma" w:cs="Tahoma"/>
        </w:rPr>
        <w:t>Enparticulierildevraassurerle</w:t>
      </w:r>
      <w:r w:rsidRPr="00B865F0">
        <w:rPr>
          <w:rFonts w:ascii="Tahoma" w:hAnsi="Tahoma" w:cs="Tahoma"/>
          <w:spacing w:val="-10"/>
        </w:rPr>
        <w:t>:</w:t>
      </w:r>
    </w:p>
    <w:p w:rsidR="003F4930" w:rsidRPr="00B865F0" w:rsidRDefault="003F4930" w:rsidP="003F4930">
      <w:pPr>
        <w:pStyle w:val="Paragraphedeliste"/>
        <w:numPr>
          <w:ilvl w:val="0"/>
          <w:numId w:val="41"/>
        </w:numPr>
        <w:tabs>
          <w:tab w:val="left" w:pos="2192"/>
        </w:tabs>
        <w:ind w:left="2192" w:hanging="359"/>
        <w:rPr>
          <w:rFonts w:ascii="Tahoma" w:hAnsi="Tahoma" w:cs="Tahoma"/>
        </w:rPr>
      </w:pPr>
      <w:r w:rsidRPr="00B865F0">
        <w:rPr>
          <w:rFonts w:ascii="Tahoma" w:hAnsi="Tahoma" w:cs="Tahoma"/>
        </w:rPr>
        <w:t>Contrôledesmatériauxd’emprunt</w:t>
      </w:r>
      <w:r w:rsidRPr="00B865F0">
        <w:rPr>
          <w:rFonts w:ascii="Tahoma" w:hAnsi="Tahoma" w:cs="Tahoma"/>
          <w:spacing w:val="-10"/>
        </w:rPr>
        <w:t>;</w:t>
      </w:r>
    </w:p>
    <w:p w:rsidR="003F4930" w:rsidRPr="00B865F0" w:rsidRDefault="003F4930" w:rsidP="003F4930">
      <w:pPr>
        <w:pStyle w:val="Paragraphedeliste"/>
        <w:numPr>
          <w:ilvl w:val="0"/>
          <w:numId w:val="41"/>
        </w:numPr>
        <w:tabs>
          <w:tab w:val="left" w:pos="2192"/>
        </w:tabs>
        <w:spacing w:before="66"/>
        <w:ind w:left="2192" w:hanging="359"/>
        <w:rPr>
          <w:rFonts w:ascii="Tahoma" w:hAnsi="Tahoma" w:cs="Tahoma"/>
        </w:rPr>
      </w:pPr>
      <w:r w:rsidRPr="00B865F0">
        <w:rPr>
          <w:rFonts w:ascii="Tahoma" w:hAnsi="Tahoma" w:cs="Tahoma"/>
        </w:rPr>
        <w:t>Contrôledes</w:t>
      </w:r>
      <w:r w:rsidRPr="00B865F0">
        <w:rPr>
          <w:rFonts w:ascii="Tahoma" w:hAnsi="Tahoma" w:cs="Tahoma"/>
          <w:spacing w:val="-2"/>
        </w:rPr>
        <w:t>bétons.</w:t>
      </w:r>
    </w:p>
    <w:p w:rsidR="003F4930" w:rsidRPr="00B865F0" w:rsidRDefault="003F4930" w:rsidP="003F4930">
      <w:pPr>
        <w:spacing w:before="64"/>
        <w:ind w:left="752" w:right="747"/>
        <w:jc w:val="both"/>
        <w:rPr>
          <w:rFonts w:ascii="Tahoma" w:hAnsi="Tahoma" w:cs="Tahoma"/>
        </w:rPr>
      </w:pPr>
      <w:r w:rsidRPr="00B865F0">
        <w:rPr>
          <w:rFonts w:ascii="Tahoma" w:hAnsi="Tahoma" w:cs="Tahoma"/>
        </w:rPr>
        <w:t>Touscesessaissontàlachargeexclusivedel’entrepreneurquiseratenudetransmettreaumaîtred’œuvre,au plus tard dans les vingt-quatre (24) heures, les résultats des mesures. Ce laboratoire sera utilisé par l’entrepreneur pour conduire son chantier, et contrôlé par le maître d’œuvre.</w:t>
      </w:r>
    </w:p>
    <w:p w:rsidR="003F4930" w:rsidRDefault="003F4930" w:rsidP="003F4930">
      <w:pPr>
        <w:spacing w:before="2"/>
        <w:ind w:left="752" w:right="744"/>
        <w:jc w:val="both"/>
        <w:rPr>
          <w:rFonts w:ascii="Tahoma" w:hAnsi="Tahoma" w:cs="Tahoma"/>
        </w:rPr>
      </w:pPr>
      <w:r w:rsidRPr="00B865F0">
        <w:rPr>
          <w:rFonts w:ascii="Tahoma" w:hAnsi="Tahoma" w:cs="Tahoma"/>
        </w:rPr>
        <w:t>Les essais contractuels seront contradictoires et devront être effectués en présence du personnel qualifié du maître d’œuvre.</w:t>
      </w:r>
    </w:p>
    <w:p w:rsidR="003F4930" w:rsidRPr="00B865F0" w:rsidRDefault="003F4930" w:rsidP="003F4930">
      <w:pPr>
        <w:spacing w:before="2"/>
        <w:ind w:left="752" w:right="744"/>
        <w:jc w:val="both"/>
        <w:rPr>
          <w:rFonts w:ascii="Tahoma" w:hAnsi="Tahoma" w:cs="Tahoma"/>
        </w:rPr>
      </w:pPr>
    </w:p>
    <w:p w:rsidR="003F4930" w:rsidRPr="00B865F0" w:rsidRDefault="003F4930" w:rsidP="003F4930">
      <w:pPr>
        <w:ind w:left="752" w:right="748"/>
        <w:jc w:val="both"/>
        <w:rPr>
          <w:rFonts w:ascii="Tahoma" w:hAnsi="Tahoma" w:cs="Tahoma"/>
        </w:rPr>
      </w:pPr>
      <w:r w:rsidRPr="00B865F0">
        <w:rPr>
          <w:rFonts w:ascii="Tahoma" w:hAnsi="Tahoma" w:cs="Tahoma"/>
        </w:rPr>
        <w:t>L’entrepreneurdevralaisserenpermanenceàl’ensembledesmembresdelamissiondecontrôlelelibreaccès à son laboratoire de chantier pendant toute la durée des travaux.</w:t>
      </w:r>
    </w:p>
    <w:p w:rsidR="003F4930" w:rsidRPr="00B865F0" w:rsidRDefault="003F4930" w:rsidP="003F4930">
      <w:pPr>
        <w:ind w:left="752" w:right="743"/>
        <w:jc w:val="both"/>
        <w:rPr>
          <w:rFonts w:ascii="Tahoma" w:hAnsi="Tahoma" w:cs="Tahoma"/>
        </w:rPr>
      </w:pPr>
      <w:r w:rsidRPr="00B865F0">
        <w:rPr>
          <w:rFonts w:ascii="Tahoma" w:hAnsi="Tahoma" w:cs="Tahoma"/>
        </w:rPr>
        <w:t>Lamissiondecontrôlepourrautiliserlesinstallations dulaboratoiredel’entreprisepoureffectuersespropres essais qu’il se réserve d’effectuer de façon inopinée pendant toute la durée des travaux.</w:t>
      </w:r>
    </w:p>
    <w:p w:rsidR="003F4930" w:rsidRPr="00B865F0" w:rsidRDefault="003F4930" w:rsidP="003F4930">
      <w:pPr>
        <w:ind w:left="752" w:right="744"/>
        <w:jc w:val="both"/>
        <w:rPr>
          <w:rFonts w:ascii="Tahoma" w:hAnsi="Tahoma" w:cs="Tahoma"/>
        </w:rPr>
      </w:pPr>
      <w:r w:rsidRPr="00B865F0">
        <w:rPr>
          <w:rFonts w:ascii="Tahoma" w:hAnsi="Tahoma" w:cs="Tahoma"/>
        </w:rPr>
        <w:t>Pendant la durée du chantier, l’entrepreneur supportera les frais de gardiennage, d’entretien et de nettoyage des laboratoires de chantier ainsi que les dépenses d’eau, de gaz, d’électricité, la fourniture des matières consommables et des produits chimiques nécessaires. Il affectera au fonctionnement de son laboratoire un personnel suffisant en nombre et en qualité pour assurer tous les essais prévus.</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pStyle w:val="Paragraphedeliste"/>
        <w:numPr>
          <w:ilvl w:val="2"/>
          <w:numId w:val="43"/>
        </w:numPr>
        <w:tabs>
          <w:tab w:val="left" w:pos="1414"/>
        </w:tabs>
        <w:ind w:left="1414" w:hanging="662"/>
        <w:rPr>
          <w:rFonts w:ascii="Tahoma" w:hAnsi="Tahoma" w:cs="Tahoma"/>
          <w:b/>
        </w:rPr>
      </w:pPr>
      <w:r w:rsidRPr="00B865F0">
        <w:rPr>
          <w:rFonts w:ascii="Tahoma" w:hAnsi="Tahoma" w:cs="Tahoma"/>
          <w:b/>
        </w:rPr>
        <w:t>Conditionsd’établissementdesétudes</w:t>
      </w:r>
      <w:r w:rsidRPr="00B865F0">
        <w:rPr>
          <w:rFonts w:ascii="Tahoma" w:hAnsi="Tahoma" w:cs="Tahoma"/>
          <w:b/>
          <w:spacing w:val="-2"/>
        </w:rPr>
        <w:t>d’exécution</w:t>
      </w:r>
    </w:p>
    <w:p w:rsidR="003F4930" w:rsidRPr="00B865F0" w:rsidRDefault="003F4930" w:rsidP="003F4930">
      <w:pPr>
        <w:pStyle w:val="Paragraphedeliste"/>
        <w:numPr>
          <w:ilvl w:val="3"/>
          <w:numId w:val="43"/>
        </w:numPr>
        <w:tabs>
          <w:tab w:val="left" w:pos="1579"/>
        </w:tabs>
        <w:spacing w:before="119"/>
        <w:ind w:left="1579" w:hanging="827"/>
        <w:rPr>
          <w:rFonts w:ascii="Tahoma" w:hAnsi="Tahoma" w:cs="Tahoma"/>
          <w:b/>
        </w:rPr>
      </w:pPr>
      <w:r w:rsidRPr="00B865F0">
        <w:rPr>
          <w:rFonts w:ascii="Tahoma" w:hAnsi="Tahoma" w:cs="Tahoma"/>
          <w:b/>
        </w:rPr>
        <w:t>Conditionsd’établissementdesétudes</w:t>
      </w:r>
      <w:r w:rsidRPr="00B865F0">
        <w:rPr>
          <w:rFonts w:ascii="Tahoma" w:hAnsi="Tahoma" w:cs="Tahoma"/>
          <w:b/>
          <w:spacing w:val="-2"/>
        </w:rPr>
        <w:t>d’exécution</w:t>
      </w:r>
    </w:p>
    <w:p w:rsidR="003F4930" w:rsidRPr="00B865F0" w:rsidRDefault="003F4930" w:rsidP="003F4930">
      <w:pPr>
        <w:spacing w:before="117"/>
        <w:ind w:left="1113"/>
        <w:rPr>
          <w:rFonts w:ascii="Tahoma" w:hAnsi="Tahoma" w:cs="Tahoma"/>
        </w:rPr>
      </w:pPr>
      <w:r w:rsidRPr="00B865F0">
        <w:rPr>
          <w:rFonts w:ascii="Tahoma" w:hAnsi="Tahoma" w:cs="Tahoma"/>
        </w:rPr>
        <w:t>L’entrepreneurauraàfournirundocumentdéfinissantlesbasesdesétudesd’exécutionquicomprendra</w:t>
      </w:r>
      <w:r w:rsidRPr="00B865F0">
        <w:rPr>
          <w:rFonts w:ascii="Tahoma" w:hAnsi="Tahoma" w:cs="Tahoma"/>
          <w:spacing w:val="-10"/>
        </w:rPr>
        <w:t>:</w:t>
      </w:r>
    </w:p>
    <w:p w:rsidR="003F4930" w:rsidRPr="00B865F0" w:rsidRDefault="003F4930" w:rsidP="003F4930">
      <w:pPr>
        <w:pStyle w:val="Paragraphedeliste"/>
        <w:numPr>
          <w:ilvl w:val="4"/>
          <w:numId w:val="43"/>
        </w:numPr>
        <w:tabs>
          <w:tab w:val="left" w:pos="1473"/>
        </w:tabs>
        <w:jc w:val="left"/>
        <w:rPr>
          <w:rFonts w:ascii="Tahoma" w:hAnsi="Tahoma" w:cs="Tahoma"/>
        </w:rPr>
      </w:pPr>
      <w:r w:rsidRPr="00B865F0">
        <w:rPr>
          <w:rFonts w:ascii="Tahoma" w:hAnsi="Tahoma" w:cs="Tahoma"/>
        </w:rPr>
        <w:t>Lalistedesméthodesdecalculutiliséespourlesdifférentespartiesdel’ouvrage</w:t>
      </w:r>
      <w:r w:rsidRPr="00B865F0">
        <w:rPr>
          <w:rFonts w:ascii="Tahoma" w:hAnsi="Tahoma" w:cs="Tahoma"/>
          <w:spacing w:val="-10"/>
        </w:rPr>
        <w:t>;</w:t>
      </w:r>
    </w:p>
    <w:p w:rsidR="003F4930" w:rsidRPr="00B865F0" w:rsidRDefault="003F4930" w:rsidP="003F4930">
      <w:pPr>
        <w:pStyle w:val="Paragraphedeliste"/>
        <w:numPr>
          <w:ilvl w:val="4"/>
          <w:numId w:val="43"/>
        </w:numPr>
        <w:tabs>
          <w:tab w:val="left" w:pos="1473"/>
        </w:tabs>
        <w:spacing w:before="66"/>
        <w:ind w:right="1054"/>
        <w:jc w:val="left"/>
        <w:rPr>
          <w:rFonts w:ascii="Tahoma" w:hAnsi="Tahoma" w:cs="Tahoma"/>
        </w:rPr>
      </w:pPr>
      <w:r w:rsidRPr="00B865F0">
        <w:rPr>
          <w:rFonts w:ascii="Tahoma" w:hAnsi="Tahoma" w:cs="Tahoma"/>
        </w:rPr>
        <w:t>Lavaleurdesdifférentsparamètresoucoefficientsàchoisir(pousséedesterres,poidsspécifiques des différents matériaux, etc.) ;</w:t>
      </w:r>
    </w:p>
    <w:p w:rsidR="003F4930" w:rsidRPr="00B865F0" w:rsidRDefault="003F4930" w:rsidP="003F4930">
      <w:pPr>
        <w:pStyle w:val="Paragraphedeliste"/>
        <w:numPr>
          <w:ilvl w:val="4"/>
          <w:numId w:val="43"/>
        </w:numPr>
        <w:tabs>
          <w:tab w:val="left" w:pos="1473"/>
        </w:tabs>
        <w:spacing w:before="65"/>
        <w:ind w:right="1026"/>
        <w:jc w:val="left"/>
        <w:rPr>
          <w:rFonts w:ascii="Tahoma" w:hAnsi="Tahoma" w:cs="Tahoma"/>
        </w:rPr>
      </w:pPr>
      <w:r w:rsidRPr="00B865F0">
        <w:rPr>
          <w:rFonts w:ascii="Tahoma" w:hAnsi="Tahoma" w:cs="Tahoma"/>
        </w:rPr>
        <w:t>Lalisteetuneprésentationdesdifférentscalculsélectroniquesenvisagés,enprécisantleurs</w:t>
      </w:r>
      <w:r>
        <w:rPr>
          <w:rFonts w:ascii="Tahoma" w:hAnsi="Tahoma" w:cs="Tahoma"/>
        </w:rPr>
        <w:t xml:space="preserve"> hypo</w:t>
      </w:r>
      <w:r w:rsidRPr="00B865F0">
        <w:rPr>
          <w:rFonts w:ascii="Tahoma" w:hAnsi="Tahoma" w:cs="Tahoma"/>
        </w:rPr>
        <w:t>thèses et les méthodes de calculs.</w:t>
      </w:r>
    </w:p>
    <w:p w:rsidR="003F4930" w:rsidRPr="00B865F0" w:rsidRDefault="003F4930" w:rsidP="003F4930">
      <w:pPr>
        <w:spacing w:before="66"/>
        <w:ind w:left="752"/>
        <w:rPr>
          <w:rFonts w:ascii="Tahoma" w:hAnsi="Tahoma" w:cs="Tahoma"/>
        </w:rPr>
      </w:pPr>
      <w:r w:rsidRPr="00B865F0">
        <w:rPr>
          <w:rFonts w:ascii="Tahoma" w:hAnsi="Tahoma" w:cs="Tahoma"/>
        </w:rPr>
        <w:t>Touslescalculsjustificatifssontàlachargede</w:t>
      </w:r>
      <w:r w:rsidRPr="00B865F0">
        <w:rPr>
          <w:rFonts w:ascii="Tahoma" w:hAnsi="Tahoma" w:cs="Tahoma"/>
          <w:spacing w:val="-2"/>
        </w:rPr>
        <w:t>l’entrepreneur.</w:t>
      </w:r>
    </w:p>
    <w:p w:rsidR="003F4930" w:rsidRPr="00B865F0" w:rsidRDefault="003F4930" w:rsidP="003F4930">
      <w:pPr>
        <w:pStyle w:val="Corpsdetexte"/>
        <w:spacing w:before="2"/>
        <w:ind w:left="0"/>
        <w:rPr>
          <w:rFonts w:ascii="Tahoma" w:hAnsi="Tahoma" w:cs="Tahoma"/>
          <w:sz w:val="22"/>
        </w:rPr>
      </w:pPr>
    </w:p>
    <w:p w:rsidR="003F4930" w:rsidRPr="00B865F0" w:rsidRDefault="003F4930" w:rsidP="003F4930">
      <w:pPr>
        <w:pStyle w:val="Paragraphedeliste"/>
        <w:numPr>
          <w:ilvl w:val="3"/>
          <w:numId w:val="43"/>
        </w:numPr>
        <w:tabs>
          <w:tab w:val="left" w:pos="1579"/>
        </w:tabs>
        <w:spacing w:before="1"/>
        <w:ind w:left="1579" w:hanging="827"/>
        <w:rPr>
          <w:rFonts w:ascii="Tahoma" w:hAnsi="Tahoma" w:cs="Tahoma"/>
          <w:b/>
        </w:rPr>
      </w:pPr>
      <w:r w:rsidRPr="00B865F0">
        <w:rPr>
          <w:rFonts w:ascii="Tahoma" w:hAnsi="Tahoma" w:cs="Tahoma"/>
          <w:b/>
        </w:rPr>
        <w:t>Calculsautomatiquesproduitspar</w:t>
      </w:r>
      <w:r w:rsidRPr="00B865F0">
        <w:rPr>
          <w:rFonts w:ascii="Tahoma" w:hAnsi="Tahoma" w:cs="Tahoma"/>
          <w:b/>
          <w:spacing w:val="-2"/>
        </w:rPr>
        <w:t>l’entrepreneur</w:t>
      </w:r>
    </w:p>
    <w:p w:rsidR="003F4930" w:rsidRPr="00B865F0" w:rsidRDefault="003F4930" w:rsidP="003F4930">
      <w:pPr>
        <w:spacing w:before="116"/>
        <w:ind w:left="752" w:right="747"/>
        <w:jc w:val="both"/>
        <w:rPr>
          <w:rFonts w:ascii="Tahoma" w:hAnsi="Tahoma" w:cs="Tahoma"/>
        </w:rPr>
      </w:pPr>
      <w:r w:rsidRPr="00B865F0">
        <w:rPr>
          <w:rFonts w:ascii="Tahoma" w:hAnsi="Tahoma" w:cs="Tahoma"/>
          <w:b/>
        </w:rPr>
        <w:t>1°)</w:t>
      </w:r>
      <w:r w:rsidRPr="00B865F0">
        <w:rPr>
          <w:rFonts w:ascii="Tahoma" w:hAnsi="Tahoma" w:cs="Tahoma"/>
        </w:rPr>
        <w:t>Aucasoùl’entrepreneurferaitétablir,pardesmoyensdecalculautomatique,toutoupartiedescalculsqui lui incombent, il joindra une notice indiquant de façon complète les hypothèses de base des calculs, leur processus, les formules employées, les notations et le logiciel utilisé.</w:t>
      </w:r>
    </w:p>
    <w:p w:rsidR="003F4930" w:rsidRPr="00B865F0" w:rsidRDefault="003F4930" w:rsidP="003F4930">
      <w:pPr>
        <w:ind w:left="752" w:right="744"/>
        <w:jc w:val="both"/>
        <w:rPr>
          <w:rFonts w:ascii="Tahoma" w:hAnsi="Tahoma" w:cs="Tahoma"/>
        </w:rPr>
      </w:pPr>
      <w:r w:rsidRPr="00B865F0">
        <w:rPr>
          <w:rFonts w:ascii="Tahoma" w:hAnsi="Tahoma" w:cs="Tahoma"/>
          <w:b/>
        </w:rPr>
        <w:lastRenderedPageBreak/>
        <w:t xml:space="preserve">2°) </w:t>
      </w:r>
      <w:r w:rsidRPr="00B865F0">
        <w:rPr>
          <w:rFonts w:ascii="Tahoma" w:hAnsi="Tahoma" w:cs="Tahoma"/>
        </w:rPr>
        <w:t>Les « sorties » de tout programme de calcul utilisé devront être suffisamment nombreuses et comporter, outrelesdonnéesparticulièresdecalcul,assezderésultatsintermédiairespourquelesoptions,tanttechniques que logiques, soient mises en évidence et que les fractions du calcul, comprises entre deux options consécutives, puissent être isolées en vue d’une éventuelle vérification. Sur demande du maître d’œuvre, l’entrepreneurluifourniratoutautrerésultatintermédiaireducalculqu’ilestimeraitutile;aucasoùlanotede calcul automatique serait très volumineuse, l’entrepreneur fournira un extrait faisant paraître les résultats déterminants du dimensionnement proposé.</w:t>
      </w:r>
    </w:p>
    <w:p w:rsidR="003F4930" w:rsidRPr="00B865F0" w:rsidRDefault="003F4930" w:rsidP="003F4930">
      <w:pPr>
        <w:spacing w:before="1"/>
        <w:ind w:left="752" w:right="747"/>
        <w:jc w:val="both"/>
        <w:rPr>
          <w:rFonts w:ascii="Tahoma" w:hAnsi="Tahoma" w:cs="Tahoma"/>
        </w:rPr>
      </w:pPr>
      <w:r w:rsidRPr="00B865F0">
        <w:rPr>
          <w:rFonts w:ascii="Tahoma" w:hAnsi="Tahoma" w:cs="Tahoma"/>
          <w:b/>
        </w:rPr>
        <w:t xml:space="preserve">3°) </w:t>
      </w:r>
      <w:r w:rsidRPr="00B865F0">
        <w:rPr>
          <w:rFonts w:ascii="Tahoma" w:hAnsi="Tahoma" w:cs="Tahoma"/>
        </w:rPr>
        <w:t xml:space="preserve">Le maître d’œuvre pourra faire compléter manuellement par l’entrepreneur toute note de calcul jugée </w:t>
      </w:r>
      <w:r w:rsidRPr="00B865F0">
        <w:rPr>
          <w:rFonts w:ascii="Tahoma" w:hAnsi="Tahoma" w:cs="Tahoma"/>
          <w:spacing w:val="-2"/>
        </w:rPr>
        <w:t>incomplète.</w:t>
      </w:r>
    </w:p>
    <w:p w:rsidR="003F4930" w:rsidRPr="00B865F0" w:rsidRDefault="003F4930" w:rsidP="003F4930">
      <w:pPr>
        <w:ind w:left="752" w:right="741"/>
        <w:jc w:val="both"/>
        <w:rPr>
          <w:rFonts w:ascii="Tahoma" w:hAnsi="Tahoma" w:cs="Tahoma"/>
        </w:rPr>
      </w:pPr>
      <w:r w:rsidRPr="00B865F0">
        <w:rPr>
          <w:rFonts w:ascii="Tahoma" w:hAnsi="Tahoma" w:cs="Tahoma"/>
          <w:b/>
        </w:rPr>
        <w:t xml:space="preserve">4°) </w:t>
      </w:r>
      <w:r w:rsidRPr="00B865F0">
        <w:rPr>
          <w:rFonts w:ascii="Tahoma" w:hAnsi="Tahoma" w:cs="Tahoma"/>
        </w:rPr>
        <w:t xml:space="preserve">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d’ouvrage. Dans le cas contraire, ceux-ci seront à la charge de </w:t>
      </w:r>
      <w:r w:rsidRPr="00B865F0">
        <w:rPr>
          <w:rFonts w:ascii="Tahoma" w:hAnsi="Tahoma" w:cs="Tahoma"/>
          <w:spacing w:val="-2"/>
        </w:rPr>
        <w:t>l’entrepreneur.</w:t>
      </w:r>
    </w:p>
    <w:p w:rsidR="003F4930" w:rsidRPr="00B865F0" w:rsidRDefault="003F4930" w:rsidP="003F4930">
      <w:pPr>
        <w:ind w:left="752" w:right="742"/>
        <w:jc w:val="both"/>
        <w:rPr>
          <w:rFonts w:ascii="Tahoma" w:hAnsi="Tahoma" w:cs="Tahoma"/>
        </w:rPr>
      </w:pPr>
      <w:r w:rsidRPr="00B865F0">
        <w:rPr>
          <w:rFonts w:ascii="Tahoma" w:hAnsi="Tahoma" w:cs="Tahoma"/>
        </w:rPr>
        <w:t xml:space="preserve">Touteslesautressujétionsdemiseenœuvredecesaciersdanschacundes ouvragesserontfonctiondesplans </w:t>
      </w:r>
      <w:r w:rsidRPr="00B865F0">
        <w:rPr>
          <w:rFonts w:ascii="Tahoma" w:hAnsi="Tahoma" w:cs="Tahoma"/>
          <w:spacing w:val="-2"/>
        </w:rPr>
        <w:t>d’exécution.</w:t>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Paragraphedeliste"/>
        <w:numPr>
          <w:ilvl w:val="2"/>
          <w:numId w:val="43"/>
        </w:numPr>
        <w:tabs>
          <w:tab w:val="left" w:pos="1414"/>
        </w:tabs>
        <w:spacing w:before="72"/>
        <w:ind w:left="1414" w:hanging="662"/>
        <w:rPr>
          <w:rFonts w:ascii="Tahoma" w:hAnsi="Tahoma" w:cs="Tahoma"/>
          <w:b/>
        </w:rPr>
      </w:pPr>
      <w:r w:rsidRPr="00B865F0">
        <w:rPr>
          <w:rFonts w:ascii="Tahoma" w:hAnsi="Tahoma" w:cs="Tahoma"/>
          <w:b/>
        </w:rPr>
        <w:lastRenderedPageBreak/>
        <w:t>Replidesinstallationsde</w:t>
      </w:r>
      <w:r w:rsidRPr="00B865F0">
        <w:rPr>
          <w:rFonts w:ascii="Tahoma" w:hAnsi="Tahoma" w:cs="Tahoma"/>
          <w:b/>
          <w:spacing w:val="-2"/>
        </w:rPr>
        <w:t>chantier</w:t>
      </w:r>
    </w:p>
    <w:p w:rsidR="003F4930" w:rsidRPr="00B865F0" w:rsidRDefault="003F4930" w:rsidP="003F4930">
      <w:pPr>
        <w:spacing w:before="117"/>
        <w:ind w:left="752" w:right="746" w:firstLine="720"/>
        <w:jc w:val="both"/>
        <w:rPr>
          <w:rFonts w:ascii="Tahoma" w:hAnsi="Tahoma" w:cs="Tahoma"/>
        </w:rPr>
      </w:pPr>
      <w:r w:rsidRPr="00B865F0">
        <w:rPr>
          <w:rFonts w:ascii="Tahoma" w:hAnsi="Tahoma" w:cs="Tahoma"/>
        </w:rPr>
        <w:t>Alafindestravaux,l’entrepreneurréaliseratouslestravauxnécessairesàlaremiseenétatdeslieux. L’entrepreneurdevrarepliertoutsonmatériel,enginsetmatériaux.Ilnepourraabandonneraucunéquipement ni matériaux sur le site, ni dans les environs.</w:t>
      </w:r>
    </w:p>
    <w:p w:rsidR="003F4930" w:rsidRPr="00B865F0" w:rsidRDefault="003F4930" w:rsidP="003F4930">
      <w:pPr>
        <w:ind w:left="752" w:right="747"/>
        <w:jc w:val="both"/>
        <w:rPr>
          <w:rFonts w:ascii="Tahoma" w:hAnsi="Tahoma" w:cs="Tahoma"/>
        </w:rPr>
      </w:pPr>
      <w:r w:rsidRPr="00B865F0">
        <w:rPr>
          <w:rFonts w:ascii="Tahoma" w:hAnsi="Tahoma" w:cs="Tahoma"/>
        </w:rPr>
        <w:t>S’il est dans l’intérêt du maître d’ouvrage ou d’une collectivité de récupérer les installations fixes, pour une utilisation future, l’administration pourra demander à l’entrepreneur de lui céder sans dédommagements les installations sujettes à démolition lors d’un repli.</w:t>
      </w:r>
    </w:p>
    <w:p w:rsidR="003F4930" w:rsidRPr="00B865F0" w:rsidRDefault="003F4930" w:rsidP="003F4930">
      <w:pPr>
        <w:ind w:left="752" w:right="747"/>
        <w:jc w:val="both"/>
        <w:rPr>
          <w:rFonts w:ascii="Tahoma" w:hAnsi="Tahoma" w:cs="Tahoma"/>
        </w:rPr>
      </w:pPr>
      <w:r w:rsidRPr="00B865F0">
        <w:rPr>
          <w:rFonts w:ascii="Tahoma" w:hAnsi="Tahoma" w:cs="Tahoma"/>
        </w:rPr>
        <w:t>Aprèsle repli du matériel,un procès-verbal (PV)constatant laremise enétat dusitedevra êtredresséet joint au P.V. de la réception définitive des travaux.</w:t>
      </w:r>
    </w:p>
    <w:p w:rsidR="003F4930" w:rsidRPr="00B865F0" w:rsidRDefault="003F4930" w:rsidP="003F4930">
      <w:pPr>
        <w:ind w:left="752" w:right="752"/>
        <w:jc w:val="both"/>
        <w:rPr>
          <w:rFonts w:ascii="Tahoma" w:hAnsi="Tahoma" w:cs="Tahoma"/>
        </w:rPr>
      </w:pPr>
      <w:r w:rsidRPr="00B865F0">
        <w:rPr>
          <w:rFonts w:ascii="Tahoma" w:hAnsi="Tahoma" w:cs="Tahoma"/>
        </w:rPr>
        <w:t xml:space="preserve">Toutes les remises en état des sites seront faites selon les recommandations décrites dans le dossier </w:t>
      </w:r>
      <w:r w:rsidRPr="00B865F0">
        <w:rPr>
          <w:rFonts w:ascii="Tahoma" w:hAnsi="Tahoma" w:cs="Tahoma"/>
          <w:spacing w:val="-2"/>
        </w:rPr>
        <w:t>environnement.</w:t>
      </w:r>
    </w:p>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pStyle w:val="Paragraphedeliste"/>
        <w:numPr>
          <w:ilvl w:val="1"/>
          <w:numId w:val="43"/>
        </w:numPr>
        <w:tabs>
          <w:tab w:val="left" w:pos="1248"/>
        </w:tabs>
        <w:spacing w:before="1"/>
        <w:ind w:left="1248" w:hanging="496"/>
        <w:rPr>
          <w:rFonts w:ascii="Tahoma" w:hAnsi="Tahoma" w:cs="Tahoma"/>
          <w:b/>
        </w:rPr>
      </w:pPr>
      <w:r w:rsidRPr="00B865F0">
        <w:rPr>
          <w:rFonts w:ascii="Tahoma" w:hAnsi="Tahoma" w:cs="Tahoma"/>
          <w:b/>
          <w:spacing w:val="-2"/>
        </w:rPr>
        <w:t>Terrassements</w:t>
      </w:r>
    </w:p>
    <w:p w:rsidR="003F4930" w:rsidRPr="00B865F0" w:rsidRDefault="003F4930" w:rsidP="003F4930">
      <w:pPr>
        <w:pStyle w:val="Paragraphedeliste"/>
        <w:numPr>
          <w:ilvl w:val="2"/>
          <w:numId w:val="43"/>
        </w:numPr>
        <w:tabs>
          <w:tab w:val="left" w:pos="1411"/>
        </w:tabs>
        <w:spacing w:before="122"/>
        <w:ind w:left="1411" w:hanging="659"/>
        <w:rPr>
          <w:rFonts w:ascii="Tahoma" w:hAnsi="Tahoma" w:cs="Tahoma"/>
          <w:b/>
        </w:rPr>
      </w:pPr>
      <w:r w:rsidRPr="00B865F0">
        <w:rPr>
          <w:rFonts w:ascii="Tahoma" w:hAnsi="Tahoma" w:cs="Tahoma"/>
          <w:b/>
          <w:spacing w:val="-2"/>
        </w:rPr>
        <w:t>Fouilles</w:t>
      </w:r>
    </w:p>
    <w:p w:rsidR="003F4930" w:rsidRPr="00B865F0" w:rsidRDefault="003F4930" w:rsidP="003F4930">
      <w:pPr>
        <w:spacing w:before="114"/>
        <w:ind w:left="1473"/>
        <w:jc w:val="both"/>
        <w:rPr>
          <w:rFonts w:ascii="Tahoma" w:hAnsi="Tahoma" w:cs="Tahoma"/>
        </w:rPr>
      </w:pPr>
      <w:r w:rsidRPr="00B865F0">
        <w:rPr>
          <w:rFonts w:ascii="Tahoma" w:hAnsi="Tahoma" w:cs="Tahoma"/>
        </w:rPr>
        <w:t>Lesfouillesserontdedeuxnatures: enpuitseten</w:t>
      </w:r>
      <w:r w:rsidRPr="00B865F0">
        <w:rPr>
          <w:rFonts w:ascii="Tahoma" w:hAnsi="Tahoma" w:cs="Tahoma"/>
          <w:spacing w:val="-2"/>
        </w:rPr>
        <w:t>rigole.</w:t>
      </w:r>
    </w:p>
    <w:p w:rsidR="003F4930" w:rsidRPr="00B865F0" w:rsidRDefault="003F4930" w:rsidP="003F4930">
      <w:pPr>
        <w:spacing w:before="1"/>
        <w:ind w:left="752" w:right="748"/>
        <w:jc w:val="both"/>
        <w:rPr>
          <w:rFonts w:ascii="Tahoma" w:hAnsi="Tahoma" w:cs="Tahoma"/>
        </w:rPr>
      </w:pPr>
      <w:r w:rsidRPr="00B865F0">
        <w:rPr>
          <w:rFonts w:ascii="Tahoma" w:hAnsi="Tahoma" w:cs="Tahoma"/>
        </w:rPr>
        <w:t>Lesparoisdesfouillesdevrontêtredressées,demême</w:t>
      </w:r>
      <w:r>
        <w:rPr>
          <w:rFonts w:ascii="Tahoma" w:hAnsi="Tahoma" w:cs="Tahoma"/>
        </w:rPr>
        <w:t xml:space="preserve"> que les </w:t>
      </w:r>
      <w:r w:rsidRPr="00B865F0">
        <w:rPr>
          <w:rFonts w:ascii="Tahoma" w:hAnsi="Tahoma" w:cs="Tahoma"/>
        </w:rPr>
        <w:t>fondsdefouilleafind’offriruneparfaiteplanéité des parois.</w:t>
      </w:r>
    </w:p>
    <w:p w:rsidR="003F4930" w:rsidRPr="00B865F0" w:rsidRDefault="003F4930" w:rsidP="003F4930">
      <w:pPr>
        <w:ind w:left="752" w:right="750"/>
        <w:jc w:val="both"/>
        <w:rPr>
          <w:rFonts w:ascii="Tahoma" w:hAnsi="Tahoma" w:cs="Tahoma"/>
        </w:rPr>
      </w:pPr>
      <w:r w:rsidRPr="00B865F0">
        <w:rPr>
          <w:rFonts w:ascii="Tahoma" w:hAnsi="Tahoma" w:cs="Tahoma"/>
        </w:rPr>
        <w:t>La section des fouilles en puits pour les semelles isolées sera fonction des dimensions prévues dans les plans d’exécution des ouvrages et leurs profondeurs d’ancrage seront définies par les études géotechniques.</w:t>
      </w:r>
    </w:p>
    <w:p w:rsidR="003F4930" w:rsidRPr="00B865F0" w:rsidRDefault="003F4930" w:rsidP="003F4930">
      <w:pPr>
        <w:ind w:left="752" w:right="746"/>
        <w:jc w:val="both"/>
        <w:rPr>
          <w:rFonts w:ascii="Tahoma" w:hAnsi="Tahoma" w:cs="Tahoma"/>
        </w:rPr>
      </w:pPr>
      <w:r w:rsidRPr="00B865F0">
        <w:rPr>
          <w:rFonts w:ascii="Tahoma" w:hAnsi="Tahoma" w:cs="Tahoma"/>
        </w:rPr>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rsidR="003F4930" w:rsidRPr="00B865F0" w:rsidRDefault="003F4930" w:rsidP="003F4930">
      <w:pPr>
        <w:ind w:left="752" w:right="746"/>
        <w:jc w:val="both"/>
        <w:rPr>
          <w:rFonts w:ascii="Tahoma" w:hAnsi="Tahoma" w:cs="Tahoma"/>
        </w:rPr>
      </w:pPr>
      <w:r w:rsidRPr="00B865F0">
        <w:rPr>
          <w:rFonts w:ascii="Tahoma" w:hAnsi="Tahoma" w:cs="Tahoma"/>
        </w:rPr>
        <w:t>L’entrepreneurdevraprendretouteslesprécautionslorsdel’exécutiondestravaux,afindenepasendommager ou détruire les canalisations ou câbles éventuellement rencontrés. Il devra, le cas échéant, dès la localisation d’un de ces ouvrages, avertir immédiatement le Maître d’œuvre.</w:t>
      </w:r>
    </w:p>
    <w:p w:rsidR="003F4930" w:rsidRPr="00B865F0" w:rsidRDefault="003F4930" w:rsidP="003F4930">
      <w:pPr>
        <w:ind w:left="752"/>
        <w:jc w:val="both"/>
        <w:rPr>
          <w:rFonts w:ascii="Tahoma" w:hAnsi="Tahoma" w:cs="Tahoma"/>
        </w:rPr>
      </w:pPr>
      <w:r w:rsidRPr="00B865F0">
        <w:rPr>
          <w:rFonts w:ascii="Tahoma" w:hAnsi="Tahoma" w:cs="Tahoma"/>
        </w:rPr>
        <w:t>L’entrepreneurdevraassurerlasauvegardeetlaprotectiondelacanalisationoucâble</w:t>
      </w:r>
      <w:r w:rsidRPr="00B865F0">
        <w:rPr>
          <w:rFonts w:ascii="Tahoma" w:hAnsi="Tahoma" w:cs="Tahoma"/>
          <w:spacing w:val="-2"/>
        </w:rPr>
        <w:t>rencontré.</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2"/>
          <w:numId w:val="43"/>
        </w:numPr>
        <w:tabs>
          <w:tab w:val="left" w:pos="1414"/>
        </w:tabs>
        <w:ind w:left="1414" w:hanging="662"/>
        <w:rPr>
          <w:rFonts w:ascii="Tahoma" w:hAnsi="Tahoma" w:cs="Tahoma"/>
          <w:b/>
        </w:rPr>
      </w:pPr>
      <w:r w:rsidRPr="00B865F0">
        <w:rPr>
          <w:rFonts w:ascii="Tahoma" w:hAnsi="Tahoma" w:cs="Tahoma"/>
          <w:b/>
          <w:spacing w:val="-2"/>
        </w:rPr>
        <w:t>Remblai</w:t>
      </w:r>
    </w:p>
    <w:p w:rsidR="003F4930" w:rsidRPr="00B865F0" w:rsidRDefault="003F4930" w:rsidP="003F4930">
      <w:pPr>
        <w:spacing w:before="114"/>
        <w:ind w:left="752" w:right="752"/>
        <w:jc w:val="both"/>
        <w:rPr>
          <w:rFonts w:ascii="Tahoma" w:hAnsi="Tahoma" w:cs="Tahoma"/>
        </w:rPr>
      </w:pPr>
      <w:r w:rsidRPr="00B865F0">
        <w:rPr>
          <w:rFonts w:ascii="Tahoma" w:hAnsi="Tahoma" w:cs="Tahoma"/>
        </w:rPr>
        <w:t>Il s’agit du remplissage de bonne terre autour des fondations pour mise à niveau du sol sous dallage. Ce remplissage doit se faire par compactage à la dame sauteuse.</w:t>
      </w:r>
    </w:p>
    <w:p w:rsidR="003F4930" w:rsidRPr="00B865F0" w:rsidRDefault="003F4930" w:rsidP="003F4930">
      <w:pPr>
        <w:ind w:left="752" w:right="744"/>
        <w:jc w:val="both"/>
        <w:rPr>
          <w:rFonts w:ascii="Tahoma" w:hAnsi="Tahoma" w:cs="Tahoma"/>
        </w:rPr>
      </w:pPr>
      <w:r w:rsidRPr="00B865F0">
        <w:rPr>
          <w:rFonts w:ascii="Tahoma" w:hAnsi="Tahoma" w:cs="Tahoma"/>
        </w:rPr>
        <w:t>Touslesremblaisàréaliserseront,saufspécificationscontrairesexpressesci-après,àexécuteravecdesterres en provenance des fouilles. Dans le cas où la nature des terres provenant de ces fouilles ne permettrait pas, il appartiendra à l'entrepreneur d'amener des remblais conformes.</w:t>
      </w:r>
    </w:p>
    <w:p w:rsidR="003F4930" w:rsidRPr="00B865F0" w:rsidRDefault="003F4930" w:rsidP="003F4930">
      <w:pPr>
        <w:ind w:left="752"/>
        <w:jc w:val="both"/>
        <w:rPr>
          <w:rFonts w:ascii="Tahoma" w:hAnsi="Tahoma" w:cs="Tahoma"/>
        </w:rPr>
      </w:pPr>
      <w:r w:rsidRPr="00B865F0">
        <w:rPr>
          <w:rFonts w:ascii="Tahoma" w:hAnsi="Tahoma" w:cs="Tahoma"/>
        </w:rPr>
        <w:t>Cesremblaisnedevrontcontenirnimottes,nigazon,nidébris</w:t>
      </w:r>
      <w:r w:rsidRPr="00B865F0">
        <w:rPr>
          <w:rFonts w:ascii="Tahoma" w:hAnsi="Tahoma" w:cs="Tahoma"/>
          <w:spacing w:val="-2"/>
        </w:rPr>
        <w:t>végétaux.</w:t>
      </w:r>
    </w:p>
    <w:p w:rsidR="003F4930" w:rsidRPr="00B865F0" w:rsidRDefault="003F4930" w:rsidP="003F4930">
      <w:pPr>
        <w:spacing w:before="2"/>
        <w:ind w:left="752"/>
        <w:jc w:val="both"/>
        <w:rPr>
          <w:rFonts w:ascii="Tahoma" w:hAnsi="Tahoma" w:cs="Tahoma"/>
        </w:rPr>
      </w:pPr>
      <w:r w:rsidRPr="00B865F0">
        <w:rPr>
          <w:rFonts w:ascii="Tahoma" w:hAnsi="Tahoma" w:cs="Tahoma"/>
        </w:rPr>
        <w:t>Ilsserontexécutésparcouchessuccessivesde0,20compactéejusqu’à</w:t>
      </w:r>
      <w:r w:rsidRPr="00B865F0">
        <w:rPr>
          <w:rFonts w:ascii="Tahoma" w:hAnsi="Tahoma" w:cs="Tahoma"/>
          <w:spacing w:val="-2"/>
        </w:rPr>
        <w:t>l’optimum.</w:t>
      </w:r>
    </w:p>
    <w:p w:rsidR="003F4930" w:rsidRPr="00B865F0" w:rsidRDefault="003F4930" w:rsidP="003F4930">
      <w:pPr>
        <w:ind w:left="752" w:right="746"/>
        <w:jc w:val="both"/>
        <w:rPr>
          <w:rFonts w:ascii="Tahoma" w:hAnsi="Tahoma" w:cs="Tahoma"/>
        </w:rPr>
      </w:pPr>
      <w:r w:rsidRPr="00B865F0">
        <w:rPr>
          <w:rFonts w:ascii="Tahoma" w:hAnsi="Tahoma" w:cs="Tahoma"/>
        </w:rPr>
        <w:t>Préalablement à l’exécution de tous remblais, l'emprise devant être remblayée devra être soigneusement nettoyée et débarrassée de tous gravats, déchets, matières végétales, etc.</w:t>
      </w:r>
    </w:p>
    <w:p w:rsidR="003F4930" w:rsidRPr="00B865F0" w:rsidRDefault="003F4930" w:rsidP="003F4930">
      <w:pPr>
        <w:ind w:left="752" w:right="748"/>
        <w:jc w:val="both"/>
        <w:rPr>
          <w:rFonts w:ascii="Tahoma" w:hAnsi="Tahoma" w:cs="Tahoma"/>
        </w:rPr>
      </w:pPr>
      <w:r w:rsidRPr="00B865F0">
        <w:rPr>
          <w:rFonts w:ascii="Tahoma" w:hAnsi="Tahoma" w:cs="Tahoma"/>
        </w:rPr>
        <w:t>Le Maître d’œuvre pourra demander à l’entrepreneur des essais de compactage qui seront entièrement à la charge de ce dernier.</w:t>
      </w:r>
    </w:p>
    <w:p w:rsidR="003F4930" w:rsidRPr="00B865F0" w:rsidRDefault="003F4930" w:rsidP="003F4930">
      <w:pPr>
        <w:pStyle w:val="Paragraphedeliste"/>
        <w:numPr>
          <w:ilvl w:val="1"/>
          <w:numId w:val="43"/>
        </w:numPr>
        <w:tabs>
          <w:tab w:val="left" w:pos="1245"/>
        </w:tabs>
        <w:spacing w:before="253"/>
        <w:ind w:left="1245" w:hanging="493"/>
        <w:rPr>
          <w:rFonts w:ascii="Tahoma" w:hAnsi="Tahoma" w:cs="Tahoma"/>
          <w:b/>
        </w:rPr>
      </w:pPr>
      <w:r w:rsidRPr="00B865F0">
        <w:rPr>
          <w:rFonts w:ascii="Tahoma" w:hAnsi="Tahoma" w:cs="Tahoma"/>
          <w:b/>
          <w:spacing w:val="-2"/>
        </w:rPr>
        <w:t>Fondation</w:t>
      </w:r>
    </w:p>
    <w:p w:rsidR="003F4930" w:rsidRPr="00B865F0" w:rsidRDefault="003F4930" w:rsidP="003F4930">
      <w:pPr>
        <w:pStyle w:val="Paragraphedeliste"/>
        <w:numPr>
          <w:ilvl w:val="2"/>
          <w:numId w:val="43"/>
        </w:numPr>
        <w:tabs>
          <w:tab w:val="left" w:pos="1411"/>
        </w:tabs>
        <w:spacing w:before="121"/>
        <w:ind w:left="1411" w:hanging="659"/>
        <w:rPr>
          <w:rFonts w:ascii="Tahoma" w:hAnsi="Tahoma" w:cs="Tahoma"/>
          <w:b/>
        </w:rPr>
      </w:pPr>
      <w:r w:rsidRPr="00B865F0">
        <w:rPr>
          <w:rFonts w:ascii="Tahoma" w:hAnsi="Tahoma" w:cs="Tahoma"/>
          <w:b/>
        </w:rPr>
        <w:t>Bétonde</w:t>
      </w:r>
      <w:r w:rsidRPr="00B865F0">
        <w:rPr>
          <w:rFonts w:ascii="Tahoma" w:hAnsi="Tahoma" w:cs="Tahoma"/>
          <w:b/>
          <w:spacing w:val="-2"/>
        </w:rPr>
        <w:t>propreté</w:t>
      </w:r>
    </w:p>
    <w:p w:rsidR="003F4930" w:rsidRPr="00B865F0" w:rsidRDefault="003F4930" w:rsidP="003F4930">
      <w:pPr>
        <w:spacing w:before="114"/>
        <w:ind w:left="752" w:right="760"/>
        <w:rPr>
          <w:rFonts w:ascii="Tahoma" w:hAnsi="Tahoma" w:cs="Tahoma"/>
        </w:rPr>
      </w:pPr>
      <w:r w:rsidRPr="00B865F0">
        <w:rPr>
          <w:rFonts w:ascii="Tahoma" w:hAnsi="Tahoma" w:cs="Tahoma"/>
        </w:rPr>
        <w:t>Tout au long du fond des fouilles, sous les semelles, il sera coulé un béton de propreté dosé à 150 Kg/m</w:t>
      </w:r>
      <w:r w:rsidRPr="00B865F0">
        <w:rPr>
          <w:rFonts w:ascii="Tahoma" w:hAnsi="Tahoma" w:cs="Tahoma"/>
          <w:vertAlign w:val="superscript"/>
        </w:rPr>
        <w:t>3</w:t>
      </w:r>
      <w:r w:rsidRPr="00B865F0">
        <w:rPr>
          <w:rFonts w:ascii="Tahoma" w:hAnsi="Tahoma" w:cs="Tahoma"/>
        </w:rPr>
        <w:t xml:space="preserve"> de ciment CPJ 35, avec une épaisseur moyenne de 5 cm.</w:t>
      </w:r>
    </w:p>
    <w:p w:rsidR="003F4930" w:rsidRPr="00B865F0" w:rsidRDefault="003F4930" w:rsidP="003F4930">
      <w:pPr>
        <w:spacing w:before="1"/>
        <w:ind w:left="752"/>
        <w:rPr>
          <w:rFonts w:ascii="Tahoma" w:hAnsi="Tahoma" w:cs="Tahoma"/>
        </w:rPr>
      </w:pPr>
      <w:r w:rsidRPr="00B865F0">
        <w:rPr>
          <w:rFonts w:ascii="Tahoma" w:hAnsi="Tahoma" w:cs="Tahoma"/>
        </w:rPr>
        <w:t>Lamiseenœuvreetletraitement</w:t>
      </w:r>
      <w:r w:rsidRPr="00B865F0">
        <w:rPr>
          <w:rFonts w:ascii="Tahoma" w:hAnsi="Tahoma" w:cs="Tahoma"/>
          <w:spacing w:val="-2"/>
        </w:rPr>
        <w:t xml:space="preserve"> nécessaire.</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2"/>
          <w:numId w:val="43"/>
        </w:numPr>
        <w:tabs>
          <w:tab w:val="left" w:pos="1411"/>
        </w:tabs>
        <w:ind w:left="1411" w:hanging="659"/>
        <w:rPr>
          <w:rFonts w:ascii="Tahoma" w:hAnsi="Tahoma" w:cs="Tahoma"/>
          <w:b/>
        </w:rPr>
      </w:pPr>
      <w:r w:rsidRPr="00B865F0">
        <w:rPr>
          <w:rFonts w:ascii="Tahoma" w:hAnsi="Tahoma" w:cs="Tahoma"/>
          <w:b/>
        </w:rPr>
        <w:t>Bétonarmépoursemellesetamorcesde</w:t>
      </w:r>
      <w:r w:rsidRPr="00B865F0">
        <w:rPr>
          <w:rFonts w:ascii="Tahoma" w:hAnsi="Tahoma" w:cs="Tahoma"/>
          <w:b/>
          <w:spacing w:val="-2"/>
        </w:rPr>
        <w:t>poteaux</w:t>
      </w:r>
    </w:p>
    <w:p w:rsidR="003F4930" w:rsidRPr="007F311F" w:rsidRDefault="003F4930" w:rsidP="003F4930">
      <w:pPr>
        <w:spacing w:before="114"/>
        <w:ind w:left="752" w:right="746" w:firstLine="720"/>
        <w:jc w:val="both"/>
        <w:rPr>
          <w:rFonts w:ascii="Tahoma" w:hAnsi="Tahoma" w:cs="Tahoma"/>
        </w:rPr>
      </w:pPr>
      <w:r w:rsidRPr="00B865F0">
        <w:rPr>
          <w:rFonts w:ascii="Tahoma" w:hAnsi="Tahoma" w:cs="Tahoma"/>
        </w:rPr>
        <w:t>Les fondations seront exécutées en béton armé dosé à 350 Kg/m</w:t>
      </w:r>
      <w:r w:rsidRPr="00B865F0">
        <w:rPr>
          <w:rFonts w:ascii="Tahoma" w:hAnsi="Tahoma" w:cs="Tahoma"/>
          <w:vertAlign w:val="superscript"/>
        </w:rPr>
        <w:t>3</w:t>
      </w:r>
      <w:r w:rsidRPr="00B865F0">
        <w:rPr>
          <w:rFonts w:ascii="Tahoma" w:hAnsi="Tahoma" w:cs="Tahoma"/>
        </w:rPr>
        <w:t xml:space="preserve"> de ciment CPA 45 ou autre ciment de même caractéristique. Si l’entreprise envisage l’utilisation d’un adjuvant, elle devra </w:t>
      </w:r>
      <w:r w:rsidRPr="00B865F0">
        <w:rPr>
          <w:rFonts w:ascii="Tahoma" w:hAnsi="Tahoma" w:cs="Tahoma"/>
        </w:rPr>
        <w:lastRenderedPageBreak/>
        <w:t>donner les caractéristiques de l’adjuvant et la notice d'emploi du fabricant. Seuls des adjuvants bénéficiant d’un avis technique pourront être employés.</w:t>
      </w:r>
      <w:r w:rsidRPr="007F311F">
        <w:rPr>
          <w:rFonts w:ascii="Tahoma" w:hAnsi="Tahoma" w:cs="Tahoma"/>
        </w:rPr>
        <w:t xml:space="preserve">L’enrobage des aciers sera de 5 cm pour les parties enterrées (en semelles, …etc.) et 3 cm pour les autres </w:t>
      </w:r>
      <w:r w:rsidRPr="007F311F">
        <w:rPr>
          <w:rFonts w:ascii="Tahoma" w:hAnsi="Tahoma" w:cs="Tahoma"/>
          <w:spacing w:val="-2"/>
        </w:rPr>
        <w:t xml:space="preserve">ouvrages. </w:t>
      </w:r>
    </w:p>
    <w:p w:rsidR="003F4930" w:rsidRPr="00B865F0" w:rsidRDefault="003F4930" w:rsidP="003F4930">
      <w:pPr>
        <w:pStyle w:val="Paragraphedeliste"/>
        <w:numPr>
          <w:ilvl w:val="0"/>
          <w:numId w:val="39"/>
        </w:numPr>
        <w:tabs>
          <w:tab w:val="left" w:pos="1472"/>
        </w:tabs>
        <w:spacing w:before="67"/>
        <w:ind w:left="1472" w:hanging="359"/>
        <w:rPr>
          <w:rFonts w:ascii="Tahoma" w:hAnsi="Tahoma" w:cs="Tahoma"/>
          <w:b/>
        </w:rPr>
      </w:pPr>
      <w:r w:rsidRPr="00B865F0">
        <w:rPr>
          <w:rFonts w:ascii="Tahoma" w:hAnsi="Tahoma" w:cs="Tahoma"/>
          <w:b/>
        </w:rPr>
        <w:t>Semelles</w:t>
      </w:r>
      <w:r w:rsidRPr="00B865F0">
        <w:rPr>
          <w:rFonts w:ascii="Tahoma" w:hAnsi="Tahoma" w:cs="Tahoma"/>
          <w:b/>
          <w:spacing w:val="-2"/>
        </w:rPr>
        <w:t>isolées</w:t>
      </w:r>
    </w:p>
    <w:p w:rsidR="003F4930" w:rsidRPr="00B865F0" w:rsidRDefault="003F4930" w:rsidP="003F4930">
      <w:pPr>
        <w:ind w:left="752" w:right="742" w:firstLine="360"/>
        <w:jc w:val="both"/>
        <w:rPr>
          <w:rFonts w:ascii="Tahoma" w:hAnsi="Tahoma" w:cs="Tahoma"/>
        </w:rPr>
      </w:pPr>
      <w:r w:rsidRPr="00B865F0">
        <w:rPr>
          <w:rFonts w:ascii="Tahoma" w:hAnsi="Tahoma" w:cs="Tahoma"/>
        </w:rPr>
        <w:t>Elles auront chacune la section de 50 cm x 50 cm et une épaisseur de 15 cm selon les plans d’exécution. Les aciers en une seule nappe seront de type HA (diamètre à déterminer par le plan d’exécution), dont le maillage est précisé dans le plan d’exécution.</w:t>
      </w:r>
    </w:p>
    <w:p w:rsidR="003F4930" w:rsidRPr="00B865F0" w:rsidRDefault="003F4930" w:rsidP="003F4930">
      <w:pPr>
        <w:pStyle w:val="Corpsdetexte"/>
        <w:spacing w:before="2"/>
        <w:ind w:left="0"/>
        <w:rPr>
          <w:rFonts w:ascii="Tahoma" w:hAnsi="Tahoma" w:cs="Tahoma"/>
          <w:sz w:val="22"/>
        </w:rPr>
      </w:pPr>
    </w:p>
    <w:p w:rsidR="003F4930" w:rsidRPr="00B865F0" w:rsidRDefault="003F4930" w:rsidP="003F4930">
      <w:pPr>
        <w:pStyle w:val="Paragraphedeliste"/>
        <w:numPr>
          <w:ilvl w:val="0"/>
          <w:numId w:val="39"/>
        </w:numPr>
        <w:tabs>
          <w:tab w:val="left" w:pos="1472"/>
        </w:tabs>
        <w:spacing w:before="1"/>
        <w:ind w:left="1472" w:hanging="359"/>
        <w:rPr>
          <w:rFonts w:ascii="Tahoma" w:hAnsi="Tahoma" w:cs="Tahoma"/>
          <w:b/>
        </w:rPr>
      </w:pPr>
      <w:r w:rsidRPr="00B865F0">
        <w:rPr>
          <w:rFonts w:ascii="Tahoma" w:hAnsi="Tahoma" w:cs="Tahoma"/>
          <w:b/>
        </w:rPr>
        <w:t>Amorces</w:t>
      </w:r>
      <w:r w:rsidRPr="00B865F0">
        <w:rPr>
          <w:rFonts w:ascii="Tahoma" w:hAnsi="Tahoma" w:cs="Tahoma"/>
          <w:b/>
          <w:spacing w:val="-2"/>
        </w:rPr>
        <w:t>poteaux</w:t>
      </w:r>
    </w:p>
    <w:p w:rsidR="003F4930" w:rsidRPr="00B865F0" w:rsidRDefault="003F4930" w:rsidP="003F4930">
      <w:pPr>
        <w:ind w:left="1113"/>
        <w:rPr>
          <w:rFonts w:ascii="Tahoma" w:hAnsi="Tahoma" w:cs="Tahoma"/>
        </w:rPr>
      </w:pPr>
      <w:r w:rsidRPr="00B865F0">
        <w:rPr>
          <w:rFonts w:ascii="Tahoma" w:hAnsi="Tahoma" w:cs="Tahoma"/>
        </w:rPr>
        <w:t>Lasectiondesamorcespoteauxseradéterminéeparlepland’exécutionapprouvéparlemaître</w:t>
      </w:r>
      <w:r w:rsidRPr="00B865F0">
        <w:rPr>
          <w:rFonts w:ascii="Tahoma" w:hAnsi="Tahoma" w:cs="Tahoma"/>
          <w:spacing w:val="-2"/>
        </w:rPr>
        <w:t>d’œuvre.</w:t>
      </w:r>
      <w:r w:rsidRPr="00B865F0">
        <w:rPr>
          <w:rFonts w:ascii="Tahoma" w:hAnsi="Tahoma" w:cs="Tahoma"/>
        </w:rPr>
        <w:t>Cesouvragesdoiventêtreexécutésconformémentaux</w:t>
      </w:r>
      <w:r w:rsidRPr="00B865F0">
        <w:rPr>
          <w:rFonts w:ascii="Tahoma" w:hAnsi="Tahoma" w:cs="Tahoma"/>
          <w:spacing w:val="-2"/>
        </w:rPr>
        <w:t>plans.</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2"/>
          <w:numId w:val="43"/>
        </w:numPr>
        <w:tabs>
          <w:tab w:val="left" w:pos="1414"/>
        </w:tabs>
        <w:ind w:left="1414" w:hanging="662"/>
        <w:rPr>
          <w:rFonts w:ascii="Tahoma" w:hAnsi="Tahoma" w:cs="Tahoma"/>
          <w:b/>
        </w:rPr>
      </w:pPr>
      <w:r w:rsidRPr="00B865F0">
        <w:rPr>
          <w:rFonts w:ascii="Tahoma" w:hAnsi="Tahoma" w:cs="Tahoma"/>
          <w:b/>
        </w:rPr>
        <w:t>Dallageenbéton</w:t>
      </w:r>
      <w:r w:rsidRPr="00B865F0">
        <w:rPr>
          <w:rFonts w:ascii="Tahoma" w:hAnsi="Tahoma" w:cs="Tahoma"/>
          <w:b/>
          <w:spacing w:val="-4"/>
        </w:rPr>
        <w:t>armé</w:t>
      </w:r>
    </w:p>
    <w:p w:rsidR="003F4930" w:rsidRPr="00B865F0" w:rsidRDefault="003F4930" w:rsidP="003F4930">
      <w:pPr>
        <w:spacing w:before="114"/>
        <w:ind w:left="752" w:right="741" w:firstLine="720"/>
        <w:rPr>
          <w:rFonts w:ascii="Tahoma" w:hAnsi="Tahoma" w:cs="Tahoma"/>
        </w:rPr>
      </w:pPr>
      <w:r w:rsidRPr="00B865F0">
        <w:rPr>
          <w:rFonts w:ascii="Tahoma" w:hAnsi="Tahoma" w:cs="Tahoma"/>
        </w:rPr>
        <w:t>Ledallageenbétond’épaisseur15cmseraexécutésurunsolbiencompactéetbiennivelé.Ledallage du sol sera constitué, de bas en haut, des éléments ci-après :</w:t>
      </w:r>
    </w:p>
    <w:p w:rsidR="003F4930" w:rsidRPr="00B865F0" w:rsidRDefault="003F4930" w:rsidP="003F4930">
      <w:pPr>
        <w:pStyle w:val="Paragraphedeliste"/>
        <w:numPr>
          <w:ilvl w:val="0"/>
          <w:numId w:val="38"/>
        </w:numPr>
        <w:tabs>
          <w:tab w:val="left" w:pos="1473"/>
        </w:tabs>
        <w:jc w:val="left"/>
        <w:rPr>
          <w:rFonts w:ascii="Tahoma" w:hAnsi="Tahoma" w:cs="Tahoma"/>
        </w:rPr>
      </w:pPr>
      <w:r w:rsidRPr="00B865F0">
        <w:rPr>
          <w:rFonts w:ascii="Tahoma" w:hAnsi="Tahoma" w:cs="Tahoma"/>
        </w:rPr>
        <w:t>Couchedesablede5cmd’épaisseur</w:t>
      </w:r>
      <w:r w:rsidRPr="00B865F0">
        <w:rPr>
          <w:rFonts w:ascii="Tahoma" w:hAnsi="Tahoma" w:cs="Tahoma"/>
          <w:spacing w:val="-10"/>
        </w:rPr>
        <w:t>;</w:t>
      </w:r>
    </w:p>
    <w:p w:rsidR="003F4930" w:rsidRPr="00B865F0" w:rsidRDefault="003F4930" w:rsidP="003F4930">
      <w:pPr>
        <w:pStyle w:val="Paragraphedeliste"/>
        <w:numPr>
          <w:ilvl w:val="0"/>
          <w:numId w:val="38"/>
        </w:numPr>
        <w:tabs>
          <w:tab w:val="left" w:pos="1473"/>
        </w:tabs>
        <w:spacing w:before="165"/>
        <w:jc w:val="left"/>
        <w:rPr>
          <w:rFonts w:ascii="Tahoma" w:hAnsi="Tahoma" w:cs="Tahoma"/>
        </w:rPr>
      </w:pPr>
      <w:r w:rsidRPr="00B865F0">
        <w:rPr>
          <w:rFonts w:ascii="Tahoma" w:hAnsi="Tahoma" w:cs="Tahoma"/>
        </w:rPr>
        <w:t>Unfilmpolyamined’épaisseur200microns</w:t>
      </w:r>
      <w:r w:rsidRPr="00B865F0">
        <w:rPr>
          <w:rFonts w:ascii="Tahoma" w:hAnsi="Tahoma" w:cs="Tahoma"/>
          <w:spacing w:val="-10"/>
        </w:rPr>
        <w:t>;</w:t>
      </w:r>
    </w:p>
    <w:p w:rsidR="003F4930" w:rsidRPr="00B865F0" w:rsidRDefault="003F4930" w:rsidP="003F4930">
      <w:pPr>
        <w:pStyle w:val="Paragraphedeliste"/>
        <w:numPr>
          <w:ilvl w:val="0"/>
          <w:numId w:val="38"/>
        </w:numPr>
        <w:tabs>
          <w:tab w:val="left" w:pos="1473"/>
        </w:tabs>
        <w:spacing w:before="162"/>
        <w:jc w:val="left"/>
        <w:rPr>
          <w:rFonts w:ascii="Tahoma" w:hAnsi="Tahoma" w:cs="Tahoma"/>
        </w:rPr>
      </w:pPr>
      <w:r w:rsidRPr="00B865F0">
        <w:rPr>
          <w:rFonts w:ascii="Tahoma" w:hAnsi="Tahoma" w:cs="Tahoma"/>
        </w:rPr>
        <w:t>Unbétonarméd’untreillissoudéenT6doséà250</w:t>
      </w:r>
      <w:r w:rsidRPr="00B865F0">
        <w:rPr>
          <w:rFonts w:ascii="Tahoma" w:hAnsi="Tahoma" w:cs="Tahoma"/>
          <w:spacing w:val="-2"/>
        </w:rPr>
        <w:t>kg/m3.</w:t>
      </w:r>
    </w:p>
    <w:p w:rsidR="003F4930" w:rsidRPr="00B865F0" w:rsidRDefault="003F4930" w:rsidP="003F4930">
      <w:pPr>
        <w:spacing w:before="167"/>
        <w:ind w:left="1473"/>
        <w:jc w:val="both"/>
        <w:rPr>
          <w:rFonts w:ascii="Tahoma" w:hAnsi="Tahoma" w:cs="Tahoma"/>
        </w:rPr>
      </w:pPr>
      <w:r w:rsidRPr="00B865F0">
        <w:rPr>
          <w:rFonts w:ascii="Tahoma" w:hAnsi="Tahoma" w:cs="Tahoma"/>
        </w:rPr>
        <w:t>Lafinitionest</w:t>
      </w:r>
      <w:r w:rsidRPr="00B865F0">
        <w:rPr>
          <w:rFonts w:ascii="Tahoma" w:hAnsi="Tahoma" w:cs="Tahoma"/>
          <w:spacing w:val="-2"/>
        </w:rPr>
        <w:t>talochée.</w:t>
      </w:r>
    </w:p>
    <w:p w:rsidR="003F4930" w:rsidRPr="00B865F0" w:rsidRDefault="003F4930" w:rsidP="003F4930">
      <w:pPr>
        <w:spacing w:before="1"/>
        <w:ind w:left="752" w:right="751"/>
        <w:jc w:val="both"/>
        <w:rPr>
          <w:rFonts w:ascii="Tahoma" w:hAnsi="Tahoma" w:cs="Tahoma"/>
        </w:rPr>
      </w:pP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1"/>
          <w:numId w:val="43"/>
        </w:numPr>
        <w:tabs>
          <w:tab w:val="left" w:pos="1248"/>
        </w:tabs>
        <w:ind w:left="1248" w:hanging="496"/>
        <w:rPr>
          <w:rFonts w:ascii="Tahoma" w:hAnsi="Tahoma" w:cs="Tahoma"/>
          <w:b/>
        </w:rPr>
      </w:pPr>
      <w:r w:rsidRPr="00B865F0">
        <w:rPr>
          <w:rFonts w:ascii="Tahoma" w:hAnsi="Tahoma" w:cs="Tahoma"/>
          <w:b/>
        </w:rPr>
        <w:t>Travauxde</w:t>
      </w:r>
      <w:r w:rsidRPr="00B865F0">
        <w:rPr>
          <w:rFonts w:ascii="Tahoma" w:hAnsi="Tahoma" w:cs="Tahoma"/>
          <w:b/>
          <w:spacing w:val="-2"/>
        </w:rPr>
        <w:t>maçonneries</w:t>
      </w:r>
    </w:p>
    <w:p w:rsidR="003F4930" w:rsidRPr="00B865F0" w:rsidRDefault="003F4930" w:rsidP="003F4930">
      <w:pPr>
        <w:spacing w:before="117"/>
        <w:ind w:left="752" w:right="742" w:firstLine="720"/>
        <w:jc w:val="both"/>
        <w:rPr>
          <w:rFonts w:ascii="Tahoma" w:hAnsi="Tahoma" w:cs="Tahoma"/>
        </w:rPr>
      </w:pPr>
      <w:r w:rsidRPr="00B865F0">
        <w:rPr>
          <w:rFonts w:ascii="Tahoma" w:hAnsi="Tahoma" w:cs="Tahoma"/>
        </w:rPr>
        <w:t>Cetterubriqueconcernelesmaçonneriesenaggloméréscreuxde15x20x40etlesélémentsdestructure en béton armé notamment : poteaux, linteaux et poutre. Le décoffrage de poutre et des linteaux sera effectué dans un délai de 1 jour minimum pour les joues et de 16 jours minimum pour les fonds.</w:t>
      </w:r>
    </w:p>
    <w:p w:rsidR="003F4930" w:rsidRPr="00B865F0" w:rsidRDefault="003F4930" w:rsidP="003F4930">
      <w:pPr>
        <w:ind w:left="752"/>
        <w:jc w:val="both"/>
        <w:rPr>
          <w:rFonts w:ascii="Tahoma" w:hAnsi="Tahoma" w:cs="Tahoma"/>
        </w:rPr>
      </w:pPr>
      <w:r w:rsidRPr="00B865F0">
        <w:rPr>
          <w:rFonts w:ascii="Tahoma" w:hAnsi="Tahoma" w:cs="Tahoma"/>
        </w:rPr>
        <w:t>Lalongueurd’appuideslinteauxseraprolongéede0,40mminimumdépartetd’autrede</w:t>
      </w:r>
      <w:r w:rsidRPr="00B865F0">
        <w:rPr>
          <w:rFonts w:ascii="Tahoma" w:hAnsi="Tahoma" w:cs="Tahoma"/>
          <w:spacing w:val="-2"/>
        </w:rPr>
        <w:t>l’ouverture.</w:t>
      </w:r>
    </w:p>
    <w:p w:rsidR="003F4930" w:rsidRPr="00B865F0" w:rsidRDefault="003F4930" w:rsidP="003F4930">
      <w:pPr>
        <w:pStyle w:val="Corpsdetexte"/>
        <w:spacing w:before="6"/>
        <w:ind w:left="0"/>
        <w:rPr>
          <w:rFonts w:ascii="Tahoma" w:hAnsi="Tahoma" w:cs="Tahoma"/>
          <w:sz w:val="22"/>
        </w:rPr>
      </w:pPr>
    </w:p>
    <w:p w:rsidR="003F4930" w:rsidRPr="00B865F0" w:rsidRDefault="003F4930" w:rsidP="003F4930">
      <w:pPr>
        <w:pStyle w:val="Paragraphedeliste"/>
        <w:numPr>
          <w:ilvl w:val="2"/>
          <w:numId w:val="43"/>
        </w:numPr>
        <w:tabs>
          <w:tab w:val="left" w:pos="1411"/>
        </w:tabs>
        <w:ind w:left="1411" w:hanging="659"/>
        <w:rPr>
          <w:rFonts w:ascii="Tahoma" w:hAnsi="Tahoma" w:cs="Tahoma"/>
          <w:b/>
        </w:rPr>
      </w:pPr>
      <w:r w:rsidRPr="00B865F0">
        <w:rPr>
          <w:rFonts w:ascii="Tahoma" w:hAnsi="Tahoma" w:cs="Tahoma"/>
          <w:b/>
        </w:rPr>
        <w:t>Bétonarméen</w:t>
      </w:r>
      <w:r w:rsidRPr="00B865F0">
        <w:rPr>
          <w:rFonts w:ascii="Tahoma" w:hAnsi="Tahoma" w:cs="Tahoma"/>
          <w:b/>
          <w:spacing w:val="-2"/>
        </w:rPr>
        <w:t>élévation</w:t>
      </w:r>
    </w:p>
    <w:p w:rsidR="003F4930" w:rsidRPr="00B865F0" w:rsidRDefault="003F4930" w:rsidP="003F4930">
      <w:pPr>
        <w:spacing w:before="114"/>
        <w:ind w:left="1473"/>
        <w:jc w:val="both"/>
        <w:rPr>
          <w:rFonts w:ascii="Tahoma" w:hAnsi="Tahoma" w:cs="Tahoma"/>
        </w:rPr>
      </w:pPr>
      <w:r w:rsidRPr="00B865F0">
        <w:rPr>
          <w:rFonts w:ascii="Tahoma" w:hAnsi="Tahoma" w:cs="Tahoma"/>
        </w:rPr>
        <w:t>Ilconsisteenlamiseenœuvredesélémentsdestructuresenbéton</w:t>
      </w:r>
      <w:r w:rsidRPr="00B865F0">
        <w:rPr>
          <w:rFonts w:ascii="Tahoma" w:hAnsi="Tahoma" w:cs="Tahoma"/>
          <w:spacing w:val="-2"/>
        </w:rPr>
        <w:t>armé.</w:t>
      </w:r>
    </w:p>
    <w:p w:rsidR="003F4930" w:rsidRPr="00B865F0" w:rsidRDefault="003F4930" w:rsidP="003F4930">
      <w:pPr>
        <w:ind w:left="752" w:right="751"/>
        <w:jc w:val="both"/>
        <w:rPr>
          <w:rFonts w:ascii="Tahoma" w:hAnsi="Tahoma" w:cs="Tahoma"/>
        </w:rPr>
      </w:pPr>
      <w:r w:rsidRPr="00B865F0">
        <w:rPr>
          <w:rFonts w:ascii="Tahoma" w:hAnsi="Tahoma" w:cs="Tahoma"/>
        </w:rPr>
        <w:t>L’ensemble des ouvrages béton armé en élévation seront réalisés en ciment Portland artificiel (CPA 45), en ciment CPJ 35 ou CPJ 42.5, dosé à 350 kg/m3. L'enrobage des aciers sera de 2,5 – 3 cm.</w:t>
      </w:r>
    </w:p>
    <w:p w:rsidR="003F4930" w:rsidRPr="00B865F0" w:rsidRDefault="003F4930" w:rsidP="003F4930">
      <w:pPr>
        <w:ind w:left="752" w:right="747"/>
        <w:jc w:val="both"/>
        <w:rPr>
          <w:rFonts w:ascii="Tahoma" w:hAnsi="Tahoma" w:cs="Tahoma"/>
        </w:rPr>
      </w:pPr>
      <w:r w:rsidRPr="00B865F0">
        <w:rPr>
          <w:rFonts w:ascii="Tahoma" w:hAnsi="Tahoma" w:cs="Tahoma"/>
        </w:rPr>
        <w:t>Les coffrages des poteaux seront parfaitement verticaux et calés de telle sorte qu'ils ne subissent aucun mouvement pendant la mise en œuvre du béton. Ils seront coulés en une seule opération. L’utilisation du vibreurestobligatoire.Ledécoffragedespoteauxpourraintervenir48heuresaprèslamiseenœuvredubéton. Les poteaux auront des sections et des hauteurs telles que définis dans les plans d’exécution.</w:t>
      </w:r>
    </w:p>
    <w:p w:rsidR="003F4930" w:rsidRPr="00B865F0" w:rsidRDefault="003F4930" w:rsidP="003F4930">
      <w:pPr>
        <w:spacing w:before="1"/>
        <w:ind w:left="752" w:right="760"/>
        <w:rPr>
          <w:rFonts w:ascii="Tahoma" w:hAnsi="Tahoma" w:cs="Tahoma"/>
        </w:rPr>
      </w:pPr>
      <w:r w:rsidRPr="00B865F0">
        <w:rPr>
          <w:rFonts w:ascii="Tahoma" w:hAnsi="Tahoma" w:cs="Tahoma"/>
        </w:rPr>
        <w:t>L’Entrepreneur mettra en œuvre les poteaux, les linteaux et poutre en béton armé dosé à 350 Kg/m</w:t>
      </w:r>
      <w:r w:rsidRPr="00B865F0">
        <w:rPr>
          <w:rFonts w:ascii="Tahoma" w:hAnsi="Tahoma" w:cs="Tahoma"/>
          <w:vertAlign w:val="superscript"/>
        </w:rPr>
        <w:t>3</w:t>
      </w:r>
      <w:r w:rsidRPr="00B865F0">
        <w:rPr>
          <w:rFonts w:ascii="Tahoma" w:hAnsi="Tahoma" w:cs="Tahoma"/>
        </w:rPr>
        <w:t xml:space="preserve"> suivant les plans d’exécution élaborés à cet effet. Les sections d’aciers seront celles trouvées par les notes de calcul. Les différents types d’acier sont précisés dans les plans d’exécution.</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pStyle w:val="Paragraphedeliste"/>
        <w:numPr>
          <w:ilvl w:val="2"/>
          <w:numId w:val="43"/>
        </w:numPr>
        <w:tabs>
          <w:tab w:val="left" w:pos="1414"/>
        </w:tabs>
        <w:ind w:left="1414" w:hanging="662"/>
        <w:rPr>
          <w:rFonts w:ascii="Tahoma" w:hAnsi="Tahoma" w:cs="Tahoma"/>
          <w:b/>
        </w:rPr>
      </w:pPr>
      <w:r w:rsidRPr="00B865F0">
        <w:rPr>
          <w:rFonts w:ascii="Tahoma" w:hAnsi="Tahoma" w:cs="Tahoma"/>
          <w:b/>
        </w:rPr>
        <w:t>Maçonneriesen</w:t>
      </w:r>
      <w:r w:rsidRPr="00B865F0">
        <w:rPr>
          <w:rFonts w:ascii="Tahoma" w:hAnsi="Tahoma" w:cs="Tahoma"/>
          <w:b/>
          <w:spacing w:val="-2"/>
        </w:rPr>
        <w:t>élévation</w:t>
      </w:r>
    </w:p>
    <w:p w:rsidR="003F4930" w:rsidRPr="00B865F0" w:rsidRDefault="003F4930" w:rsidP="003F4930">
      <w:pPr>
        <w:spacing w:before="116"/>
        <w:ind w:left="752" w:right="747" w:firstLine="720"/>
        <w:jc w:val="both"/>
        <w:rPr>
          <w:rFonts w:ascii="Tahoma" w:hAnsi="Tahoma" w:cs="Tahoma"/>
        </w:rPr>
      </w:pPr>
      <w:r w:rsidRPr="00B865F0">
        <w:rPr>
          <w:rFonts w:ascii="Tahoma" w:hAnsi="Tahoma" w:cs="Tahoma"/>
        </w:rPr>
        <w:t>Lesagglomérésde15x20x40serontfabriquéssurlesite,aumouleappropriéavecunmortierdeciment dosé à 300 Kg/m</w:t>
      </w:r>
      <w:r w:rsidRPr="00B865F0">
        <w:rPr>
          <w:rFonts w:ascii="Tahoma" w:hAnsi="Tahoma" w:cs="Tahoma"/>
          <w:vertAlign w:val="superscript"/>
        </w:rPr>
        <w:t>3</w:t>
      </w:r>
      <w:r w:rsidRPr="00B865F0">
        <w:rPr>
          <w:rFonts w:ascii="Tahoma" w:hAnsi="Tahoma" w:cs="Tahoma"/>
        </w:rPr>
        <w:t xml:space="preserve"> (soit 30 – 35 parpaings de 15 par sac de ciment CPJ 35).</w:t>
      </w:r>
    </w:p>
    <w:p w:rsidR="003F4930" w:rsidRPr="00B865F0" w:rsidRDefault="003F4930" w:rsidP="003F4930">
      <w:pPr>
        <w:spacing w:before="1"/>
        <w:ind w:left="752" w:right="746"/>
        <w:jc w:val="both"/>
        <w:rPr>
          <w:rFonts w:ascii="Tahoma" w:hAnsi="Tahoma" w:cs="Tahoma"/>
        </w:rPr>
      </w:pPr>
      <w:r w:rsidRPr="00B865F0">
        <w:rPr>
          <w:rFonts w:ascii="Tahoma" w:hAnsi="Tahoma" w:cs="Tahoma"/>
        </w:rPr>
        <w:t>Ils devront présenter les faces sensiblement planes dont les tolérances maximum seront de plus ou moins 2 mm sur les petites faces et de plus ou moins 4 mm sur les grandes faces.</w:t>
      </w:r>
    </w:p>
    <w:p w:rsidR="003F4930" w:rsidRPr="00B865F0" w:rsidRDefault="003F4930" w:rsidP="003F4930">
      <w:pPr>
        <w:ind w:left="752"/>
        <w:jc w:val="both"/>
        <w:rPr>
          <w:rFonts w:ascii="Tahoma" w:hAnsi="Tahoma" w:cs="Tahoma"/>
        </w:rPr>
      </w:pPr>
      <w:r w:rsidRPr="00B865F0">
        <w:rPr>
          <w:rFonts w:ascii="Tahoma" w:hAnsi="Tahoma" w:cs="Tahoma"/>
        </w:rPr>
        <w:t>Lesfacesserontplusoumoinsrugueusespourassurerl'adhérencedes</w:t>
      </w:r>
      <w:r w:rsidRPr="00B865F0">
        <w:rPr>
          <w:rFonts w:ascii="Tahoma" w:hAnsi="Tahoma" w:cs="Tahoma"/>
          <w:spacing w:val="-2"/>
        </w:rPr>
        <w:t xml:space="preserve"> enduits.</w:t>
      </w:r>
    </w:p>
    <w:p w:rsidR="003F4930" w:rsidRPr="00B865F0" w:rsidRDefault="003F4930" w:rsidP="003F4930">
      <w:pPr>
        <w:spacing w:before="1"/>
        <w:ind w:left="752" w:right="743"/>
        <w:jc w:val="both"/>
        <w:rPr>
          <w:rFonts w:ascii="Tahoma" w:hAnsi="Tahoma" w:cs="Tahoma"/>
        </w:rPr>
      </w:pPr>
      <w:r w:rsidRPr="00B865F0">
        <w:rPr>
          <w:rFonts w:ascii="Tahoma" w:hAnsi="Tahoma" w:cs="Tahoma"/>
        </w:rPr>
        <w:t>Pendantlapériodedeséchagefixéeàquinzejoursauminimum,lesagglosserontprotégéesdeseffetsdusoleil parabriprovisoireetarrosésdeuxfoisparjourdansla1</w:t>
      </w:r>
      <w:r w:rsidRPr="00EA2F62">
        <w:rPr>
          <w:rFonts w:ascii="Tahoma" w:hAnsi="Tahoma" w:cs="Tahoma"/>
          <w:vertAlign w:val="superscript"/>
        </w:rPr>
        <w:t>ère</w:t>
      </w:r>
      <w:r w:rsidRPr="00B865F0">
        <w:rPr>
          <w:rFonts w:ascii="Tahoma" w:hAnsi="Tahoma" w:cs="Tahoma"/>
        </w:rPr>
        <w:t>semaineetunefoisparjourdansla2</w:t>
      </w:r>
      <w:r w:rsidRPr="00EA2F62">
        <w:rPr>
          <w:rFonts w:ascii="Tahoma" w:hAnsi="Tahoma" w:cs="Tahoma"/>
          <w:vertAlign w:val="superscript"/>
        </w:rPr>
        <w:t>ème</w:t>
      </w:r>
      <w:r w:rsidRPr="00B865F0">
        <w:rPr>
          <w:rFonts w:ascii="Tahoma" w:hAnsi="Tahoma" w:cs="Tahoma"/>
        </w:rPr>
        <w:t>semaine. Larésistancemécaniquedesparpaings(blocscreux)devrarépondreàunecontraintederuptureaumoinség</w:t>
      </w:r>
      <w:r w:rsidRPr="00B865F0">
        <w:rPr>
          <w:rFonts w:ascii="Tahoma" w:hAnsi="Tahoma" w:cs="Tahoma"/>
        </w:rPr>
        <w:lastRenderedPageBreak/>
        <w:t>ale à 60 bars (contrainte de rupture rapportée à la section brute minimale du bloc).Les éléments de maçonnerie seront montés à joints verticaux en quinconce. Ces joints dans les deux sens (vertical et horizontal) doivent être réguliers et pleins sur toute la surface de pose.L’épaisseurdejointdoitêtrecompriseentre1et1,5</w:t>
      </w:r>
      <w:r w:rsidRPr="00B865F0">
        <w:rPr>
          <w:rFonts w:ascii="Tahoma" w:hAnsi="Tahoma" w:cs="Tahoma"/>
          <w:spacing w:val="-5"/>
        </w:rPr>
        <w:t>cm.</w:t>
      </w:r>
    </w:p>
    <w:p w:rsidR="003F4930" w:rsidRPr="00B865F0" w:rsidRDefault="003F4930" w:rsidP="003F4930">
      <w:pPr>
        <w:spacing w:before="2"/>
        <w:ind w:left="752" w:right="749"/>
        <w:jc w:val="both"/>
        <w:rPr>
          <w:rFonts w:ascii="Tahoma" w:hAnsi="Tahoma" w:cs="Tahoma"/>
        </w:rPr>
      </w:pPr>
      <w:r w:rsidRPr="00B865F0">
        <w:rPr>
          <w:rFonts w:ascii="Tahoma" w:hAnsi="Tahoma" w:cs="Tahoma"/>
        </w:rPr>
        <w:t>Avant la mise en œuvre desmaçonneries, il sera prévu la mise en œuvre d'une chape d'arase étanche de 3 cm d'épaisseur entre les fondations et la maçonnerie DTU 20-11.</w:t>
      </w:r>
    </w:p>
    <w:p w:rsidR="003F4930" w:rsidRPr="00B865F0" w:rsidRDefault="003F4930" w:rsidP="003F4930">
      <w:pPr>
        <w:pStyle w:val="Paragraphedeliste"/>
        <w:numPr>
          <w:ilvl w:val="1"/>
          <w:numId w:val="43"/>
        </w:numPr>
        <w:tabs>
          <w:tab w:val="left" w:pos="1248"/>
        </w:tabs>
        <w:spacing w:before="72"/>
        <w:ind w:left="1248" w:hanging="496"/>
        <w:rPr>
          <w:rFonts w:ascii="Tahoma" w:hAnsi="Tahoma" w:cs="Tahoma"/>
          <w:b/>
        </w:rPr>
      </w:pPr>
      <w:r w:rsidRPr="00B865F0">
        <w:rPr>
          <w:rFonts w:ascii="Tahoma" w:hAnsi="Tahoma" w:cs="Tahoma"/>
          <w:b/>
        </w:rPr>
        <w:t>CharpenteBois,couvertureetfaux</w:t>
      </w:r>
      <w:r w:rsidRPr="00B865F0">
        <w:rPr>
          <w:rFonts w:ascii="Tahoma" w:hAnsi="Tahoma" w:cs="Tahoma"/>
          <w:b/>
          <w:spacing w:val="-2"/>
        </w:rPr>
        <w:t>plafond</w:t>
      </w:r>
    </w:p>
    <w:p w:rsidR="003F4930" w:rsidRPr="00B865F0" w:rsidRDefault="003F4930" w:rsidP="003F4930">
      <w:pPr>
        <w:pStyle w:val="Paragraphedeliste"/>
        <w:numPr>
          <w:ilvl w:val="2"/>
          <w:numId w:val="43"/>
        </w:numPr>
        <w:tabs>
          <w:tab w:val="left" w:pos="1411"/>
        </w:tabs>
        <w:spacing w:before="122"/>
        <w:ind w:left="1411" w:hanging="659"/>
        <w:rPr>
          <w:rFonts w:ascii="Tahoma" w:hAnsi="Tahoma" w:cs="Tahoma"/>
          <w:b/>
        </w:rPr>
      </w:pPr>
      <w:r w:rsidRPr="00B865F0">
        <w:rPr>
          <w:rFonts w:ascii="Tahoma" w:hAnsi="Tahoma" w:cs="Tahoma"/>
          <w:b/>
        </w:rPr>
        <w:t>Boisde</w:t>
      </w:r>
      <w:r w:rsidRPr="00B865F0">
        <w:rPr>
          <w:rFonts w:ascii="Tahoma" w:hAnsi="Tahoma" w:cs="Tahoma"/>
          <w:b/>
          <w:spacing w:val="-2"/>
        </w:rPr>
        <w:t>Charpente</w:t>
      </w:r>
    </w:p>
    <w:p w:rsidR="003F4930" w:rsidRPr="00B865F0" w:rsidRDefault="003F4930" w:rsidP="003F4930">
      <w:pPr>
        <w:spacing w:before="114"/>
        <w:ind w:left="752" w:right="760" w:firstLine="720"/>
        <w:rPr>
          <w:rFonts w:ascii="Tahoma" w:hAnsi="Tahoma" w:cs="Tahoma"/>
        </w:rPr>
      </w:pPr>
      <w:r w:rsidRPr="00B865F0">
        <w:rPr>
          <w:rFonts w:ascii="Tahoma" w:hAnsi="Tahoma" w:cs="Tahoma"/>
        </w:rPr>
        <w:t>Toutes les pièces de charpente seront réalisées en bois dur du pays, IROKO ou équivalent, choisi de première qualité, dont le taux d’humidité avant usinage sera inférieur à 20 %.</w:t>
      </w:r>
    </w:p>
    <w:p w:rsidR="003F4930" w:rsidRPr="00B865F0" w:rsidRDefault="003F4930" w:rsidP="003F4930">
      <w:pPr>
        <w:ind w:left="752" w:right="760"/>
        <w:rPr>
          <w:rFonts w:ascii="Tahoma" w:hAnsi="Tahoma" w:cs="Tahoma"/>
        </w:rPr>
      </w:pPr>
      <w:r w:rsidRPr="00B865F0">
        <w:rPr>
          <w:rFonts w:ascii="Tahoma" w:hAnsi="Tahoma" w:cs="Tahoma"/>
        </w:rPr>
        <w:t>Les bois (bastings, chevrons, planches, tasseaux, etc.) seront sains et exempts d’échauffement, de pourriture, de flache ou d’aubier.Les bois seront droits de fil, les nœuds seront évités, seuls les nœuds dont le diamètre ne sera pas supérieur à 10 % de la hauteur de la pièce seront tolérés.</w:t>
      </w:r>
    </w:p>
    <w:p w:rsidR="003F4930" w:rsidRPr="00B865F0" w:rsidRDefault="003F4930" w:rsidP="003F4930">
      <w:pPr>
        <w:ind w:left="752"/>
        <w:rPr>
          <w:rFonts w:ascii="Tahoma" w:hAnsi="Tahoma" w:cs="Tahoma"/>
        </w:rPr>
      </w:pPr>
      <w:r w:rsidRPr="00B865F0">
        <w:rPr>
          <w:rFonts w:ascii="Tahoma" w:hAnsi="Tahoma" w:cs="Tahoma"/>
        </w:rPr>
        <w:t>Laqualitédusciageseracontrôlée,lapentedufilsurunefaceserainférieureà</w:t>
      </w:r>
      <w:r w:rsidRPr="00B865F0">
        <w:rPr>
          <w:rFonts w:ascii="Tahoma" w:hAnsi="Tahoma" w:cs="Tahoma"/>
          <w:spacing w:val="-4"/>
        </w:rPr>
        <w:t>12%.</w:t>
      </w:r>
    </w:p>
    <w:p w:rsidR="003F4930" w:rsidRPr="00B865F0" w:rsidRDefault="003F4930" w:rsidP="003F4930">
      <w:pPr>
        <w:ind w:left="752" w:right="760"/>
        <w:rPr>
          <w:rFonts w:ascii="Tahoma" w:hAnsi="Tahoma" w:cs="Tahoma"/>
        </w:rPr>
      </w:pPr>
      <w:r w:rsidRPr="00B865F0">
        <w:rPr>
          <w:rFonts w:ascii="Tahoma" w:hAnsi="Tahoma" w:cs="Tahoma"/>
        </w:rPr>
        <w:t>Touslesboisserontprotégésenusinepartrempagedansunproduitdetraitementfongicideetinsecticide,ainsi qu’un traitement contre les termites.L’Entrepreneurdevraavantapplicationsoumettrelamarque,lesréférencesetlemoded’applicationà l’approbation du Maître d’œuvre.</w:t>
      </w:r>
    </w:p>
    <w:p w:rsidR="003F4930" w:rsidRPr="00B865F0" w:rsidRDefault="003F4930" w:rsidP="003F4930">
      <w:pPr>
        <w:spacing w:before="1"/>
        <w:ind w:left="752"/>
        <w:rPr>
          <w:rFonts w:ascii="Tahoma" w:hAnsi="Tahoma" w:cs="Tahoma"/>
        </w:rPr>
      </w:pPr>
      <w:r w:rsidRPr="00B865F0">
        <w:rPr>
          <w:rFonts w:ascii="Tahoma" w:hAnsi="Tahoma" w:cs="Tahoma"/>
        </w:rPr>
        <w:t>Lesassemblagesserontdedifférentstypesselonlanaturedesouvrages:boulonnage,tirefonçageou</w:t>
      </w:r>
      <w:r w:rsidRPr="00B865F0">
        <w:rPr>
          <w:rFonts w:ascii="Tahoma" w:hAnsi="Tahoma" w:cs="Tahoma"/>
          <w:spacing w:val="-2"/>
        </w:rPr>
        <w:t>pointage.</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2"/>
          <w:numId w:val="43"/>
        </w:numPr>
        <w:tabs>
          <w:tab w:val="left" w:pos="1411"/>
        </w:tabs>
        <w:spacing w:before="1"/>
        <w:ind w:left="1411" w:hanging="659"/>
        <w:rPr>
          <w:rFonts w:ascii="Tahoma" w:hAnsi="Tahoma" w:cs="Tahoma"/>
          <w:b/>
        </w:rPr>
      </w:pPr>
      <w:r w:rsidRPr="00B865F0">
        <w:rPr>
          <w:rFonts w:ascii="Tahoma" w:hAnsi="Tahoma" w:cs="Tahoma"/>
          <w:b/>
        </w:rPr>
        <w:t>Faux</w:t>
      </w:r>
      <w:r w:rsidRPr="00B865F0">
        <w:rPr>
          <w:rFonts w:ascii="Tahoma" w:hAnsi="Tahoma" w:cs="Tahoma"/>
          <w:b/>
          <w:spacing w:val="-2"/>
        </w:rPr>
        <w:t xml:space="preserve"> plafond</w:t>
      </w:r>
    </w:p>
    <w:p w:rsidR="003F4930" w:rsidRPr="00B865F0" w:rsidRDefault="003F4930" w:rsidP="003F4930">
      <w:pPr>
        <w:pStyle w:val="Paragraphedeliste"/>
        <w:numPr>
          <w:ilvl w:val="3"/>
          <w:numId w:val="43"/>
        </w:numPr>
        <w:tabs>
          <w:tab w:val="left" w:pos="1576"/>
        </w:tabs>
        <w:spacing w:before="119"/>
        <w:ind w:left="1576" w:hanging="824"/>
        <w:rPr>
          <w:rFonts w:ascii="Tahoma" w:hAnsi="Tahoma" w:cs="Tahoma"/>
          <w:b/>
        </w:rPr>
      </w:pPr>
      <w:r w:rsidRPr="00B865F0">
        <w:rPr>
          <w:rFonts w:ascii="Tahoma" w:hAnsi="Tahoma" w:cs="Tahoma"/>
          <w:b/>
        </w:rPr>
        <w:t>Plafondencontreplaquéde</w:t>
      </w:r>
      <w:r w:rsidRPr="00B865F0">
        <w:rPr>
          <w:rFonts w:ascii="Tahoma" w:hAnsi="Tahoma" w:cs="Tahoma"/>
          <w:b/>
          <w:spacing w:val="-5"/>
        </w:rPr>
        <w:t>4mm</w:t>
      </w:r>
    </w:p>
    <w:p w:rsidR="003F4930" w:rsidRPr="00B865F0" w:rsidRDefault="003F4930" w:rsidP="003F4930">
      <w:pPr>
        <w:pStyle w:val="Paragraphedeliste"/>
        <w:numPr>
          <w:ilvl w:val="4"/>
          <w:numId w:val="43"/>
        </w:numPr>
        <w:tabs>
          <w:tab w:val="left" w:pos="876"/>
        </w:tabs>
        <w:spacing w:before="114"/>
        <w:ind w:left="876" w:hanging="124"/>
        <w:jc w:val="left"/>
        <w:rPr>
          <w:rFonts w:ascii="Tahoma" w:hAnsi="Tahoma" w:cs="Tahoma"/>
        </w:rPr>
      </w:pPr>
      <w:r w:rsidRPr="00B865F0">
        <w:rPr>
          <w:rFonts w:ascii="Tahoma" w:hAnsi="Tahoma" w:cs="Tahoma"/>
        </w:rPr>
        <w:t>Lesolivage:lesolivageestenboisdurdesection4x8cmtraitéau</w:t>
      </w:r>
      <w:r w:rsidRPr="00B865F0">
        <w:rPr>
          <w:rFonts w:ascii="Tahoma" w:hAnsi="Tahoma" w:cs="Tahoma"/>
          <w:spacing w:val="-2"/>
        </w:rPr>
        <w:t>xylamon.</w:t>
      </w:r>
    </w:p>
    <w:p w:rsidR="003F4930" w:rsidRPr="00B865F0" w:rsidRDefault="003F4930" w:rsidP="003F4930">
      <w:pPr>
        <w:pStyle w:val="Paragraphedeliste"/>
        <w:numPr>
          <w:ilvl w:val="4"/>
          <w:numId w:val="43"/>
        </w:numPr>
        <w:tabs>
          <w:tab w:val="left" w:pos="876"/>
        </w:tabs>
        <w:spacing w:before="121"/>
        <w:ind w:left="752" w:right="905" w:firstLine="0"/>
        <w:jc w:val="left"/>
        <w:rPr>
          <w:rFonts w:ascii="Tahoma" w:hAnsi="Tahoma" w:cs="Tahoma"/>
        </w:rPr>
      </w:pPr>
      <w:r w:rsidRPr="00B865F0">
        <w:rPr>
          <w:rFonts w:ascii="Tahoma" w:hAnsi="Tahoma" w:cs="Tahoma"/>
        </w:rPr>
        <w:t>L’habillageestconstituédecontreplaquéenSapelliouAyouscoupéenplaquesde60x125cm,etpeintà la peinture à eau de couleur blanche. Il sera réalisé des couvre-joints périphériques.</w:t>
      </w:r>
    </w:p>
    <w:p w:rsidR="003F4930" w:rsidRPr="00B865F0" w:rsidRDefault="003F4930" w:rsidP="003F4930">
      <w:pPr>
        <w:pStyle w:val="Paragraphedeliste"/>
        <w:numPr>
          <w:ilvl w:val="3"/>
          <w:numId w:val="43"/>
        </w:numPr>
        <w:tabs>
          <w:tab w:val="left" w:pos="1576"/>
        </w:tabs>
        <w:spacing w:before="125"/>
        <w:ind w:left="1576" w:hanging="824"/>
        <w:rPr>
          <w:rFonts w:ascii="Tahoma" w:hAnsi="Tahoma" w:cs="Tahoma"/>
          <w:b/>
        </w:rPr>
      </w:pPr>
      <w:r w:rsidRPr="00B865F0">
        <w:rPr>
          <w:rFonts w:ascii="Tahoma" w:hAnsi="Tahoma" w:cs="Tahoma"/>
          <w:b/>
        </w:rPr>
        <w:t>Faux-plafondenlambrisde</w:t>
      </w:r>
      <w:r w:rsidRPr="00B865F0">
        <w:rPr>
          <w:rFonts w:ascii="Tahoma" w:hAnsi="Tahoma" w:cs="Tahoma"/>
          <w:b/>
          <w:spacing w:val="-5"/>
        </w:rPr>
        <w:t>7mm</w:t>
      </w:r>
    </w:p>
    <w:p w:rsidR="003F4930" w:rsidRPr="00B865F0" w:rsidRDefault="003F4930" w:rsidP="003F4930">
      <w:pPr>
        <w:pStyle w:val="Paragraphedeliste"/>
        <w:numPr>
          <w:ilvl w:val="4"/>
          <w:numId w:val="43"/>
        </w:numPr>
        <w:tabs>
          <w:tab w:val="left" w:pos="876"/>
        </w:tabs>
        <w:spacing w:before="115"/>
        <w:ind w:left="876" w:hanging="124"/>
        <w:jc w:val="left"/>
        <w:rPr>
          <w:rFonts w:ascii="Tahoma" w:hAnsi="Tahoma" w:cs="Tahoma"/>
        </w:rPr>
      </w:pPr>
      <w:r w:rsidRPr="00B865F0">
        <w:rPr>
          <w:rFonts w:ascii="Tahoma" w:hAnsi="Tahoma" w:cs="Tahoma"/>
        </w:rPr>
        <w:t>Lesolivage:lesolivageestenboisdurdesection4x8cmtraitéau</w:t>
      </w:r>
      <w:r w:rsidRPr="00B865F0">
        <w:rPr>
          <w:rFonts w:ascii="Tahoma" w:hAnsi="Tahoma" w:cs="Tahoma"/>
          <w:spacing w:val="-2"/>
        </w:rPr>
        <w:t>xylamon.</w:t>
      </w:r>
    </w:p>
    <w:p w:rsidR="003F4930" w:rsidRPr="00B865F0" w:rsidRDefault="003F4930" w:rsidP="003F4930">
      <w:pPr>
        <w:pStyle w:val="Paragraphedeliste"/>
        <w:numPr>
          <w:ilvl w:val="4"/>
          <w:numId w:val="43"/>
        </w:numPr>
        <w:tabs>
          <w:tab w:val="left" w:pos="876"/>
        </w:tabs>
        <w:spacing w:before="119"/>
        <w:ind w:left="752" w:right="1486" w:firstLine="0"/>
        <w:jc w:val="left"/>
        <w:rPr>
          <w:rFonts w:ascii="Tahoma" w:hAnsi="Tahoma" w:cs="Tahoma"/>
        </w:rPr>
      </w:pPr>
      <w:r w:rsidRPr="00B865F0">
        <w:rPr>
          <w:rFonts w:ascii="Tahoma" w:hAnsi="Tahoma" w:cs="Tahoma"/>
        </w:rPr>
        <w:t xml:space="preserve">L’habillageestconstituédelambrisenboisdurbientraitéetvernis.Ilseraréalisédescouvre-joints </w:t>
      </w:r>
      <w:r w:rsidRPr="00B865F0">
        <w:rPr>
          <w:rFonts w:ascii="Tahoma" w:hAnsi="Tahoma" w:cs="Tahoma"/>
          <w:spacing w:val="-2"/>
        </w:rPr>
        <w:t>périphériques.</w:t>
      </w:r>
    </w:p>
    <w:p w:rsidR="003F4930" w:rsidRPr="00B865F0" w:rsidRDefault="003F4930" w:rsidP="003F4930">
      <w:pPr>
        <w:pStyle w:val="Corpsdetexte"/>
        <w:spacing w:before="127"/>
        <w:ind w:left="0"/>
        <w:rPr>
          <w:rFonts w:ascii="Tahoma" w:hAnsi="Tahoma" w:cs="Tahoma"/>
          <w:sz w:val="22"/>
        </w:rPr>
      </w:pPr>
    </w:p>
    <w:p w:rsidR="003F4930" w:rsidRPr="00B865F0" w:rsidRDefault="003F4930" w:rsidP="003F4930">
      <w:pPr>
        <w:pStyle w:val="Paragraphedeliste"/>
        <w:numPr>
          <w:ilvl w:val="1"/>
          <w:numId w:val="43"/>
        </w:numPr>
        <w:tabs>
          <w:tab w:val="left" w:pos="1248"/>
        </w:tabs>
        <w:ind w:left="1248" w:hanging="496"/>
        <w:rPr>
          <w:rFonts w:ascii="Tahoma" w:hAnsi="Tahoma" w:cs="Tahoma"/>
          <w:b/>
        </w:rPr>
      </w:pPr>
      <w:r w:rsidRPr="00B865F0">
        <w:rPr>
          <w:rFonts w:ascii="Tahoma" w:hAnsi="Tahoma" w:cs="Tahoma"/>
          <w:b/>
        </w:rPr>
        <w:t>MenuiseriesAluminium,boiset</w:t>
      </w:r>
      <w:r w:rsidRPr="00B865F0">
        <w:rPr>
          <w:rFonts w:ascii="Tahoma" w:hAnsi="Tahoma" w:cs="Tahoma"/>
          <w:b/>
          <w:spacing w:val="-2"/>
        </w:rPr>
        <w:t>métallique</w:t>
      </w:r>
    </w:p>
    <w:p w:rsidR="003F4930" w:rsidRPr="00B865F0" w:rsidRDefault="003F4930" w:rsidP="003F4930">
      <w:pPr>
        <w:pStyle w:val="Paragraphedeliste"/>
        <w:numPr>
          <w:ilvl w:val="2"/>
          <w:numId w:val="43"/>
        </w:numPr>
        <w:tabs>
          <w:tab w:val="left" w:pos="1414"/>
        </w:tabs>
        <w:spacing w:before="119"/>
        <w:ind w:left="1414" w:hanging="662"/>
        <w:rPr>
          <w:rFonts w:ascii="Tahoma" w:hAnsi="Tahoma" w:cs="Tahoma"/>
          <w:b/>
        </w:rPr>
      </w:pPr>
      <w:r w:rsidRPr="00B865F0">
        <w:rPr>
          <w:rFonts w:ascii="Tahoma" w:hAnsi="Tahoma" w:cs="Tahoma"/>
          <w:b/>
        </w:rPr>
        <w:t>Menuiserie</w:t>
      </w:r>
      <w:r w:rsidRPr="00B865F0">
        <w:rPr>
          <w:rFonts w:ascii="Tahoma" w:hAnsi="Tahoma" w:cs="Tahoma"/>
          <w:b/>
          <w:spacing w:val="-4"/>
        </w:rPr>
        <w:t>bois</w:t>
      </w:r>
    </w:p>
    <w:p w:rsidR="003F4930" w:rsidRPr="00B865F0" w:rsidRDefault="003F4930" w:rsidP="003F4930">
      <w:pPr>
        <w:spacing w:before="116"/>
        <w:ind w:left="1473"/>
        <w:rPr>
          <w:rFonts w:ascii="Tahoma" w:hAnsi="Tahoma" w:cs="Tahoma"/>
        </w:rPr>
      </w:pPr>
      <w:r w:rsidRPr="00B865F0">
        <w:rPr>
          <w:rFonts w:ascii="Tahoma" w:hAnsi="Tahoma" w:cs="Tahoma"/>
        </w:rPr>
        <w:t>ConformémentauxDocumentsTechniquesUnifiés(DTU)</w:t>
      </w:r>
      <w:r w:rsidRPr="00B865F0">
        <w:rPr>
          <w:rFonts w:ascii="Tahoma" w:hAnsi="Tahoma" w:cs="Tahoma"/>
          <w:spacing w:val="-10"/>
        </w:rPr>
        <w:t>:</w:t>
      </w:r>
    </w:p>
    <w:p w:rsidR="003F4930" w:rsidRPr="00B865F0" w:rsidRDefault="003F4930" w:rsidP="003F4930">
      <w:pPr>
        <w:pStyle w:val="Paragraphedeliste"/>
        <w:numPr>
          <w:ilvl w:val="0"/>
          <w:numId w:val="37"/>
        </w:numPr>
        <w:tabs>
          <w:tab w:val="left" w:pos="2181"/>
        </w:tabs>
        <w:jc w:val="left"/>
        <w:rPr>
          <w:rFonts w:ascii="Tahoma" w:hAnsi="Tahoma" w:cs="Tahoma"/>
        </w:rPr>
      </w:pPr>
      <w:r w:rsidRPr="00B865F0">
        <w:rPr>
          <w:rFonts w:ascii="Tahoma" w:hAnsi="Tahoma" w:cs="Tahoma"/>
        </w:rPr>
        <w:t>D.T.U.N°36.1-Travauxdemenuiserie</w:t>
      </w:r>
      <w:r w:rsidRPr="00B865F0">
        <w:rPr>
          <w:rFonts w:ascii="Tahoma" w:hAnsi="Tahoma" w:cs="Tahoma"/>
          <w:spacing w:val="-4"/>
        </w:rPr>
        <w:t>bois</w:t>
      </w:r>
    </w:p>
    <w:p w:rsidR="003F4930" w:rsidRPr="00B865F0" w:rsidRDefault="003F4930" w:rsidP="003F4930">
      <w:pPr>
        <w:pStyle w:val="Paragraphedeliste"/>
        <w:numPr>
          <w:ilvl w:val="0"/>
          <w:numId w:val="37"/>
        </w:numPr>
        <w:tabs>
          <w:tab w:val="left" w:pos="2181"/>
        </w:tabs>
        <w:spacing w:before="119"/>
        <w:jc w:val="left"/>
        <w:rPr>
          <w:rFonts w:ascii="Tahoma" w:hAnsi="Tahoma" w:cs="Tahoma"/>
        </w:rPr>
      </w:pPr>
      <w:r w:rsidRPr="00B865F0">
        <w:rPr>
          <w:rFonts w:ascii="Tahoma" w:hAnsi="Tahoma" w:cs="Tahoma"/>
        </w:rPr>
        <w:t>CSTBN°.</w:t>
      </w:r>
      <w:r w:rsidRPr="00B865F0">
        <w:rPr>
          <w:rFonts w:ascii="Tahoma" w:hAnsi="Tahoma" w:cs="Tahoma"/>
          <w:spacing w:val="-5"/>
        </w:rPr>
        <w:t>173</w:t>
      </w:r>
    </w:p>
    <w:p w:rsidR="003F4930" w:rsidRPr="00B865F0" w:rsidRDefault="003F4930" w:rsidP="003F4930">
      <w:pPr>
        <w:pStyle w:val="Paragraphedeliste"/>
        <w:numPr>
          <w:ilvl w:val="0"/>
          <w:numId w:val="37"/>
        </w:numPr>
        <w:tabs>
          <w:tab w:val="left" w:pos="2180"/>
        </w:tabs>
        <w:spacing w:before="122"/>
        <w:ind w:left="2180" w:hanging="359"/>
        <w:rPr>
          <w:rFonts w:ascii="Tahoma" w:hAnsi="Tahoma" w:cs="Tahoma"/>
        </w:rPr>
      </w:pPr>
      <w:r w:rsidRPr="00B865F0">
        <w:rPr>
          <w:rFonts w:ascii="Tahoma" w:hAnsi="Tahoma" w:cs="Tahoma"/>
        </w:rPr>
        <w:t>DTUN°.36.1Menuiserie</w:t>
      </w:r>
      <w:r w:rsidRPr="00B865F0">
        <w:rPr>
          <w:rFonts w:ascii="Tahoma" w:hAnsi="Tahoma" w:cs="Tahoma"/>
          <w:spacing w:val="-4"/>
        </w:rPr>
        <w:t xml:space="preserve"> bois</w:t>
      </w:r>
    </w:p>
    <w:p w:rsidR="003F4930" w:rsidRPr="00B865F0" w:rsidRDefault="003F4930" w:rsidP="003F4930">
      <w:pPr>
        <w:spacing w:before="124"/>
        <w:ind w:left="2171"/>
        <w:jc w:val="both"/>
        <w:rPr>
          <w:rFonts w:ascii="Tahoma" w:hAnsi="Tahoma" w:cs="Tahoma"/>
          <w:b/>
        </w:rPr>
      </w:pPr>
      <w:r w:rsidRPr="00B865F0">
        <w:rPr>
          <w:rFonts w:ascii="Tahoma" w:hAnsi="Tahoma" w:cs="Tahoma"/>
          <w:b/>
        </w:rPr>
        <w:t>a)-Dessinsd'exécutionetde</w:t>
      </w:r>
      <w:r w:rsidRPr="00B865F0">
        <w:rPr>
          <w:rFonts w:ascii="Tahoma" w:hAnsi="Tahoma" w:cs="Tahoma"/>
          <w:b/>
          <w:spacing w:val="-2"/>
        </w:rPr>
        <w:t>détails</w:t>
      </w:r>
    </w:p>
    <w:p w:rsidR="003F4930" w:rsidRPr="00B865F0" w:rsidRDefault="003F4930" w:rsidP="003F4930">
      <w:pPr>
        <w:spacing w:before="117"/>
        <w:ind w:left="752" w:right="743" w:firstLine="720"/>
        <w:jc w:val="both"/>
        <w:rPr>
          <w:rFonts w:ascii="Tahoma" w:hAnsi="Tahoma" w:cs="Tahoma"/>
        </w:rPr>
      </w:pPr>
      <w:r w:rsidRPr="00B865F0">
        <w:rPr>
          <w:rFonts w:ascii="Tahoma" w:hAnsi="Tahoma" w:cs="Tahoma"/>
        </w:rPr>
        <w:t>Pourtouslesouvrages,l'entrepreneurdoitétablir,enconformitéaveclespiècesdumarché,lesdessins d'ensemble et de détail nécessaires à l'exécution des ouvrages et à leur pose, en liaison avec les autres corps d'état. Avant tout commencement de fabrication ou d'exécution, l'entrepreneur devra soumettre ces épures à l'approbation du maître d’œuvre qui pourra apporter quelques modifications sans pour autant que cela donne lieu à un supplément aux prix de base.</w:t>
      </w:r>
    </w:p>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spacing w:before="1"/>
        <w:ind w:left="2171"/>
        <w:rPr>
          <w:rFonts w:ascii="Tahoma" w:hAnsi="Tahoma" w:cs="Tahoma"/>
          <w:b/>
        </w:rPr>
      </w:pPr>
      <w:r w:rsidRPr="00B865F0">
        <w:rPr>
          <w:rFonts w:ascii="Tahoma" w:hAnsi="Tahoma" w:cs="Tahoma"/>
          <w:b/>
        </w:rPr>
        <w:t>b)-Qualitédes</w:t>
      </w:r>
      <w:r w:rsidRPr="00B865F0">
        <w:rPr>
          <w:rFonts w:ascii="Tahoma" w:hAnsi="Tahoma" w:cs="Tahoma"/>
          <w:b/>
          <w:spacing w:val="-4"/>
        </w:rPr>
        <w:t>bois</w:t>
      </w:r>
    </w:p>
    <w:p w:rsidR="003F4930" w:rsidRPr="00B865F0" w:rsidRDefault="003F4930" w:rsidP="003F4930">
      <w:pPr>
        <w:spacing w:before="114"/>
        <w:ind w:left="752" w:right="760" w:firstLine="708"/>
        <w:rPr>
          <w:rFonts w:ascii="Tahoma" w:hAnsi="Tahoma" w:cs="Tahoma"/>
        </w:rPr>
      </w:pPr>
      <w:r w:rsidRPr="00B865F0">
        <w:rPr>
          <w:rFonts w:ascii="Tahoma" w:hAnsi="Tahoma" w:cs="Tahoma"/>
        </w:rPr>
        <w:t>L’utilisation des plantes tropicales est obligatoire pour les travaux de menuiserie bois. Les bois durs tropicaux seront traités et utilisés conformément aux normes AFNOR.</w:t>
      </w:r>
    </w:p>
    <w:p w:rsidR="003F4930" w:rsidRPr="00B865F0" w:rsidRDefault="003F4930" w:rsidP="003F4930">
      <w:pPr>
        <w:pStyle w:val="Paragraphedeliste"/>
        <w:numPr>
          <w:ilvl w:val="0"/>
          <w:numId w:val="36"/>
        </w:numPr>
        <w:tabs>
          <w:tab w:val="left" w:pos="1746"/>
        </w:tabs>
        <w:ind w:hanging="285"/>
        <w:jc w:val="left"/>
        <w:rPr>
          <w:rFonts w:ascii="Tahoma" w:hAnsi="Tahoma" w:cs="Tahoma"/>
        </w:rPr>
      </w:pPr>
      <w:r w:rsidRPr="00B865F0">
        <w:rPr>
          <w:rFonts w:ascii="Tahoma" w:hAnsi="Tahoma" w:cs="Tahoma"/>
        </w:rPr>
        <w:t>NFX40650–préservationduboisdansla</w:t>
      </w:r>
      <w:r w:rsidRPr="00B865F0">
        <w:rPr>
          <w:rFonts w:ascii="Tahoma" w:hAnsi="Tahoma" w:cs="Tahoma"/>
          <w:spacing w:val="-2"/>
        </w:rPr>
        <w:t xml:space="preserve"> construction,</w:t>
      </w:r>
    </w:p>
    <w:p w:rsidR="003F4930" w:rsidRPr="00B865F0" w:rsidRDefault="003F4930" w:rsidP="003F4930">
      <w:pPr>
        <w:pStyle w:val="Corpsdetexte"/>
        <w:spacing w:before="73"/>
        <w:ind w:left="0"/>
        <w:rPr>
          <w:rFonts w:ascii="Tahoma" w:hAnsi="Tahoma" w:cs="Tahoma"/>
          <w:sz w:val="22"/>
        </w:rPr>
      </w:pPr>
    </w:p>
    <w:p w:rsidR="003F4930" w:rsidRPr="00B865F0" w:rsidRDefault="003F4930" w:rsidP="003F4930">
      <w:pPr>
        <w:pStyle w:val="Paragraphedeliste"/>
        <w:numPr>
          <w:ilvl w:val="0"/>
          <w:numId w:val="36"/>
        </w:numPr>
        <w:tabs>
          <w:tab w:val="left" w:pos="1746"/>
        </w:tabs>
        <w:ind w:hanging="285"/>
        <w:jc w:val="left"/>
        <w:rPr>
          <w:rFonts w:ascii="Tahoma" w:hAnsi="Tahoma" w:cs="Tahoma"/>
        </w:rPr>
      </w:pPr>
      <w:r w:rsidRPr="00B865F0">
        <w:rPr>
          <w:rFonts w:ascii="Tahoma" w:hAnsi="Tahoma" w:cs="Tahoma"/>
        </w:rPr>
        <w:t>NFX406501–protectiondesconstructionscontrelestermites(en</w:t>
      </w:r>
      <w:r w:rsidRPr="00B865F0">
        <w:rPr>
          <w:rFonts w:ascii="Tahoma" w:hAnsi="Tahoma" w:cs="Tahoma"/>
          <w:spacing w:val="-2"/>
        </w:rPr>
        <w:t>France).</w:t>
      </w:r>
    </w:p>
    <w:p w:rsidR="003F4930" w:rsidRPr="00B865F0" w:rsidRDefault="003F4930" w:rsidP="003F4930">
      <w:pPr>
        <w:spacing w:before="244"/>
        <w:ind w:left="2171"/>
        <w:jc w:val="both"/>
        <w:rPr>
          <w:rFonts w:ascii="Tahoma" w:hAnsi="Tahoma" w:cs="Tahoma"/>
          <w:b/>
        </w:rPr>
      </w:pPr>
      <w:r w:rsidRPr="00B865F0">
        <w:rPr>
          <w:rFonts w:ascii="Tahoma" w:hAnsi="Tahoma" w:cs="Tahoma"/>
          <w:b/>
        </w:rPr>
        <w:t>c)-Qualitédescontreplaquésetpanneauxde</w:t>
      </w:r>
      <w:r w:rsidRPr="00B865F0">
        <w:rPr>
          <w:rFonts w:ascii="Tahoma" w:hAnsi="Tahoma" w:cs="Tahoma"/>
          <w:b/>
          <w:spacing w:val="-2"/>
        </w:rPr>
        <w:t>particules</w:t>
      </w:r>
    </w:p>
    <w:p w:rsidR="003F4930" w:rsidRPr="00B865F0" w:rsidRDefault="003F4930" w:rsidP="003F4930">
      <w:pPr>
        <w:spacing w:before="117"/>
        <w:ind w:left="752" w:right="744" w:firstLine="720"/>
        <w:jc w:val="both"/>
        <w:rPr>
          <w:rFonts w:ascii="Tahoma" w:hAnsi="Tahoma" w:cs="Tahoma"/>
        </w:rPr>
      </w:pPr>
      <w:r w:rsidRPr="00B865F0">
        <w:rPr>
          <w:rFonts w:ascii="Tahoma" w:hAnsi="Tahoma" w:cs="Tahoma"/>
        </w:rPr>
        <w:t>Les contreplaqués et panneaux de particules doivent être de type haute densité. L’utilisation des essences feuillues tropicales est obligatoire. Le traitement du bois sera conforme aux normes AFNOR NFX 40-500 et NFX 40-501.</w:t>
      </w:r>
    </w:p>
    <w:p w:rsidR="003F4930" w:rsidRPr="00B865F0" w:rsidRDefault="003F4930" w:rsidP="003F4930">
      <w:pPr>
        <w:spacing w:before="67"/>
        <w:ind w:left="2171"/>
        <w:jc w:val="both"/>
        <w:rPr>
          <w:rFonts w:ascii="Tahoma" w:hAnsi="Tahoma" w:cs="Tahoma"/>
          <w:b/>
        </w:rPr>
      </w:pPr>
      <w:r w:rsidRPr="00B865F0">
        <w:rPr>
          <w:rFonts w:ascii="Tahoma" w:hAnsi="Tahoma" w:cs="Tahoma"/>
          <w:b/>
        </w:rPr>
        <w:t>d)-Préservationdes</w:t>
      </w:r>
      <w:r w:rsidRPr="00B865F0">
        <w:rPr>
          <w:rFonts w:ascii="Tahoma" w:hAnsi="Tahoma" w:cs="Tahoma"/>
          <w:b/>
          <w:spacing w:val="-4"/>
        </w:rPr>
        <w:t>bois</w:t>
      </w:r>
    </w:p>
    <w:p w:rsidR="003F4930" w:rsidRPr="00B865F0" w:rsidRDefault="003F4930" w:rsidP="003F4930">
      <w:pPr>
        <w:spacing w:before="114"/>
        <w:ind w:left="752" w:right="746" w:firstLine="720"/>
        <w:jc w:val="both"/>
        <w:rPr>
          <w:rFonts w:ascii="Tahoma" w:hAnsi="Tahoma" w:cs="Tahoma"/>
        </w:rPr>
      </w:pPr>
      <w:r w:rsidRPr="00B865F0">
        <w:rPr>
          <w:rFonts w:ascii="Tahoma" w:hAnsi="Tahoma" w:cs="Tahoma"/>
        </w:rPr>
        <w:t>Touslesboisentrantdanslafabricationdesouvragesduprésentchapitredoiventêtretraitésfongicides etinsecticides(capricornedesmaisons,vrillettes,lyctus,termites,champignons, etc.)Letraitementdoitêtreeffectué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w:t>
      </w:r>
    </w:p>
    <w:p w:rsidR="003F4930" w:rsidRPr="00B865F0" w:rsidRDefault="003F4930" w:rsidP="003F4930">
      <w:pPr>
        <w:spacing w:before="1"/>
        <w:ind w:left="752" w:right="743"/>
        <w:jc w:val="both"/>
        <w:rPr>
          <w:rFonts w:ascii="Tahoma" w:hAnsi="Tahoma" w:cs="Tahoma"/>
        </w:rPr>
      </w:pPr>
      <w:r w:rsidRPr="00B865F0">
        <w:rPr>
          <w:rFonts w:ascii="Tahoma" w:hAnsi="Tahoma" w:cs="Tahoma"/>
        </w:rPr>
        <w:t xml:space="preserve">Ne doivent présenter une résistance aux champignons que les bois que l'ambiance à laquelle ils sont soumis risquedemainteniràunehumiditésupérieureà20%.Nesontdoncconcernéesquelesmenuiseriesintérieures enmilieuhumideconfiné(risquesdecondensation)etlesmenuiseriesextérieures,siègesdepénétrationd’eau </w:t>
      </w:r>
      <w:r w:rsidRPr="00B865F0">
        <w:rPr>
          <w:rFonts w:ascii="Tahoma" w:hAnsi="Tahoma" w:cs="Tahoma"/>
          <w:spacing w:val="-2"/>
        </w:rPr>
        <w:t>liquide par condensationet capillarité surtout dansles bois de bout (fenêtres,portes-fenêtres,portes extérieures, etc.).</w:t>
      </w:r>
    </w:p>
    <w:p w:rsidR="003F4930" w:rsidRPr="00B865F0" w:rsidRDefault="003F4930" w:rsidP="003F4930">
      <w:pPr>
        <w:spacing w:before="1"/>
        <w:ind w:left="752" w:right="755"/>
        <w:jc w:val="both"/>
        <w:rPr>
          <w:rFonts w:ascii="Tahoma" w:hAnsi="Tahoma" w:cs="Tahoma"/>
        </w:rPr>
      </w:pPr>
      <w:r w:rsidRPr="00B865F0">
        <w:rPr>
          <w:rFonts w:ascii="Tahoma" w:hAnsi="Tahoma" w:cs="Tahoma"/>
        </w:rPr>
        <w:t>Lorsque d'autres matériaux sont utilisés pour la fabrication ou la mise en œuvre des menuiseries, ils doivent répondre aux spécifications des normes qui les concernent.</w:t>
      </w:r>
    </w:p>
    <w:p w:rsidR="003F4930" w:rsidRPr="00B865F0" w:rsidRDefault="003F4930" w:rsidP="003F4930">
      <w:pPr>
        <w:ind w:left="752" w:right="745"/>
        <w:jc w:val="both"/>
        <w:rPr>
          <w:rFonts w:ascii="Tahoma" w:hAnsi="Tahoma" w:cs="Tahoma"/>
        </w:rPr>
      </w:pPr>
      <w:r w:rsidRPr="00B865F0">
        <w:rPr>
          <w:rFonts w:ascii="Tahoma" w:hAnsi="Tahoma" w:cs="Tahoma"/>
        </w:rPr>
        <w:t>A défaut, ils doivent être agréés par l’Ingénieur de contrôle sur la présentation de leurs caractéristiques, sanctionnées si nécessaire par des essais spécifiques.</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ind w:left="2171"/>
        <w:jc w:val="both"/>
        <w:rPr>
          <w:rFonts w:ascii="Tahoma" w:hAnsi="Tahoma" w:cs="Tahoma"/>
          <w:b/>
        </w:rPr>
      </w:pPr>
      <w:r w:rsidRPr="00B865F0">
        <w:rPr>
          <w:rFonts w:ascii="Tahoma" w:hAnsi="Tahoma" w:cs="Tahoma"/>
          <w:b/>
        </w:rPr>
        <w:t>e)-Protectiondesboiscontrelesreprises</w:t>
      </w:r>
      <w:r w:rsidRPr="00B865F0">
        <w:rPr>
          <w:rFonts w:ascii="Tahoma" w:hAnsi="Tahoma" w:cs="Tahoma"/>
          <w:b/>
          <w:spacing w:val="-2"/>
        </w:rPr>
        <w:t xml:space="preserve"> d’humidité</w:t>
      </w:r>
    </w:p>
    <w:p w:rsidR="003F4930" w:rsidRPr="00B865F0" w:rsidRDefault="003F4930" w:rsidP="003F4930">
      <w:pPr>
        <w:spacing w:before="115"/>
        <w:ind w:left="752" w:right="744" w:firstLine="720"/>
        <w:jc w:val="both"/>
        <w:rPr>
          <w:rFonts w:ascii="Tahoma" w:hAnsi="Tahoma" w:cs="Tahoma"/>
        </w:rPr>
      </w:pPr>
      <w:r w:rsidRPr="00B865F0">
        <w:rPr>
          <w:rFonts w:ascii="Tahoma" w:hAnsi="Tahoma" w:cs="Tahoma"/>
        </w:rPr>
        <w:t>Enplusdutraitementdesboisfaisantl’objetdel’articleprécédent,lesboisreçoiventobligatoirement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tabs>
          <w:tab w:val="left" w:pos="2596"/>
        </w:tabs>
        <w:ind w:left="2171"/>
        <w:rPr>
          <w:rFonts w:ascii="Tahoma" w:hAnsi="Tahoma" w:cs="Tahoma"/>
          <w:b/>
        </w:rPr>
      </w:pPr>
      <w:r w:rsidRPr="00B865F0">
        <w:rPr>
          <w:rFonts w:ascii="Tahoma" w:hAnsi="Tahoma" w:cs="Tahoma"/>
          <w:b/>
          <w:spacing w:val="-5"/>
        </w:rPr>
        <w:t>f)-</w:t>
      </w:r>
      <w:r w:rsidRPr="00B865F0">
        <w:rPr>
          <w:rFonts w:ascii="Tahoma" w:hAnsi="Tahoma" w:cs="Tahoma"/>
          <w:b/>
        </w:rPr>
        <w:tab/>
        <w:t>Posedes</w:t>
      </w:r>
      <w:r w:rsidRPr="00B865F0">
        <w:rPr>
          <w:rFonts w:ascii="Tahoma" w:hAnsi="Tahoma" w:cs="Tahoma"/>
          <w:b/>
          <w:spacing w:val="-2"/>
        </w:rPr>
        <w:t>ouvrages</w:t>
      </w:r>
    </w:p>
    <w:p w:rsidR="003F4930" w:rsidRPr="00B865F0" w:rsidRDefault="003F4930" w:rsidP="003F4930">
      <w:pPr>
        <w:pStyle w:val="Paragraphedeliste"/>
        <w:numPr>
          <w:ilvl w:val="0"/>
          <w:numId w:val="35"/>
        </w:numPr>
        <w:tabs>
          <w:tab w:val="left" w:pos="1746"/>
        </w:tabs>
        <w:spacing w:before="122"/>
        <w:ind w:hanging="427"/>
        <w:jc w:val="left"/>
        <w:rPr>
          <w:rFonts w:ascii="Tahoma" w:hAnsi="Tahoma" w:cs="Tahoma"/>
          <w:b/>
        </w:rPr>
      </w:pPr>
      <w:r w:rsidRPr="00B865F0">
        <w:rPr>
          <w:rFonts w:ascii="Tahoma" w:hAnsi="Tahoma" w:cs="Tahoma"/>
          <w:b/>
        </w:rPr>
        <w:t>Fixationdesouvragesdansles</w:t>
      </w:r>
      <w:r w:rsidRPr="00B865F0">
        <w:rPr>
          <w:rFonts w:ascii="Tahoma" w:hAnsi="Tahoma" w:cs="Tahoma"/>
          <w:b/>
          <w:spacing w:val="-2"/>
        </w:rPr>
        <w:t xml:space="preserve"> maçonneries</w:t>
      </w:r>
    </w:p>
    <w:p w:rsidR="003F4930" w:rsidRPr="00B865F0" w:rsidRDefault="003F4930" w:rsidP="003F4930">
      <w:pPr>
        <w:spacing w:before="114"/>
        <w:ind w:left="752"/>
        <w:rPr>
          <w:rFonts w:ascii="Tahoma" w:hAnsi="Tahoma" w:cs="Tahoma"/>
        </w:rPr>
      </w:pPr>
      <w:r w:rsidRPr="00B865F0">
        <w:rPr>
          <w:rFonts w:ascii="Tahoma" w:hAnsi="Tahoma" w:cs="Tahoma"/>
        </w:rPr>
        <w:t>L'entrepreneurassureralaposedesélémentsenboissuivantlesrèglesde</w:t>
      </w:r>
      <w:r w:rsidRPr="00B865F0">
        <w:rPr>
          <w:rFonts w:ascii="Tahoma" w:hAnsi="Tahoma" w:cs="Tahoma"/>
          <w:spacing w:val="-2"/>
        </w:rPr>
        <w:t>l’art.</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35"/>
        </w:numPr>
        <w:tabs>
          <w:tab w:val="left" w:pos="1746"/>
        </w:tabs>
        <w:spacing w:before="1"/>
        <w:ind w:hanging="427"/>
        <w:jc w:val="left"/>
        <w:rPr>
          <w:rFonts w:ascii="Tahoma" w:hAnsi="Tahoma" w:cs="Tahoma"/>
          <w:b/>
        </w:rPr>
      </w:pPr>
      <w:r w:rsidRPr="00B865F0">
        <w:rPr>
          <w:rFonts w:ascii="Tahoma" w:hAnsi="Tahoma" w:cs="Tahoma"/>
          <w:b/>
        </w:rPr>
        <w:t>Humiditédes</w:t>
      </w:r>
      <w:r w:rsidRPr="00B865F0">
        <w:rPr>
          <w:rFonts w:ascii="Tahoma" w:hAnsi="Tahoma" w:cs="Tahoma"/>
          <w:b/>
          <w:spacing w:val="-4"/>
        </w:rPr>
        <w:t>bois</w:t>
      </w:r>
    </w:p>
    <w:p w:rsidR="003F4930" w:rsidRPr="00B865F0" w:rsidRDefault="003F4930" w:rsidP="003F4930">
      <w:pPr>
        <w:spacing w:before="114"/>
        <w:ind w:left="1319"/>
        <w:rPr>
          <w:rFonts w:ascii="Tahoma" w:hAnsi="Tahoma" w:cs="Tahoma"/>
        </w:rPr>
      </w:pPr>
      <w:r w:rsidRPr="00B865F0">
        <w:rPr>
          <w:rFonts w:ascii="Tahoma" w:hAnsi="Tahoma" w:cs="Tahoma"/>
        </w:rPr>
        <w:t>Lesboisnedoiventêtreposésquesileurhumiditéestcompriseentre</w:t>
      </w:r>
      <w:r w:rsidRPr="00B865F0">
        <w:rPr>
          <w:rFonts w:ascii="Tahoma" w:hAnsi="Tahoma" w:cs="Tahoma"/>
          <w:spacing w:val="-10"/>
        </w:rPr>
        <w:t>:</w:t>
      </w:r>
    </w:p>
    <w:p w:rsidR="003F4930" w:rsidRPr="00B865F0" w:rsidRDefault="003F4930" w:rsidP="003F4930">
      <w:pPr>
        <w:spacing w:before="6"/>
        <w:ind w:left="752"/>
        <w:rPr>
          <w:rFonts w:ascii="Tahoma" w:hAnsi="Tahoma" w:cs="Tahoma"/>
          <w:b/>
        </w:rPr>
      </w:pPr>
      <w:r w:rsidRPr="00B865F0">
        <w:rPr>
          <w:rFonts w:ascii="Tahoma" w:hAnsi="Tahoma" w:cs="Tahoma"/>
          <w:b/>
        </w:rPr>
        <w:t>EtathygrométriquedeslocauxHumiditédes</w:t>
      </w:r>
      <w:r w:rsidRPr="00B865F0">
        <w:rPr>
          <w:rFonts w:ascii="Tahoma" w:hAnsi="Tahoma" w:cs="Tahoma"/>
          <w:b/>
          <w:spacing w:val="-4"/>
        </w:rPr>
        <w:t>bois</w:t>
      </w:r>
    </w:p>
    <w:p w:rsidR="003F4930" w:rsidRPr="00B865F0" w:rsidRDefault="003F4930" w:rsidP="003F4930">
      <w:pPr>
        <w:spacing w:before="114"/>
        <w:ind w:left="752"/>
        <w:rPr>
          <w:rFonts w:ascii="Tahoma" w:hAnsi="Tahoma" w:cs="Tahoma"/>
        </w:rPr>
      </w:pPr>
      <w:r w:rsidRPr="00B865F0">
        <w:rPr>
          <w:rFonts w:ascii="Tahoma" w:hAnsi="Tahoma" w:cs="Tahoma"/>
        </w:rPr>
        <w:t>60à80% 12</w:t>
      </w:r>
      <w:r w:rsidRPr="00B865F0">
        <w:rPr>
          <w:rFonts w:ascii="Tahoma" w:hAnsi="Tahoma" w:cs="Tahoma"/>
          <w:spacing w:val="-4"/>
        </w:rPr>
        <w:t>à15%</w:t>
      </w:r>
    </w:p>
    <w:p w:rsidR="003F4930" w:rsidRPr="00B865F0" w:rsidRDefault="003F4930" w:rsidP="003F4930">
      <w:pPr>
        <w:spacing w:before="2"/>
        <w:ind w:left="752"/>
        <w:rPr>
          <w:rFonts w:ascii="Tahoma" w:hAnsi="Tahoma" w:cs="Tahoma"/>
        </w:rPr>
      </w:pPr>
      <w:r w:rsidRPr="00B865F0">
        <w:rPr>
          <w:rFonts w:ascii="Tahoma" w:hAnsi="Tahoma" w:cs="Tahoma"/>
        </w:rPr>
        <w:t>40à 60%9 à</w:t>
      </w:r>
      <w:r w:rsidRPr="00B865F0">
        <w:rPr>
          <w:rFonts w:ascii="Tahoma" w:hAnsi="Tahoma" w:cs="Tahoma"/>
          <w:spacing w:val="-5"/>
        </w:rPr>
        <w:t>12%</w:t>
      </w:r>
    </w:p>
    <w:p w:rsidR="003F4930" w:rsidRPr="00B865F0" w:rsidRDefault="003F4930" w:rsidP="003F4930">
      <w:pPr>
        <w:ind w:left="752"/>
        <w:rPr>
          <w:rFonts w:ascii="Tahoma" w:hAnsi="Tahoma" w:cs="Tahoma"/>
        </w:rPr>
      </w:pPr>
      <w:r w:rsidRPr="00B865F0">
        <w:rPr>
          <w:rFonts w:ascii="Tahoma" w:hAnsi="Tahoma" w:cs="Tahoma"/>
        </w:rPr>
        <w:t>20à 40%5 à</w:t>
      </w:r>
      <w:r w:rsidRPr="00B865F0">
        <w:rPr>
          <w:rFonts w:ascii="Tahoma" w:hAnsi="Tahoma" w:cs="Tahoma"/>
          <w:spacing w:val="-5"/>
        </w:rPr>
        <w:t>9%</w:t>
      </w:r>
    </w:p>
    <w:p w:rsidR="003F4930" w:rsidRPr="00B865F0" w:rsidRDefault="003F4930" w:rsidP="003F4930">
      <w:pPr>
        <w:spacing w:before="4"/>
        <w:ind w:left="752"/>
        <w:rPr>
          <w:rFonts w:ascii="Tahoma" w:hAnsi="Tahoma" w:cs="Tahoma"/>
          <w:b/>
        </w:rPr>
      </w:pPr>
      <w:r w:rsidRPr="00B865F0">
        <w:rPr>
          <w:rFonts w:ascii="Tahoma" w:hAnsi="Tahoma" w:cs="Tahoma"/>
          <w:b/>
        </w:rPr>
        <w:t>(Avecétathygrométriqueobtenuet</w:t>
      </w:r>
      <w:r w:rsidRPr="00B865F0">
        <w:rPr>
          <w:rFonts w:ascii="Tahoma" w:hAnsi="Tahoma" w:cs="Tahoma"/>
          <w:b/>
          <w:spacing w:val="-2"/>
        </w:rPr>
        <w:t>maintenu)</w:t>
      </w:r>
    </w:p>
    <w:p w:rsidR="003F4930" w:rsidRPr="00B865F0" w:rsidRDefault="003F4930" w:rsidP="003F4930">
      <w:pPr>
        <w:pStyle w:val="Paragraphedeliste"/>
        <w:numPr>
          <w:ilvl w:val="0"/>
          <w:numId w:val="35"/>
        </w:numPr>
        <w:tabs>
          <w:tab w:val="left" w:pos="1746"/>
        </w:tabs>
        <w:spacing w:before="1"/>
        <w:ind w:hanging="427"/>
        <w:jc w:val="left"/>
        <w:rPr>
          <w:rFonts w:ascii="Tahoma" w:hAnsi="Tahoma" w:cs="Tahoma"/>
          <w:b/>
        </w:rPr>
      </w:pPr>
      <w:r w:rsidRPr="00B865F0">
        <w:rPr>
          <w:rFonts w:ascii="Tahoma" w:hAnsi="Tahoma" w:cs="Tahoma"/>
          <w:b/>
        </w:rPr>
        <w:t>Stockagesur</w:t>
      </w:r>
      <w:r w:rsidRPr="00B865F0">
        <w:rPr>
          <w:rFonts w:ascii="Tahoma" w:hAnsi="Tahoma" w:cs="Tahoma"/>
          <w:b/>
          <w:spacing w:val="-2"/>
        </w:rPr>
        <w:t>chantier</w:t>
      </w:r>
    </w:p>
    <w:p w:rsidR="003F4930" w:rsidRPr="00B865F0" w:rsidRDefault="003F4930" w:rsidP="003F4930">
      <w:pPr>
        <w:spacing w:before="115"/>
        <w:ind w:left="752"/>
        <w:rPr>
          <w:rFonts w:ascii="Tahoma" w:hAnsi="Tahoma" w:cs="Tahoma"/>
        </w:rPr>
      </w:pPr>
      <w:r w:rsidRPr="00B865F0">
        <w:rPr>
          <w:rFonts w:ascii="Tahoma" w:hAnsi="Tahoma" w:cs="Tahoma"/>
        </w:rPr>
        <w:t>Touteslesmenuiseriesdoiventêtrestockéesdansunlocalventilé,àl’abrides</w:t>
      </w:r>
      <w:r w:rsidRPr="00B865F0">
        <w:rPr>
          <w:rFonts w:ascii="Tahoma" w:hAnsi="Tahoma" w:cs="Tahoma"/>
          <w:spacing w:val="-2"/>
        </w:rPr>
        <w:t>intempéries.</w:t>
      </w:r>
    </w:p>
    <w:p w:rsidR="003F4930" w:rsidRPr="00B865F0" w:rsidRDefault="003F4930" w:rsidP="003F4930">
      <w:pPr>
        <w:pStyle w:val="Paragraphedeliste"/>
        <w:numPr>
          <w:ilvl w:val="0"/>
          <w:numId w:val="35"/>
        </w:numPr>
        <w:tabs>
          <w:tab w:val="left" w:pos="1746"/>
        </w:tabs>
        <w:spacing w:before="6"/>
        <w:ind w:hanging="427"/>
        <w:jc w:val="left"/>
        <w:rPr>
          <w:rFonts w:ascii="Tahoma" w:hAnsi="Tahoma" w:cs="Tahoma"/>
          <w:b/>
        </w:rPr>
      </w:pPr>
      <w:r w:rsidRPr="00B865F0">
        <w:rPr>
          <w:rFonts w:ascii="Tahoma" w:hAnsi="Tahoma" w:cs="Tahoma"/>
          <w:b/>
          <w:spacing w:val="-2"/>
        </w:rPr>
        <w:t>Parements</w:t>
      </w:r>
    </w:p>
    <w:p w:rsidR="003F4930" w:rsidRPr="00B865F0" w:rsidRDefault="003F4930" w:rsidP="003F4930">
      <w:pPr>
        <w:spacing w:before="114"/>
        <w:ind w:left="752" w:right="760"/>
        <w:rPr>
          <w:rFonts w:ascii="Tahoma" w:hAnsi="Tahoma" w:cs="Tahoma"/>
        </w:rPr>
      </w:pPr>
      <w:r w:rsidRPr="00B865F0">
        <w:rPr>
          <w:rFonts w:ascii="Tahoma" w:hAnsi="Tahoma" w:cs="Tahoma"/>
        </w:rPr>
        <w:t>Sauf dérogation,les parementsapparentsdesmenuiseriesdoivent êtreaffleuréset poncés.Il nedoit subsister sur ces parements, aucune trace de sciage, flaches ou épaufrures.</w:t>
      </w:r>
    </w:p>
    <w:p w:rsidR="003F4930" w:rsidRPr="00B865F0" w:rsidRDefault="003F4930" w:rsidP="003F4930">
      <w:pPr>
        <w:pStyle w:val="Paragraphedeliste"/>
        <w:numPr>
          <w:ilvl w:val="0"/>
          <w:numId w:val="35"/>
        </w:numPr>
        <w:tabs>
          <w:tab w:val="left" w:pos="1746"/>
        </w:tabs>
        <w:spacing w:before="6"/>
        <w:ind w:hanging="427"/>
        <w:jc w:val="left"/>
        <w:rPr>
          <w:rFonts w:ascii="Tahoma" w:hAnsi="Tahoma" w:cs="Tahoma"/>
          <w:b/>
        </w:rPr>
      </w:pPr>
      <w:r w:rsidRPr="00B865F0">
        <w:rPr>
          <w:rFonts w:ascii="Tahoma" w:hAnsi="Tahoma" w:cs="Tahoma"/>
          <w:b/>
          <w:spacing w:val="-2"/>
        </w:rPr>
        <w:t>Assemblages</w:t>
      </w:r>
    </w:p>
    <w:p w:rsidR="003F4930" w:rsidRDefault="003F4930" w:rsidP="003F4930">
      <w:pPr>
        <w:spacing w:before="114"/>
        <w:ind w:left="752"/>
        <w:rPr>
          <w:rFonts w:ascii="Tahoma" w:hAnsi="Tahoma" w:cs="Tahoma"/>
          <w:spacing w:val="-2"/>
        </w:rPr>
      </w:pPr>
      <w:r w:rsidRPr="00B865F0">
        <w:rPr>
          <w:rFonts w:ascii="Tahoma" w:hAnsi="Tahoma" w:cs="Tahoma"/>
        </w:rPr>
        <w:t>Lesmodalitésd'exécutiondesassemblagessontpréciséesàl'article3.13du</w:t>
      </w:r>
      <w:r w:rsidRPr="00B865F0">
        <w:rPr>
          <w:rFonts w:ascii="Tahoma" w:hAnsi="Tahoma" w:cs="Tahoma"/>
          <w:spacing w:val="-2"/>
        </w:rPr>
        <w:t>D.T.U.</w:t>
      </w:r>
    </w:p>
    <w:p w:rsidR="003F4930" w:rsidRPr="00B865F0" w:rsidRDefault="003F4930" w:rsidP="003F4930">
      <w:pPr>
        <w:spacing w:before="114"/>
        <w:ind w:left="752"/>
        <w:rPr>
          <w:rFonts w:ascii="Tahoma" w:hAnsi="Tahoma" w:cs="Tahoma"/>
        </w:rPr>
      </w:pP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35"/>
        </w:numPr>
        <w:tabs>
          <w:tab w:val="left" w:pos="1745"/>
        </w:tabs>
        <w:ind w:left="1745" w:hanging="426"/>
        <w:rPr>
          <w:rFonts w:ascii="Tahoma" w:hAnsi="Tahoma" w:cs="Tahoma"/>
          <w:b/>
        </w:rPr>
      </w:pPr>
      <w:r w:rsidRPr="00B865F0">
        <w:rPr>
          <w:rFonts w:ascii="Tahoma" w:hAnsi="Tahoma" w:cs="Tahoma"/>
          <w:b/>
          <w:spacing w:val="-2"/>
        </w:rPr>
        <w:t>Quincaillerie</w:t>
      </w:r>
    </w:p>
    <w:p w:rsidR="003F4930" w:rsidRPr="00B865F0" w:rsidRDefault="003F4930" w:rsidP="003F4930">
      <w:pPr>
        <w:spacing w:before="114"/>
        <w:ind w:left="752" w:right="742"/>
        <w:jc w:val="both"/>
        <w:rPr>
          <w:rFonts w:ascii="Tahoma" w:hAnsi="Tahoma" w:cs="Tahoma"/>
        </w:rPr>
      </w:pPr>
      <w:r w:rsidRPr="00B865F0">
        <w:rPr>
          <w:rFonts w:ascii="Tahoma" w:hAnsi="Tahoma" w:cs="Tahoma"/>
        </w:rPr>
        <w:t>La force, le type et le mode de fixation des différentes pièces de quincaillerie doivent toujours être adaptés à leuremploietleuremplacement.L’entrepreneurdoitéventuellementmodifierletypedeferrageproposéetce sans supplément de prix, s’il le juge insuffisant ou inadapté à l'emploi pour lequel il est destiné. Toutes les pièces de quincaillerie, chromées ou en aluminium doivent être protégées par film pelade ou tout autre dispositiféquivalent.Touteslespiècesdequincaillerie,ferrures,ainsiquetouslesaccessoiresenferrecevront avant pose une couche de minium de plomb sur toutes leurs faces ou une protection par bi-chromatage selon descriptiondesouvrages.Lespiècesmobilesdesarticlesdequincailleriedoiventêtregraisséesouhuilées,s’il y a lieu avant la pose.</w:t>
      </w:r>
    </w:p>
    <w:p w:rsidR="003F4930" w:rsidRPr="00B865F0" w:rsidRDefault="003F4930" w:rsidP="003F4930">
      <w:pPr>
        <w:spacing w:before="67"/>
        <w:ind w:left="752" w:right="743"/>
        <w:jc w:val="both"/>
        <w:rPr>
          <w:rFonts w:ascii="Tahoma" w:hAnsi="Tahoma" w:cs="Tahoma"/>
        </w:rPr>
      </w:pPr>
      <w:r w:rsidRPr="00B865F0">
        <w:rPr>
          <w:rFonts w:ascii="Tahoma" w:hAnsi="Tahoma" w:cs="Tahoma"/>
        </w:rPr>
        <w:t>Une révision du bon fonctionnement des éléments mobiles doit être effectuée avant la réception aux frais de l'entreprise.Lesarticlesdequincailleriequi,dansladescriptiondesouvrages,neseraientpasdéfinisdefaçon précise quant à la marque de fabrication, qualité, dimensions, nature des métaux les composants seront proposés à l’agrément du Maître d'Ouvrage.</w:t>
      </w:r>
    </w:p>
    <w:p w:rsidR="003F4930" w:rsidRPr="00B865F0" w:rsidRDefault="003F4930" w:rsidP="003F4930">
      <w:pPr>
        <w:spacing w:before="1"/>
        <w:ind w:left="752"/>
        <w:jc w:val="both"/>
        <w:rPr>
          <w:rFonts w:ascii="Tahoma" w:hAnsi="Tahoma" w:cs="Tahoma"/>
        </w:rPr>
      </w:pPr>
      <w:r w:rsidRPr="00B865F0">
        <w:rPr>
          <w:rFonts w:ascii="Tahoma" w:hAnsi="Tahoma" w:cs="Tahoma"/>
        </w:rPr>
        <w:t>Cesarticlesserontde1</w:t>
      </w:r>
      <w:r w:rsidRPr="00C9762F">
        <w:rPr>
          <w:rFonts w:ascii="Tahoma" w:hAnsi="Tahoma" w:cs="Tahoma"/>
          <w:vertAlign w:val="superscript"/>
        </w:rPr>
        <w:t>ère</w:t>
      </w:r>
      <w:r w:rsidRPr="00B865F0">
        <w:rPr>
          <w:rFonts w:ascii="Tahoma" w:hAnsi="Tahoma" w:cs="Tahoma"/>
        </w:rPr>
        <w:t>qualitéet</w:t>
      </w:r>
      <w:r w:rsidRPr="00B865F0">
        <w:rPr>
          <w:rFonts w:ascii="Tahoma" w:hAnsi="Tahoma" w:cs="Tahoma"/>
          <w:spacing w:val="-2"/>
        </w:rPr>
        <w:t>estampillés</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35"/>
        </w:numPr>
        <w:tabs>
          <w:tab w:val="left" w:pos="1745"/>
        </w:tabs>
        <w:spacing w:before="1"/>
        <w:ind w:left="1745" w:hanging="426"/>
        <w:rPr>
          <w:rFonts w:ascii="Tahoma" w:hAnsi="Tahoma" w:cs="Tahoma"/>
          <w:b/>
        </w:rPr>
      </w:pPr>
      <w:r w:rsidRPr="00B865F0">
        <w:rPr>
          <w:rFonts w:ascii="Tahoma" w:hAnsi="Tahoma" w:cs="Tahoma"/>
          <w:b/>
        </w:rPr>
        <w:t>Clausesgénéralesrelativesaux</w:t>
      </w:r>
      <w:r w:rsidRPr="00B865F0">
        <w:rPr>
          <w:rFonts w:ascii="Tahoma" w:hAnsi="Tahoma" w:cs="Tahoma"/>
          <w:b/>
          <w:spacing w:val="-2"/>
        </w:rPr>
        <w:t>serrures</w:t>
      </w:r>
    </w:p>
    <w:p w:rsidR="003F4930" w:rsidRPr="00B865F0" w:rsidRDefault="003F4930" w:rsidP="003F4930">
      <w:pPr>
        <w:spacing w:before="114"/>
        <w:ind w:left="752" w:right="742" w:firstLine="566"/>
        <w:jc w:val="both"/>
        <w:rPr>
          <w:rFonts w:ascii="Tahoma" w:hAnsi="Tahoma" w:cs="Tahoma"/>
        </w:rPr>
      </w:pPr>
      <w:r w:rsidRPr="00B865F0">
        <w:rPr>
          <w:rFonts w:ascii="Tahoma" w:hAnsi="Tahoma" w:cs="Tahoma"/>
        </w:rPr>
        <w:t>L’entreprise aura à sa charge la pose et la fourniture des accessoires de pose. Elle sera responsable de toute perte ou dégradation qui seraient produites sur ces serrures ou clés jusqu'à la réception des ouvrages de menuiseries par le maître d’œuvre.</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35"/>
        </w:numPr>
        <w:tabs>
          <w:tab w:val="left" w:pos="1745"/>
        </w:tabs>
        <w:spacing w:before="1"/>
        <w:ind w:left="1745" w:hanging="426"/>
        <w:rPr>
          <w:rFonts w:ascii="Tahoma" w:hAnsi="Tahoma" w:cs="Tahoma"/>
          <w:b/>
        </w:rPr>
      </w:pPr>
      <w:r w:rsidRPr="00B865F0">
        <w:rPr>
          <w:rFonts w:ascii="Tahoma" w:hAnsi="Tahoma" w:cs="Tahoma"/>
          <w:b/>
        </w:rPr>
        <w:t>Prescriptionscommunesconcernantles</w:t>
      </w:r>
      <w:r w:rsidRPr="00B865F0">
        <w:rPr>
          <w:rFonts w:ascii="Tahoma" w:hAnsi="Tahoma" w:cs="Tahoma"/>
          <w:b/>
          <w:spacing w:val="-2"/>
        </w:rPr>
        <w:t>portes</w:t>
      </w:r>
    </w:p>
    <w:p w:rsidR="003F4930" w:rsidRPr="00B865F0" w:rsidRDefault="003F4930" w:rsidP="003F4930">
      <w:pPr>
        <w:spacing w:before="114"/>
        <w:ind w:left="752" w:right="740" w:firstLine="566"/>
        <w:jc w:val="both"/>
        <w:rPr>
          <w:rFonts w:ascii="Tahoma" w:hAnsi="Tahoma" w:cs="Tahoma"/>
        </w:rPr>
      </w:pPr>
      <w:r w:rsidRPr="00B865F0">
        <w:rPr>
          <w:rFonts w:ascii="Tahoma" w:hAnsi="Tahoma" w:cs="Tahoma"/>
        </w:rPr>
        <w:t>Les portes devront répondre aux prescriptions des Normes Françaises et être attributaires du Label de qualitéducentreTechniquedubois(C.T.B.)ouéquivalent.Lesportescomporteronttoutesentaillesetrenforts nécessairespourserrures,paumelles,verrous,etc.Lesportesserontsoigneusementajustéespourqu'ilyaitun jeu régulier d'environ 5 mm avec le sol. Les calfeutrements rapportés sous la rive inférieure ne seront pas acceptés. Pour les portes qui ne permettent pas d’ajustage de finition, il sera fourni des calibres rigides et indéformables permettant d’araser correctement l’huisserie et le sol.</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35"/>
        </w:numPr>
        <w:tabs>
          <w:tab w:val="left" w:pos="1745"/>
        </w:tabs>
        <w:spacing w:before="1"/>
        <w:ind w:left="1745" w:hanging="426"/>
        <w:rPr>
          <w:rFonts w:ascii="Tahoma" w:hAnsi="Tahoma" w:cs="Tahoma"/>
          <w:b/>
        </w:rPr>
      </w:pPr>
      <w:r w:rsidRPr="00B865F0">
        <w:rPr>
          <w:rFonts w:ascii="Tahoma" w:hAnsi="Tahoma" w:cs="Tahoma"/>
          <w:b/>
        </w:rPr>
        <w:t>Lespanneauxseront</w:t>
      </w:r>
      <w:r w:rsidRPr="00B865F0">
        <w:rPr>
          <w:rFonts w:ascii="Tahoma" w:hAnsi="Tahoma" w:cs="Tahoma"/>
          <w:b/>
          <w:spacing w:val="-10"/>
        </w:rPr>
        <w:t>:</w:t>
      </w:r>
    </w:p>
    <w:p w:rsidR="003F4930" w:rsidRPr="00B865F0" w:rsidRDefault="003F4930" w:rsidP="003F4930">
      <w:pPr>
        <w:spacing w:before="116"/>
        <w:ind w:left="752"/>
        <w:jc w:val="both"/>
        <w:rPr>
          <w:rFonts w:ascii="Tahoma" w:hAnsi="Tahoma" w:cs="Tahoma"/>
        </w:rPr>
      </w:pPr>
      <w:r w:rsidRPr="00B865F0">
        <w:rPr>
          <w:rFonts w:ascii="Tahoma" w:hAnsi="Tahoma" w:cs="Tahoma"/>
        </w:rPr>
        <w:t>Enboisrougede1</w:t>
      </w:r>
      <w:r w:rsidRPr="00C9762F">
        <w:rPr>
          <w:rFonts w:ascii="Tahoma" w:hAnsi="Tahoma" w:cs="Tahoma"/>
          <w:vertAlign w:val="superscript"/>
        </w:rPr>
        <w:t>ère</w:t>
      </w:r>
      <w:r w:rsidRPr="00B865F0">
        <w:rPr>
          <w:rFonts w:ascii="Tahoma" w:hAnsi="Tahoma" w:cs="Tahoma"/>
        </w:rPr>
        <w:t>qualitédestinéàêtre</w:t>
      </w:r>
      <w:r w:rsidRPr="00B865F0">
        <w:rPr>
          <w:rFonts w:ascii="Tahoma" w:hAnsi="Tahoma" w:cs="Tahoma"/>
          <w:spacing w:val="-2"/>
        </w:rPr>
        <w:t>peint.</w:t>
      </w:r>
    </w:p>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pStyle w:val="Paragraphedeliste"/>
        <w:numPr>
          <w:ilvl w:val="0"/>
          <w:numId w:val="35"/>
        </w:numPr>
        <w:tabs>
          <w:tab w:val="left" w:pos="1746"/>
        </w:tabs>
        <w:ind w:hanging="427"/>
        <w:jc w:val="left"/>
        <w:rPr>
          <w:rFonts w:ascii="Tahoma" w:hAnsi="Tahoma" w:cs="Tahoma"/>
          <w:b/>
        </w:rPr>
      </w:pPr>
      <w:r w:rsidRPr="00B865F0">
        <w:rPr>
          <w:rFonts w:ascii="Tahoma" w:hAnsi="Tahoma" w:cs="Tahoma"/>
          <w:b/>
          <w:spacing w:val="-2"/>
        </w:rPr>
        <w:t>Paumelles</w:t>
      </w:r>
    </w:p>
    <w:p w:rsidR="003F4930" w:rsidRPr="00B865F0" w:rsidRDefault="003F4930" w:rsidP="003F4930">
      <w:pPr>
        <w:spacing w:before="117"/>
        <w:ind w:left="752"/>
        <w:rPr>
          <w:rFonts w:ascii="Tahoma" w:hAnsi="Tahoma" w:cs="Tahoma"/>
        </w:rPr>
      </w:pPr>
      <w:r w:rsidRPr="00B865F0">
        <w:rPr>
          <w:rFonts w:ascii="Tahoma" w:hAnsi="Tahoma" w:cs="Tahoma"/>
        </w:rPr>
        <w:t>Chaquevantaildeporteseraéquipéde3paumellesde</w:t>
      </w:r>
      <w:r w:rsidRPr="00B865F0">
        <w:rPr>
          <w:rFonts w:ascii="Tahoma" w:hAnsi="Tahoma" w:cs="Tahoma"/>
          <w:spacing w:val="-10"/>
        </w:rPr>
        <w:t>:</w:t>
      </w:r>
    </w:p>
    <w:p w:rsidR="003F4930" w:rsidRPr="00B865F0" w:rsidRDefault="003F4930" w:rsidP="003F4930">
      <w:pPr>
        <w:pStyle w:val="Paragraphedeliste"/>
        <w:numPr>
          <w:ilvl w:val="0"/>
          <w:numId w:val="34"/>
        </w:numPr>
        <w:tabs>
          <w:tab w:val="left" w:pos="1473"/>
        </w:tabs>
        <w:jc w:val="left"/>
        <w:rPr>
          <w:rFonts w:ascii="Tahoma" w:hAnsi="Tahoma" w:cs="Tahoma"/>
        </w:rPr>
      </w:pPr>
      <w:r w:rsidRPr="00B865F0">
        <w:rPr>
          <w:rFonts w:ascii="Tahoma" w:hAnsi="Tahoma" w:cs="Tahoma"/>
        </w:rPr>
        <w:t xml:space="preserve">110mmpourlesportesjusqu'à0,60mdelargeur </w:t>
      </w:r>
      <w:r w:rsidRPr="00B865F0">
        <w:rPr>
          <w:rFonts w:ascii="Tahoma" w:hAnsi="Tahoma" w:cs="Tahoma"/>
          <w:spacing w:val="-10"/>
        </w:rPr>
        <w:t>;</w:t>
      </w:r>
    </w:p>
    <w:p w:rsidR="003F4930" w:rsidRPr="00B865F0" w:rsidRDefault="003F4930" w:rsidP="003F4930">
      <w:pPr>
        <w:pStyle w:val="Paragraphedeliste"/>
        <w:numPr>
          <w:ilvl w:val="0"/>
          <w:numId w:val="34"/>
        </w:numPr>
        <w:tabs>
          <w:tab w:val="left" w:pos="1473"/>
        </w:tabs>
        <w:spacing w:before="1"/>
        <w:jc w:val="left"/>
        <w:rPr>
          <w:rFonts w:ascii="Tahoma" w:hAnsi="Tahoma" w:cs="Tahoma"/>
        </w:rPr>
      </w:pPr>
      <w:r w:rsidRPr="00B865F0">
        <w:rPr>
          <w:rFonts w:ascii="Tahoma" w:hAnsi="Tahoma" w:cs="Tahoma"/>
        </w:rPr>
        <w:t xml:space="preserve">140mmcas </w:t>
      </w:r>
      <w:r w:rsidRPr="00B865F0">
        <w:rPr>
          <w:rFonts w:ascii="Tahoma" w:hAnsi="Tahoma" w:cs="Tahoma"/>
          <w:spacing w:val="-2"/>
        </w:rPr>
        <w:t>général.</w:t>
      </w:r>
    </w:p>
    <w:p w:rsidR="003F4930" w:rsidRPr="00B865F0" w:rsidRDefault="003F4930" w:rsidP="003F4930">
      <w:pPr>
        <w:ind w:left="752" w:right="760"/>
        <w:rPr>
          <w:rFonts w:ascii="Tahoma" w:hAnsi="Tahoma" w:cs="Tahoma"/>
        </w:rPr>
      </w:pPr>
      <w:r w:rsidRPr="00B865F0">
        <w:rPr>
          <w:rFonts w:ascii="Tahoma" w:hAnsi="Tahoma" w:cs="Tahoma"/>
        </w:rPr>
        <w:t>CespaumellesserontJaugeminimum80 -100litresenacierbleuàbaguelaiton,lamesàboutscarrés,livrées avec antirouille.</w:t>
      </w:r>
    </w:p>
    <w:p w:rsidR="003F4930" w:rsidRPr="00B865F0" w:rsidRDefault="003F4930" w:rsidP="003F4930">
      <w:pPr>
        <w:pStyle w:val="Paragraphedeliste"/>
        <w:numPr>
          <w:ilvl w:val="1"/>
          <w:numId w:val="34"/>
        </w:numPr>
        <w:tabs>
          <w:tab w:val="left" w:pos="1746"/>
        </w:tabs>
        <w:spacing w:before="5"/>
        <w:ind w:hanging="427"/>
        <w:jc w:val="left"/>
        <w:rPr>
          <w:rFonts w:ascii="Tahoma" w:hAnsi="Tahoma" w:cs="Tahoma"/>
          <w:b/>
        </w:rPr>
      </w:pPr>
      <w:r w:rsidRPr="00B865F0">
        <w:rPr>
          <w:rFonts w:ascii="Tahoma" w:hAnsi="Tahoma" w:cs="Tahoma"/>
          <w:b/>
          <w:spacing w:val="-2"/>
        </w:rPr>
        <w:t>Serrures</w:t>
      </w:r>
    </w:p>
    <w:p w:rsidR="003F4930" w:rsidRPr="00B865F0" w:rsidRDefault="003F4930" w:rsidP="003F4930">
      <w:pPr>
        <w:spacing w:before="114"/>
        <w:ind w:left="752"/>
        <w:rPr>
          <w:rFonts w:ascii="Tahoma" w:hAnsi="Tahoma" w:cs="Tahoma"/>
        </w:rPr>
      </w:pPr>
      <w:r w:rsidRPr="00B865F0">
        <w:rPr>
          <w:rFonts w:ascii="Tahoma" w:hAnsi="Tahoma" w:cs="Tahoma"/>
        </w:rPr>
        <w:t>Touteslesportesserontéquipéesdeserruresàcanon</w:t>
      </w:r>
      <w:r w:rsidRPr="00B865F0">
        <w:rPr>
          <w:rFonts w:ascii="Tahoma" w:hAnsi="Tahoma" w:cs="Tahoma"/>
          <w:spacing w:val="-2"/>
        </w:rPr>
        <w:t xml:space="preserve"> vachettes.</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2"/>
          <w:numId w:val="43"/>
        </w:numPr>
        <w:tabs>
          <w:tab w:val="left" w:pos="1414"/>
        </w:tabs>
        <w:ind w:left="1414" w:hanging="662"/>
        <w:rPr>
          <w:rFonts w:ascii="Tahoma" w:hAnsi="Tahoma" w:cs="Tahoma"/>
          <w:b/>
        </w:rPr>
      </w:pPr>
      <w:r w:rsidRPr="00B865F0">
        <w:rPr>
          <w:rFonts w:ascii="Tahoma" w:hAnsi="Tahoma" w:cs="Tahoma"/>
          <w:b/>
        </w:rPr>
        <w:t>Menuiserie</w:t>
      </w:r>
      <w:r w:rsidRPr="00B865F0">
        <w:rPr>
          <w:rFonts w:ascii="Tahoma" w:hAnsi="Tahoma" w:cs="Tahoma"/>
          <w:b/>
          <w:spacing w:val="-2"/>
        </w:rPr>
        <w:t>métallique</w:t>
      </w:r>
    </w:p>
    <w:p w:rsidR="003F4930" w:rsidRPr="00B865F0" w:rsidRDefault="003F4930" w:rsidP="003F4930">
      <w:pPr>
        <w:spacing w:before="122"/>
        <w:ind w:left="2171"/>
        <w:rPr>
          <w:rFonts w:ascii="Tahoma" w:hAnsi="Tahoma" w:cs="Tahoma"/>
          <w:b/>
        </w:rPr>
      </w:pPr>
      <w:r w:rsidRPr="00B865F0">
        <w:rPr>
          <w:rFonts w:ascii="Tahoma" w:hAnsi="Tahoma" w:cs="Tahoma"/>
          <w:b/>
        </w:rPr>
        <w:t xml:space="preserve">a)-Indications </w:t>
      </w:r>
      <w:r w:rsidRPr="00B865F0">
        <w:rPr>
          <w:rFonts w:ascii="Tahoma" w:hAnsi="Tahoma" w:cs="Tahoma"/>
          <w:b/>
          <w:spacing w:val="-2"/>
        </w:rPr>
        <w:t>générales</w:t>
      </w:r>
    </w:p>
    <w:p w:rsidR="003F4930" w:rsidRPr="00B865F0" w:rsidRDefault="003F4930" w:rsidP="003F4930">
      <w:pPr>
        <w:spacing w:before="114"/>
        <w:ind w:left="752" w:right="760"/>
        <w:rPr>
          <w:rFonts w:ascii="Tahoma" w:hAnsi="Tahoma" w:cs="Tahoma"/>
        </w:rPr>
      </w:pPr>
      <w:r w:rsidRPr="00B865F0">
        <w:rPr>
          <w:rFonts w:ascii="Tahoma" w:hAnsi="Tahoma" w:cs="Tahoma"/>
        </w:rPr>
        <w:t>Cette partie fixe les règles et les conditions d'exécution des travaux de menuiserie métallique et serrurerie. Il définit de même la description des ouvrages à mettre en œuvre et leur localisation.</w:t>
      </w:r>
    </w:p>
    <w:p w:rsidR="003F4930" w:rsidRPr="00B865F0" w:rsidRDefault="003F4930" w:rsidP="003F4930">
      <w:pPr>
        <w:spacing w:before="6"/>
        <w:ind w:left="752"/>
        <w:rPr>
          <w:rFonts w:ascii="Tahoma" w:hAnsi="Tahoma" w:cs="Tahoma"/>
          <w:b/>
        </w:rPr>
      </w:pPr>
      <w:r w:rsidRPr="00B865F0">
        <w:rPr>
          <w:rFonts w:ascii="Tahoma" w:hAnsi="Tahoma" w:cs="Tahoma"/>
          <w:b/>
        </w:rPr>
        <w:t>Documentsde</w:t>
      </w:r>
      <w:r w:rsidRPr="00B865F0">
        <w:rPr>
          <w:rFonts w:ascii="Tahoma" w:hAnsi="Tahoma" w:cs="Tahoma"/>
          <w:b/>
          <w:spacing w:val="-2"/>
        </w:rPr>
        <w:t>référence</w:t>
      </w:r>
    </w:p>
    <w:p w:rsidR="003F4930" w:rsidRPr="00B865F0" w:rsidRDefault="003F4930" w:rsidP="003F4930">
      <w:pPr>
        <w:pStyle w:val="Paragraphedeliste"/>
        <w:numPr>
          <w:ilvl w:val="0"/>
          <w:numId w:val="33"/>
        </w:numPr>
        <w:tabs>
          <w:tab w:val="left" w:pos="1473"/>
        </w:tabs>
        <w:spacing w:before="114"/>
        <w:jc w:val="left"/>
        <w:rPr>
          <w:rFonts w:ascii="Tahoma" w:hAnsi="Tahoma" w:cs="Tahoma"/>
        </w:rPr>
      </w:pPr>
      <w:r w:rsidRPr="00B865F0">
        <w:rPr>
          <w:rFonts w:ascii="Tahoma" w:hAnsi="Tahoma" w:cs="Tahoma"/>
        </w:rPr>
        <w:t>DTU37.1-TravauxdeMenuiserieMétallique</w:t>
      </w:r>
      <w:r w:rsidRPr="00B865F0">
        <w:rPr>
          <w:rFonts w:ascii="Tahoma" w:hAnsi="Tahoma" w:cs="Tahoma"/>
          <w:spacing w:val="-10"/>
        </w:rPr>
        <w:t>;</w:t>
      </w:r>
    </w:p>
    <w:p w:rsidR="003F4930" w:rsidRPr="00B865F0" w:rsidRDefault="003F4930" w:rsidP="003F4930">
      <w:pPr>
        <w:pStyle w:val="Paragraphedeliste"/>
        <w:numPr>
          <w:ilvl w:val="0"/>
          <w:numId w:val="33"/>
        </w:numPr>
        <w:tabs>
          <w:tab w:val="left" w:pos="1473"/>
        </w:tabs>
        <w:spacing w:before="121"/>
        <w:jc w:val="left"/>
        <w:rPr>
          <w:rFonts w:ascii="Tahoma" w:hAnsi="Tahoma" w:cs="Tahoma"/>
        </w:rPr>
      </w:pPr>
      <w:r w:rsidRPr="00B865F0">
        <w:rPr>
          <w:rFonts w:ascii="Tahoma" w:hAnsi="Tahoma" w:cs="Tahoma"/>
        </w:rPr>
        <w:t>C.S.T.B.91-TravauxdeSerrurerie</w:t>
      </w:r>
      <w:r w:rsidRPr="00B865F0">
        <w:rPr>
          <w:rFonts w:ascii="Tahoma" w:hAnsi="Tahoma" w:cs="Tahoma"/>
          <w:spacing w:val="-10"/>
        </w:rPr>
        <w:t>;</w:t>
      </w:r>
    </w:p>
    <w:p w:rsidR="003F4930" w:rsidRPr="00B865F0" w:rsidRDefault="003F4930" w:rsidP="003F4930">
      <w:pPr>
        <w:pStyle w:val="Paragraphedeliste"/>
        <w:numPr>
          <w:ilvl w:val="0"/>
          <w:numId w:val="33"/>
        </w:numPr>
        <w:tabs>
          <w:tab w:val="left" w:pos="1473"/>
        </w:tabs>
        <w:spacing w:before="119"/>
        <w:jc w:val="left"/>
        <w:rPr>
          <w:rFonts w:ascii="Tahoma" w:hAnsi="Tahoma" w:cs="Tahoma"/>
        </w:rPr>
      </w:pPr>
      <w:r w:rsidRPr="00B865F0">
        <w:rPr>
          <w:rFonts w:ascii="Tahoma" w:hAnsi="Tahoma" w:cs="Tahoma"/>
        </w:rPr>
        <w:t>RègleCM</w:t>
      </w:r>
      <w:r w:rsidRPr="00B865F0">
        <w:rPr>
          <w:rFonts w:ascii="Tahoma" w:hAnsi="Tahoma" w:cs="Tahoma"/>
          <w:spacing w:val="-5"/>
        </w:rPr>
        <w:t>56.</w:t>
      </w:r>
    </w:p>
    <w:p w:rsidR="003F4930" w:rsidRPr="00B865F0" w:rsidRDefault="003F4930" w:rsidP="003F4930">
      <w:pPr>
        <w:spacing w:before="124"/>
        <w:ind w:left="2171"/>
        <w:rPr>
          <w:rFonts w:ascii="Tahoma" w:hAnsi="Tahoma" w:cs="Tahoma"/>
          <w:b/>
        </w:rPr>
      </w:pPr>
      <w:r w:rsidRPr="00B865F0">
        <w:rPr>
          <w:rFonts w:ascii="Tahoma" w:hAnsi="Tahoma" w:cs="Tahoma"/>
          <w:b/>
        </w:rPr>
        <w:t>b)-Conditionsd’exécutiondestravauxdemenuiserie</w:t>
      </w:r>
      <w:r w:rsidRPr="00B865F0">
        <w:rPr>
          <w:rFonts w:ascii="Tahoma" w:hAnsi="Tahoma" w:cs="Tahoma"/>
          <w:b/>
          <w:spacing w:val="-2"/>
        </w:rPr>
        <w:t>métallique</w:t>
      </w:r>
    </w:p>
    <w:p w:rsidR="003F4930" w:rsidRPr="00B865F0" w:rsidRDefault="003F4930" w:rsidP="003F4930">
      <w:pPr>
        <w:pStyle w:val="Paragraphedeliste"/>
        <w:numPr>
          <w:ilvl w:val="0"/>
          <w:numId w:val="32"/>
        </w:numPr>
        <w:tabs>
          <w:tab w:val="left" w:pos="1460"/>
        </w:tabs>
        <w:spacing w:before="122"/>
        <w:ind w:left="1460" w:hanging="424"/>
        <w:rPr>
          <w:rFonts w:ascii="Tahoma" w:hAnsi="Tahoma" w:cs="Tahoma"/>
          <w:b/>
        </w:rPr>
      </w:pPr>
      <w:r w:rsidRPr="00B865F0">
        <w:rPr>
          <w:rFonts w:ascii="Tahoma" w:hAnsi="Tahoma" w:cs="Tahoma"/>
          <w:b/>
        </w:rPr>
        <w:t>Dessinset</w:t>
      </w:r>
      <w:r w:rsidRPr="00B865F0">
        <w:rPr>
          <w:rFonts w:ascii="Tahoma" w:hAnsi="Tahoma" w:cs="Tahoma"/>
          <w:b/>
          <w:spacing w:val="-2"/>
        </w:rPr>
        <w:t>repérage</w:t>
      </w:r>
    </w:p>
    <w:p w:rsidR="003F4930" w:rsidRPr="00B865F0" w:rsidRDefault="003F4930" w:rsidP="003F4930">
      <w:pPr>
        <w:spacing w:before="114"/>
        <w:ind w:left="752" w:right="742" w:firstLine="283"/>
        <w:jc w:val="both"/>
        <w:rPr>
          <w:rFonts w:ascii="Tahoma" w:hAnsi="Tahoma" w:cs="Tahoma"/>
        </w:rPr>
      </w:pPr>
      <w:r w:rsidRPr="00B865F0">
        <w:rPr>
          <w:rFonts w:ascii="Tahoma" w:hAnsi="Tahoma" w:cs="Tahoma"/>
        </w:rPr>
        <w:t>L’Entrepreneurétabliralesplansdedétailsd'exécutiondesouvrages.Ilpréciseralesdimensionsetassurera en temps utile les approvisionnements des huisseries et bâtis. L’Entreprise devra transmettre les plans d’exécutiondesmenuiseriesmétalliquesetlesdétailsdefixation,calfeutrage,drainage,auMaîtredel'Ouvrage et au Représentant du maître d’œuvre pour avis.</w:t>
      </w:r>
    </w:p>
    <w:p w:rsidR="003F4930" w:rsidRPr="00B865F0" w:rsidRDefault="003F4930" w:rsidP="003F4930">
      <w:pPr>
        <w:spacing w:before="1"/>
        <w:ind w:left="752" w:right="756"/>
        <w:jc w:val="both"/>
        <w:rPr>
          <w:rFonts w:ascii="Tahoma" w:hAnsi="Tahoma" w:cs="Tahoma"/>
        </w:rPr>
      </w:pPr>
      <w:r w:rsidRPr="00B865F0">
        <w:rPr>
          <w:rFonts w:ascii="Tahoma" w:hAnsi="Tahoma" w:cs="Tahoma"/>
        </w:rPr>
        <w:t>L'Entrepreneur précisera sur les plans les différentes réservations de baies, feuillures, trous, etc. En tenant compte des tolérances normales d'exécution du gros œuvre.</w:t>
      </w:r>
    </w:p>
    <w:p w:rsidR="003F4930" w:rsidRPr="00B865F0" w:rsidRDefault="003F4930" w:rsidP="003F4930">
      <w:pPr>
        <w:spacing w:before="1"/>
        <w:ind w:left="752" w:right="747"/>
        <w:jc w:val="both"/>
        <w:rPr>
          <w:rFonts w:ascii="Tahoma" w:hAnsi="Tahoma" w:cs="Tahoma"/>
        </w:rPr>
      </w:pPr>
      <w:r w:rsidRPr="00B865F0">
        <w:rPr>
          <w:rFonts w:ascii="Tahoma" w:hAnsi="Tahoma" w:cs="Tahoma"/>
        </w:rPr>
        <w:t>Pour certains ouvrages qui le nécessitent, il relèvera sur place les côtes et gabarits. En fonction de ces réservations et des relevés, l'Entrepreneur assurera l'implantation et la mise en œuvre de ses ouvrages.</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pStyle w:val="Paragraphedeliste"/>
        <w:numPr>
          <w:ilvl w:val="0"/>
          <w:numId w:val="32"/>
        </w:numPr>
        <w:tabs>
          <w:tab w:val="left" w:pos="1460"/>
        </w:tabs>
        <w:ind w:left="1460" w:hanging="424"/>
        <w:rPr>
          <w:rFonts w:ascii="Tahoma" w:hAnsi="Tahoma" w:cs="Tahoma"/>
          <w:b/>
        </w:rPr>
      </w:pPr>
      <w:r w:rsidRPr="00B865F0">
        <w:rPr>
          <w:rFonts w:ascii="Tahoma" w:hAnsi="Tahoma" w:cs="Tahoma"/>
          <w:b/>
        </w:rPr>
        <w:t>Trous,percements,scellements,</w:t>
      </w:r>
      <w:r w:rsidRPr="00B865F0">
        <w:rPr>
          <w:rFonts w:ascii="Tahoma" w:hAnsi="Tahoma" w:cs="Tahoma"/>
          <w:b/>
          <w:spacing w:val="-2"/>
        </w:rPr>
        <w:t>calfeutrements</w:t>
      </w:r>
    </w:p>
    <w:p w:rsidR="003F4930" w:rsidRPr="00B865F0" w:rsidRDefault="003F4930" w:rsidP="003F4930">
      <w:pPr>
        <w:spacing w:before="67"/>
        <w:ind w:left="1036"/>
        <w:jc w:val="both"/>
        <w:rPr>
          <w:rFonts w:ascii="Tahoma" w:hAnsi="Tahoma" w:cs="Tahoma"/>
        </w:rPr>
      </w:pPr>
      <w:r w:rsidRPr="00B865F0">
        <w:rPr>
          <w:rFonts w:ascii="Tahoma" w:hAnsi="Tahoma" w:cs="Tahoma"/>
        </w:rPr>
        <w:t>L’Entrepreneurauraàsacharge</w:t>
      </w:r>
      <w:r w:rsidRPr="00B865F0">
        <w:rPr>
          <w:rFonts w:ascii="Tahoma" w:hAnsi="Tahoma" w:cs="Tahoma"/>
          <w:spacing w:val="-10"/>
        </w:rPr>
        <w:t>:</w:t>
      </w:r>
    </w:p>
    <w:p w:rsidR="003F4930" w:rsidRPr="00B865F0" w:rsidRDefault="003F4930" w:rsidP="003F4930">
      <w:pPr>
        <w:pStyle w:val="Paragraphedeliste"/>
        <w:numPr>
          <w:ilvl w:val="1"/>
          <w:numId w:val="32"/>
        </w:numPr>
        <w:tabs>
          <w:tab w:val="left" w:pos="1886"/>
        </w:tabs>
        <w:spacing w:before="4"/>
        <w:ind w:right="878"/>
        <w:rPr>
          <w:rFonts w:ascii="Tahoma" w:hAnsi="Tahoma" w:cs="Tahoma"/>
        </w:rPr>
      </w:pPr>
      <w:r w:rsidRPr="00B865F0">
        <w:rPr>
          <w:rFonts w:ascii="Tahoma" w:hAnsi="Tahoma" w:cs="Tahoma"/>
        </w:rPr>
        <w:t>Lestrous,percements,scellements,etcalfeutrementsnécessairesàlamiseenœuvredece</w:t>
      </w:r>
      <w:r>
        <w:rPr>
          <w:rFonts w:ascii="Tahoma" w:hAnsi="Tahoma" w:cs="Tahoma"/>
        </w:rPr>
        <w:t>s ou</w:t>
      </w:r>
      <w:r w:rsidRPr="00B865F0">
        <w:rPr>
          <w:rFonts w:ascii="Tahoma" w:hAnsi="Tahoma" w:cs="Tahoma"/>
        </w:rPr>
        <w:t>vrages ;</w:t>
      </w:r>
    </w:p>
    <w:p w:rsidR="003F4930" w:rsidRPr="00B865F0" w:rsidRDefault="003F4930" w:rsidP="003F4930">
      <w:pPr>
        <w:pStyle w:val="Paragraphedeliste"/>
        <w:numPr>
          <w:ilvl w:val="1"/>
          <w:numId w:val="32"/>
        </w:numPr>
        <w:tabs>
          <w:tab w:val="left" w:pos="1886"/>
        </w:tabs>
        <w:spacing w:before="73"/>
        <w:ind w:right="991"/>
        <w:rPr>
          <w:rFonts w:ascii="Tahoma" w:hAnsi="Tahoma" w:cs="Tahoma"/>
        </w:rPr>
      </w:pPr>
      <w:r w:rsidRPr="00B865F0">
        <w:rPr>
          <w:rFonts w:ascii="Tahoma" w:hAnsi="Tahoma" w:cs="Tahoma"/>
        </w:rPr>
        <w:t>LafournituredespiècesàincorporeraucoulagedeB.A.(platines,douilles,etc.)lorsquecette technique de mise en œuvre est possible.</w:t>
      </w:r>
    </w:p>
    <w:p w:rsidR="003F4930" w:rsidRPr="00B865F0" w:rsidRDefault="003F4930" w:rsidP="003F4930">
      <w:pPr>
        <w:spacing w:before="72"/>
        <w:ind w:left="752" w:right="749"/>
        <w:jc w:val="both"/>
        <w:rPr>
          <w:rFonts w:ascii="Tahoma" w:hAnsi="Tahoma" w:cs="Tahoma"/>
        </w:rPr>
      </w:pPr>
      <w:r w:rsidRPr="00B865F0">
        <w:rPr>
          <w:rFonts w:ascii="Tahoma" w:hAnsi="Tahoma" w:cs="Tahoma"/>
        </w:rPr>
        <w:t>Lecalfeutrementdoitêtreréalisédesortequel’étanchéitéàl'airetàl’eauentrelafenêtreetlegrosœuvresoit assurée sur tout son périmètre, compte tenu des conditions d’exposition et des mouvements différentiels prévisibles entre fenêtres et gros œuvre.</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pStyle w:val="Paragraphedeliste"/>
        <w:numPr>
          <w:ilvl w:val="0"/>
          <w:numId w:val="32"/>
        </w:numPr>
        <w:tabs>
          <w:tab w:val="left" w:pos="1460"/>
        </w:tabs>
        <w:ind w:left="1460" w:hanging="424"/>
        <w:rPr>
          <w:rFonts w:ascii="Tahoma" w:hAnsi="Tahoma" w:cs="Tahoma"/>
          <w:b/>
        </w:rPr>
      </w:pPr>
      <w:r w:rsidRPr="00B865F0">
        <w:rPr>
          <w:rFonts w:ascii="Tahoma" w:hAnsi="Tahoma" w:cs="Tahoma"/>
          <w:b/>
        </w:rPr>
        <w:t>Prescriptionsapplicablesaux</w:t>
      </w:r>
      <w:r w:rsidRPr="00B865F0">
        <w:rPr>
          <w:rFonts w:ascii="Tahoma" w:hAnsi="Tahoma" w:cs="Tahoma"/>
          <w:b/>
          <w:spacing w:val="-2"/>
        </w:rPr>
        <w:t>métaux</w:t>
      </w:r>
    </w:p>
    <w:p w:rsidR="003F4930" w:rsidRPr="00B865F0" w:rsidRDefault="003F4930" w:rsidP="003F4930">
      <w:pPr>
        <w:pStyle w:val="Paragraphedeliste"/>
        <w:numPr>
          <w:ilvl w:val="1"/>
          <w:numId w:val="32"/>
        </w:numPr>
        <w:tabs>
          <w:tab w:val="left" w:pos="2170"/>
        </w:tabs>
        <w:spacing w:before="121"/>
        <w:ind w:left="2170" w:hanging="424"/>
        <w:rPr>
          <w:rFonts w:ascii="Tahoma" w:hAnsi="Tahoma" w:cs="Tahoma"/>
          <w:b/>
        </w:rPr>
      </w:pPr>
      <w:r w:rsidRPr="00B865F0">
        <w:rPr>
          <w:rFonts w:ascii="Tahoma" w:hAnsi="Tahoma" w:cs="Tahoma"/>
          <w:b/>
          <w:spacing w:val="-2"/>
        </w:rPr>
        <w:t>Acier</w:t>
      </w:r>
    </w:p>
    <w:p w:rsidR="003F4930" w:rsidRPr="00B865F0" w:rsidRDefault="003F4930" w:rsidP="003F4930">
      <w:pPr>
        <w:ind w:left="752" w:right="751" w:firstLine="720"/>
        <w:jc w:val="both"/>
        <w:rPr>
          <w:rFonts w:ascii="Tahoma" w:hAnsi="Tahoma" w:cs="Tahoma"/>
        </w:rPr>
      </w:pPr>
      <w:r w:rsidRPr="00B865F0">
        <w:rPr>
          <w:rFonts w:ascii="Tahoma" w:hAnsi="Tahoma" w:cs="Tahoma"/>
        </w:rPr>
        <w:t xml:space="preserve">Les barres profilés et tôles seront en acier répondant aux prescriptions des normes françaises ou </w:t>
      </w:r>
      <w:r w:rsidRPr="00B865F0">
        <w:rPr>
          <w:rFonts w:ascii="Tahoma" w:hAnsi="Tahoma" w:cs="Tahoma"/>
          <w:spacing w:val="-2"/>
        </w:rPr>
        <w:t>équivalent.</w:t>
      </w:r>
    </w:p>
    <w:p w:rsidR="003F4930" w:rsidRPr="00B865F0" w:rsidRDefault="003F4930" w:rsidP="003F4930">
      <w:pPr>
        <w:ind w:left="752" w:right="752"/>
        <w:jc w:val="both"/>
        <w:rPr>
          <w:rFonts w:ascii="Tahoma" w:hAnsi="Tahoma" w:cs="Tahoma"/>
        </w:rPr>
      </w:pPr>
      <w:r w:rsidRPr="00B865F0">
        <w:rPr>
          <w:rFonts w:ascii="Tahoma" w:hAnsi="Tahoma" w:cs="Tahoma"/>
        </w:rPr>
        <w:t>Ils seront exempts de défauts, tels que pailles, criques, ou piqures. Les profilés tubulaires seront totalement exemptsdecalamine.Ilsserontchoisisdanslagamme des tubesprofilésformés àchaudet soudés,épaisseur mince ou forte selon les exigences de résistance.</w:t>
      </w:r>
    </w:p>
    <w:p w:rsidR="003F4930" w:rsidRPr="00B865F0" w:rsidRDefault="003F4930" w:rsidP="003F4930">
      <w:pPr>
        <w:ind w:left="752"/>
        <w:jc w:val="both"/>
        <w:rPr>
          <w:rFonts w:ascii="Tahoma" w:hAnsi="Tahoma" w:cs="Tahoma"/>
        </w:rPr>
      </w:pPr>
      <w:r w:rsidRPr="00B865F0">
        <w:rPr>
          <w:rFonts w:ascii="Tahoma" w:hAnsi="Tahoma" w:cs="Tahoma"/>
        </w:rPr>
        <w:t>Lestôlesserontbienplanesetd'unseulmorceaupourchaquevantailde</w:t>
      </w:r>
      <w:r w:rsidRPr="00B865F0">
        <w:rPr>
          <w:rFonts w:ascii="Tahoma" w:hAnsi="Tahoma" w:cs="Tahoma"/>
          <w:spacing w:val="-2"/>
        </w:rPr>
        <w:t xml:space="preserve"> porte.</w:t>
      </w:r>
    </w:p>
    <w:p w:rsidR="003F4930" w:rsidRPr="00B865F0" w:rsidRDefault="003F4930" w:rsidP="003F4930">
      <w:pPr>
        <w:pStyle w:val="Paragraphedeliste"/>
        <w:numPr>
          <w:ilvl w:val="1"/>
          <w:numId w:val="32"/>
        </w:numPr>
        <w:tabs>
          <w:tab w:val="left" w:pos="2170"/>
        </w:tabs>
        <w:spacing w:before="251"/>
        <w:ind w:left="2170" w:hanging="424"/>
        <w:rPr>
          <w:rFonts w:ascii="Tahoma" w:hAnsi="Tahoma" w:cs="Tahoma"/>
          <w:b/>
        </w:rPr>
      </w:pPr>
      <w:r w:rsidRPr="00B865F0">
        <w:rPr>
          <w:rFonts w:ascii="Tahoma" w:hAnsi="Tahoma" w:cs="Tahoma"/>
          <w:b/>
        </w:rPr>
        <w:t>Aciers</w:t>
      </w:r>
      <w:r w:rsidRPr="00B865F0">
        <w:rPr>
          <w:rFonts w:ascii="Tahoma" w:hAnsi="Tahoma" w:cs="Tahoma"/>
          <w:b/>
          <w:spacing w:val="-2"/>
        </w:rPr>
        <w:t>inoxydables</w:t>
      </w:r>
    </w:p>
    <w:p w:rsidR="003F4930" w:rsidRPr="00B865F0" w:rsidRDefault="003F4930" w:rsidP="003F4930">
      <w:pPr>
        <w:ind w:left="752"/>
        <w:jc w:val="both"/>
        <w:rPr>
          <w:rFonts w:ascii="Tahoma" w:hAnsi="Tahoma" w:cs="Tahoma"/>
        </w:rPr>
      </w:pPr>
      <w:r w:rsidRPr="00B865F0">
        <w:rPr>
          <w:rFonts w:ascii="Tahoma" w:hAnsi="Tahoma" w:cs="Tahoma"/>
        </w:rPr>
        <w:t>Tôled’acierinoxydableausténitiquebasclasse20/10,normaliséeZ3CN20/10,polieaugrain</w:t>
      </w:r>
      <w:r w:rsidRPr="00B865F0">
        <w:rPr>
          <w:rFonts w:ascii="Tahoma" w:hAnsi="Tahoma" w:cs="Tahoma"/>
          <w:spacing w:val="-4"/>
        </w:rPr>
        <w:t>220.</w:t>
      </w:r>
    </w:p>
    <w:p w:rsidR="003F4930" w:rsidRPr="00B865F0" w:rsidRDefault="003F4930" w:rsidP="003F4930">
      <w:pPr>
        <w:spacing w:before="2"/>
        <w:ind w:left="752" w:right="748"/>
        <w:jc w:val="both"/>
        <w:rPr>
          <w:rFonts w:ascii="Tahoma" w:hAnsi="Tahoma" w:cs="Tahoma"/>
        </w:rPr>
      </w:pPr>
      <w:r w:rsidRPr="00B865F0">
        <w:rPr>
          <w:rFonts w:ascii="Tahoma" w:hAnsi="Tahoma" w:cs="Tahoma"/>
        </w:rPr>
        <w:t>Lessouduresserontexécutéesselonlesprescriptionsdufournisseuretserontsystématiquementpassivéesavec des produits appropriés. Les vis utilisées seront en acier inoxydable.</w:t>
      </w:r>
    </w:p>
    <w:p w:rsidR="003F4930" w:rsidRPr="00B865F0" w:rsidRDefault="003F4930" w:rsidP="003F4930">
      <w:pPr>
        <w:pStyle w:val="Paragraphedeliste"/>
        <w:numPr>
          <w:ilvl w:val="1"/>
          <w:numId w:val="32"/>
        </w:numPr>
        <w:tabs>
          <w:tab w:val="left" w:pos="2170"/>
        </w:tabs>
        <w:spacing w:before="5"/>
        <w:ind w:left="2170" w:hanging="424"/>
        <w:rPr>
          <w:rFonts w:ascii="Tahoma" w:hAnsi="Tahoma" w:cs="Tahoma"/>
          <w:b/>
        </w:rPr>
      </w:pPr>
      <w:r w:rsidRPr="00B865F0">
        <w:rPr>
          <w:rFonts w:ascii="Tahoma" w:hAnsi="Tahoma" w:cs="Tahoma"/>
          <w:b/>
        </w:rPr>
        <w:t>Protectionanti</w:t>
      </w:r>
      <w:r w:rsidRPr="00B865F0">
        <w:rPr>
          <w:rFonts w:ascii="Tahoma" w:hAnsi="Tahoma" w:cs="Tahoma"/>
          <w:b/>
          <w:spacing w:val="-2"/>
        </w:rPr>
        <w:t>rouille</w:t>
      </w:r>
    </w:p>
    <w:p w:rsidR="003F4930" w:rsidRPr="00B865F0" w:rsidRDefault="003F4930" w:rsidP="003F4930">
      <w:pPr>
        <w:pStyle w:val="Paragraphedeliste"/>
        <w:numPr>
          <w:ilvl w:val="0"/>
          <w:numId w:val="32"/>
        </w:numPr>
        <w:tabs>
          <w:tab w:val="left" w:pos="1460"/>
        </w:tabs>
        <w:ind w:left="1460" w:hanging="424"/>
        <w:rPr>
          <w:rFonts w:ascii="Tahoma" w:hAnsi="Tahoma" w:cs="Tahoma"/>
          <w:b/>
        </w:rPr>
      </w:pPr>
      <w:r w:rsidRPr="00B865F0">
        <w:rPr>
          <w:rFonts w:ascii="Tahoma" w:hAnsi="Tahoma" w:cs="Tahoma"/>
        </w:rPr>
        <w:t>Les éléments en acier recevront une protection par application de peinture primaire glycérophtalique de bonne qualité. L’emploi d'antirouille ordinaire type minium de fer, chromate de zinc…, est formellement prohibé.Lemétalserapréalablementdécalaminéparbrossageefficaceousablagesinécessaireetdégraissé</w:t>
      </w:r>
      <w:r w:rsidRPr="00B865F0">
        <w:rPr>
          <w:rFonts w:ascii="Tahoma" w:hAnsi="Tahoma" w:cs="Tahoma"/>
        </w:rPr>
        <w:lastRenderedPageBreak/>
        <w:t>à l'essence ou décapant. L'application d'antirouille se fera à la brosse, sur tous les développements de profils y compris les parties difficilement accessibles.</w:t>
      </w:r>
      <w:r w:rsidRPr="00B865F0">
        <w:rPr>
          <w:rFonts w:ascii="Tahoma" w:hAnsi="Tahoma" w:cs="Tahoma"/>
          <w:b/>
        </w:rPr>
        <w:t>Assemblages-</w:t>
      </w:r>
      <w:r w:rsidRPr="00B865F0">
        <w:rPr>
          <w:rFonts w:ascii="Tahoma" w:hAnsi="Tahoma" w:cs="Tahoma"/>
          <w:b/>
          <w:spacing w:val="-2"/>
        </w:rPr>
        <w:t>façonnage</w:t>
      </w:r>
    </w:p>
    <w:p w:rsidR="003F4930" w:rsidRPr="004F63F2" w:rsidRDefault="003F4930" w:rsidP="003F4930">
      <w:pPr>
        <w:pStyle w:val="Paragraphedeliste"/>
        <w:numPr>
          <w:ilvl w:val="0"/>
          <w:numId w:val="32"/>
        </w:numPr>
        <w:tabs>
          <w:tab w:val="left" w:pos="1460"/>
        </w:tabs>
        <w:ind w:left="1460" w:hanging="424"/>
        <w:rPr>
          <w:rFonts w:ascii="Tahoma" w:hAnsi="Tahoma" w:cs="Tahoma"/>
          <w:b/>
        </w:rPr>
      </w:pPr>
      <w:r w:rsidRPr="00B865F0">
        <w:rPr>
          <w:rFonts w:ascii="Tahoma" w:hAnsi="Tahoma" w:cs="Tahoma"/>
        </w:rPr>
        <w:t>Lesassemblagesserontréalisésselonlecasparsoudureoupargoujons,goupillesetvis.Ils serontréalisés de telle sorte qu’ils puissent résister sans déformation permanente, ni amorce de rupture, aux essais mécaniques.Quelsquesoientlesprocédésderéalisationutilisés,lesassemblagesnedevrontpaspermettreles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façonnéset assemblés nedevront pas présenter de déformations. Toutes dispositions seront prises pour respecter cette exigence compte tenu notamment du transport, du stockage et de la mise en œuvre des éléments pré façonnés en atelier.</w:t>
      </w:r>
    </w:p>
    <w:p w:rsidR="003F4930" w:rsidRPr="00B865F0" w:rsidRDefault="003F4930" w:rsidP="003F4930">
      <w:pPr>
        <w:pStyle w:val="Paragraphedeliste"/>
        <w:numPr>
          <w:ilvl w:val="0"/>
          <w:numId w:val="32"/>
        </w:numPr>
        <w:tabs>
          <w:tab w:val="left" w:pos="1460"/>
        </w:tabs>
        <w:ind w:left="1460" w:hanging="424"/>
        <w:rPr>
          <w:rFonts w:ascii="Tahoma" w:hAnsi="Tahoma" w:cs="Tahoma"/>
          <w:b/>
        </w:rPr>
      </w:pPr>
      <w:r w:rsidRPr="00B865F0">
        <w:rPr>
          <w:rFonts w:ascii="Tahoma" w:hAnsi="Tahoma" w:cs="Tahoma"/>
          <w:b/>
          <w:spacing w:val="-2"/>
        </w:rPr>
        <w:t>Etanchéité</w:t>
      </w:r>
    </w:p>
    <w:p w:rsidR="003F4930" w:rsidRPr="00B865F0" w:rsidRDefault="003F4930" w:rsidP="003F4930">
      <w:pPr>
        <w:spacing w:before="114"/>
        <w:ind w:left="752" w:right="743" w:firstLine="283"/>
        <w:jc w:val="both"/>
        <w:rPr>
          <w:rFonts w:ascii="Tahoma" w:hAnsi="Tahoma" w:cs="Tahoma"/>
        </w:rPr>
      </w:pPr>
      <w:r w:rsidRPr="00B865F0">
        <w:rPr>
          <w:rFonts w:ascii="Tahoma" w:hAnsi="Tahoma" w:cs="Tahoma"/>
        </w:rPr>
        <w:t>L’attention de l’entrepreneur est attirée sur l’étanchéité des ouvrages qui doit êtrequasi-totale : étanchéité à l’air et à l’eau. L'entrepreneur prévoit tous les accessoires pour assurer une parfaite étanchéité, il est le seul responsable de l’étanchéité de ses ouvrages et leur raccordement avec le gros œuvre. Pour les châssis un colmatageenproduitbitumineuxgenreSIKAFLEXouproduitsimilaireagrééseraréaliséentrelebâtidormant etl'appuidefenêtre,demêmelaposedevitragedeschâssisseraréaliséeparunmasticaléorésineuxappliqué en double bain avec fixation des pare closes.</w:t>
      </w:r>
    </w:p>
    <w:p w:rsidR="003F4930" w:rsidRPr="00B865F0" w:rsidRDefault="003F4930" w:rsidP="003F4930">
      <w:pPr>
        <w:pStyle w:val="Corpsdetexte"/>
        <w:spacing w:before="6"/>
        <w:ind w:left="0"/>
        <w:rPr>
          <w:rFonts w:ascii="Tahoma" w:hAnsi="Tahoma" w:cs="Tahoma"/>
          <w:sz w:val="22"/>
        </w:rPr>
      </w:pPr>
    </w:p>
    <w:p w:rsidR="003F4930" w:rsidRPr="00B865F0" w:rsidRDefault="003F4930" w:rsidP="003F4930">
      <w:pPr>
        <w:pStyle w:val="Paragraphedeliste"/>
        <w:numPr>
          <w:ilvl w:val="0"/>
          <w:numId w:val="32"/>
        </w:numPr>
        <w:tabs>
          <w:tab w:val="left" w:pos="1460"/>
        </w:tabs>
        <w:spacing w:before="1"/>
        <w:ind w:left="1460" w:hanging="424"/>
        <w:rPr>
          <w:rFonts w:ascii="Tahoma" w:hAnsi="Tahoma" w:cs="Tahoma"/>
          <w:b/>
        </w:rPr>
      </w:pPr>
      <w:r w:rsidRPr="00B865F0">
        <w:rPr>
          <w:rFonts w:ascii="Tahoma" w:hAnsi="Tahoma" w:cs="Tahoma"/>
          <w:b/>
          <w:spacing w:val="-2"/>
        </w:rPr>
        <w:t>Quincaillerie</w:t>
      </w:r>
    </w:p>
    <w:p w:rsidR="003F4930" w:rsidRPr="00B865F0" w:rsidRDefault="003F4930" w:rsidP="003F4930">
      <w:pPr>
        <w:spacing w:before="114"/>
        <w:ind w:left="752" w:right="743" w:firstLine="283"/>
        <w:jc w:val="both"/>
        <w:rPr>
          <w:rFonts w:ascii="Tahoma" w:hAnsi="Tahoma" w:cs="Tahoma"/>
        </w:rPr>
      </w:pPr>
      <w:r w:rsidRPr="00B865F0">
        <w:rPr>
          <w:rFonts w:ascii="Tahoma" w:hAnsi="Tahoma" w:cs="Tahoma"/>
        </w:rPr>
        <w:t xml:space="preserve">L’Entrepreneur est tenu de soumettre des échantillons à l’agrément du Maître d’œuvre. Ces échantillons une fois approuvés seront fixés sur un panneau qui restera déposé dansle bureaude chantier pendant toute la duréedestravauxpourservirdebasederéférence.Lesvisdefixationseronttoujoursdeforceenrapportavec l’importancedesobjetsqu’ellesdevrontfixeretserontdefinitionenrapportavecl’ouvragefixé.Leséléments accessoires -paumelles </w:t>
      </w:r>
      <w:r>
        <w:rPr>
          <w:rFonts w:ascii="Tahoma" w:hAnsi="Tahoma" w:cs="Tahoma"/>
        </w:rPr>
        <w:t>–</w:t>
      </w:r>
      <w:r w:rsidRPr="00B865F0">
        <w:rPr>
          <w:rFonts w:ascii="Tahoma" w:hAnsi="Tahoma" w:cs="Tahoma"/>
        </w:rPr>
        <w:t>pattesà scellement -platines, etc. seronttoujours protégés par protectionantirouille comme indiqué ci-dessus. Toutes les portes seront équipées de serrure en applique à bec de cane et à condamnation, et de deux poignées chromées.</w:t>
      </w:r>
    </w:p>
    <w:p w:rsidR="003F4930" w:rsidRPr="00B865F0" w:rsidRDefault="003F4930" w:rsidP="003F4930">
      <w:pPr>
        <w:pStyle w:val="Paragraphedeliste"/>
        <w:numPr>
          <w:ilvl w:val="2"/>
          <w:numId w:val="43"/>
        </w:numPr>
        <w:tabs>
          <w:tab w:val="left" w:pos="1414"/>
        </w:tabs>
        <w:spacing w:before="67"/>
        <w:ind w:left="1414" w:hanging="662"/>
        <w:rPr>
          <w:rFonts w:ascii="Tahoma" w:hAnsi="Tahoma" w:cs="Tahoma"/>
          <w:b/>
        </w:rPr>
      </w:pPr>
      <w:r w:rsidRPr="00B865F0">
        <w:rPr>
          <w:rFonts w:ascii="Tahoma" w:hAnsi="Tahoma" w:cs="Tahoma"/>
          <w:b/>
        </w:rPr>
        <w:t>Menuiserie</w:t>
      </w:r>
      <w:r w:rsidRPr="00B865F0">
        <w:rPr>
          <w:rFonts w:ascii="Tahoma" w:hAnsi="Tahoma" w:cs="Tahoma"/>
          <w:b/>
          <w:spacing w:val="-2"/>
        </w:rPr>
        <w:t>aluminium</w:t>
      </w:r>
    </w:p>
    <w:p w:rsidR="003F4930" w:rsidRPr="00B865F0" w:rsidRDefault="003F4930" w:rsidP="003F4930">
      <w:pPr>
        <w:spacing w:before="114"/>
        <w:ind w:left="752" w:right="741"/>
        <w:rPr>
          <w:rFonts w:ascii="Tahoma" w:hAnsi="Tahoma" w:cs="Tahoma"/>
        </w:rPr>
      </w:pPr>
      <w:r w:rsidRPr="00B865F0">
        <w:rPr>
          <w:rFonts w:ascii="Tahoma" w:hAnsi="Tahoma" w:cs="Tahoma"/>
        </w:rPr>
        <w:t>Lesfenêtres,lesbaiesetmurrideauserontenaluminium,protégéspardesantivolsengrillesmétalliques forgées dont le modèle sera arrêté et validé par les parties prenantes.</w:t>
      </w:r>
    </w:p>
    <w:p w:rsidR="003F4930" w:rsidRPr="00B865F0" w:rsidRDefault="003F4930" w:rsidP="003F4930">
      <w:pPr>
        <w:pStyle w:val="Corpsdetexte"/>
        <w:spacing w:before="6"/>
        <w:ind w:left="0"/>
        <w:rPr>
          <w:rFonts w:ascii="Tahoma" w:hAnsi="Tahoma" w:cs="Tahoma"/>
          <w:sz w:val="22"/>
        </w:rPr>
      </w:pPr>
    </w:p>
    <w:p w:rsidR="003F4930" w:rsidRPr="00B865F0" w:rsidRDefault="003F4930" w:rsidP="003F4930">
      <w:pPr>
        <w:pStyle w:val="Paragraphedeliste"/>
        <w:numPr>
          <w:ilvl w:val="1"/>
          <w:numId w:val="43"/>
        </w:numPr>
        <w:tabs>
          <w:tab w:val="left" w:pos="1248"/>
        </w:tabs>
        <w:spacing w:before="1"/>
        <w:ind w:left="1248" w:hanging="496"/>
        <w:rPr>
          <w:rFonts w:ascii="Tahoma" w:hAnsi="Tahoma" w:cs="Tahoma"/>
          <w:b/>
        </w:rPr>
      </w:pPr>
      <w:r w:rsidRPr="00B865F0">
        <w:rPr>
          <w:rFonts w:ascii="Tahoma" w:hAnsi="Tahoma" w:cs="Tahoma"/>
          <w:b/>
          <w:spacing w:val="-2"/>
        </w:rPr>
        <w:t>Electricité</w:t>
      </w:r>
    </w:p>
    <w:p w:rsidR="003F4930" w:rsidRPr="00B865F0" w:rsidRDefault="003F4930" w:rsidP="003F4930">
      <w:pPr>
        <w:spacing w:before="114"/>
        <w:ind w:left="752" w:right="760"/>
        <w:rPr>
          <w:rFonts w:ascii="Tahoma" w:hAnsi="Tahoma" w:cs="Tahoma"/>
        </w:rPr>
      </w:pPr>
      <w:r w:rsidRPr="00B865F0">
        <w:rPr>
          <w:rFonts w:ascii="Tahoma" w:hAnsi="Tahoma" w:cs="Tahoma"/>
        </w:rPr>
        <w:t>Cettepartieapourobjetl’ensemble destravauxdefournitureetdeposedeséquipementsélectriques. L’Entrepreneur aura à sa charge l’exécution de tous ces travaux, tels qu’ils figurent sur les plans.</w:t>
      </w:r>
    </w:p>
    <w:p w:rsidR="003F4930" w:rsidRPr="00B865F0" w:rsidRDefault="003F4930" w:rsidP="003F4930">
      <w:pPr>
        <w:pStyle w:val="Corpsdetexte"/>
        <w:spacing w:before="4"/>
        <w:ind w:left="0"/>
        <w:rPr>
          <w:rFonts w:ascii="Tahoma" w:hAnsi="Tahoma" w:cs="Tahoma"/>
          <w:sz w:val="22"/>
        </w:rPr>
      </w:pPr>
    </w:p>
    <w:p w:rsidR="003F4930" w:rsidRPr="00B865F0" w:rsidRDefault="003F4930" w:rsidP="003F4930">
      <w:pPr>
        <w:pStyle w:val="Paragraphedeliste"/>
        <w:numPr>
          <w:ilvl w:val="0"/>
          <w:numId w:val="31"/>
        </w:numPr>
        <w:tabs>
          <w:tab w:val="left" w:pos="1461"/>
        </w:tabs>
        <w:jc w:val="left"/>
        <w:rPr>
          <w:rFonts w:ascii="Tahoma" w:hAnsi="Tahoma" w:cs="Tahoma"/>
          <w:b/>
        </w:rPr>
      </w:pPr>
      <w:r w:rsidRPr="00B865F0">
        <w:rPr>
          <w:rFonts w:ascii="Tahoma" w:hAnsi="Tahoma" w:cs="Tahoma"/>
          <w:b/>
        </w:rPr>
        <w:t>Consistancedestravaux</w:t>
      </w:r>
      <w:r w:rsidRPr="00B865F0">
        <w:rPr>
          <w:rFonts w:ascii="Tahoma" w:hAnsi="Tahoma" w:cs="Tahoma"/>
          <w:b/>
          <w:spacing w:val="-2"/>
        </w:rPr>
        <w:t>d’électricité</w:t>
      </w:r>
    </w:p>
    <w:p w:rsidR="003F4930" w:rsidRPr="00B865F0" w:rsidRDefault="003F4930" w:rsidP="003F4930">
      <w:pPr>
        <w:spacing w:before="117"/>
        <w:ind w:left="752" w:right="741"/>
        <w:rPr>
          <w:rFonts w:ascii="Tahoma" w:hAnsi="Tahoma" w:cs="Tahoma"/>
        </w:rPr>
      </w:pPr>
      <w:r w:rsidRPr="00B865F0">
        <w:rPr>
          <w:rFonts w:ascii="Tahoma" w:hAnsi="Tahoma" w:cs="Tahoma"/>
        </w:rPr>
        <w:t>Lestravauxcomprennentconformémentauxplansetschémas,etselonlesnormes,l’ensembledelafourniture et la pose de :</w:t>
      </w:r>
    </w:p>
    <w:p w:rsidR="003F4930" w:rsidRPr="00B865F0" w:rsidRDefault="003F4930" w:rsidP="003F4930">
      <w:pPr>
        <w:tabs>
          <w:tab w:val="left" w:pos="1605"/>
        </w:tabs>
        <w:ind w:left="1605" w:right="992" w:hanging="286"/>
        <w:rPr>
          <w:rFonts w:ascii="Tahoma" w:hAnsi="Tahoma" w:cs="Tahoma"/>
        </w:rPr>
      </w:pPr>
      <w:r w:rsidRPr="00B865F0">
        <w:rPr>
          <w:rFonts w:ascii="Tahoma" w:hAnsi="Tahoma" w:cs="Tahoma"/>
          <w:spacing w:val="-10"/>
        </w:rPr>
        <w:t>-</w:t>
      </w:r>
      <w:r w:rsidRPr="00B865F0">
        <w:rPr>
          <w:rFonts w:ascii="Tahoma" w:hAnsi="Tahoma" w:cs="Tahoma"/>
        </w:rPr>
        <w:tab/>
        <w:t>Touslesappareillages(interrupteurs,prisesdecourant,télérupteur, prisesTV,parafoudre</w:t>
      </w:r>
      <w:r>
        <w:rPr>
          <w:rFonts w:ascii="Tahoma" w:hAnsi="Tahoma" w:cs="Tahoma"/>
        </w:rPr>
        <w:t xml:space="preserve"> modu</w:t>
      </w:r>
      <w:r w:rsidRPr="00B865F0">
        <w:rPr>
          <w:rFonts w:ascii="Tahoma" w:hAnsi="Tahoma" w:cs="Tahoma"/>
        </w:rPr>
        <w:t>laire, disjoncteur modulaire, spot 26 w décoratif, etc…).</w:t>
      </w:r>
    </w:p>
    <w:p w:rsidR="003F4930" w:rsidRPr="00B865F0" w:rsidRDefault="003F4930" w:rsidP="003F4930">
      <w:pPr>
        <w:pStyle w:val="Corpsdetexte"/>
        <w:spacing w:before="48"/>
        <w:ind w:left="0"/>
        <w:rPr>
          <w:rFonts w:ascii="Tahoma" w:hAnsi="Tahoma" w:cs="Tahoma"/>
          <w:sz w:val="22"/>
        </w:rPr>
      </w:pPr>
    </w:p>
    <w:p w:rsidR="003F4930" w:rsidRPr="00B865F0" w:rsidRDefault="003F4930" w:rsidP="003F4930">
      <w:pPr>
        <w:pStyle w:val="Paragraphedeliste"/>
        <w:numPr>
          <w:ilvl w:val="0"/>
          <w:numId w:val="30"/>
        </w:numPr>
        <w:tabs>
          <w:tab w:val="left" w:pos="1582"/>
        </w:tabs>
        <w:ind w:left="1582" w:hanging="263"/>
        <w:rPr>
          <w:rFonts w:ascii="Tahoma" w:hAnsi="Tahoma" w:cs="Tahoma"/>
        </w:rPr>
      </w:pPr>
      <w:r w:rsidRPr="00B865F0">
        <w:rPr>
          <w:rFonts w:ascii="Tahoma" w:hAnsi="Tahoma" w:cs="Tahoma"/>
        </w:rPr>
        <w:t>Lesinterrupteursserontdutype“normalisé”calibréà10</w:t>
      </w:r>
      <w:r w:rsidRPr="00B865F0">
        <w:rPr>
          <w:rFonts w:ascii="Tahoma" w:hAnsi="Tahoma" w:cs="Tahoma"/>
          <w:spacing w:val="-5"/>
        </w:rPr>
        <w:t>A.</w:t>
      </w:r>
    </w:p>
    <w:p w:rsidR="003F4930" w:rsidRDefault="003F4930" w:rsidP="003F4930">
      <w:pPr>
        <w:pStyle w:val="Paragraphedeliste"/>
        <w:numPr>
          <w:ilvl w:val="0"/>
          <w:numId w:val="30"/>
        </w:numPr>
        <w:tabs>
          <w:tab w:val="left" w:pos="1471"/>
        </w:tabs>
        <w:spacing w:before="2"/>
        <w:ind w:right="743" w:firstLine="566"/>
        <w:rPr>
          <w:rFonts w:ascii="Tahoma" w:hAnsi="Tahoma" w:cs="Tahoma"/>
        </w:rPr>
      </w:pPr>
      <w:r w:rsidRPr="00B865F0">
        <w:rPr>
          <w:rFonts w:ascii="Tahoma" w:hAnsi="Tahoma" w:cs="Tahoma"/>
        </w:rPr>
        <w:t>Lesprisesdecourantserontdutype“normalisé”calibré10-16Aou20-32Aavecdeuxpôlesplus terre (2 P+T). Tous ces appareils seront encastrés dans une boîte d’encastrement en plastique avec fixation à vis,etserontmunisdeplaquettesenjoliveursquidevrontrecouvrirlargementlesboîtesencastrées.Lesboîtes dedérivationserontdepréférenceencastréesaveclesentréesdéfonçablesetcouverclesvissables.Al’intérieur de ces boîtes, les conducteurs seront obligatoirement raccordés par blocs de jonction.</w:t>
      </w:r>
    </w:p>
    <w:p w:rsidR="003F4930" w:rsidRDefault="003F4930" w:rsidP="003F4930">
      <w:pPr>
        <w:tabs>
          <w:tab w:val="left" w:pos="1471"/>
        </w:tabs>
        <w:spacing w:before="2"/>
        <w:ind w:right="743"/>
        <w:rPr>
          <w:rFonts w:ascii="Tahoma" w:hAnsi="Tahoma" w:cs="Tahoma"/>
        </w:rPr>
      </w:pPr>
    </w:p>
    <w:p w:rsidR="003F4930" w:rsidRPr="000160D5" w:rsidRDefault="003F4930" w:rsidP="003F4930">
      <w:pPr>
        <w:tabs>
          <w:tab w:val="left" w:pos="1471"/>
        </w:tabs>
        <w:spacing w:before="2"/>
        <w:ind w:right="743"/>
        <w:rPr>
          <w:rFonts w:ascii="Tahoma" w:hAnsi="Tahoma" w:cs="Tahoma"/>
        </w:rPr>
      </w:pPr>
    </w:p>
    <w:p w:rsidR="003F4930" w:rsidRPr="00B865F0" w:rsidRDefault="003F4930" w:rsidP="003F4930">
      <w:pPr>
        <w:pStyle w:val="Corpsdetexte"/>
        <w:spacing w:before="3"/>
        <w:ind w:left="0"/>
        <w:rPr>
          <w:rFonts w:ascii="Tahoma" w:hAnsi="Tahoma" w:cs="Tahoma"/>
          <w:sz w:val="22"/>
        </w:rPr>
      </w:pPr>
    </w:p>
    <w:p w:rsidR="003F4930" w:rsidRPr="00B865F0" w:rsidRDefault="003F4930" w:rsidP="003F4930">
      <w:pPr>
        <w:pStyle w:val="Paragraphedeliste"/>
        <w:numPr>
          <w:ilvl w:val="0"/>
          <w:numId w:val="31"/>
        </w:numPr>
        <w:tabs>
          <w:tab w:val="left" w:pos="1461"/>
        </w:tabs>
        <w:jc w:val="left"/>
        <w:rPr>
          <w:rFonts w:ascii="Tahoma" w:hAnsi="Tahoma" w:cs="Tahoma"/>
          <w:b/>
        </w:rPr>
      </w:pPr>
      <w:r w:rsidRPr="00B865F0">
        <w:rPr>
          <w:rFonts w:ascii="Tahoma" w:hAnsi="Tahoma" w:cs="Tahoma"/>
          <w:b/>
          <w:spacing w:val="-2"/>
        </w:rPr>
        <w:t>Branchement</w:t>
      </w:r>
    </w:p>
    <w:p w:rsidR="003F4930" w:rsidRPr="00B865F0" w:rsidRDefault="003F4930" w:rsidP="003F4930">
      <w:pPr>
        <w:spacing w:before="117"/>
        <w:ind w:left="752"/>
        <w:rPr>
          <w:rFonts w:ascii="Tahoma" w:hAnsi="Tahoma" w:cs="Tahoma"/>
        </w:rPr>
      </w:pPr>
      <w:r w:rsidRPr="00B865F0">
        <w:rPr>
          <w:rFonts w:ascii="Tahoma" w:hAnsi="Tahoma" w:cs="Tahoma"/>
        </w:rPr>
        <w:t>Les sources d’énergie possibles sont : l’énergie hydro électrique, l’énergie solaire, l’énergie thermique… Le raccordement est à la charge du Maître d’ouvrage.</w:t>
      </w:r>
    </w:p>
    <w:p w:rsidR="003F4930" w:rsidRPr="00B865F0" w:rsidRDefault="003F4930" w:rsidP="003F4930">
      <w:pPr>
        <w:pStyle w:val="Paragraphedeliste"/>
        <w:numPr>
          <w:ilvl w:val="0"/>
          <w:numId w:val="31"/>
        </w:numPr>
        <w:tabs>
          <w:tab w:val="left" w:pos="1461"/>
        </w:tabs>
        <w:spacing w:before="6"/>
        <w:jc w:val="left"/>
        <w:rPr>
          <w:rFonts w:ascii="Tahoma" w:hAnsi="Tahoma" w:cs="Tahoma"/>
          <w:b/>
        </w:rPr>
      </w:pPr>
      <w:r w:rsidRPr="00B865F0">
        <w:rPr>
          <w:rFonts w:ascii="Tahoma" w:hAnsi="Tahoma" w:cs="Tahoma"/>
          <w:b/>
          <w:spacing w:val="-2"/>
        </w:rPr>
        <w:t>Eclairage</w:t>
      </w:r>
    </w:p>
    <w:p w:rsidR="003F4930" w:rsidRPr="00B865F0" w:rsidRDefault="003F4930" w:rsidP="003F4930">
      <w:pPr>
        <w:spacing w:before="114"/>
        <w:ind w:left="752" w:right="760"/>
        <w:rPr>
          <w:rFonts w:ascii="Tahoma" w:hAnsi="Tahoma" w:cs="Tahoma"/>
        </w:rPr>
      </w:pPr>
      <w:r w:rsidRPr="00B865F0">
        <w:rPr>
          <w:rFonts w:ascii="Tahoma" w:hAnsi="Tahoma" w:cs="Tahoma"/>
        </w:rPr>
        <w:t>L’éclairagedeslocauxestassuréparpointlumineux surcommandelocaleinterrupteurdoubleallumage. Luminaire fluo 1x36 W</w:t>
      </w:r>
    </w:p>
    <w:p w:rsidR="003F4930" w:rsidRPr="00B865F0" w:rsidRDefault="003F4930" w:rsidP="003F4930">
      <w:pPr>
        <w:ind w:left="752"/>
        <w:rPr>
          <w:rFonts w:ascii="Tahoma" w:hAnsi="Tahoma" w:cs="Tahoma"/>
        </w:rPr>
      </w:pPr>
      <w:r w:rsidRPr="00B865F0">
        <w:rPr>
          <w:rFonts w:ascii="Tahoma" w:hAnsi="Tahoma" w:cs="Tahoma"/>
        </w:rPr>
        <w:t>Réglette1x36,IP20,MAZDAouautresmarques</w:t>
      </w:r>
      <w:r w:rsidRPr="00B865F0">
        <w:rPr>
          <w:rFonts w:ascii="Tahoma" w:hAnsi="Tahoma" w:cs="Tahoma"/>
          <w:spacing w:val="-2"/>
        </w:rPr>
        <w:t xml:space="preserve"> équivalentes.</w:t>
      </w:r>
    </w:p>
    <w:p w:rsidR="003F4930" w:rsidRPr="00B865F0" w:rsidRDefault="003F4930" w:rsidP="003F4930">
      <w:pPr>
        <w:ind w:left="752"/>
        <w:rPr>
          <w:rFonts w:ascii="Tahoma" w:hAnsi="Tahoma" w:cs="Tahoma"/>
        </w:rPr>
      </w:pPr>
      <w:r w:rsidRPr="00B865F0">
        <w:rPr>
          <w:rFonts w:ascii="Tahoma" w:hAnsi="Tahoma" w:cs="Tahoma"/>
        </w:rPr>
        <w:t>ÉclairageBlancoublancchaudpourcespot 26Wéconomique.Angledediffusionde</w:t>
      </w:r>
      <w:r w:rsidRPr="00B865F0">
        <w:rPr>
          <w:rFonts w:ascii="Tahoma" w:hAnsi="Tahoma" w:cs="Tahoma"/>
          <w:spacing w:val="-2"/>
        </w:rPr>
        <w:t>140°.</w:t>
      </w:r>
    </w:p>
    <w:p w:rsidR="003F4930" w:rsidRPr="00B865F0" w:rsidRDefault="003F4930" w:rsidP="003F4930">
      <w:pPr>
        <w:pStyle w:val="Paragraphedeliste"/>
        <w:numPr>
          <w:ilvl w:val="0"/>
          <w:numId w:val="31"/>
        </w:numPr>
        <w:tabs>
          <w:tab w:val="left" w:pos="1461"/>
        </w:tabs>
        <w:spacing w:before="7"/>
        <w:jc w:val="left"/>
        <w:rPr>
          <w:rFonts w:ascii="Tahoma" w:hAnsi="Tahoma" w:cs="Tahoma"/>
          <w:b/>
        </w:rPr>
      </w:pPr>
      <w:r w:rsidRPr="00B865F0">
        <w:rPr>
          <w:rFonts w:ascii="Tahoma" w:hAnsi="Tahoma" w:cs="Tahoma"/>
          <w:b/>
          <w:spacing w:val="-2"/>
        </w:rPr>
        <w:t>Appareillage</w:t>
      </w:r>
    </w:p>
    <w:p w:rsidR="003F4930" w:rsidRPr="00B865F0" w:rsidRDefault="003F4930" w:rsidP="003F4930">
      <w:pPr>
        <w:spacing w:before="114"/>
        <w:ind w:left="752" w:right="760"/>
        <w:rPr>
          <w:rFonts w:ascii="Tahoma" w:hAnsi="Tahoma" w:cs="Tahoma"/>
        </w:rPr>
      </w:pPr>
      <w:r w:rsidRPr="00B865F0">
        <w:rPr>
          <w:rFonts w:ascii="Tahoma" w:hAnsi="Tahoma" w:cs="Tahoma"/>
        </w:rPr>
        <w:t>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D’autres solutions équivalentes pourront être proposées par l’Entrepreneur.</w:t>
      </w:r>
    </w:p>
    <w:p w:rsidR="003F4930" w:rsidRPr="00B865F0" w:rsidRDefault="003F4930" w:rsidP="003F4930">
      <w:pPr>
        <w:pStyle w:val="Paragraphedeliste"/>
        <w:numPr>
          <w:ilvl w:val="0"/>
          <w:numId w:val="31"/>
        </w:numPr>
        <w:tabs>
          <w:tab w:val="left" w:pos="1461"/>
        </w:tabs>
        <w:spacing w:before="6"/>
        <w:jc w:val="left"/>
        <w:rPr>
          <w:rFonts w:ascii="Tahoma" w:hAnsi="Tahoma" w:cs="Tahoma"/>
          <w:b/>
        </w:rPr>
      </w:pPr>
      <w:r w:rsidRPr="00B865F0">
        <w:rPr>
          <w:rFonts w:ascii="Tahoma" w:hAnsi="Tahoma" w:cs="Tahoma"/>
          <w:b/>
          <w:spacing w:val="-2"/>
        </w:rPr>
        <w:t>Interrupteurs</w:t>
      </w:r>
    </w:p>
    <w:p w:rsidR="003F4930" w:rsidRPr="00B865F0" w:rsidRDefault="003F4930" w:rsidP="003F4930">
      <w:pPr>
        <w:spacing w:before="114"/>
        <w:ind w:left="752" w:right="744"/>
        <w:jc w:val="both"/>
        <w:rPr>
          <w:rFonts w:ascii="Tahoma" w:hAnsi="Tahoma" w:cs="Tahoma"/>
        </w:rPr>
      </w:pPr>
      <w:r w:rsidRPr="00B865F0">
        <w:rPr>
          <w:rFonts w:ascii="Tahoma" w:hAnsi="Tahoma" w:cs="Tahoma"/>
        </w:rPr>
        <w:t>L’axe des interrupteurs sera placé à 1,35 – 1,40 m du sol et à 0,15m du cadre des portes, du côté opposé à l’ouverturedesportes.Chaqueinterrupteurseraposédesortequel’allumagesoitobtenuparlapositionbasse du mécanisme.</w:t>
      </w:r>
    </w:p>
    <w:p w:rsidR="003F4930" w:rsidRPr="00B865F0" w:rsidRDefault="003F4930" w:rsidP="003F4930">
      <w:pPr>
        <w:pStyle w:val="Paragraphedeliste"/>
        <w:numPr>
          <w:ilvl w:val="0"/>
          <w:numId w:val="31"/>
        </w:numPr>
        <w:tabs>
          <w:tab w:val="left" w:pos="1460"/>
        </w:tabs>
        <w:spacing w:before="5"/>
        <w:ind w:left="1460" w:hanging="424"/>
        <w:rPr>
          <w:rFonts w:ascii="Tahoma" w:hAnsi="Tahoma" w:cs="Tahoma"/>
          <w:b/>
        </w:rPr>
      </w:pPr>
      <w:r w:rsidRPr="00B865F0">
        <w:rPr>
          <w:rFonts w:ascii="Tahoma" w:hAnsi="Tahoma" w:cs="Tahoma"/>
          <w:b/>
        </w:rPr>
        <w:t>Prisesde</w:t>
      </w:r>
      <w:r w:rsidRPr="00B865F0">
        <w:rPr>
          <w:rFonts w:ascii="Tahoma" w:hAnsi="Tahoma" w:cs="Tahoma"/>
          <w:b/>
          <w:spacing w:val="-2"/>
        </w:rPr>
        <w:t>courant</w:t>
      </w:r>
    </w:p>
    <w:p w:rsidR="003F4930" w:rsidRPr="00B865F0" w:rsidRDefault="003F4930" w:rsidP="003F4930">
      <w:pPr>
        <w:spacing w:before="116"/>
        <w:ind w:left="752" w:right="748"/>
        <w:jc w:val="both"/>
        <w:rPr>
          <w:rFonts w:ascii="Tahoma" w:hAnsi="Tahoma" w:cs="Tahoma"/>
        </w:rPr>
      </w:pPr>
      <w:r w:rsidRPr="00B865F0">
        <w:rPr>
          <w:rFonts w:ascii="Tahoma" w:hAnsi="Tahoma" w:cs="Tahoma"/>
        </w:rPr>
        <w:t>Les prises seront placées à 0,40 m du sol en général. Prises de courant 2P+T, 16 A, 250 V, série NEPTUNE de LEGRAND,</w:t>
      </w:r>
    </w:p>
    <w:p w:rsidR="003F4930" w:rsidRPr="00B865F0" w:rsidRDefault="003F4930" w:rsidP="003F4930">
      <w:pPr>
        <w:ind w:left="752"/>
        <w:rPr>
          <w:rFonts w:ascii="Tahoma" w:hAnsi="Tahoma" w:cs="Tahoma"/>
        </w:rPr>
      </w:pPr>
      <w:r w:rsidRPr="00B865F0">
        <w:rPr>
          <w:rFonts w:ascii="Tahoma" w:hAnsi="Tahoma" w:cs="Tahoma"/>
        </w:rPr>
        <w:t>Chaqueappareilseraprotégéparundisjoncteurmodulaire1P+N16Asituéetcomprisdansletableau divisionnaire du bâtiment.</w:t>
      </w:r>
    </w:p>
    <w:p w:rsidR="003F4930" w:rsidRPr="00B865F0" w:rsidRDefault="003F4930" w:rsidP="003F4930">
      <w:pPr>
        <w:pStyle w:val="Corpsdetexte"/>
        <w:spacing w:before="1"/>
        <w:ind w:left="0"/>
        <w:rPr>
          <w:rFonts w:ascii="Tahoma" w:hAnsi="Tahoma" w:cs="Tahoma"/>
          <w:sz w:val="22"/>
        </w:rPr>
      </w:pP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1"/>
          <w:numId w:val="43"/>
        </w:numPr>
        <w:tabs>
          <w:tab w:val="left" w:pos="1248"/>
        </w:tabs>
        <w:ind w:left="1248" w:hanging="496"/>
        <w:rPr>
          <w:rFonts w:ascii="Tahoma" w:hAnsi="Tahoma" w:cs="Tahoma"/>
          <w:b/>
        </w:rPr>
      </w:pPr>
      <w:r w:rsidRPr="00B865F0">
        <w:rPr>
          <w:rFonts w:ascii="Tahoma" w:hAnsi="Tahoma" w:cs="Tahoma"/>
          <w:b/>
        </w:rPr>
        <w:t>Revêtementet</w:t>
      </w:r>
      <w:r w:rsidRPr="00B865F0">
        <w:rPr>
          <w:rFonts w:ascii="Tahoma" w:hAnsi="Tahoma" w:cs="Tahoma"/>
          <w:b/>
          <w:spacing w:val="-2"/>
        </w:rPr>
        <w:t>carrelage</w:t>
      </w:r>
    </w:p>
    <w:p w:rsidR="003F4930" w:rsidRPr="00B865F0" w:rsidRDefault="003F4930" w:rsidP="003F4930">
      <w:pPr>
        <w:pStyle w:val="Paragraphedeliste"/>
        <w:numPr>
          <w:ilvl w:val="0"/>
          <w:numId w:val="29"/>
        </w:numPr>
        <w:tabs>
          <w:tab w:val="left" w:pos="1460"/>
        </w:tabs>
        <w:spacing w:before="119"/>
        <w:ind w:left="1460" w:hanging="424"/>
        <w:rPr>
          <w:rFonts w:ascii="Tahoma" w:hAnsi="Tahoma" w:cs="Tahoma"/>
          <w:b/>
        </w:rPr>
      </w:pPr>
      <w:r w:rsidRPr="00B865F0">
        <w:rPr>
          <w:rFonts w:ascii="Tahoma" w:hAnsi="Tahoma" w:cs="Tahoma"/>
          <w:b/>
          <w:spacing w:val="-2"/>
        </w:rPr>
        <w:t>Enduits</w:t>
      </w:r>
    </w:p>
    <w:p w:rsidR="003F4930" w:rsidRPr="00B865F0" w:rsidRDefault="003F4930" w:rsidP="003F4930">
      <w:pPr>
        <w:pStyle w:val="Paragraphedeliste"/>
        <w:numPr>
          <w:ilvl w:val="1"/>
          <w:numId w:val="29"/>
        </w:numPr>
        <w:tabs>
          <w:tab w:val="left" w:pos="1604"/>
        </w:tabs>
        <w:spacing w:before="67"/>
        <w:ind w:left="1604" w:hanging="285"/>
        <w:rPr>
          <w:rFonts w:ascii="Tahoma" w:hAnsi="Tahoma" w:cs="Tahoma"/>
        </w:rPr>
      </w:pPr>
      <w:r w:rsidRPr="00B865F0">
        <w:rPr>
          <w:rFonts w:ascii="Tahoma" w:hAnsi="Tahoma" w:cs="Tahoma"/>
        </w:rPr>
        <w:t>Les enduits extérieurs ou intérieurs sur maçonneries de parpaing ou sur bétons seront réalisés au mortier de ciment mélangé de sable 0/5, parties fines dans la limite de 10 %. Le mortier peut recevoir un adjuvant SIKALATEXouproduitsimilaireagréé,danslalimitede10%.Touslesenduitsserontexécutésen3couches et auront une épaisseur moyenne de 15 mm pour les enduits intérieurs et de 20 à 25 mm pour les enduits extérieurs :1</w:t>
      </w:r>
      <w:r w:rsidRPr="00BC200E">
        <w:rPr>
          <w:rFonts w:ascii="Tahoma" w:hAnsi="Tahoma" w:cs="Tahoma"/>
          <w:vertAlign w:val="superscript"/>
        </w:rPr>
        <w:t>ère</w:t>
      </w:r>
      <w:r w:rsidRPr="00B865F0">
        <w:rPr>
          <w:rFonts w:ascii="Tahoma" w:hAnsi="Tahoma" w:cs="Tahoma"/>
        </w:rPr>
        <w:t>couched’accrochagedoséeà500kgdeciment</w:t>
      </w:r>
      <w:r w:rsidRPr="00B865F0">
        <w:rPr>
          <w:rFonts w:ascii="Tahoma" w:hAnsi="Tahoma" w:cs="Tahoma"/>
          <w:spacing w:val="-12"/>
        </w:rPr>
        <w:t>;</w:t>
      </w:r>
    </w:p>
    <w:p w:rsidR="003F4930" w:rsidRPr="00B865F0" w:rsidRDefault="003F4930" w:rsidP="003F4930">
      <w:pPr>
        <w:pStyle w:val="Paragraphedeliste"/>
        <w:numPr>
          <w:ilvl w:val="1"/>
          <w:numId w:val="29"/>
        </w:numPr>
        <w:tabs>
          <w:tab w:val="left" w:pos="1604"/>
        </w:tabs>
        <w:spacing w:before="2"/>
        <w:ind w:left="1604" w:hanging="285"/>
        <w:rPr>
          <w:rFonts w:ascii="Tahoma" w:hAnsi="Tahoma" w:cs="Tahoma"/>
        </w:rPr>
      </w:pPr>
      <w:r w:rsidRPr="00B865F0">
        <w:rPr>
          <w:rFonts w:ascii="Tahoma" w:hAnsi="Tahoma" w:cs="Tahoma"/>
        </w:rPr>
        <w:t>2</w:t>
      </w:r>
      <w:r w:rsidRPr="00BC200E">
        <w:rPr>
          <w:rFonts w:ascii="Tahoma" w:hAnsi="Tahoma" w:cs="Tahoma"/>
          <w:vertAlign w:val="superscript"/>
        </w:rPr>
        <w:t>ème</w:t>
      </w:r>
      <w:r w:rsidRPr="00B865F0">
        <w:rPr>
          <w:rFonts w:ascii="Tahoma" w:hAnsi="Tahoma" w:cs="Tahoma"/>
        </w:rPr>
        <w:t>coucheintermédiaireoucorpsd'enduitdoséà400Kgdeciment</w:t>
      </w:r>
      <w:r w:rsidRPr="00B865F0">
        <w:rPr>
          <w:rFonts w:ascii="Tahoma" w:hAnsi="Tahoma" w:cs="Tahoma"/>
          <w:spacing w:val="-10"/>
        </w:rPr>
        <w:t>;</w:t>
      </w:r>
    </w:p>
    <w:p w:rsidR="003F4930" w:rsidRPr="00B865F0" w:rsidRDefault="003F4930" w:rsidP="003F4930">
      <w:pPr>
        <w:pStyle w:val="Paragraphedeliste"/>
        <w:numPr>
          <w:ilvl w:val="1"/>
          <w:numId w:val="29"/>
        </w:numPr>
        <w:tabs>
          <w:tab w:val="left" w:pos="1605"/>
        </w:tabs>
        <w:ind w:right="752"/>
        <w:rPr>
          <w:rFonts w:ascii="Tahoma" w:hAnsi="Tahoma" w:cs="Tahoma"/>
        </w:rPr>
      </w:pPr>
      <w:r w:rsidRPr="00B865F0">
        <w:rPr>
          <w:rFonts w:ascii="Tahoma" w:hAnsi="Tahoma" w:cs="Tahoma"/>
        </w:rPr>
        <w:t>3ème couche de finition dosée à 300 Kg de ciment pour les enduits intérieurs et 350 Kg de ciment pour les enduits extérieurs.</w:t>
      </w:r>
    </w:p>
    <w:p w:rsidR="003F4930" w:rsidRPr="00B865F0" w:rsidRDefault="003F4930" w:rsidP="003F4930">
      <w:pPr>
        <w:ind w:left="752"/>
        <w:jc w:val="both"/>
        <w:rPr>
          <w:rFonts w:ascii="Tahoma" w:hAnsi="Tahoma" w:cs="Tahoma"/>
        </w:rPr>
      </w:pPr>
      <w:r w:rsidRPr="00B865F0">
        <w:rPr>
          <w:rFonts w:ascii="Tahoma" w:hAnsi="Tahoma" w:cs="Tahoma"/>
        </w:rPr>
        <w:t>Chaquecouched'enduitneseraappliquéequ'aprèsséchagecompletdela</w:t>
      </w:r>
      <w:r w:rsidRPr="00B865F0">
        <w:rPr>
          <w:rFonts w:ascii="Tahoma" w:hAnsi="Tahoma" w:cs="Tahoma"/>
          <w:spacing w:val="-2"/>
        </w:rPr>
        <w:t xml:space="preserve"> précédente.</w:t>
      </w:r>
    </w:p>
    <w:p w:rsidR="003F4930" w:rsidRPr="00B865F0" w:rsidRDefault="003F4930" w:rsidP="003F4930">
      <w:pPr>
        <w:spacing w:before="1"/>
        <w:ind w:left="752"/>
        <w:jc w:val="both"/>
        <w:rPr>
          <w:rFonts w:ascii="Tahoma" w:hAnsi="Tahoma" w:cs="Tahoma"/>
        </w:rPr>
      </w:pPr>
      <w:r w:rsidRPr="00B865F0">
        <w:rPr>
          <w:rFonts w:ascii="Tahoma" w:hAnsi="Tahoma" w:cs="Tahoma"/>
        </w:rPr>
        <w:t>Lesupportd’enduitdevraêtremouilléavantl’exécutionetavantchaqueapplicationd'unecouche</w:t>
      </w:r>
      <w:r w:rsidRPr="00B865F0">
        <w:rPr>
          <w:rFonts w:ascii="Tahoma" w:hAnsi="Tahoma" w:cs="Tahoma"/>
          <w:spacing w:val="-2"/>
        </w:rPr>
        <w:t>précédente.</w:t>
      </w:r>
    </w:p>
    <w:p w:rsidR="003F4930" w:rsidRPr="00B865F0" w:rsidRDefault="003F4930" w:rsidP="003F4930">
      <w:pPr>
        <w:pStyle w:val="Paragraphedeliste"/>
        <w:numPr>
          <w:ilvl w:val="0"/>
          <w:numId w:val="29"/>
        </w:numPr>
        <w:tabs>
          <w:tab w:val="left" w:pos="1460"/>
        </w:tabs>
        <w:spacing w:before="4"/>
        <w:ind w:left="1460" w:hanging="424"/>
        <w:rPr>
          <w:rFonts w:ascii="Tahoma" w:hAnsi="Tahoma" w:cs="Tahoma"/>
          <w:b/>
        </w:rPr>
      </w:pPr>
      <w:r w:rsidRPr="00B865F0">
        <w:rPr>
          <w:rFonts w:ascii="Tahoma" w:hAnsi="Tahoma" w:cs="Tahoma"/>
          <w:b/>
        </w:rPr>
        <w:t>Chapes</w:t>
      </w:r>
      <w:r w:rsidRPr="00B865F0">
        <w:rPr>
          <w:rFonts w:ascii="Tahoma" w:hAnsi="Tahoma" w:cs="Tahoma"/>
          <w:b/>
          <w:spacing w:val="-2"/>
        </w:rPr>
        <w:t>rapportées</w:t>
      </w:r>
    </w:p>
    <w:p w:rsidR="003F4930" w:rsidRPr="00B865F0" w:rsidRDefault="003F4930" w:rsidP="003F4930">
      <w:pPr>
        <w:pStyle w:val="Paragraphedeliste"/>
        <w:numPr>
          <w:ilvl w:val="1"/>
          <w:numId w:val="29"/>
        </w:numPr>
        <w:tabs>
          <w:tab w:val="left" w:pos="1604"/>
        </w:tabs>
        <w:spacing w:before="119"/>
        <w:ind w:left="1604" w:hanging="285"/>
        <w:rPr>
          <w:rFonts w:ascii="Tahoma" w:hAnsi="Tahoma" w:cs="Tahoma"/>
          <w:b/>
        </w:rPr>
      </w:pPr>
      <w:r w:rsidRPr="00B865F0">
        <w:rPr>
          <w:rFonts w:ascii="Tahoma" w:hAnsi="Tahoma" w:cs="Tahoma"/>
          <w:b/>
        </w:rPr>
        <w:t>Etatdu</w:t>
      </w:r>
      <w:r w:rsidRPr="00B865F0">
        <w:rPr>
          <w:rFonts w:ascii="Tahoma" w:hAnsi="Tahoma" w:cs="Tahoma"/>
          <w:b/>
          <w:spacing w:val="-2"/>
        </w:rPr>
        <w:t>support</w:t>
      </w:r>
    </w:p>
    <w:p w:rsidR="003F4930" w:rsidRPr="00B865F0" w:rsidRDefault="003F4930" w:rsidP="003F4930">
      <w:pPr>
        <w:spacing w:before="117"/>
        <w:ind w:left="752" w:right="749"/>
        <w:jc w:val="both"/>
        <w:rPr>
          <w:rFonts w:ascii="Tahoma" w:hAnsi="Tahoma" w:cs="Tahoma"/>
        </w:rPr>
      </w:pPr>
      <w:r w:rsidRPr="00B865F0">
        <w:rPr>
          <w:rFonts w:ascii="Tahoma" w:hAnsi="Tahoma" w:cs="Tahoma"/>
        </w:rPr>
        <w:t xml:space="preserve">Après nettoyage, la surface doit être rendue rugueuse par des moyens manuels ou mécaniques. Après ce </w:t>
      </w:r>
      <w:r w:rsidRPr="00B865F0">
        <w:rPr>
          <w:rFonts w:ascii="Tahoma" w:hAnsi="Tahoma" w:cs="Tahoma"/>
          <w:spacing w:val="-2"/>
        </w:rPr>
        <w:t xml:space="preserve">traitement,lasurfacedoitêtreànouveaunettoyéesoigneusementnotammentpourenleverlapoussièredégagée </w:t>
      </w:r>
      <w:r w:rsidRPr="00B865F0">
        <w:rPr>
          <w:rFonts w:ascii="Tahoma" w:hAnsi="Tahoma" w:cs="Tahoma"/>
        </w:rPr>
        <w:t>par le traitement. Elle doit être ensuite humidifiée ou traitée avec des produits d'accrochage.</w:t>
      </w:r>
    </w:p>
    <w:p w:rsidR="003F4930" w:rsidRPr="00B865F0" w:rsidRDefault="003F4930" w:rsidP="003F4930">
      <w:pPr>
        <w:pStyle w:val="Paragraphedeliste"/>
        <w:numPr>
          <w:ilvl w:val="1"/>
          <w:numId w:val="29"/>
        </w:numPr>
        <w:tabs>
          <w:tab w:val="left" w:pos="1604"/>
        </w:tabs>
        <w:spacing w:before="4"/>
        <w:ind w:left="1604" w:hanging="285"/>
        <w:rPr>
          <w:rFonts w:ascii="Tahoma" w:hAnsi="Tahoma" w:cs="Tahoma"/>
          <w:b/>
        </w:rPr>
      </w:pPr>
      <w:r w:rsidRPr="00B865F0">
        <w:rPr>
          <w:rFonts w:ascii="Tahoma" w:hAnsi="Tahoma" w:cs="Tahoma"/>
          <w:b/>
          <w:spacing w:val="-2"/>
        </w:rPr>
        <w:t>Constitution</w:t>
      </w:r>
    </w:p>
    <w:p w:rsidR="003F4930" w:rsidRPr="00B865F0" w:rsidRDefault="003F4930" w:rsidP="003F4930">
      <w:pPr>
        <w:spacing w:before="115"/>
        <w:ind w:left="752"/>
        <w:jc w:val="both"/>
        <w:rPr>
          <w:rFonts w:ascii="Tahoma" w:hAnsi="Tahoma" w:cs="Tahoma"/>
        </w:rPr>
      </w:pPr>
      <w:r w:rsidRPr="00B865F0">
        <w:rPr>
          <w:rFonts w:ascii="Tahoma" w:hAnsi="Tahoma" w:cs="Tahoma"/>
        </w:rPr>
        <w:t>Ledosagedumortierestde350Kgdeciment parmètrecubedemortierpourchapesousgrés</w:t>
      </w:r>
      <w:r w:rsidRPr="00B865F0">
        <w:rPr>
          <w:rFonts w:ascii="Tahoma" w:hAnsi="Tahoma" w:cs="Tahoma"/>
          <w:spacing w:val="-10"/>
        </w:rPr>
        <w:t>;</w:t>
      </w:r>
    </w:p>
    <w:p w:rsidR="003F4930" w:rsidRDefault="003F4930" w:rsidP="003F4930">
      <w:pPr>
        <w:spacing w:before="1"/>
        <w:ind w:left="752"/>
        <w:jc w:val="both"/>
        <w:rPr>
          <w:rFonts w:ascii="Tahoma" w:hAnsi="Tahoma" w:cs="Tahoma"/>
          <w:spacing w:val="-10"/>
        </w:rPr>
      </w:pPr>
      <w:r w:rsidRPr="00B865F0">
        <w:rPr>
          <w:rFonts w:ascii="Tahoma" w:hAnsi="Tahoma" w:cs="Tahoma"/>
        </w:rPr>
        <w:t>Ledosagedumortierestde350Kgdecimentparmètrecubedemortierpourchapelisséeoubouchardée</w:t>
      </w:r>
      <w:r w:rsidRPr="00B865F0">
        <w:rPr>
          <w:rFonts w:ascii="Tahoma" w:hAnsi="Tahoma" w:cs="Tahoma"/>
          <w:spacing w:val="-10"/>
        </w:rPr>
        <w:t>;</w:t>
      </w:r>
    </w:p>
    <w:p w:rsidR="003F4930" w:rsidRPr="00B865F0" w:rsidRDefault="003F4930" w:rsidP="003F4930">
      <w:pPr>
        <w:spacing w:before="1"/>
        <w:ind w:left="752"/>
        <w:jc w:val="both"/>
        <w:rPr>
          <w:rFonts w:ascii="Tahoma" w:hAnsi="Tahoma" w:cs="Tahoma"/>
        </w:rPr>
      </w:pPr>
    </w:p>
    <w:p w:rsidR="003F4930" w:rsidRPr="00B865F0" w:rsidRDefault="003F4930" w:rsidP="003F4930">
      <w:pPr>
        <w:pStyle w:val="Paragraphedeliste"/>
        <w:numPr>
          <w:ilvl w:val="1"/>
          <w:numId w:val="29"/>
        </w:numPr>
        <w:tabs>
          <w:tab w:val="left" w:pos="1604"/>
        </w:tabs>
        <w:spacing w:before="4"/>
        <w:ind w:left="1604" w:hanging="285"/>
        <w:rPr>
          <w:rFonts w:ascii="Tahoma" w:hAnsi="Tahoma" w:cs="Tahoma"/>
          <w:b/>
        </w:rPr>
      </w:pPr>
      <w:r w:rsidRPr="00B865F0">
        <w:rPr>
          <w:rFonts w:ascii="Tahoma" w:hAnsi="Tahoma" w:cs="Tahoma"/>
          <w:b/>
          <w:spacing w:val="-2"/>
        </w:rPr>
        <w:lastRenderedPageBreak/>
        <w:t>Epaisseur</w:t>
      </w:r>
    </w:p>
    <w:p w:rsidR="003F4930" w:rsidRPr="00B865F0" w:rsidRDefault="003F4930" w:rsidP="003F4930">
      <w:pPr>
        <w:spacing w:before="122"/>
        <w:ind w:left="752"/>
        <w:jc w:val="both"/>
        <w:rPr>
          <w:rFonts w:ascii="Tahoma" w:hAnsi="Tahoma" w:cs="Tahoma"/>
          <w:b/>
        </w:rPr>
      </w:pPr>
      <w:r w:rsidRPr="00B865F0">
        <w:rPr>
          <w:rFonts w:ascii="Tahoma" w:hAnsi="Tahoma" w:cs="Tahoma"/>
          <w:b/>
        </w:rPr>
        <w:t>L'épaisseurestde2,5cmà4cmsuivantles</w:t>
      </w:r>
      <w:r w:rsidRPr="00B865F0">
        <w:rPr>
          <w:rFonts w:ascii="Tahoma" w:hAnsi="Tahoma" w:cs="Tahoma"/>
          <w:b/>
          <w:spacing w:val="-4"/>
        </w:rPr>
        <w:t>cas.</w:t>
      </w:r>
    </w:p>
    <w:p w:rsidR="003F4930" w:rsidRPr="00B865F0" w:rsidRDefault="003F4930" w:rsidP="003F4930">
      <w:pPr>
        <w:pStyle w:val="Paragraphedeliste"/>
        <w:numPr>
          <w:ilvl w:val="1"/>
          <w:numId w:val="29"/>
        </w:numPr>
        <w:tabs>
          <w:tab w:val="left" w:pos="1604"/>
        </w:tabs>
        <w:ind w:left="1604" w:hanging="285"/>
        <w:rPr>
          <w:rFonts w:ascii="Tahoma" w:hAnsi="Tahoma" w:cs="Tahoma"/>
          <w:b/>
        </w:rPr>
      </w:pPr>
      <w:r w:rsidRPr="00B865F0">
        <w:rPr>
          <w:rFonts w:ascii="Tahoma" w:hAnsi="Tahoma" w:cs="Tahoma"/>
          <w:b/>
          <w:spacing w:val="-2"/>
        </w:rPr>
        <w:t>Exécution</w:t>
      </w:r>
    </w:p>
    <w:p w:rsidR="003F4930" w:rsidRPr="00B865F0" w:rsidRDefault="003F4930" w:rsidP="003F4930">
      <w:pPr>
        <w:spacing w:before="114"/>
        <w:ind w:left="752"/>
        <w:jc w:val="both"/>
        <w:rPr>
          <w:rFonts w:ascii="Tahoma" w:hAnsi="Tahoma" w:cs="Tahoma"/>
        </w:rPr>
      </w:pPr>
      <w:r w:rsidRPr="00B865F0">
        <w:rPr>
          <w:rFonts w:ascii="Tahoma" w:hAnsi="Tahoma" w:cs="Tahoma"/>
        </w:rPr>
        <w:t>Lemortierestétalésurlasurfacedusupport,damépuisrégléet</w:t>
      </w:r>
      <w:r w:rsidRPr="00B865F0">
        <w:rPr>
          <w:rFonts w:ascii="Tahoma" w:hAnsi="Tahoma" w:cs="Tahoma"/>
          <w:spacing w:val="-2"/>
        </w:rPr>
        <w:t>taloché.</w:t>
      </w:r>
    </w:p>
    <w:p w:rsidR="003F4930" w:rsidRPr="00B865F0" w:rsidRDefault="003F4930" w:rsidP="003F4930">
      <w:pPr>
        <w:pStyle w:val="Paragraphedeliste"/>
        <w:numPr>
          <w:ilvl w:val="0"/>
          <w:numId w:val="29"/>
        </w:numPr>
        <w:tabs>
          <w:tab w:val="left" w:pos="1460"/>
        </w:tabs>
        <w:spacing w:before="6"/>
        <w:ind w:left="1460" w:hanging="424"/>
        <w:rPr>
          <w:rFonts w:ascii="Tahoma" w:hAnsi="Tahoma" w:cs="Tahoma"/>
          <w:b/>
        </w:rPr>
      </w:pPr>
      <w:r w:rsidRPr="00B865F0">
        <w:rPr>
          <w:rFonts w:ascii="Tahoma" w:hAnsi="Tahoma" w:cs="Tahoma"/>
          <w:b/>
        </w:rPr>
        <w:t>Enduits</w:t>
      </w:r>
      <w:r w:rsidRPr="00B865F0">
        <w:rPr>
          <w:rFonts w:ascii="Tahoma" w:hAnsi="Tahoma" w:cs="Tahoma"/>
          <w:b/>
          <w:spacing w:val="-2"/>
        </w:rPr>
        <w:t>intérieurs</w:t>
      </w:r>
    </w:p>
    <w:p w:rsidR="003F4930" w:rsidRPr="00B865F0" w:rsidRDefault="003F4930" w:rsidP="003F4930">
      <w:pPr>
        <w:spacing w:before="114"/>
        <w:ind w:left="752" w:right="746"/>
        <w:jc w:val="both"/>
        <w:rPr>
          <w:rFonts w:ascii="Tahoma" w:hAnsi="Tahoma" w:cs="Tahoma"/>
        </w:rPr>
      </w:pPr>
      <w:r w:rsidRPr="00B865F0">
        <w:rPr>
          <w:rFonts w:ascii="Tahoma" w:hAnsi="Tahoma" w:cs="Tahoma"/>
        </w:rPr>
        <w:t>Enduit intérieur sur murs avec couche definition talochée. Exécution des arêtes et cueillis coupés et arrondis de raccordement.</w:t>
      </w:r>
    </w:p>
    <w:p w:rsidR="003F4930" w:rsidRPr="00B865F0" w:rsidRDefault="003F4930" w:rsidP="003F4930">
      <w:pPr>
        <w:pStyle w:val="Paragraphedeliste"/>
        <w:numPr>
          <w:ilvl w:val="0"/>
          <w:numId w:val="29"/>
        </w:numPr>
        <w:tabs>
          <w:tab w:val="left" w:pos="1460"/>
        </w:tabs>
        <w:spacing w:before="5"/>
        <w:ind w:left="1460" w:hanging="424"/>
        <w:rPr>
          <w:rFonts w:ascii="Tahoma" w:hAnsi="Tahoma" w:cs="Tahoma"/>
          <w:b/>
        </w:rPr>
      </w:pPr>
      <w:r w:rsidRPr="00B865F0">
        <w:rPr>
          <w:rFonts w:ascii="Tahoma" w:hAnsi="Tahoma" w:cs="Tahoma"/>
          <w:b/>
        </w:rPr>
        <w:t>Enduit</w:t>
      </w:r>
      <w:r w:rsidRPr="00B865F0">
        <w:rPr>
          <w:rFonts w:ascii="Tahoma" w:hAnsi="Tahoma" w:cs="Tahoma"/>
          <w:b/>
          <w:spacing w:val="-2"/>
        </w:rPr>
        <w:t>extérieur</w:t>
      </w:r>
    </w:p>
    <w:p w:rsidR="003F4930" w:rsidRPr="00B865F0" w:rsidRDefault="003F4930" w:rsidP="003F4930">
      <w:pPr>
        <w:spacing w:before="115"/>
        <w:ind w:left="752" w:right="754"/>
        <w:jc w:val="both"/>
        <w:rPr>
          <w:rFonts w:ascii="Tahoma" w:hAnsi="Tahoma" w:cs="Tahoma"/>
        </w:rPr>
      </w:pPr>
      <w:r w:rsidRPr="00B865F0">
        <w:rPr>
          <w:rFonts w:ascii="Tahoma" w:hAnsi="Tahoma" w:cs="Tahoma"/>
        </w:rPr>
        <w:t>Enduit extérieur sur murs avec couche de finition finement talochée. Exécution arêtes et cueillis, couplés et arrondis de raccordement.</w:t>
      </w:r>
    </w:p>
    <w:p w:rsidR="003F4930" w:rsidRPr="00B865F0" w:rsidRDefault="003F4930" w:rsidP="003F4930">
      <w:pPr>
        <w:pStyle w:val="Corpsdetexte"/>
        <w:spacing w:before="7"/>
        <w:ind w:left="0"/>
        <w:rPr>
          <w:rFonts w:ascii="Tahoma" w:hAnsi="Tahoma" w:cs="Tahoma"/>
          <w:sz w:val="22"/>
        </w:rPr>
      </w:pPr>
    </w:p>
    <w:p w:rsidR="003F4930" w:rsidRPr="00B865F0" w:rsidRDefault="003F4930" w:rsidP="003F4930">
      <w:pPr>
        <w:pStyle w:val="Paragraphedeliste"/>
        <w:numPr>
          <w:ilvl w:val="1"/>
          <w:numId w:val="43"/>
        </w:numPr>
        <w:tabs>
          <w:tab w:val="left" w:pos="1245"/>
        </w:tabs>
        <w:ind w:left="1245" w:hanging="493"/>
        <w:rPr>
          <w:rFonts w:ascii="Tahoma" w:hAnsi="Tahoma" w:cs="Tahoma"/>
          <w:b/>
        </w:rPr>
      </w:pPr>
      <w:r w:rsidRPr="00B865F0">
        <w:rPr>
          <w:rFonts w:ascii="Tahoma" w:hAnsi="Tahoma" w:cs="Tahoma"/>
          <w:b/>
        </w:rPr>
        <w:t>Plomberieetinstallation</w:t>
      </w:r>
      <w:r w:rsidRPr="00B865F0">
        <w:rPr>
          <w:rFonts w:ascii="Tahoma" w:hAnsi="Tahoma" w:cs="Tahoma"/>
          <w:b/>
          <w:spacing w:val="-2"/>
        </w:rPr>
        <w:t>sanitaire</w:t>
      </w:r>
    </w:p>
    <w:p w:rsidR="003F4930" w:rsidRPr="00B865F0" w:rsidRDefault="003F4930" w:rsidP="003F4930">
      <w:pPr>
        <w:spacing w:before="114"/>
        <w:ind w:left="752"/>
        <w:rPr>
          <w:rFonts w:ascii="Tahoma" w:hAnsi="Tahoma" w:cs="Tahoma"/>
        </w:rPr>
      </w:pPr>
      <w:r w:rsidRPr="00B865F0">
        <w:rPr>
          <w:rFonts w:ascii="Tahoma" w:hAnsi="Tahoma" w:cs="Tahoma"/>
        </w:rPr>
        <w:t>L’Entrepreneurdoitréaliser,d’unemanièregénérale</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spacing w:before="1"/>
        <w:ind w:left="1885" w:hanging="280"/>
        <w:jc w:val="left"/>
        <w:rPr>
          <w:rFonts w:ascii="Tahoma" w:hAnsi="Tahoma" w:cs="Tahoma"/>
        </w:rPr>
      </w:pPr>
      <w:r w:rsidRPr="00B865F0">
        <w:rPr>
          <w:rFonts w:ascii="Tahoma" w:hAnsi="Tahoma" w:cs="Tahoma"/>
        </w:rPr>
        <w:t>Lesréseauxdedistributiond’eaufroide</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ind w:left="1885" w:hanging="280"/>
        <w:jc w:val="left"/>
        <w:rPr>
          <w:rFonts w:ascii="Tahoma" w:hAnsi="Tahoma" w:cs="Tahoma"/>
        </w:rPr>
      </w:pPr>
      <w:r w:rsidRPr="00B865F0">
        <w:rPr>
          <w:rFonts w:ascii="Tahoma" w:hAnsi="Tahoma" w:cs="Tahoma"/>
        </w:rPr>
        <w:t>Lesappareilssanitairescomplètement</w:t>
      </w:r>
      <w:r w:rsidRPr="00B865F0">
        <w:rPr>
          <w:rFonts w:ascii="Tahoma" w:hAnsi="Tahoma" w:cs="Tahoma"/>
          <w:spacing w:val="-2"/>
        </w:rPr>
        <w:t>équipés</w:t>
      </w:r>
    </w:p>
    <w:p w:rsidR="003F4930" w:rsidRPr="00B865F0" w:rsidRDefault="003F4930" w:rsidP="003F4930">
      <w:pPr>
        <w:pStyle w:val="Paragraphedeliste"/>
        <w:numPr>
          <w:ilvl w:val="0"/>
          <w:numId w:val="28"/>
        </w:numPr>
        <w:tabs>
          <w:tab w:val="left" w:pos="1885"/>
        </w:tabs>
        <w:ind w:left="1885" w:hanging="280"/>
        <w:jc w:val="left"/>
        <w:rPr>
          <w:rFonts w:ascii="Tahoma" w:hAnsi="Tahoma" w:cs="Tahoma"/>
        </w:rPr>
      </w:pPr>
      <w:r w:rsidRPr="00B865F0">
        <w:rPr>
          <w:rFonts w:ascii="Tahoma" w:hAnsi="Tahoma" w:cs="Tahoma"/>
        </w:rPr>
        <w:t>Laprotectionantirouilledescanalisationsapparentesouencastrées</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spacing w:before="2"/>
        <w:ind w:left="1885" w:hanging="280"/>
        <w:jc w:val="left"/>
        <w:rPr>
          <w:rFonts w:ascii="Tahoma" w:hAnsi="Tahoma" w:cs="Tahoma"/>
        </w:rPr>
      </w:pPr>
      <w:r w:rsidRPr="00B865F0">
        <w:rPr>
          <w:rFonts w:ascii="Tahoma" w:hAnsi="Tahoma" w:cs="Tahoma"/>
        </w:rPr>
        <w:t>Lesdispositionsantivibratiles</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ind w:left="1885" w:hanging="280"/>
        <w:jc w:val="left"/>
        <w:rPr>
          <w:rFonts w:ascii="Tahoma" w:hAnsi="Tahoma" w:cs="Tahoma"/>
        </w:rPr>
      </w:pPr>
      <w:r w:rsidRPr="00B865F0">
        <w:rPr>
          <w:rFonts w:ascii="Tahoma" w:hAnsi="Tahoma" w:cs="Tahoma"/>
        </w:rPr>
        <w:t>Lesraccordementssurlesattentesdemaçonnerie</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spacing w:before="1"/>
        <w:ind w:left="1885" w:hanging="280"/>
        <w:jc w:val="left"/>
        <w:rPr>
          <w:rFonts w:ascii="Tahoma" w:hAnsi="Tahoma" w:cs="Tahoma"/>
        </w:rPr>
      </w:pPr>
      <w:r w:rsidRPr="00B865F0">
        <w:rPr>
          <w:rFonts w:ascii="Tahoma" w:hAnsi="Tahoma" w:cs="Tahoma"/>
        </w:rPr>
        <w:t>Lafournitureetleréglagedesfourreaux</w:t>
      </w:r>
      <w:r w:rsidRPr="00B865F0">
        <w:rPr>
          <w:rFonts w:ascii="Tahoma" w:hAnsi="Tahoma" w:cs="Tahoma"/>
          <w:spacing w:val="-10"/>
        </w:rPr>
        <w:t>;</w:t>
      </w:r>
    </w:p>
    <w:p w:rsidR="003F4930" w:rsidRPr="00B865F0" w:rsidRDefault="003F4930" w:rsidP="003F4930">
      <w:pPr>
        <w:pStyle w:val="Paragraphedeliste"/>
        <w:numPr>
          <w:ilvl w:val="0"/>
          <w:numId w:val="28"/>
        </w:numPr>
        <w:tabs>
          <w:tab w:val="left" w:pos="1885"/>
        </w:tabs>
        <w:ind w:left="1885" w:hanging="280"/>
        <w:jc w:val="left"/>
        <w:rPr>
          <w:rFonts w:ascii="Tahoma" w:hAnsi="Tahoma" w:cs="Tahoma"/>
        </w:rPr>
      </w:pPr>
      <w:r w:rsidRPr="00B865F0">
        <w:rPr>
          <w:rFonts w:ascii="Tahoma" w:hAnsi="Tahoma" w:cs="Tahoma"/>
        </w:rPr>
        <w:t>Lesessais,ycompris,lamaind’œuvreetappareilsnécessaires</w:t>
      </w:r>
      <w:r w:rsidRPr="00B865F0">
        <w:rPr>
          <w:rFonts w:ascii="Tahoma" w:hAnsi="Tahoma" w:cs="Tahoma"/>
          <w:spacing w:val="-10"/>
        </w:rPr>
        <w:t>;</w:t>
      </w:r>
    </w:p>
    <w:p w:rsidR="003F4930" w:rsidRPr="00083657" w:rsidRDefault="003F4930" w:rsidP="003F4930">
      <w:pPr>
        <w:pStyle w:val="Paragraphedeliste"/>
        <w:numPr>
          <w:ilvl w:val="0"/>
          <w:numId w:val="28"/>
        </w:numPr>
        <w:tabs>
          <w:tab w:val="left" w:pos="1885"/>
        </w:tabs>
        <w:ind w:left="1885" w:hanging="280"/>
        <w:jc w:val="left"/>
        <w:rPr>
          <w:rFonts w:ascii="Tahoma" w:hAnsi="Tahoma" w:cs="Tahoma"/>
        </w:rPr>
      </w:pPr>
      <w:r w:rsidRPr="00B865F0">
        <w:rPr>
          <w:rFonts w:ascii="Tahoma" w:hAnsi="Tahoma" w:cs="Tahoma"/>
        </w:rPr>
        <w:t>Etlesnoticesdefonctionnementetd’informationdupersonnelutilisateurde</w:t>
      </w:r>
      <w:r w:rsidRPr="00B865F0">
        <w:rPr>
          <w:rFonts w:ascii="Tahoma" w:hAnsi="Tahoma" w:cs="Tahoma"/>
          <w:spacing w:val="-2"/>
        </w:rPr>
        <w:t>l’ouvrage.</w:t>
      </w:r>
    </w:p>
    <w:p w:rsidR="003F4930" w:rsidRPr="00083657" w:rsidRDefault="003F4930" w:rsidP="003F4930">
      <w:pPr>
        <w:tabs>
          <w:tab w:val="left" w:pos="1885"/>
        </w:tabs>
        <w:rPr>
          <w:rFonts w:ascii="Tahoma" w:hAnsi="Tahoma" w:cs="Tahoma"/>
        </w:rPr>
      </w:pPr>
    </w:p>
    <w:p w:rsidR="003F4930" w:rsidRPr="00B865F0" w:rsidRDefault="003F4930" w:rsidP="003F4930">
      <w:pPr>
        <w:spacing w:before="7"/>
        <w:ind w:left="752" w:right="6507" w:firstLine="566"/>
        <w:rPr>
          <w:rFonts w:ascii="Tahoma" w:hAnsi="Tahoma" w:cs="Tahoma"/>
          <w:b/>
        </w:rPr>
      </w:pPr>
      <w:r w:rsidRPr="00B865F0">
        <w:rPr>
          <w:rFonts w:ascii="Tahoma" w:hAnsi="Tahoma" w:cs="Tahoma"/>
          <w:b/>
        </w:rPr>
        <w:t>1)-Appareilssanitaires Généralités :</w:t>
      </w:r>
    </w:p>
    <w:p w:rsidR="003F4930" w:rsidRPr="00B865F0" w:rsidRDefault="003F4930" w:rsidP="003F4930">
      <w:pPr>
        <w:ind w:left="752" w:right="745"/>
        <w:jc w:val="both"/>
        <w:rPr>
          <w:rFonts w:ascii="Tahoma" w:hAnsi="Tahoma" w:cs="Tahoma"/>
        </w:rPr>
      </w:pPr>
      <w:r w:rsidRPr="00B865F0">
        <w:rPr>
          <w:rFonts w:ascii="Tahoma" w:hAnsi="Tahoma" w:cs="Tahoma"/>
        </w:rPr>
        <w:t>Tous les appareils sont prévus complètement installés et en bon état de fonctionnement y compris les robinetteries, vidanges accessoires, raccords de scellement nécessaires. Ils seront de première qualité en porcelainecouleurblanche,saufmodificationduMaîtred’ouvrage,etlesrobinetterieschromées.Destampons sont prévus sur tous les appareils pour éviter l’engorgement des siphons et canalisations pendant le travail. L’emplacement et le nombre des appareils sont indiqués sur les plans.</w:t>
      </w:r>
    </w:p>
    <w:p w:rsidR="003F4930" w:rsidRPr="00B865F0" w:rsidRDefault="003F4930" w:rsidP="003F4930">
      <w:pPr>
        <w:pStyle w:val="Paragraphedeliste"/>
        <w:numPr>
          <w:ilvl w:val="0"/>
          <w:numId w:val="27"/>
        </w:numPr>
        <w:tabs>
          <w:tab w:val="left" w:pos="1472"/>
        </w:tabs>
        <w:spacing w:before="1"/>
        <w:ind w:left="1472" w:hanging="359"/>
        <w:rPr>
          <w:rFonts w:ascii="Tahoma" w:hAnsi="Tahoma" w:cs="Tahoma"/>
          <w:b/>
        </w:rPr>
      </w:pPr>
      <w:r w:rsidRPr="00B865F0">
        <w:rPr>
          <w:rFonts w:ascii="Tahoma" w:hAnsi="Tahoma" w:cs="Tahoma"/>
          <w:b/>
        </w:rPr>
        <w:t>Lave-mains</w:t>
      </w:r>
      <w:r w:rsidRPr="00B865F0">
        <w:rPr>
          <w:rFonts w:ascii="Tahoma" w:hAnsi="Tahoma" w:cs="Tahoma"/>
          <w:b/>
          <w:spacing w:val="-12"/>
        </w:rPr>
        <w:t>:</w:t>
      </w:r>
    </w:p>
    <w:p w:rsidR="003F4930" w:rsidRPr="00B865F0" w:rsidRDefault="003F4930" w:rsidP="003F4930">
      <w:pPr>
        <w:spacing w:before="118"/>
        <w:ind w:left="752"/>
        <w:jc w:val="both"/>
        <w:rPr>
          <w:rFonts w:ascii="Tahoma" w:hAnsi="Tahoma" w:cs="Tahoma"/>
        </w:rPr>
      </w:pPr>
      <w:r w:rsidRPr="00B865F0">
        <w:rPr>
          <w:rFonts w:ascii="Tahoma" w:hAnsi="Tahoma" w:cs="Tahoma"/>
        </w:rPr>
        <w:t>Lelave-mainsserainstallédanslestoilettesindividuelles.Ilauralescaractéristiquessuivantes</w:t>
      </w:r>
      <w:r w:rsidRPr="00B865F0">
        <w:rPr>
          <w:rFonts w:ascii="Tahoma" w:hAnsi="Tahoma" w:cs="Tahoma"/>
          <w:spacing w:val="-10"/>
        </w:rPr>
        <w:t>:</w:t>
      </w:r>
    </w:p>
    <w:p w:rsidR="003F4930" w:rsidRPr="00B865F0" w:rsidRDefault="003F4930" w:rsidP="003F4930">
      <w:pPr>
        <w:pStyle w:val="Paragraphedeliste"/>
        <w:numPr>
          <w:ilvl w:val="1"/>
          <w:numId w:val="27"/>
        </w:numPr>
        <w:tabs>
          <w:tab w:val="left" w:pos="1885"/>
        </w:tabs>
        <w:spacing w:before="2"/>
        <w:ind w:left="1885" w:hanging="280"/>
        <w:jc w:val="left"/>
        <w:rPr>
          <w:rFonts w:ascii="Tahoma" w:hAnsi="Tahoma" w:cs="Tahoma"/>
        </w:rPr>
      </w:pPr>
      <w:r w:rsidRPr="00B865F0">
        <w:rPr>
          <w:rFonts w:ascii="Tahoma" w:hAnsi="Tahoma" w:cs="Tahoma"/>
        </w:rPr>
        <w:t>TypeVENEZIAousimilaireenporcelaineblanchede500X340mm</w:t>
      </w:r>
      <w:r w:rsidRPr="00B865F0">
        <w:rPr>
          <w:rFonts w:ascii="Tahoma" w:hAnsi="Tahoma" w:cs="Tahoma"/>
          <w:spacing w:val="-10"/>
        </w:rPr>
        <w:t>;</w:t>
      </w:r>
    </w:p>
    <w:p w:rsidR="003F4930" w:rsidRPr="00B865F0" w:rsidRDefault="003F4930" w:rsidP="003F4930">
      <w:pPr>
        <w:pStyle w:val="Paragraphedeliste"/>
        <w:numPr>
          <w:ilvl w:val="1"/>
          <w:numId w:val="27"/>
        </w:numPr>
        <w:tabs>
          <w:tab w:val="left" w:pos="1885"/>
        </w:tabs>
        <w:ind w:left="1885" w:hanging="280"/>
        <w:jc w:val="left"/>
        <w:rPr>
          <w:rFonts w:ascii="Tahoma" w:hAnsi="Tahoma" w:cs="Tahoma"/>
        </w:rPr>
      </w:pPr>
      <w:r w:rsidRPr="00B865F0">
        <w:rPr>
          <w:rFonts w:ascii="Tahoma" w:hAnsi="Tahoma" w:cs="Tahoma"/>
        </w:rPr>
        <w:t>Vidangemunied’unechaînette</w:t>
      </w:r>
      <w:r w:rsidRPr="00B865F0">
        <w:rPr>
          <w:rFonts w:ascii="Tahoma" w:hAnsi="Tahoma" w:cs="Tahoma"/>
          <w:spacing w:val="-10"/>
        </w:rPr>
        <w:t>;</w:t>
      </w:r>
    </w:p>
    <w:p w:rsidR="003F4930" w:rsidRPr="00B865F0" w:rsidRDefault="003F4930" w:rsidP="003F4930">
      <w:pPr>
        <w:pStyle w:val="Paragraphedeliste"/>
        <w:numPr>
          <w:ilvl w:val="1"/>
          <w:numId w:val="27"/>
        </w:numPr>
        <w:tabs>
          <w:tab w:val="left" w:pos="1885"/>
        </w:tabs>
        <w:spacing w:before="2"/>
        <w:ind w:left="1885" w:hanging="280"/>
        <w:jc w:val="left"/>
        <w:rPr>
          <w:rFonts w:ascii="Tahoma" w:hAnsi="Tahoma" w:cs="Tahoma"/>
        </w:rPr>
      </w:pPr>
      <w:r w:rsidRPr="00B865F0">
        <w:rPr>
          <w:rFonts w:ascii="Tahoma" w:hAnsi="Tahoma" w:cs="Tahoma"/>
        </w:rPr>
        <w:t>Siphoncoulissant</w:t>
      </w:r>
      <w:r w:rsidRPr="00B865F0">
        <w:rPr>
          <w:rFonts w:ascii="Tahoma" w:hAnsi="Tahoma" w:cs="Tahoma"/>
          <w:spacing w:val="-10"/>
        </w:rPr>
        <w:t>;</w:t>
      </w:r>
    </w:p>
    <w:p w:rsidR="003F4930" w:rsidRPr="00B865F0" w:rsidRDefault="003F4930" w:rsidP="003F4930">
      <w:pPr>
        <w:pStyle w:val="Paragraphedeliste"/>
        <w:numPr>
          <w:ilvl w:val="1"/>
          <w:numId w:val="27"/>
        </w:numPr>
        <w:tabs>
          <w:tab w:val="left" w:pos="1885"/>
        </w:tabs>
        <w:ind w:left="1885" w:hanging="280"/>
        <w:jc w:val="left"/>
        <w:rPr>
          <w:rFonts w:ascii="Tahoma" w:hAnsi="Tahoma" w:cs="Tahoma"/>
        </w:rPr>
      </w:pPr>
      <w:r w:rsidRPr="00B865F0">
        <w:rPr>
          <w:rFonts w:ascii="Tahoma" w:hAnsi="Tahoma" w:cs="Tahoma"/>
        </w:rPr>
        <w:t>Fixationmurale</w:t>
      </w:r>
      <w:r w:rsidRPr="00B865F0">
        <w:rPr>
          <w:rFonts w:ascii="Tahoma" w:hAnsi="Tahoma" w:cs="Tahoma"/>
          <w:spacing w:val="-10"/>
        </w:rPr>
        <w:t>;</w:t>
      </w:r>
    </w:p>
    <w:p w:rsidR="003F4930" w:rsidRPr="00B865F0" w:rsidRDefault="003F4930" w:rsidP="003F4930">
      <w:pPr>
        <w:pStyle w:val="Paragraphedeliste"/>
        <w:numPr>
          <w:ilvl w:val="1"/>
          <w:numId w:val="27"/>
        </w:numPr>
        <w:tabs>
          <w:tab w:val="left" w:pos="1885"/>
        </w:tabs>
        <w:ind w:left="1885" w:hanging="280"/>
        <w:jc w:val="left"/>
        <w:rPr>
          <w:rFonts w:ascii="Tahoma" w:hAnsi="Tahoma" w:cs="Tahoma"/>
        </w:rPr>
      </w:pPr>
      <w:r w:rsidRPr="00B865F0">
        <w:rPr>
          <w:rFonts w:ascii="Tahoma" w:hAnsi="Tahoma" w:cs="Tahoma"/>
        </w:rPr>
        <w:t>Glacede600X400mmavec4</w:t>
      </w:r>
      <w:r w:rsidRPr="00B865F0">
        <w:rPr>
          <w:rFonts w:ascii="Tahoma" w:hAnsi="Tahoma" w:cs="Tahoma"/>
          <w:spacing w:val="-2"/>
        </w:rPr>
        <w:t>attaches.</w:t>
      </w:r>
    </w:p>
    <w:p w:rsidR="003F4930" w:rsidRPr="00B865F0" w:rsidRDefault="003F4930" w:rsidP="003F4930">
      <w:pPr>
        <w:pStyle w:val="Paragraphedeliste"/>
        <w:numPr>
          <w:ilvl w:val="0"/>
          <w:numId w:val="27"/>
        </w:numPr>
        <w:tabs>
          <w:tab w:val="left" w:pos="1473"/>
        </w:tabs>
        <w:spacing w:before="5"/>
        <w:jc w:val="left"/>
        <w:rPr>
          <w:rFonts w:ascii="Tahoma" w:hAnsi="Tahoma" w:cs="Tahoma"/>
          <w:b/>
        </w:rPr>
      </w:pPr>
      <w:r w:rsidRPr="00B865F0">
        <w:rPr>
          <w:rFonts w:ascii="Tahoma" w:hAnsi="Tahoma" w:cs="Tahoma"/>
          <w:b/>
        </w:rPr>
        <w:t xml:space="preserve">Receveurdedouche </w:t>
      </w:r>
      <w:r w:rsidRPr="00B865F0">
        <w:rPr>
          <w:rFonts w:ascii="Tahoma" w:hAnsi="Tahoma" w:cs="Tahoma"/>
          <w:b/>
          <w:spacing w:val="-10"/>
        </w:rPr>
        <w:t>:</w:t>
      </w:r>
    </w:p>
    <w:p w:rsidR="003F4930" w:rsidRPr="00B865F0" w:rsidRDefault="003F4930" w:rsidP="003F4930">
      <w:pPr>
        <w:spacing w:before="120"/>
        <w:ind w:left="752"/>
        <w:rPr>
          <w:rFonts w:ascii="Tahoma" w:hAnsi="Tahoma" w:cs="Tahoma"/>
        </w:rPr>
      </w:pPr>
      <w:r w:rsidRPr="00B865F0">
        <w:rPr>
          <w:rFonts w:ascii="Tahoma" w:hAnsi="Tahoma" w:cs="Tahoma"/>
        </w:rPr>
        <w:t>Danslasalled’eau,ilserainstalléunreceveurdedouchede70x70encastréaveccolonnededoucheet</w:t>
      </w:r>
      <w:r w:rsidRPr="00B865F0">
        <w:rPr>
          <w:rFonts w:ascii="Tahoma" w:hAnsi="Tahoma" w:cs="Tahoma"/>
          <w:spacing w:val="-2"/>
        </w:rPr>
        <w:t>robinet.</w:t>
      </w:r>
    </w:p>
    <w:p w:rsidR="003F4930" w:rsidRPr="00B865F0" w:rsidRDefault="003F4930" w:rsidP="003F4930">
      <w:pPr>
        <w:spacing w:before="114"/>
        <w:ind w:left="752" w:right="743"/>
        <w:jc w:val="both"/>
        <w:rPr>
          <w:rFonts w:ascii="Tahoma" w:hAnsi="Tahoma" w:cs="Tahoma"/>
        </w:rPr>
      </w:pPr>
    </w:p>
    <w:p w:rsidR="003F4930" w:rsidRPr="00B865F0" w:rsidRDefault="003F4930" w:rsidP="003F4930">
      <w:pPr>
        <w:pStyle w:val="Paragraphedeliste"/>
        <w:numPr>
          <w:ilvl w:val="1"/>
          <w:numId w:val="43"/>
        </w:numPr>
        <w:tabs>
          <w:tab w:val="left" w:pos="1356"/>
        </w:tabs>
        <w:spacing w:before="67"/>
        <w:ind w:left="1356" w:hanging="604"/>
        <w:rPr>
          <w:rFonts w:ascii="Tahoma" w:hAnsi="Tahoma" w:cs="Tahoma"/>
          <w:b/>
        </w:rPr>
      </w:pPr>
      <w:r w:rsidRPr="00B865F0">
        <w:rPr>
          <w:rFonts w:ascii="Tahoma" w:hAnsi="Tahoma" w:cs="Tahoma"/>
          <w:b/>
          <w:spacing w:val="-2"/>
        </w:rPr>
        <w:t>Peinture</w:t>
      </w:r>
    </w:p>
    <w:p w:rsidR="003F4930" w:rsidRPr="00B865F0" w:rsidRDefault="003F4930" w:rsidP="003F4930">
      <w:pPr>
        <w:ind w:left="752"/>
        <w:rPr>
          <w:rFonts w:ascii="Tahoma" w:hAnsi="Tahoma" w:cs="Tahoma"/>
        </w:rPr>
      </w:pPr>
      <w:r w:rsidRPr="00B865F0">
        <w:rPr>
          <w:rFonts w:ascii="Tahoma" w:hAnsi="Tahoma" w:cs="Tahoma"/>
        </w:rPr>
        <w:t>Lesprésentstravauxdepeintureconcernent</w:t>
      </w:r>
      <w:r w:rsidRPr="00B865F0">
        <w:rPr>
          <w:rFonts w:ascii="Tahoma" w:hAnsi="Tahoma" w:cs="Tahoma"/>
          <w:spacing w:val="-10"/>
        </w:rPr>
        <w:t>:</w:t>
      </w:r>
    </w:p>
    <w:p w:rsidR="003F4930" w:rsidRPr="00B865F0" w:rsidRDefault="003F4930" w:rsidP="003F4930">
      <w:pPr>
        <w:pStyle w:val="Paragraphedeliste"/>
        <w:numPr>
          <w:ilvl w:val="0"/>
          <w:numId w:val="26"/>
        </w:numPr>
        <w:tabs>
          <w:tab w:val="left" w:pos="1885"/>
        </w:tabs>
        <w:spacing w:before="1"/>
        <w:ind w:left="1885" w:hanging="280"/>
        <w:jc w:val="left"/>
        <w:rPr>
          <w:rFonts w:ascii="Tahoma" w:hAnsi="Tahoma" w:cs="Tahoma"/>
        </w:rPr>
      </w:pPr>
      <w:r w:rsidRPr="00B865F0">
        <w:rPr>
          <w:rFonts w:ascii="Tahoma" w:hAnsi="Tahoma" w:cs="Tahoma"/>
        </w:rPr>
        <w:t>Lesmursintérieurs</w:t>
      </w:r>
      <w:r w:rsidRPr="00B865F0">
        <w:rPr>
          <w:rFonts w:ascii="Tahoma" w:hAnsi="Tahoma" w:cs="Tahoma"/>
          <w:spacing w:val="-10"/>
        </w:rPr>
        <w:t>;</w:t>
      </w:r>
    </w:p>
    <w:p w:rsidR="003F4930" w:rsidRPr="00B865F0" w:rsidRDefault="003F4930" w:rsidP="003F4930">
      <w:pPr>
        <w:pStyle w:val="Paragraphedeliste"/>
        <w:numPr>
          <w:ilvl w:val="0"/>
          <w:numId w:val="26"/>
        </w:numPr>
        <w:tabs>
          <w:tab w:val="left" w:pos="1885"/>
        </w:tabs>
        <w:ind w:left="1885" w:hanging="280"/>
        <w:jc w:val="left"/>
        <w:rPr>
          <w:rFonts w:ascii="Tahoma" w:hAnsi="Tahoma" w:cs="Tahoma"/>
        </w:rPr>
      </w:pPr>
      <w:r w:rsidRPr="00B865F0">
        <w:rPr>
          <w:rFonts w:ascii="Tahoma" w:hAnsi="Tahoma" w:cs="Tahoma"/>
        </w:rPr>
        <w:t>Lesmursextérieurs</w:t>
      </w:r>
      <w:r w:rsidRPr="00B865F0">
        <w:rPr>
          <w:rFonts w:ascii="Tahoma" w:hAnsi="Tahoma" w:cs="Tahoma"/>
          <w:spacing w:val="-10"/>
        </w:rPr>
        <w:t>;</w:t>
      </w:r>
    </w:p>
    <w:p w:rsidR="003F4930" w:rsidRPr="00B865F0" w:rsidRDefault="003F4930" w:rsidP="003F4930">
      <w:pPr>
        <w:pStyle w:val="Paragraphedeliste"/>
        <w:numPr>
          <w:ilvl w:val="0"/>
          <w:numId w:val="26"/>
        </w:numPr>
        <w:tabs>
          <w:tab w:val="left" w:pos="1885"/>
        </w:tabs>
        <w:spacing w:before="2"/>
        <w:ind w:left="1885" w:hanging="280"/>
        <w:jc w:val="left"/>
        <w:rPr>
          <w:rFonts w:ascii="Tahoma" w:hAnsi="Tahoma" w:cs="Tahoma"/>
        </w:rPr>
      </w:pPr>
      <w:r w:rsidRPr="00B865F0">
        <w:rPr>
          <w:rFonts w:ascii="Tahoma" w:hAnsi="Tahoma" w:cs="Tahoma"/>
        </w:rPr>
        <w:t>Lesplafonds</w:t>
      </w:r>
      <w:r w:rsidRPr="00B865F0">
        <w:rPr>
          <w:rFonts w:ascii="Tahoma" w:hAnsi="Tahoma" w:cs="Tahoma"/>
          <w:spacing w:val="-10"/>
        </w:rPr>
        <w:t>;</w:t>
      </w:r>
    </w:p>
    <w:p w:rsidR="003F4930" w:rsidRPr="00B865F0" w:rsidRDefault="003F4930" w:rsidP="003F4930">
      <w:pPr>
        <w:pStyle w:val="Paragraphedeliste"/>
        <w:numPr>
          <w:ilvl w:val="0"/>
          <w:numId w:val="26"/>
        </w:numPr>
        <w:tabs>
          <w:tab w:val="left" w:pos="1885"/>
        </w:tabs>
        <w:ind w:left="1885" w:hanging="280"/>
        <w:jc w:val="left"/>
        <w:rPr>
          <w:rFonts w:ascii="Tahoma" w:hAnsi="Tahoma" w:cs="Tahoma"/>
        </w:rPr>
      </w:pPr>
      <w:r w:rsidRPr="00B865F0">
        <w:rPr>
          <w:rFonts w:ascii="Tahoma" w:hAnsi="Tahoma" w:cs="Tahoma"/>
        </w:rPr>
        <w:t>Sousdalle</w:t>
      </w:r>
      <w:r w:rsidRPr="00B865F0">
        <w:rPr>
          <w:rFonts w:ascii="Tahoma" w:hAnsi="Tahoma" w:cs="Tahoma"/>
          <w:spacing w:val="-10"/>
        </w:rPr>
        <w:t>;</w:t>
      </w:r>
    </w:p>
    <w:p w:rsidR="003F4930" w:rsidRPr="00B865F0" w:rsidRDefault="003F4930" w:rsidP="003F4930">
      <w:pPr>
        <w:pStyle w:val="Paragraphedeliste"/>
        <w:numPr>
          <w:ilvl w:val="0"/>
          <w:numId w:val="26"/>
        </w:numPr>
        <w:tabs>
          <w:tab w:val="left" w:pos="1885"/>
        </w:tabs>
        <w:ind w:left="1885" w:hanging="280"/>
        <w:jc w:val="left"/>
        <w:rPr>
          <w:rFonts w:ascii="Tahoma" w:hAnsi="Tahoma" w:cs="Tahoma"/>
        </w:rPr>
      </w:pPr>
      <w:r w:rsidRPr="00B865F0">
        <w:rPr>
          <w:rFonts w:ascii="Tahoma" w:hAnsi="Tahoma" w:cs="Tahoma"/>
        </w:rPr>
        <w:t>Lesmenuiseries</w:t>
      </w:r>
      <w:r w:rsidRPr="00B865F0">
        <w:rPr>
          <w:rFonts w:ascii="Tahoma" w:hAnsi="Tahoma" w:cs="Tahoma"/>
          <w:spacing w:val="-2"/>
        </w:rPr>
        <w:t>métalliques.</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pStyle w:val="Paragraphedeliste"/>
        <w:numPr>
          <w:ilvl w:val="0"/>
          <w:numId w:val="25"/>
        </w:numPr>
        <w:tabs>
          <w:tab w:val="left" w:pos="1461"/>
        </w:tabs>
        <w:jc w:val="left"/>
        <w:rPr>
          <w:rFonts w:ascii="Tahoma" w:hAnsi="Tahoma" w:cs="Tahoma"/>
          <w:b/>
        </w:rPr>
      </w:pPr>
      <w:r w:rsidRPr="00B865F0">
        <w:rPr>
          <w:rFonts w:ascii="Tahoma" w:hAnsi="Tahoma" w:cs="Tahoma"/>
          <w:b/>
        </w:rPr>
        <w:t>Documentde</w:t>
      </w:r>
      <w:r w:rsidRPr="00B865F0">
        <w:rPr>
          <w:rFonts w:ascii="Tahoma" w:hAnsi="Tahoma" w:cs="Tahoma"/>
          <w:b/>
          <w:spacing w:val="-2"/>
        </w:rPr>
        <w:t>référence</w:t>
      </w:r>
    </w:p>
    <w:p w:rsidR="003F4930" w:rsidRPr="00B865F0" w:rsidRDefault="003F4930" w:rsidP="003F4930">
      <w:pPr>
        <w:ind w:left="752" w:right="760"/>
        <w:rPr>
          <w:rFonts w:ascii="Tahoma" w:hAnsi="Tahoma" w:cs="Tahoma"/>
        </w:rPr>
      </w:pPr>
      <w:r w:rsidRPr="00B865F0">
        <w:rPr>
          <w:rFonts w:ascii="Tahoma" w:hAnsi="Tahoma" w:cs="Tahoma"/>
        </w:rPr>
        <w:t>D. T. U. 59 -cahier de PrescriptionsTechniques Généralesapplicables auxtravaux de peinture, nettoyage de mise en service Cahier N° 139 du C. S. T. B.</w:t>
      </w:r>
    </w:p>
    <w:p w:rsidR="003F4930" w:rsidRPr="00B865F0" w:rsidRDefault="003F4930" w:rsidP="003F4930">
      <w:pPr>
        <w:ind w:left="752" w:right="760"/>
        <w:rPr>
          <w:rFonts w:ascii="Tahoma" w:hAnsi="Tahoma" w:cs="Tahoma"/>
        </w:rPr>
      </w:pPr>
      <w:r w:rsidRPr="00B865F0">
        <w:rPr>
          <w:rFonts w:ascii="Tahoma" w:hAnsi="Tahoma" w:cs="Tahoma"/>
        </w:rPr>
        <w:lastRenderedPageBreak/>
        <w:t xml:space="preserve">D. T. U. 81.2. Cahier des charges applicables aux travaux de ravalement, peinture Cahier N° 336 du C. S. T. </w:t>
      </w:r>
      <w:r w:rsidRPr="00B865F0">
        <w:rPr>
          <w:rFonts w:ascii="Tahoma" w:hAnsi="Tahoma" w:cs="Tahoma"/>
          <w:spacing w:val="-6"/>
        </w:rPr>
        <w:t>B.</w:t>
      </w:r>
    </w:p>
    <w:p w:rsidR="003F4930" w:rsidRPr="00B865F0" w:rsidRDefault="003F4930" w:rsidP="003F4930">
      <w:pPr>
        <w:ind w:left="752"/>
        <w:rPr>
          <w:rFonts w:ascii="Tahoma" w:hAnsi="Tahoma" w:cs="Tahoma"/>
        </w:rPr>
      </w:pPr>
      <w:r w:rsidRPr="00B865F0">
        <w:rPr>
          <w:rFonts w:ascii="Tahoma" w:hAnsi="Tahoma" w:cs="Tahoma"/>
        </w:rPr>
        <w:t>LesnormesfrançaisesetnotammentlesnormesT.30.001etT.30.</w:t>
      </w:r>
      <w:r w:rsidRPr="00B865F0">
        <w:rPr>
          <w:rFonts w:ascii="Tahoma" w:hAnsi="Tahoma" w:cs="Tahoma"/>
          <w:spacing w:val="-5"/>
        </w:rPr>
        <w:t>003</w:t>
      </w:r>
    </w:p>
    <w:p w:rsidR="003F4930" w:rsidRPr="00B865F0" w:rsidRDefault="003F4930" w:rsidP="003F4930">
      <w:pPr>
        <w:ind w:left="752"/>
        <w:rPr>
          <w:rFonts w:ascii="Tahoma" w:hAnsi="Tahoma" w:cs="Tahoma"/>
        </w:rPr>
      </w:pPr>
      <w:r w:rsidRPr="00B865F0">
        <w:rPr>
          <w:rFonts w:ascii="Tahoma" w:hAnsi="Tahoma" w:cs="Tahoma"/>
        </w:rPr>
        <w:t>Lesessaisdequalificationdessurfacespeintes(cahierN°695duC.S.T.</w:t>
      </w:r>
      <w:r w:rsidRPr="00B865F0">
        <w:rPr>
          <w:rFonts w:ascii="Tahoma" w:hAnsi="Tahoma" w:cs="Tahoma"/>
          <w:spacing w:val="-4"/>
        </w:rPr>
        <w:t>B.).</w:t>
      </w:r>
    </w:p>
    <w:p w:rsidR="003F4930" w:rsidRPr="00B865F0" w:rsidRDefault="003F4930" w:rsidP="003F4930">
      <w:pPr>
        <w:pStyle w:val="Paragraphedeliste"/>
        <w:numPr>
          <w:ilvl w:val="0"/>
          <w:numId w:val="24"/>
        </w:numPr>
        <w:tabs>
          <w:tab w:val="left" w:pos="1461"/>
        </w:tabs>
        <w:spacing w:before="2"/>
        <w:jc w:val="left"/>
        <w:rPr>
          <w:rFonts w:ascii="Tahoma" w:hAnsi="Tahoma" w:cs="Tahoma"/>
          <w:b/>
        </w:rPr>
      </w:pPr>
      <w:r w:rsidRPr="00B865F0">
        <w:rPr>
          <w:rFonts w:ascii="Tahoma" w:hAnsi="Tahoma" w:cs="Tahoma"/>
          <w:b/>
          <w:spacing w:val="-2"/>
        </w:rPr>
        <w:t>Subjectiles</w:t>
      </w:r>
    </w:p>
    <w:p w:rsidR="003F4930" w:rsidRPr="00B865F0" w:rsidRDefault="003F4930" w:rsidP="003F4930">
      <w:pPr>
        <w:ind w:left="752"/>
        <w:rPr>
          <w:rFonts w:ascii="Tahoma" w:hAnsi="Tahoma" w:cs="Tahoma"/>
        </w:rPr>
      </w:pPr>
      <w:r w:rsidRPr="00B865F0">
        <w:rPr>
          <w:rFonts w:ascii="Tahoma" w:hAnsi="Tahoma" w:cs="Tahoma"/>
        </w:rPr>
        <w:t>Lesubjectileestconstituéselonlecaspar</w:t>
      </w:r>
      <w:r w:rsidRPr="00B865F0">
        <w:rPr>
          <w:rFonts w:ascii="Tahoma" w:hAnsi="Tahoma" w:cs="Tahoma"/>
          <w:spacing w:val="-10"/>
        </w:rPr>
        <w:t>:</w:t>
      </w:r>
    </w:p>
    <w:p w:rsidR="003F4930" w:rsidRPr="00B865F0" w:rsidRDefault="003F4930" w:rsidP="003F4930">
      <w:pPr>
        <w:pStyle w:val="Paragraphedeliste"/>
        <w:numPr>
          <w:ilvl w:val="1"/>
          <w:numId w:val="24"/>
        </w:numPr>
        <w:tabs>
          <w:tab w:val="left" w:pos="1885"/>
        </w:tabs>
        <w:spacing w:before="2"/>
        <w:ind w:left="1885" w:hanging="280"/>
        <w:jc w:val="left"/>
        <w:rPr>
          <w:rFonts w:ascii="Tahoma" w:hAnsi="Tahoma" w:cs="Tahoma"/>
        </w:rPr>
      </w:pPr>
      <w:r w:rsidRPr="00B865F0">
        <w:rPr>
          <w:rFonts w:ascii="Tahoma" w:hAnsi="Tahoma" w:cs="Tahoma"/>
        </w:rPr>
        <w:t>Unparementen</w:t>
      </w:r>
      <w:r w:rsidRPr="00B865F0">
        <w:rPr>
          <w:rFonts w:ascii="Tahoma" w:hAnsi="Tahoma" w:cs="Tahoma"/>
          <w:spacing w:val="-4"/>
        </w:rPr>
        <w:t>béton</w:t>
      </w:r>
    </w:p>
    <w:p w:rsidR="003F4930" w:rsidRPr="00B865F0" w:rsidRDefault="003F4930" w:rsidP="003F4930">
      <w:pPr>
        <w:pStyle w:val="Paragraphedeliste"/>
        <w:numPr>
          <w:ilvl w:val="1"/>
          <w:numId w:val="24"/>
        </w:numPr>
        <w:tabs>
          <w:tab w:val="left" w:pos="1885"/>
        </w:tabs>
        <w:spacing w:before="85"/>
        <w:ind w:left="1885" w:hanging="280"/>
        <w:jc w:val="left"/>
        <w:rPr>
          <w:rFonts w:ascii="Tahoma" w:hAnsi="Tahoma" w:cs="Tahoma"/>
        </w:rPr>
      </w:pPr>
      <w:r w:rsidRPr="00B865F0">
        <w:rPr>
          <w:rFonts w:ascii="Tahoma" w:hAnsi="Tahoma" w:cs="Tahoma"/>
        </w:rPr>
        <w:t>Unenduitaumortierde</w:t>
      </w:r>
      <w:r w:rsidRPr="00B865F0">
        <w:rPr>
          <w:rFonts w:ascii="Tahoma" w:hAnsi="Tahoma" w:cs="Tahoma"/>
          <w:spacing w:val="-2"/>
        </w:rPr>
        <w:t>ciment</w:t>
      </w:r>
    </w:p>
    <w:p w:rsidR="003F4930" w:rsidRPr="00B865F0" w:rsidRDefault="003F4930" w:rsidP="003F4930">
      <w:pPr>
        <w:pStyle w:val="Paragraphedeliste"/>
        <w:numPr>
          <w:ilvl w:val="1"/>
          <w:numId w:val="24"/>
        </w:numPr>
        <w:tabs>
          <w:tab w:val="left" w:pos="1885"/>
        </w:tabs>
        <w:spacing w:before="83"/>
        <w:ind w:left="1885" w:hanging="280"/>
        <w:jc w:val="left"/>
        <w:rPr>
          <w:rFonts w:ascii="Tahoma" w:hAnsi="Tahoma" w:cs="Tahoma"/>
        </w:rPr>
      </w:pPr>
      <w:r w:rsidRPr="00B865F0">
        <w:rPr>
          <w:rFonts w:ascii="Tahoma" w:hAnsi="Tahoma" w:cs="Tahoma"/>
        </w:rPr>
        <w:t>Desouvragesenboispourmenuiseries,ayantreçuunecouche</w:t>
      </w:r>
      <w:r w:rsidRPr="00B865F0">
        <w:rPr>
          <w:rFonts w:ascii="Tahoma" w:hAnsi="Tahoma" w:cs="Tahoma"/>
          <w:spacing w:val="-2"/>
        </w:rPr>
        <w:t xml:space="preserve"> d'impression.</w:t>
      </w:r>
    </w:p>
    <w:p w:rsidR="003F4930" w:rsidRPr="00B865F0" w:rsidRDefault="003F4930" w:rsidP="003F4930">
      <w:pPr>
        <w:pStyle w:val="Paragraphedeliste"/>
        <w:numPr>
          <w:ilvl w:val="1"/>
          <w:numId w:val="24"/>
        </w:numPr>
        <w:tabs>
          <w:tab w:val="left" w:pos="1885"/>
        </w:tabs>
        <w:spacing w:before="86"/>
        <w:ind w:left="1885" w:hanging="280"/>
        <w:jc w:val="left"/>
        <w:rPr>
          <w:rFonts w:ascii="Tahoma" w:hAnsi="Tahoma" w:cs="Tahoma"/>
        </w:rPr>
      </w:pPr>
      <w:r w:rsidRPr="00B865F0">
        <w:rPr>
          <w:rFonts w:ascii="Tahoma" w:hAnsi="Tahoma" w:cs="Tahoma"/>
        </w:rPr>
        <w:t>Desouvragesmétalliquespourmenuiserie,ayantreçuuneprotectionprimaireen</w:t>
      </w:r>
      <w:r w:rsidRPr="00B865F0">
        <w:rPr>
          <w:rFonts w:ascii="Tahoma" w:hAnsi="Tahoma" w:cs="Tahoma"/>
          <w:spacing w:val="-2"/>
        </w:rPr>
        <w:t>antirouille.</w:t>
      </w:r>
    </w:p>
    <w:p w:rsidR="003F4930" w:rsidRPr="00B865F0" w:rsidRDefault="003F4930" w:rsidP="003F4930">
      <w:pPr>
        <w:pStyle w:val="Paragraphedeliste"/>
        <w:numPr>
          <w:ilvl w:val="0"/>
          <w:numId w:val="24"/>
        </w:numPr>
        <w:tabs>
          <w:tab w:val="left" w:pos="1472"/>
        </w:tabs>
        <w:spacing w:before="90"/>
        <w:ind w:left="1472" w:hanging="359"/>
        <w:jc w:val="left"/>
        <w:rPr>
          <w:rFonts w:ascii="Tahoma" w:hAnsi="Tahoma" w:cs="Tahoma"/>
          <w:b/>
        </w:rPr>
      </w:pPr>
      <w:r w:rsidRPr="00B865F0">
        <w:rPr>
          <w:rFonts w:ascii="Tahoma" w:hAnsi="Tahoma" w:cs="Tahoma"/>
          <w:b/>
        </w:rPr>
        <w:t>Réceptiondes</w:t>
      </w:r>
      <w:r w:rsidRPr="00B865F0">
        <w:rPr>
          <w:rFonts w:ascii="Tahoma" w:hAnsi="Tahoma" w:cs="Tahoma"/>
          <w:b/>
          <w:spacing w:val="-2"/>
        </w:rPr>
        <w:t>subjectiles</w:t>
      </w:r>
    </w:p>
    <w:p w:rsidR="003F4930" w:rsidRPr="00B865F0" w:rsidRDefault="003F4930" w:rsidP="003F4930">
      <w:pPr>
        <w:ind w:left="752"/>
        <w:rPr>
          <w:rFonts w:ascii="Tahoma" w:hAnsi="Tahoma" w:cs="Tahoma"/>
        </w:rPr>
      </w:pPr>
      <w:r w:rsidRPr="00B865F0">
        <w:rPr>
          <w:rFonts w:ascii="Tahoma" w:hAnsi="Tahoma" w:cs="Tahoma"/>
        </w:rPr>
        <w:t xml:space="preserve">Avanttouteexécution,l'entrepreneurdevra,enprésencedelaMissiondecontrôle,procéderàlaréceptiondes </w:t>
      </w:r>
      <w:r w:rsidRPr="00B865F0">
        <w:rPr>
          <w:rFonts w:ascii="Tahoma" w:hAnsi="Tahoma" w:cs="Tahoma"/>
          <w:spacing w:val="-2"/>
        </w:rPr>
        <w:t>subjectiles.</w:t>
      </w:r>
    </w:p>
    <w:p w:rsidR="003F4930" w:rsidRPr="00B865F0" w:rsidRDefault="003F4930" w:rsidP="003F4930">
      <w:pPr>
        <w:pStyle w:val="Paragraphedeliste"/>
        <w:numPr>
          <w:ilvl w:val="1"/>
          <w:numId w:val="24"/>
        </w:numPr>
        <w:tabs>
          <w:tab w:val="left" w:pos="1885"/>
        </w:tabs>
        <w:ind w:left="1885" w:hanging="280"/>
        <w:jc w:val="left"/>
        <w:rPr>
          <w:rFonts w:ascii="Tahoma" w:hAnsi="Tahoma" w:cs="Tahoma"/>
        </w:rPr>
      </w:pPr>
      <w:r w:rsidRPr="00B865F0">
        <w:rPr>
          <w:rFonts w:ascii="Tahoma" w:hAnsi="Tahoma" w:cs="Tahoma"/>
        </w:rPr>
        <w:t>Etatdesurfacedesparementsde</w:t>
      </w:r>
      <w:r w:rsidRPr="00B865F0">
        <w:rPr>
          <w:rFonts w:ascii="Tahoma" w:hAnsi="Tahoma" w:cs="Tahoma"/>
          <w:spacing w:val="-2"/>
        </w:rPr>
        <w:t xml:space="preserve"> béton</w:t>
      </w:r>
    </w:p>
    <w:p w:rsidR="003F4930" w:rsidRPr="00B865F0" w:rsidRDefault="003F4930" w:rsidP="003F4930">
      <w:pPr>
        <w:pStyle w:val="Paragraphedeliste"/>
        <w:numPr>
          <w:ilvl w:val="1"/>
          <w:numId w:val="24"/>
        </w:numPr>
        <w:tabs>
          <w:tab w:val="left" w:pos="1885"/>
        </w:tabs>
        <w:spacing w:before="84"/>
        <w:ind w:left="1885" w:hanging="280"/>
        <w:jc w:val="left"/>
        <w:rPr>
          <w:rFonts w:ascii="Tahoma" w:hAnsi="Tahoma" w:cs="Tahoma"/>
        </w:rPr>
      </w:pPr>
      <w:r w:rsidRPr="00B865F0">
        <w:rPr>
          <w:rFonts w:ascii="Tahoma" w:hAnsi="Tahoma" w:cs="Tahoma"/>
        </w:rPr>
        <w:t>Qualitédes</w:t>
      </w:r>
      <w:r w:rsidRPr="00B865F0">
        <w:rPr>
          <w:rFonts w:ascii="Tahoma" w:hAnsi="Tahoma" w:cs="Tahoma"/>
          <w:spacing w:val="-2"/>
        </w:rPr>
        <w:t xml:space="preserve"> enduits</w:t>
      </w:r>
    </w:p>
    <w:p w:rsidR="003F4930" w:rsidRPr="00B865F0" w:rsidRDefault="003F4930" w:rsidP="003F4930">
      <w:pPr>
        <w:pStyle w:val="Paragraphedeliste"/>
        <w:numPr>
          <w:ilvl w:val="1"/>
          <w:numId w:val="24"/>
        </w:numPr>
        <w:tabs>
          <w:tab w:val="left" w:pos="1885"/>
        </w:tabs>
        <w:spacing w:before="85"/>
        <w:ind w:left="1885" w:hanging="280"/>
        <w:jc w:val="left"/>
        <w:rPr>
          <w:rFonts w:ascii="Tahoma" w:hAnsi="Tahoma" w:cs="Tahoma"/>
        </w:rPr>
      </w:pPr>
      <w:r w:rsidRPr="00B865F0">
        <w:rPr>
          <w:rFonts w:ascii="Tahoma" w:hAnsi="Tahoma" w:cs="Tahoma"/>
        </w:rPr>
        <w:t>Choixdespeinturesantirouille,</w:t>
      </w:r>
      <w:r w:rsidRPr="00B865F0">
        <w:rPr>
          <w:rFonts w:ascii="Tahoma" w:hAnsi="Tahoma" w:cs="Tahoma"/>
          <w:spacing w:val="-2"/>
        </w:rPr>
        <w:t>primaires.</w:t>
      </w:r>
    </w:p>
    <w:p w:rsidR="003F4930" w:rsidRPr="00B865F0" w:rsidRDefault="003F4930" w:rsidP="003F4930">
      <w:pPr>
        <w:spacing w:before="86"/>
        <w:ind w:left="752" w:right="760"/>
        <w:rPr>
          <w:rFonts w:ascii="Tahoma" w:hAnsi="Tahoma" w:cs="Tahoma"/>
        </w:rPr>
      </w:pPr>
      <w:r w:rsidRPr="00B865F0">
        <w:rPr>
          <w:rFonts w:ascii="Tahoma" w:hAnsi="Tahoma" w:cs="Tahoma"/>
        </w:rPr>
        <w:t>Siceux-ciprésententdesdéfautsnécessitantdestravauxcomplémentaires,l'entrepreneureffectueraces travaux à ses frais.</w:t>
      </w:r>
    </w:p>
    <w:p w:rsidR="003F4930" w:rsidRPr="00B865F0" w:rsidRDefault="003F4930" w:rsidP="003F4930">
      <w:pPr>
        <w:pStyle w:val="Paragraphedeliste"/>
        <w:numPr>
          <w:ilvl w:val="0"/>
          <w:numId w:val="24"/>
        </w:numPr>
        <w:tabs>
          <w:tab w:val="left" w:pos="1472"/>
        </w:tabs>
        <w:spacing w:before="5"/>
        <w:ind w:left="1472" w:hanging="359"/>
        <w:jc w:val="left"/>
        <w:rPr>
          <w:rFonts w:ascii="Tahoma" w:hAnsi="Tahoma" w:cs="Tahoma"/>
          <w:b/>
        </w:rPr>
      </w:pPr>
      <w:r w:rsidRPr="00B865F0">
        <w:rPr>
          <w:rFonts w:ascii="Tahoma" w:hAnsi="Tahoma" w:cs="Tahoma"/>
          <w:b/>
        </w:rPr>
        <w:t>Indications</w:t>
      </w:r>
      <w:r w:rsidRPr="00B865F0">
        <w:rPr>
          <w:rFonts w:ascii="Tahoma" w:hAnsi="Tahoma" w:cs="Tahoma"/>
          <w:b/>
          <w:spacing w:val="-2"/>
        </w:rPr>
        <w:t>générales</w:t>
      </w:r>
    </w:p>
    <w:p w:rsidR="003F4930" w:rsidRPr="00B865F0" w:rsidRDefault="003F4930" w:rsidP="003F4930">
      <w:pPr>
        <w:spacing w:before="114"/>
        <w:ind w:left="752" w:right="741"/>
        <w:jc w:val="both"/>
        <w:rPr>
          <w:rFonts w:ascii="Tahoma" w:hAnsi="Tahoma" w:cs="Tahoma"/>
        </w:rPr>
      </w:pPr>
      <w:r w:rsidRPr="00B865F0">
        <w:rPr>
          <w:rFonts w:ascii="Tahoma" w:hAnsi="Tahoma" w:cs="Tahoma"/>
        </w:rPr>
        <w:t>Tous les produits utilisés pour la peinture, les enduitsde peinture, vernis ou autre, devront être d’une marque agréé par le maitre d’œuvre. Ils seront livrés sur le chantier dans leurs containers d'origine étiquetés par le fabricant.Lesproduitsdefabricationartisanaleouceuxcomposésàpiedd’œuvresontformellementinterdits, L’Ingénieurdecontrôleauratoujoursledroit,quelquesoitledegréd'avancementdestravaux,defairevérifier par un laboratoire de son choix et aux frais de l'entrepreneur, la qualité des produits employés. Cette vérification sera faite, soit par analyse sur échantillons prélevés, soit par tests sur les ouvrages exécutés.</w:t>
      </w:r>
    </w:p>
    <w:p w:rsidR="003F4930" w:rsidRPr="00B865F0" w:rsidRDefault="003F4930" w:rsidP="003F4930">
      <w:pPr>
        <w:spacing w:before="7"/>
        <w:ind w:left="752"/>
        <w:rPr>
          <w:rFonts w:ascii="Tahoma" w:hAnsi="Tahoma" w:cs="Tahoma"/>
          <w:b/>
        </w:rPr>
      </w:pPr>
      <w:r w:rsidRPr="00B865F0">
        <w:rPr>
          <w:rFonts w:ascii="Tahoma" w:hAnsi="Tahoma" w:cs="Tahoma"/>
          <w:b/>
          <w:spacing w:val="-2"/>
        </w:rPr>
        <w:t>Pigments</w:t>
      </w:r>
    </w:p>
    <w:p w:rsidR="003F4930" w:rsidRPr="00B865F0" w:rsidRDefault="003F4930" w:rsidP="003F4930">
      <w:pPr>
        <w:ind w:left="752" w:right="760"/>
        <w:rPr>
          <w:rFonts w:ascii="Tahoma" w:hAnsi="Tahoma" w:cs="Tahoma"/>
        </w:rPr>
      </w:pPr>
      <w:r w:rsidRPr="00B865F0">
        <w:rPr>
          <w:rFonts w:ascii="Tahoma" w:hAnsi="Tahoma" w:cs="Tahoma"/>
        </w:rPr>
        <w:t>Tous les pigments colorés nécessaires à la confection des teintes seront d’une marque agréée par le maitred’œuvre. Les couleurs de peinture seront fixées sur place par la Mission de contrôle.</w:t>
      </w:r>
    </w:p>
    <w:p w:rsidR="003F4930" w:rsidRPr="00B865F0" w:rsidRDefault="003F4930" w:rsidP="003F4930">
      <w:pPr>
        <w:spacing w:before="2"/>
        <w:ind w:left="752"/>
        <w:rPr>
          <w:rFonts w:ascii="Tahoma" w:hAnsi="Tahoma" w:cs="Tahoma"/>
          <w:b/>
        </w:rPr>
      </w:pPr>
      <w:r w:rsidRPr="00B865F0">
        <w:rPr>
          <w:rFonts w:ascii="Tahoma" w:hAnsi="Tahoma" w:cs="Tahoma"/>
          <w:b/>
        </w:rPr>
        <w:t>Peintureprimairesur</w:t>
      </w:r>
      <w:r w:rsidRPr="00B865F0">
        <w:rPr>
          <w:rFonts w:ascii="Tahoma" w:hAnsi="Tahoma" w:cs="Tahoma"/>
          <w:b/>
          <w:spacing w:val="-2"/>
        </w:rPr>
        <w:t>métaux</w:t>
      </w:r>
    </w:p>
    <w:p w:rsidR="003F4930" w:rsidRPr="00B865F0" w:rsidRDefault="003F4930" w:rsidP="003F4930">
      <w:pPr>
        <w:ind w:left="752" w:right="747"/>
        <w:jc w:val="both"/>
        <w:rPr>
          <w:rFonts w:ascii="Tahoma" w:hAnsi="Tahoma" w:cs="Tahoma"/>
        </w:rPr>
      </w:pPr>
      <w:r w:rsidRPr="00B865F0">
        <w:rPr>
          <w:rFonts w:ascii="Tahoma" w:hAnsi="Tahoma" w:cs="Tahoma"/>
        </w:rPr>
        <w:t>Avantl'applicationdelapremièrecouchedepeinturesurlesouvragesmétalliques,l'entrepreneurdevravérifier lacompatibilitédelacoucheprimaireantirouille.Encasdedéfaut,l'entrepreneuraural'obligationd'effectuer les réfections nécessaires. Il est à signaler que l'emploi d'antirouille de qualité secondaire tel que le "minium de fer", le "chromate de zinc" est formellement prohibé.</w:t>
      </w:r>
    </w:p>
    <w:p w:rsidR="003F4930" w:rsidRPr="00B865F0" w:rsidRDefault="003F4930" w:rsidP="003F4930">
      <w:pPr>
        <w:ind w:left="752" w:right="746"/>
        <w:jc w:val="both"/>
        <w:rPr>
          <w:rFonts w:ascii="Tahoma" w:hAnsi="Tahoma" w:cs="Tahoma"/>
        </w:rPr>
      </w:pPr>
      <w:r w:rsidRPr="00B865F0">
        <w:rPr>
          <w:rFonts w:ascii="Tahoma" w:hAnsi="Tahoma" w:cs="Tahoma"/>
        </w:rPr>
        <w:t>L'application de la couche primaire antirouille se fera obligatoirement à la brosse pour obtenir le maximum d'adhérenceetunrecouvrementtotaldessurfaces,elleseraprécédéedetouteslesopérationsnécessairespour faire disparaître toutes traces de rouille ou oxydation diverses et de graisse.</w:t>
      </w:r>
    </w:p>
    <w:p w:rsidR="003F4930" w:rsidRPr="00B865F0" w:rsidRDefault="003F4930" w:rsidP="003F4930">
      <w:pPr>
        <w:spacing w:before="3"/>
        <w:ind w:left="752"/>
        <w:jc w:val="both"/>
        <w:rPr>
          <w:rFonts w:ascii="Tahoma" w:hAnsi="Tahoma" w:cs="Tahoma"/>
          <w:b/>
        </w:rPr>
      </w:pPr>
      <w:r w:rsidRPr="00B865F0">
        <w:rPr>
          <w:rFonts w:ascii="Tahoma" w:hAnsi="Tahoma" w:cs="Tahoma"/>
          <w:b/>
        </w:rPr>
        <w:t>Peinture</w:t>
      </w:r>
      <w:r w:rsidRPr="00B865F0">
        <w:rPr>
          <w:rFonts w:ascii="Tahoma" w:hAnsi="Tahoma" w:cs="Tahoma"/>
          <w:b/>
          <w:spacing w:val="-2"/>
        </w:rPr>
        <w:t>hydrofuge</w:t>
      </w:r>
    </w:p>
    <w:p w:rsidR="003F4930" w:rsidRPr="00B865F0" w:rsidRDefault="003F4930" w:rsidP="003F4930">
      <w:pPr>
        <w:ind w:left="752" w:right="745"/>
        <w:jc w:val="both"/>
        <w:rPr>
          <w:rFonts w:ascii="Tahoma" w:hAnsi="Tahoma" w:cs="Tahoma"/>
        </w:rPr>
      </w:pPr>
      <w:r w:rsidRPr="00B865F0">
        <w:rPr>
          <w:rFonts w:ascii="Tahoma" w:hAnsi="Tahoma" w:cs="Tahoma"/>
        </w:rPr>
        <w:t>Peintureàbasepliolite,copolymèreacryliquesensolution,peutêtrediluéauCelrex033.0091ouWhiteSpirit pour la première couche seulement.</w:t>
      </w:r>
    </w:p>
    <w:p w:rsidR="003F4930" w:rsidRPr="00B865F0" w:rsidRDefault="003F4930" w:rsidP="003F4930">
      <w:pPr>
        <w:ind w:left="752"/>
        <w:jc w:val="both"/>
        <w:rPr>
          <w:rFonts w:ascii="Tahoma" w:hAnsi="Tahoma" w:cs="Tahoma"/>
          <w:b/>
        </w:rPr>
      </w:pPr>
      <w:r w:rsidRPr="00B865F0">
        <w:rPr>
          <w:rFonts w:ascii="Tahoma" w:hAnsi="Tahoma" w:cs="Tahoma"/>
          <w:b/>
        </w:rPr>
        <w:t>Peinture</w:t>
      </w:r>
      <w:r w:rsidRPr="00B865F0">
        <w:rPr>
          <w:rFonts w:ascii="Tahoma" w:hAnsi="Tahoma" w:cs="Tahoma"/>
          <w:b/>
          <w:spacing w:val="-2"/>
        </w:rPr>
        <w:t>acrylique</w:t>
      </w:r>
    </w:p>
    <w:p w:rsidR="003F4930" w:rsidRPr="00B865F0" w:rsidRDefault="003F4930" w:rsidP="003F4930">
      <w:pPr>
        <w:ind w:left="752" w:right="751"/>
        <w:jc w:val="both"/>
        <w:rPr>
          <w:rFonts w:ascii="Tahoma" w:hAnsi="Tahoma" w:cs="Tahoma"/>
        </w:rPr>
      </w:pPr>
      <w:r w:rsidRPr="00B865F0">
        <w:rPr>
          <w:rFonts w:ascii="Tahoma" w:hAnsi="Tahoma" w:cs="Tahoma"/>
        </w:rPr>
        <w:t>Il s'agit d'un enduit à base de résine acrylique en dispersion. Il sera dilué à l'eau (300%) et utilisé pour la réparation des fonds.</w:t>
      </w:r>
    </w:p>
    <w:p w:rsidR="003F4930" w:rsidRPr="00B865F0" w:rsidRDefault="003F4930" w:rsidP="003F4930">
      <w:pPr>
        <w:spacing w:before="72"/>
        <w:ind w:left="752"/>
        <w:rPr>
          <w:rFonts w:ascii="Tahoma" w:hAnsi="Tahoma" w:cs="Tahoma"/>
          <w:b/>
        </w:rPr>
      </w:pPr>
      <w:r w:rsidRPr="00B865F0">
        <w:rPr>
          <w:rFonts w:ascii="Tahoma" w:hAnsi="Tahoma" w:cs="Tahoma"/>
          <w:b/>
        </w:rPr>
        <w:t>Peinture</w:t>
      </w:r>
      <w:r w:rsidRPr="00B865F0">
        <w:rPr>
          <w:rFonts w:ascii="Tahoma" w:hAnsi="Tahoma" w:cs="Tahoma"/>
          <w:b/>
          <w:spacing w:val="-2"/>
        </w:rPr>
        <w:t>glycérophtalique</w:t>
      </w:r>
    </w:p>
    <w:p w:rsidR="003F4930" w:rsidRPr="00B865F0" w:rsidRDefault="003F4930" w:rsidP="003F4930">
      <w:pPr>
        <w:ind w:left="752" w:right="760"/>
        <w:rPr>
          <w:rFonts w:ascii="Tahoma" w:hAnsi="Tahoma" w:cs="Tahoma"/>
        </w:rPr>
      </w:pPr>
      <w:r w:rsidRPr="00B865F0">
        <w:rPr>
          <w:rFonts w:ascii="Tahoma" w:hAnsi="Tahoma" w:cs="Tahoma"/>
        </w:rPr>
        <w:t>Peinture mat glycérophtalique thixotropie appliquée par l'intermédiaire derexenduit diluant Celrex 033.0091 en cas d'application au pistolet (8 à 10 %).</w:t>
      </w:r>
    </w:p>
    <w:p w:rsidR="003F4930" w:rsidRPr="00B865F0" w:rsidRDefault="003F4930" w:rsidP="003F4930">
      <w:pPr>
        <w:spacing w:before="4"/>
        <w:ind w:left="752"/>
        <w:rPr>
          <w:rFonts w:ascii="Tahoma" w:hAnsi="Tahoma" w:cs="Tahoma"/>
          <w:b/>
        </w:rPr>
      </w:pPr>
      <w:r w:rsidRPr="00B865F0">
        <w:rPr>
          <w:rFonts w:ascii="Tahoma" w:hAnsi="Tahoma" w:cs="Tahoma"/>
          <w:b/>
        </w:rPr>
        <w:t>Peinture</w:t>
      </w:r>
      <w:r w:rsidRPr="00B865F0">
        <w:rPr>
          <w:rFonts w:ascii="Tahoma" w:hAnsi="Tahoma" w:cs="Tahoma"/>
          <w:b/>
          <w:spacing w:val="-2"/>
        </w:rPr>
        <w:t>vinylique</w:t>
      </w:r>
    </w:p>
    <w:p w:rsidR="003F4930" w:rsidRPr="00B865F0" w:rsidRDefault="003F4930" w:rsidP="003F4930">
      <w:pPr>
        <w:ind w:left="752" w:right="760"/>
        <w:rPr>
          <w:rFonts w:ascii="Tahoma" w:hAnsi="Tahoma" w:cs="Tahoma"/>
        </w:rPr>
      </w:pPr>
      <w:r w:rsidRPr="00B865F0">
        <w:rPr>
          <w:rFonts w:ascii="Tahoma" w:hAnsi="Tahoma" w:cs="Tahoma"/>
        </w:rPr>
        <w:t xml:space="preserve">Peinture à base copolymères acryliques et vinyliquesen dispersion aqueuse peut être diluée à l'eau </w:t>
      </w:r>
      <w:r w:rsidRPr="00B865F0">
        <w:rPr>
          <w:rFonts w:ascii="Tahoma" w:hAnsi="Tahoma" w:cs="Tahoma"/>
        </w:rPr>
        <w:lastRenderedPageBreak/>
        <w:t>pour lapremière couche (10 à 20 %).</w:t>
      </w:r>
    </w:p>
    <w:p w:rsidR="003F4930" w:rsidRPr="00B865F0" w:rsidRDefault="003F4930" w:rsidP="003F4930">
      <w:pPr>
        <w:ind w:left="752"/>
        <w:rPr>
          <w:rFonts w:ascii="Tahoma" w:hAnsi="Tahoma" w:cs="Tahoma"/>
        </w:rPr>
      </w:pPr>
      <w:r w:rsidRPr="00B865F0">
        <w:rPr>
          <w:rFonts w:ascii="Tahoma" w:hAnsi="Tahoma" w:cs="Tahoma"/>
        </w:rPr>
        <w:t>Peintureglycérophtaliqueappliquéeau</w:t>
      </w:r>
      <w:r w:rsidRPr="00B865F0">
        <w:rPr>
          <w:rFonts w:ascii="Tahoma" w:hAnsi="Tahoma" w:cs="Tahoma"/>
          <w:spacing w:val="-2"/>
        </w:rPr>
        <w:t>rouleau</w:t>
      </w:r>
    </w:p>
    <w:p w:rsidR="003F4930" w:rsidRPr="00B865F0" w:rsidRDefault="003F4930" w:rsidP="003F4930">
      <w:pPr>
        <w:ind w:left="752"/>
        <w:rPr>
          <w:rFonts w:ascii="Tahoma" w:hAnsi="Tahoma" w:cs="Tahoma"/>
        </w:rPr>
      </w:pPr>
      <w:r w:rsidRPr="00B865F0">
        <w:rPr>
          <w:rFonts w:ascii="Tahoma" w:hAnsi="Tahoma" w:cs="Tahoma"/>
        </w:rPr>
        <w:t>Peintureémailglycérophtaliqueappliquéàlabrosse,au rouleau,elleneserapas</w:t>
      </w:r>
      <w:r w:rsidRPr="00B865F0">
        <w:rPr>
          <w:rFonts w:ascii="Tahoma" w:hAnsi="Tahoma" w:cs="Tahoma"/>
          <w:spacing w:val="-2"/>
        </w:rPr>
        <w:t>dilué.</w:t>
      </w:r>
    </w:p>
    <w:p w:rsidR="003F4930" w:rsidRPr="00B865F0" w:rsidRDefault="003F4930" w:rsidP="003F4930">
      <w:pPr>
        <w:pStyle w:val="Corpsdetexte"/>
        <w:spacing w:before="2"/>
        <w:ind w:left="0"/>
        <w:rPr>
          <w:rFonts w:ascii="Tahoma" w:hAnsi="Tahoma" w:cs="Tahoma"/>
          <w:sz w:val="22"/>
        </w:rPr>
      </w:pPr>
    </w:p>
    <w:p w:rsidR="003F4930" w:rsidRPr="00B865F0" w:rsidRDefault="003F4930" w:rsidP="003F4930">
      <w:pPr>
        <w:ind w:left="752"/>
        <w:rPr>
          <w:rFonts w:ascii="Tahoma" w:hAnsi="Tahoma" w:cs="Tahoma"/>
          <w:b/>
        </w:rPr>
      </w:pPr>
      <w:r w:rsidRPr="00B865F0">
        <w:rPr>
          <w:rFonts w:ascii="Tahoma" w:hAnsi="Tahoma" w:cs="Tahoma"/>
          <w:b/>
          <w:spacing w:val="-2"/>
        </w:rPr>
        <w:t>Vernis</w:t>
      </w:r>
    </w:p>
    <w:p w:rsidR="003F4930" w:rsidRPr="00B865F0" w:rsidRDefault="003F4930" w:rsidP="003F4930">
      <w:pPr>
        <w:ind w:left="752"/>
        <w:rPr>
          <w:rFonts w:ascii="Tahoma" w:hAnsi="Tahoma" w:cs="Tahoma"/>
        </w:rPr>
      </w:pPr>
      <w:r w:rsidRPr="00B865F0">
        <w:rPr>
          <w:rFonts w:ascii="Tahoma" w:hAnsi="Tahoma" w:cs="Tahoma"/>
        </w:rPr>
        <w:t>Vernisuniverselincolore005.0005àdiluerà15%pourlacouche</w:t>
      </w:r>
      <w:r w:rsidRPr="00B865F0">
        <w:rPr>
          <w:rFonts w:ascii="Tahoma" w:hAnsi="Tahoma" w:cs="Tahoma"/>
          <w:spacing w:val="-2"/>
        </w:rPr>
        <w:t xml:space="preserve"> d'impression.</w:t>
      </w:r>
    </w:p>
    <w:p w:rsidR="003F4930" w:rsidRPr="00B865F0" w:rsidRDefault="003F4930" w:rsidP="003F4930">
      <w:pPr>
        <w:pStyle w:val="Paragraphedeliste"/>
        <w:numPr>
          <w:ilvl w:val="0"/>
          <w:numId w:val="23"/>
        </w:numPr>
        <w:tabs>
          <w:tab w:val="left" w:pos="1473"/>
        </w:tabs>
        <w:jc w:val="left"/>
        <w:rPr>
          <w:rFonts w:ascii="Tahoma" w:hAnsi="Tahoma" w:cs="Tahoma"/>
        </w:rPr>
      </w:pPr>
      <w:r w:rsidRPr="00B865F0">
        <w:rPr>
          <w:rFonts w:ascii="Tahoma" w:hAnsi="Tahoma" w:cs="Tahoma"/>
        </w:rPr>
        <w:t>Plombiumàl'huile084.0025appliquéàlabrosseetsans</w:t>
      </w:r>
      <w:r w:rsidRPr="00B865F0">
        <w:rPr>
          <w:rFonts w:ascii="Tahoma" w:hAnsi="Tahoma" w:cs="Tahoma"/>
          <w:spacing w:val="-2"/>
        </w:rPr>
        <w:t xml:space="preserve"> dilution</w:t>
      </w:r>
    </w:p>
    <w:p w:rsidR="003F4930" w:rsidRPr="00B865F0" w:rsidRDefault="003F4930" w:rsidP="003F4930">
      <w:pPr>
        <w:pStyle w:val="Paragraphedeliste"/>
        <w:numPr>
          <w:ilvl w:val="0"/>
          <w:numId w:val="23"/>
        </w:numPr>
        <w:tabs>
          <w:tab w:val="left" w:pos="1473"/>
        </w:tabs>
        <w:jc w:val="left"/>
        <w:rPr>
          <w:rFonts w:ascii="Tahoma" w:hAnsi="Tahoma" w:cs="Tahoma"/>
        </w:rPr>
      </w:pPr>
      <w:r w:rsidRPr="00B865F0">
        <w:rPr>
          <w:rFonts w:ascii="Tahoma" w:hAnsi="Tahoma" w:cs="Tahoma"/>
        </w:rPr>
        <w:t>Plombiumrapide084.0015:peutêtreappliquéaupistoletavecdilutionà10%(celrex</w:t>
      </w:r>
      <w:r w:rsidRPr="00B865F0">
        <w:rPr>
          <w:rFonts w:ascii="Tahoma" w:hAnsi="Tahoma" w:cs="Tahoma"/>
          <w:spacing w:val="-2"/>
        </w:rPr>
        <w:t xml:space="preserve"> 033.0091).</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rPr>
        <w:t>Peintureen</w:t>
      </w:r>
      <w:r w:rsidRPr="00B865F0">
        <w:rPr>
          <w:rFonts w:ascii="Tahoma" w:hAnsi="Tahoma" w:cs="Tahoma"/>
          <w:b/>
          <w:spacing w:val="-2"/>
        </w:rPr>
        <w:t>caoutchouc</w:t>
      </w:r>
    </w:p>
    <w:p w:rsidR="003F4930" w:rsidRPr="00B865F0" w:rsidRDefault="003F4930" w:rsidP="003F4930">
      <w:pPr>
        <w:ind w:left="752" w:right="3788"/>
        <w:jc w:val="both"/>
        <w:rPr>
          <w:rFonts w:ascii="Tahoma" w:hAnsi="Tahoma" w:cs="Tahoma"/>
        </w:rPr>
      </w:pPr>
      <w:r w:rsidRPr="00B865F0">
        <w:rPr>
          <w:rFonts w:ascii="Tahoma" w:hAnsi="Tahoma" w:cs="Tahoma"/>
        </w:rPr>
        <w:t>Peintureàbasedecaoutchoucchloré.Adiluerà20%pourla1</w:t>
      </w:r>
      <w:r w:rsidRPr="00AA03FF">
        <w:rPr>
          <w:rFonts w:ascii="Tahoma" w:hAnsi="Tahoma" w:cs="Tahoma"/>
          <w:vertAlign w:val="superscript"/>
        </w:rPr>
        <w:t>ère</w:t>
      </w:r>
      <w:r w:rsidRPr="00B865F0">
        <w:rPr>
          <w:rFonts w:ascii="Tahoma" w:hAnsi="Tahoma" w:cs="Tahoma"/>
        </w:rPr>
        <w:t>couche. Garantie des peintures et vernis.</w:t>
      </w:r>
    </w:p>
    <w:p w:rsidR="003F4930" w:rsidRPr="00B865F0" w:rsidRDefault="003F4930" w:rsidP="003F4930">
      <w:pPr>
        <w:ind w:left="752" w:right="749"/>
        <w:jc w:val="both"/>
        <w:rPr>
          <w:rFonts w:ascii="Tahoma" w:hAnsi="Tahoma" w:cs="Tahoma"/>
        </w:rPr>
      </w:pPr>
      <w:r w:rsidRPr="00B865F0">
        <w:rPr>
          <w:rFonts w:ascii="Tahoma" w:hAnsi="Tahoma" w:cs="Tahoma"/>
        </w:rPr>
        <w:t>L’expérienceapermisdeconstaterquelesdéfautscaractéristiques(cloques,écaillages,feuillage,craquelures, modifications de la matité ou du brillant, décollement, farinages, etc.) apparaissent sur les peintures et vernis lorsqu'ils sont de mauvaise qualité ou mal exécutés dans un délai de plusieurs années.</w:t>
      </w:r>
    </w:p>
    <w:p w:rsidR="003F4930" w:rsidRPr="00B865F0" w:rsidRDefault="003F4930" w:rsidP="003F4930">
      <w:pPr>
        <w:spacing w:before="118"/>
        <w:ind w:left="752" w:right="743"/>
        <w:jc w:val="both"/>
        <w:rPr>
          <w:rFonts w:ascii="Tahoma" w:hAnsi="Tahoma" w:cs="Tahoma"/>
        </w:rPr>
      </w:pPr>
      <w:r w:rsidRPr="00B865F0">
        <w:rPr>
          <w:rFonts w:ascii="Tahoma" w:hAnsi="Tahoma" w:cs="Tahoma"/>
        </w:rPr>
        <w:t>Enconséquence,ledélaidegarantieminimumpendantlequell'entrepreneurresteraresponsabledesontravail est fixé à un an à compter de la réception provisoire.</w:t>
      </w:r>
    </w:p>
    <w:p w:rsidR="003F4930" w:rsidRPr="00B865F0" w:rsidRDefault="003F4930" w:rsidP="003F4930">
      <w:pPr>
        <w:spacing w:before="1"/>
        <w:ind w:left="752" w:right="743"/>
        <w:jc w:val="both"/>
        <w:rPr>
          <w:rFonts w:ascii="Tahoma" w:hAnsi="Tahoma" w:cs="Tahoma"/>
        </w:rPr>
      </w:pPr>
      <w:r w:rsidRPr="00B865F0">
        <w:rPr>
          <w:rFonts w:ascii="Tahoma" w:hAnsi="Tahoma" w:cs="Tahoma"/>
        </w:rPr>
        <w:t>Cettegarantieneconcernebienentenduquelesdéfautsetlesdétériorationsimputablesàlaqualitédesproduits et à leur mode d'application, elle ne concerne pas les dégâts causés par les utilisateurs des locaux. Par contre, il est entendu que la qualité des produits employés, doit permettre de satisfaire totalement, pendant ce délai, auxexigencesnormalescorrespondantàladestination,notammentpourlesproduitsappliquésàl'extérieurqui doivent résister aux agents atmosphériques.</w:t>
      </w:r>
    </w:p>
    <w:p w:rsidR="003F4930" w:rsidRPr="00B865F0" w:rsidRDefault="003F4930" w:rsidP="003F4930">
      <w:pPr>
        <w:pStyle w:val="Paragraphedeliste"/>
        <w:numPr>
          <w:ilvl w:val="0"/>
          <w:numId w:val="24"/>
        </w:numPr>
        <w:tabs>
          <w:tab w:val="left" w:pos="1472"/>
        </w:tabs>
        <w:spacing w:before="5"/>
        <w:ind w:left="1472" w:hanging="359"/>
        <w:rPr>
          <w:rFonts w:ascii="Tahoma" w:hAnsi="Tahoma" w:cs="Tahoma"/>
          <w:b/>
        </w:rPr>
      </w:pPr>
      <w:r w:rsidRPr="00B865F0">
        <w:rPr>
          <w:rFonts w:ascii="Tahoma" w:hAnsi="Tahoma" w:cs="Tahoma"/>
          <w:b/>
        </w:rPr>
        <w:t>Miseen</w:t>
      </w:r>
      <w:r w:rsidRPr="00B865F0">
        <w:rPr>
          <w:rFonts w:ascii="Tahoma" w:hAnsi="Tahoma" w:cs="Tahoma"/>
          <w:b/>
          <w:spacing w:val="-2"/>
        </w:rPr>
        <w:t>œuvre</w:t>
      </w:r>
    </w:p>
    <w:p w:rsidR="003F4930" w:rsidRPr="00B865F0" w:rsidRDefault="003F4930" w:rsidP="003F4930">
      <w:pPr>
        <w:ind w:left="1180"/>
        <w:jc w:val="both"/>
        <w:rPr>
          <w:rFonts w:ascii="Tahoma" w:hAnsi="Tahoma" w:cs="Tahoma"/>
          <w:b/>
        </w:rPr>
      </w:pPr>
      <w:r w:rsidRPr="00B865F0">
        <w:rPr>
          <w:rFonts w:ascii="Tahoma" w:hAnsi="Tahoma" w:cs="Tahoma"/>
        </w:rPr>
        <w:t>-</w:t>
      </w:r>
      <w:r w:rsidRPr="00B865F0">
        <w:rPr>
          <w:rFonts w:ascii="Tahoma" w:hAnsi="Tahoma" w:cs="Tahoma"/>
          <w:b/>
        </w:rPr>
        <w:t xml:space="preserve">Conditions </w:t>
      </w:r>
      <w:r w:rsidRPr="00B865F0">
        <w:rPr>
          <w:rFonts w:ascii="Tahoma" w:hAnsi="Tahoma" w:cs="Tahoma"/>
          <w:b/>
          <w:spacing w:val="-2"/>
        </w:rPr>
        <w:t>d'exécution</w:t>
      </w:r>
    </w:p>
    <w:p w:rsidR="003F4930" w:rsidRPr="00B865F0" w:rsidRDefault="003F4930" w:rsidP="003F4930">
      <w:pPr>
        <w:ind w:left="752"/>
        <w:jc w:val="both"/>
        <w:rPr>
          <w:rFonts w:ascii="Tahoma" w:hAnsi="Tahoma" w:cs="Tahoma"/>
        </w:rPr>
      </w:pPr>
      <w:r w:rsidRPr="00B865F0">
        <w:rPr>
          <w:rFonts w:ascii="Tahoma" w:hAnsi="Tahoma" w:cs="Tahoma"/>
        </w:rPr>
        <w:t>Conditions</w:t>
      </w:r>
      <w:r w:rsidRPr="00B865F0">
        <w:rPr>
          <w:rFonts w:ascii="Tahoma" w:hAnsi="Tahoma" w:cs="Tahoma"/>
          <w:spacing w:val="-2"/>
        </w:rPr>
        <w:t>ambiantes</w:t>
      </w:r>
    </w:p>
    <w:p w:rsidR="003F4930" w:rsidRPr="00B865F0" w:rsidRDefault="003F4930" w:rsidP="003F4930">
      <w:pPr>
        <w:spacing w:before="1"/>
        <w:ind w:left="752" w:right="749"/>
        <w:jc w:val="both"/>
        <w:rPr>
          <w:rFonts w:ascii="Tahoma" w:hAnsi="Tahoma" w:cs="Tahoma"/>
        </w:rPr>
      </w:pPr>
      <w:r w:rsidRPr="00B865F0">
        <w:rPr>
          <w:rFonts w:ascii="Tahoma" w:hAnsi="Tahoma" w:cs="Tahoma"/>
        </w:rPr>
        <w:t xml:space="preserve">Les enduits et peintures seront exécutés dans les conditions ambiantes requises (notices techniques des </w:t>
      </w:r>
      <w:r w:rsidRPr="00B865F0">
        <w:rPr>
          <w:rFonts w:ascii="Tahoma" w:hAnsi="Tahoma" w:cs="Tahoma"/>
          <w:spacing w:val="-2"/>
        </w:rPr>
        <w:t>fabricants).</w:t>
      </w:r>
    </w:p>
    <w:p w:rsidR="003F4930" w:rsidRPr="00B865F0" w:rsidRDefault="003F4930" w:rsidP="003F4930">
      <w:pPr>
        <w:spacing w:before="1"/>
        <w:ind w:left="752"/>
        <w:jc w:val="both"/>
        <w:rPr>
          <w:rFonts w:ascii="Tahoma" w:hAnsi="Tahoma" w:cs="Tahoma"/>
        </w:rPr>
      </w:pPr>
      <w:r w:rsidRPr="00B865F0">
        <w:rPr>
          <w:rFonts w:ascii="Tahoma" w:hAnsi="Tahoma" w:cs="Tahoma"/>
        </w:rPr>
        <w:t>Contrôlede</w:t>
      </w:r>
      <w:r w:rsidRPr="00B865F0">
        <w:rPr>
          <w:rFonts w:ascii="Tahoma" w:hAnsi="Tahoma" w:cs="Tahoma"/>
          <w:spacing w:val="-2"/>
        </w:rPr>
        <w:t>Siccité</w:t>
      </w:r>
    </w:p>
    <w:p w:rsidR="003F4930" w:rsidRPr="00B865F0" w:rsidRDefault="003F4930" w:rsidP="003F4930">
      <w:pPr>
        <w:spacing w:before="59"/>
        <w:ind w:left="752" w:right="751"/>
        <w:jc w:val="both"/>
        <w:rPr>
          <w:rFonts w:ascii="Tahoma" w:hAnsi="Tahoma" w:cs="Tahoma"/>
        </w:rPr>
      </w:pPr>
      <w:r w:rsidRPr="00B865F0">
        <w:rPr>
          <w:rFonts w:ascii="Tahoma" w:hAnsi="Tahoma" w:cs="Tahoma"/>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3F4930" w:rsidRPr="00B865F0" w:rsidRDefault="003F4930" w:rsidP="003F4930">
      <w:pPr>
        <w:spacing w:before="1"/>
        <w:ind w:left="752"/>
        <w:rPr>
          <w:rFonts w:ascii="Tahoma" w:hAnsi="Tahoma" w:cs="Tahoma"/>
        </w:rPr>
      </w:pPr>
      <w:r w:rsidRPr="00B865F0">
        <w:rPr>
          <w:rFonts w:ascii="Tahoma" w:hAnsi="Tahoma" w:cs="Tahoma"/>
          <w:spacing w:val="-2"/>
        </w:rPr>
        <w:t>Protections</w:t>
      </w:r>
    </w:p>
    <w:p w:rsidR="003F4930" w:rsidRPr="00B865F0" w:rsidRDefault="003F4930" w:rsidP="003F4930">
      <w:pPr>
        <w:ind w:left="752" w:right="1399"/>
        <w:rPr>
          <w:rFonts w:ascii="Tahoma" w:hAnsi="Tahoma" w:cs="Tahoma"/>
        </w:rPr>
      </w:pPr>
      <w:r w:rsidRPr="00B865F0">
        <w:rPr>
          <w:rFonts w:ascii="Tahoma" w:hAnsi="Tahoma" w:cs="Tahoma"/>
        </w:rPr>
        <w:t>L’entrepreneurdoitlaprotectionnécessairedetouslesouvragespendantl'exécutiondesestravaux. Nettoyage en cours de chantier.</w:t>
      </w:r>
    </w:p>
    <w:p w:rsidR="003F4930" w:rsidRPr="00B865F0" w:rsidRDefault="003F4930" w:rsidP="003F4930">
      <w:pPr>
        <w:ind w:left="752" w:right="748"/>
        <w:jc w:val="both"/>
        <w:rPr>
          <w:rFonts w:ascii="Tahoma" w:hAnsi="Tahoma" w:cs="Tahoma"/>
        </w:rPr>
      </w:pPr>
      <w:r w:rsidRPr="00B865F0">
        <w:rPr>
          <w:rFonts w:ascii="Tahoma" w:hAnsi="Tahoma" w:cs="Tahoma"/>
        </w:rPr>
        <w:t xml:space="preserve">L’entrepreneurseratenudel'entretenirafind'éviterlapoussière(balayagedessols).Aufuretàmesuredeses travaux,ilprocéderaaunettoyagedeslocauxpourfairedisparaîtrelestachesd'enduitoupeinturesurtousles </w:t>
      </w:r>
      <w:r w:rsidRPr="00B865F0">
        <w:rPr>
          <w:rFonts w:ascii="Tahoma" w:hAnsi="Tahoma" w:cs="Tahoma"/>
          <w:spacing w:val="-2"/>
        </w:rPr>
        <w:t>ouvrages.</w:t>
      </w:r>
    </w:p>
    <w:p w:rsidR="003F4930" w:rsidRPr="00B865F0" w:rsidRDefault="003F4930" w:rsidP="003F4930">
      <w:pPr>
        <w:spacing w:before="4"/>
        <w:ind w:left="1180"/>
        <w:jc w:val="both"/>
        <w:rPr>
          <w:rFonts w:ascii="Tahoma" w:hAnsi="Tahoma" w:cs="Tahoma"/>
          <w:b/>
        </w:rPr>
      </w:pPr>
      <w:r w:rsidRPr="00B865F0">
        <w:rPr>
          <w:rFonts w:ascii="Tahoma" w:hAnsi="Tahoma" w:cs="Tahoma"/>
        </w:rPr>
        <w:t>-</w:t>
      </w:r>
      <w:r w:rsidRPr="00B865F0">
        <w:rPr>
          <w:rFonts w:ascii="Tahoma" w:hAnsi="Tahoma" w:cs="Tahoma"/>
          <w:b/>
        </w:rPr>
        <w:t>Echantillonnageet</w:t>
      </w:r>
      <w:r w:rsidRPr="00B865F0">
        <w:rPr>
          <w:rFonts w:ascii="Tahoma" w:hAnsi="Tahoma" w:cs="Tahoma"/>
          <w:b/>
          <w:spacing w:val="-2"/>
        </w:rPr>
        <w:t xml:space="preserve"> coloris</w:t>
      </w:r>
    </w:p>
    <w:p w:rsidR="003F4930" w:rsidRPr="00B865F0" w:rsidRDefault="003F4930" w:rsidP="003F4930">
      <w:pPr>
        <w:ind w:left="752" w:right="750"/>
        <w:jc w:val="both"/>
        <w:rPr>
          <w:rFonts w:ascii="Tahoma" w:hAnsi="Tahoma" w:cs="Tahoma"/>
        </w:rPr>
      </w:pPr>
      <w:r w:rsidRPr="00B865F0">
        <w:rPr>
          <w:rFonts w:ascii="Tahoma" w:hAnsi="Tahoma" w:cs="Tahoma"/>
        </w:rPr>
        <w:t>L’Entrepreneur devra effectuer toutes les applications d'essais qui seront nécessaires pour déterminer les coloris et les nuances de finition et pour mettre au point les modalités d'application correspondantes.</w:t>
      </w:r>
    </w:p>
    <w:p w:rsidR="003F4930" w:rsidRPr="00B865F0" w:rsidRDefault="003F4930" w:rsidP="003F4930">
      <w:pPr>
        <w:ind w:left="752" w:right="745"/>
        <w:jc w:val="both"/>
        <w:rPr>
          <w:rFonts w:ascii="Tahoma" w:hAnsi="Tahoma" w:cs="Tahoma"/>
        </w:rPr>
      </w:pPr>
      <w:r w:rsidRPr="00B865F0">
        <w:rPr>
          <w:rFonts w:ascii="Tahoma" w:hAnsi="Tahoma" w:cs="Tahoma"/>
        </w:rPr>
        <w:t>Aucun travail ne sera entrepris avant que la surface témoin correspondante ne soit agréée par la Mission de contrôle. L'entrepreneur doit comprendre dans ses prix l'incidence de l'emploi de couleurs fines et vives, en mélangeoupuresquiserontdemandées.Ildoitcomprendreégalementtouteslessujétionspourrechampissage et découpe de tons qui pourront être demandées par la Mission de contrôle.</w:t>
      </w:r>
    </w:p>
    <w:p w:rsidR="003F4930" w:rsidRPr="00B865F0" w:rsidRDefault="003F4930" w:rsidP="003F4930">
      <w:pPr>
        <w:pStyle w:val="Paragraphedeliste"/>
        <w:numPr>
          <w:ilvl w:val="0"/>
          <w:numId w:val="24"/>
        </w:numPr>
        <w:tabs>
          <w:tab w:val="left" w:pos="1472"/>
        </w:tabs>
        <w:spacing w:before="3"/>
        <w:ind w:left="1472" w:hanging="359"/>
        <w:rPr>
          <w:rFonts w:ascii="Tahoma" w:hAnsi="Tahoma" w:cs="Tahoma"/>
          <w:b/>
        </w:rPr>
      </w:pPr>
      <w:r w:rsidRPr="00B865F0">
        <w:rPr>
          <w:rFonts w:ascii="Tahoma" w:hAnsi="Tahoma" w:cs="Tahoma"/>
          <w:b/>
        </w:rPr>
        <w:t>Exécutiondes</w:t>
      </w:r>
      <w:r w:rsidRPr="00B865F0">
        <w:rPr>
          <w:rFonts w:ascii="Tahoma" w:hAnsi="Tahoma" w:cs="Tahoma"/>
          <w:b/>
          <w:spacing w:val="-2"/>
        </w:rPr>
        <w:t>travaux</w:t>
      </w:r>
    </w:p>
    <w:p w:rsidR="003F4930" w:rsidRPr="00B865F0" w:rsidRDefault="003F4930" w:rsidP="003F4930">
      <w:pPr>
        <w:ind w:left="752" w:right="748"/>
        <w:jc w:val="both"/>
        <w:rPr>
          <w:rFonts w:ascii="Tahoma" w:hAnsi="Tahoma" w:cs="Tahoma"/>
        </w:rPr>
      </w:pPr>
      <w:r w:rsidRPr="00B865F0">
        <w:rPr>
          <w:rFonts w:ascii="Tahoma" w:hAnsi="Tahoma" w:cs="Tahoma"/>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3F4930" w:rsidRPr="00B865F0" w:rsidRDefault="003F4930" w:rsidP="003F4930">
      <w:pPr>
        <w:spacing w:before="72"/>
        <w:ind w:left="752"/>
        <w:rPr>
          <w:rFonts w:ascii="Tahoma" w:hAnsi="Tahoma" w:cs="Tahoma"/>
          <w:b/>
        </w:rPr>
      </w:pPr>
      <w:r w:rsidRPr="00B865F0">
        <w:rPr>
          <w:rFonts w:ascii="Tahoma" w:hAnsi="Tahoma" w:cs="Tahoma"/>
          <w:b/>
        </w:rPr>
        <w:lastRenderedPageBreak/>
        <w:t>Peinture</w:t>
      </w:r>
      <w:r w:rsidRPr="00B865F0">
        <w:rPr>
          <w:rFonts w:ascii="Tahoma" w:hAnsi="Tahoma" w:cs="Tahoma"/>
          <w:b/>
          <w:spacing w:val="-2"/>
        </w:rPr>
        <w:t>glycérophtalique</w:t>
      </w:r>
    </w:p>
    <w:p w:rsidR="003F4930" w:rsidRPr="00B865F0" w:rsidRDefault="003F4930" w:rsidP="003F4930">
      <w:pPr>
        <w:ind w:left="752" w:right="760"/>
        <w:rPr>
          <w:rFonts w:ascii="Tahoma" w:hAnsi="Tahoma" w:cs="Tahoma"/>
        </w:rPr>
      </w:pPr>
      <w:r w:rsidRPr="00B865F0">
        <w:rPr>
          <w:rFonts w:ascii="Tahoma" w:hAnsi="Tahoma" w:cs="Tahoma"/>
        </w:rPr>
        <w:t>Peinture mat glycérophtalique thixotropie appliquée par l'intermédiaire derexenduit diluant Celrex033.0091 en cas d'application au pistolet (8 à 10 %).</w:t>
      </w:r>
    </w:p>
    <w:p w:rsidR="003F4930" w:rsidRPr="00B865F0" w:rsidRDefault="003F4930" w:rsidP="003F4930">
      <w:pPr>
        <w:spacing w:before="4"/>
        <w:ind w:left="752"/>
        <w:rPr>
          <w:rFonts w:ascii="Tahoma" w:hAnsi="Tahoma" w:cs="Tahoma"/>
          <w:b/>
        </w:rPr>
      </w:pPr>
      <w:r w:rsidRPr="00B865F0">
        <w:rPr>
          <w:rFonts w:ascii="Tahoma" w:hAnsi="Tahoma" w:cs="Tahoma"/>
          <w:b/>
        </w:rPr>
        <w:t>Peinture</w:t>
      </w:r>
      <w:r w:rsidRPr="00B865F0">
        <w:rPr>
          <w:rFonts w:ascii="Tahoma" w:hAnsi="Tahoma" w:cs="Tahoma"/>
          <w:b/>
          <w:spacing w:val="-2"/>
        </w:rPr>
        <w:t>vinylique</w:t>
      </w:r>
    </w:p>
    <w:p w:rsidR="003F4930" w:rsidRPr="00B865F0" w:rsidRDefault="003F4930" w:rsidP="003F4930">
      <w:pPr>
        <w:ind w:left="752" w:right="760"/>
        <w:rPr>
          <w:rFonts w:ascii="Tahoma" w:hAnsi="Tahoma" w:cs="Tahoma"/>
        </w:rPr>
      </w:pPr>
      <w:r w:rsidRPr="00B865F0">
        <w:rPr>
          <w:rFonts w:ascii="Tahoma" w:hAnsi="Tahoma" w:cs="Tahoma"/>
        </w:rPr>
        <w:t>Peinture à base copolymères acryliques et vinyliquesen dispersion aqueuse peut être diluée à l'eau pour lapremière couche (10 à 20 %).</w:t>
      </w:r>
    </w:p>
    <w:p w:rsidR="003F4930" w:rsidRPr="00B865F0" w:rsidRDefault="003F4930" w:rsidP="003F4930">
      <w:pPr>
        <w:ind w:left="752"/>
        <w:rPr>
          <w:rFonts w:ascii="Tahoma" w:hAnsi="Tahoma" w:cs="Tahoma"/>
        </w:rPr>
      </w:pPr>
      <w:r w:rsidRPr="00B865F0">
        <w:rPr>
          <w:rFonts w:ascii="Tahoma" w:hAnsi="Tahoma" w:cs="Tahoma"/>
        </w:rPr>
        <w:t>Peintureglycérophtaliqueappliquéeau</w:t>
      </w:r>
      <w:r w:rsidRPr="00B865F0">
        <w:rPr>
          <w:rFonts w:ascii="Tahoma" w:hAnsi="Tahoma" w:cs="Tahoma"/>
          <w:spacing w:val="-2"/>
        </w:rPr>
        <w:t>rouleau</w:t>
      </w:r>
    </w:p>
    <w:p w:rsidR="003F4930" w:rsidRPr="00B865F0" w:rsidRDefault="003F4930" w:rsidP="003F4930">
      <w:pPr>
        <w:ind w:left="752"/>
        <w:rPr>
          <w:rFonts w:ascii="Tahoma" w:hAnsi="Tahoma" w:cs="Tahoma"/>
        </w:rPr>
      </w:pPr>
      <w:r w:rsidRPr="00B865F0">
        <w:rPr>
          <w:rFonts w:ascii="Tahoma" w:hAnsi="Tahoma" w:cs="Tahoma"/>
        </w:rPr>
        <w:t>Peintureémailglycérophtaliqueappliquéàlabrosse,au rouleau,elleneserapas</w:t>
      </w:r>
      <w:r w:rsidRPr="00B865F0">
        <w:rPr>
          <w:rFonts w:ascii="Tahoma" w:hAnsi="Tahoma" w:cs="Tahoma"/>
          <w:spacing w:val="-2"/>
        </w:rPr>
        <w:t>dilué.</w:t>
      </w:r>
    </w:p>
    <w:p w:rsidR="003F4930" w:rsidRPr="00B865F0" w:rsidRDefault="003F4930" w:rsidP="003F4930">
      <w:pPr>
        <w:pStyle w:val="Corpsdetexte"/>
        <w:spacing w:before="2"/>
        <w:ind w:left="0"/>
        <w:rPr>
          <w:rFonts w:ascii="Tahoma" w:hAnsi="Tahoma" w:cs="Tahoma"/>
          <w:sz w:val="22"/>
        </w:rPr>
      </w:pPr>
    </w:p>
    <w:p w:rsidR="003F4930" w:rsidRPr="00B865F0" w:rsidRDefault="003F4930" w:rsidP="003F4930">
      <w:pPr>
        <w:ind w:left="752"/>
        <w:rPr>
          <w:rFonts w:ascii="Tahoma" w:hAnsi="Tahoma" w:cs="Tahoma"/>
          <w:b/>
        </w:rPr>
      </w:pPr>
      <w:r w:rsidRPr="00B865F0">
        <w:rPr>
          <w:rFonts w:ascii="Tahoma" w:hAnsi="Tahoma" w:cs="Tahoma"/>
          <w:b/>
          <w:spacing w:val="-2"/>
        </w:rPr>
        <w:t>Vernis</w:t>
      </w:r>
    </w:p>
    <w:p w:rsidR="003F4930" w:rsidRPr="00B865F0" w:rsidRDefault="003F4930" w:rsidP="003F4930">
      <w:pPr>
        <w:ind w:left="752"/>
        <w:rPr>
          <w:rFonts w:ascii="Tahoma" w:hAnsi="Tahoma" w:cs="Tahoma"/>
        </w:rPr>
      </w:pPr>
      <w:r w:rsidRPr="00B865F0">
        <w:rPr>
          <w:rFonts w:ascii="Tahoma" w:hAnsi="Tahoma" w:cs="Tahoma"/>
        </w:rPr>
        <w:t>Vernisuniverselincolore005.0005àdiluerà15%pourlacouche</w:t>
      </w:r>
      <w:r w:rsidRPr="00B865F0">
        <w:rPr>
          <w:rFonts w:ascii="Tahoma" w:hAnsi="Tahoma" w:cs="Tahoma"/>
          <w:spacing w:val="-2"/>
        </w:rPr>
        <w:t xml:space="preserve"> d'impression.</w:t>
      </w:r>
    </w:p>
    <w:p w:rsidR="003F4930" w:rsidRPr="00B865F0" w:rsidRDefault="003F4930" w:rsidP="003F4930">
      <w:pPr>
        <w:pStyle w:val="Paragraphedeliste"/>
        <w:numPr>
          <w:ilvl w:val="0"/>
          <w:numId w:val="23"/>
        </w:numPr>
        <w:tabs>
          <w:tab w:val="left" w:pos="1473"/>
        </w:tabs>
        <w:jc w:val="left"/>
        <w:rPr>
          <w:rFonts w:ascii="Tahoma" w:hAnsi="Tahoma" w:cs="Tahoma"/>
        </w:rPr>
      </w:pPr>
      <w:r w:rsidRPr="00B865F0">
        <w:rPr>
          <w:rFonts w:ascii="Tahoma" w:hAnsi="Tahoma" w:cs="Tahoma"/>
        </w:rPr>
        <w:t>Plombiumàl'huile084.0025appliquéàlabrosseetsans</w:t>
      </w:r>
      <w:r w:rsidRPr="00B865F0">
        <w:rPr>
          <w:rFonts w:ascii="Tahoma" w:hAnsi="Tahoma" w:cs="Tahoma"/>
          <w:spacing w:val="-2"/>
        </w:rPr>
        <w:t xml:space="preserve"> dilution</w:t>
      </w:r>
    </w:p>
    <w:p w:rsidR="003F4930" w:rsidRPr="00B865F0" w:rsidRDefault="003F4930" w:rsidP="003F4930">
      <w:pPr>
        <w:pStyle w:val="Paragraphedeliste"/>
        <w:numPr>
          <w:ilvl w:val="0"/>
          <w:numId w:val="23"/>
        </w:numPr>
        <w:tabs>
          <w:tab w:val="left" w:pos="1473"/>
        </w:tabs>
        <w:jc w:val="left"/>
        <w:rPr>
          <w:rFonts w:ascii="Tahoma" w:hAnsi="Tahoma" w:cs="Tahoma"/>
        </w:rPr>
      </w:pPr>
      <w:r w:rsidRPr="00B865F0">
        <w:rPr>
          <w:rFonts w:ascii="Tahoma" w:hAnsi="Tahoma" w:cs="Tahoma"/>
        </w:rPr>
        <w:t>Plombiumrapide084.0015:peutêtreappliquéaupistoletavecdilutionà10%(celrex</w:t>
      </w:r>
      <w:r w:rsidRPr="00B865F0">
        <w:rPr>
          <w:rFonts w:ascii="Tahoma" w:hAnsi="Tahoma" w:cs="Tahoma"/>
          <w:spacing w:val="-2"/>
        </w:rPr>
        <w:t xml:space="preserve"> 033.0091).</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ind w:left="752"/>
        <w:jc w:val="both"/>
        <w:rPr>
          <w:rFonts w:ascii="Tahoma" w:hAnsi="Tahoma" w:cs="Tahoma"/>
          <w:b/>
        </w:rPr>
      </w:pPr>
      <w:r w:rsidRPr="00B865F0">
        <w:rPr>
          <w:rFonts w:ascii="Tahoma" w:hAnsi="Tahoma" w:cs="Tahoma"/>
          <w:b/>
        </w:rPr>
        <w:t>Peintureen</w:t>
      </w:r>
      <w:r w:rsidRPr="00B865F0">
        <w:rPr>
          <w:rFonts w:ascii="Tahoma" w:hAnsi="Tahoma" w:cs="Tahoma"/>
          <w:b/>
          <w:spacing w:val="-2"/>
        </w:rPr>
        <w:t>caoutchouc</w:t>
      </w:r>
    </w:p>
    <w:p w:rsidR="003F4930" w:rsidRPr="00B865F0" w:rsidRDefault="003F4930" w:rsidP="003F4930">
      <w:pPr>
        <w:ind w:left="752" w:right="3788"/>
        <w:jc w:val="both"/>
        <w:rPr>
          <w:rFonts w:ascii="Tahoma" w:hAnsi="Tahoma" w:cs="Tahoma"/>
        </w:rPr>
      </w:pPr>
      <w:r w:rsidRPr="00B865F0">
        <w:rPr>
          <w:rFonts w:ascii="Tahoma" w:hAnsi="Tahoma" w:cs="Tahoma"/>
        </w:rPr>
        <w:t>Peintureàbasedecaoutchoucchloré.Adiluerà20%pourla1</w:t>
      </w:r>
      <w:r w:rsidRPr="006860AB">
        <w:rPr>
          <w:rFonts w:ascii="Tahoma" w:hAnsi="Tahoma" w:cs="Tahoma"/>
          <w:vertAlign w:val="superscript"/>
        </w:rPr>
        <w:t>ère</w:t>
      </w:r>
      <w:r w:rsidRPr="00B865F0">
        <w:rPr>
          <w:rFonts w:ascii="Tahoma" w:hAnsi="Tahoma" w:cs="Tahoma"/>
        </w:rPr>
        <w:t>couche. Garantie des peintures et vernis.</w:t>
      </w:r>
    </w:p>
    <w:p w:rsidR="003F4930" w:rsidRPr="00B865F0" w:rsidRDefault="003F4930" w:rsidP="003F4930">
      <w:pPr>
        <w:ind w:left="752" w:right="749"/>
        <w:jc w:val="both"/>
        <w:rPr>
          <w:rFonts w:ascii="Tahoma" w:hAnsi="Tahoma" w:cs="Tahoma"/>
        </w:rPr>
      </w:pPr>
      <w:r w:rsidRPr="00B865F0">
        <w:rPr>
          <w:rFonts w:ascii="Tahoma" w:hAnsi="Tahoma" w:cs="Tahoma"/>
        </w:rPr>
        <w:t>L’expérienceapermisdeconstaterquelesdéfautscaractéristiques(cloques,écaillages,feuillage,craquelures, modifications de la matité ou du brillant, décollement, farinages, etc.) apparaissent sur les peintures et vernis lorsqu'ils sont de mauvaise qualité ou mal exécutés dans un délai de plusieurs années.</w:t>
      </w:r>
    </w:p>
    <w:p w:rsidR="003F4930" w:rsidRPr="00B865F0" w:rsidRDefault="003F4930" w:rsidP="003F4930">
      <w:pPr>
        <w:spacing w:before="118"/>
        <w:ind w:left="752" w:right="743"/>
        <w:jc w:val="both"/>
        <w:rPr>
          <w:rFonts w:ascii="Tahoma" w:hAnsi="Tahoma" w:cs="Tahoma"/>
        </w:rPr>
      </w:pPr>
      <w:r w:rsidRPr="00B865F0">
        <w:rPr>
          <w:rFonts w:ascii="Tahoma" w:hAnsi="Tahoma" w:cs="Tahoma"/>
        </w:rPr>
        <w:t>Enconséquence,ledélaidegarantieminimumpendantlequell'entrepreneurresteraresponsabledesontravail est fixé à un an à compter de la réception provisoire.</w:t>
      </w:r>
    </w:p>
    <w:p w:rsidR="003F4930" w:rsidRPr="00B865F0" w:rsidRDefault="003F4930" w:rsidP="003F4930">
      <w:pPr>
        <w:spacing w:before="1"/>
        <w:ind w:left="752" w:right="743"/>
        <w:jc w:val="both"/>
        <w:rPr>
          <w:rFonts w:ascii="Tahoma" w:hAnsi="Tahoma" w:cs="Tahoma"/>
        </w:rPr>
      </w:pPr>
      <w:r w:rsidRPr="00B865F0">
        <w:rPr>
          <w:rFonts w:ascii="Tahoma" w:hAnsi="Tahoma" w:cs="Tahoma"/>
        </w:rPr>
        <w:t>Cettegarantieneconcernebienentenduquelesdéfautsetlesdétériorationsimputablesàlaqualitédesproduits et à leur mode d'application, elle ne concerne pas les dégâts causés par les utilisateurs des locaux. Par contre, il est entendu que la qualité des produits employés, doit permettre de satisfaire totalement, pendant ce délai, auxexigencesnormalescorrespondantàladestination,notammentpourlesproduitsappliquésàl'extérieurqui doivent résister aux agents atmosphériques.</w:t>
      </w:r>
    </w:p>
    <w:p w:rsidR="003F4930" w:rsidRPr="00B865F0" w:rsidRDefault="003F4930" w:rsidP="003F4930">
      <w:pPr>
        <w:pStyle w:val="Paragraphedeliste"/>
        <w:numPr>
          <w:ilvl w:val="0"/>
          <w:numId w:val="24"/>
        </w:numPr>
        <w:tabs>
          <w:tab w:val="left" w:pos="1472"/>
        </w:tabs>
        <w:spacing w:before="5"/>
        <w:ind w:left="1472" w:hanging="359"/>
        <w:rPr>
          <w:rFonts w:ascii="Tahoma" w:hAnsi="Tahoma" w:cs="Tahoma"/>
          <w:b/>
        </w:rPr>
      </w:pPr>
      <w:r w:rsidRPr="00B865F0">
        <w:rPr>
          <w:rFonts w:ascii="Tahoma" w:hAnsi="Tahoma" w:cs="Tahoma"/>
          <w:b/>
        </w:rPr>
        <w:t>Miseen</w:t>
      </w:r>
      <w:r w:rsidRPr="00B865F0">
        <w:rPr>
          <w:rFonts w:ascii="Tahoma" w:hAnsi="Tahoma" w:cs="Tahoma"/>
          <w:b/>
          <w:spacing w:val="-2"/>
        </w:rPr>
        <w:t>œuvre</w:t>
      </w:r>
    </w:p>
    <w:p w:rsidR="003F4930" w:rsidRPr="00B865F0" w:rsidRDefault="003F4930" w:rsidP="003F4930">
      <w:pPr>
        <w:ind w:left="1180"/>
        <w:jc w:val="both"/>
        <w:rPr>
          <w:rFonts w:ascii="Tahoma" w:hAnsi="Tahoma" w:cs="Tahoma"/>
          <w:b/>
        </w:rPr>
      </w:pPr>
      <w:r w:rsidRPr="00B865F0">
        <w:rPr>
          <w:rFonts w:ascii="Tahoma" w:hAnsi="Tahoma" w:cs="Tahoma"/>
        </w:rPr>
        <w:t>-</w:t>
      </w:r>
      <w:r w:rsidRPr="00B865F0">
        <w:rPr>
          <w:rFonts w:ascii="Tahoma" w:hAnsi="Tahoma" w:cs="Tahoma"/>
          <w:b/>
        </w:rPr>
        <w:t xml:space="preserve">Conditions </w:t>
      </w:r>
      <w:r w:rsidRPr="00B865F0">
        <w:rPr>
          <w:rFonts w:ascii="Tahoma" w:hAnsi="Tahoma" w:cs="Tahoma"/>
          <w:b/>
          <w:spacing w:val="-2"/>
        </w:rPr>
        <w:t>d'exécution</w:t>
      </w:r>
    </w:p>
    <w:p w:rsidR="003F4930" w:rsidRPr="00B865F0" w:rsidRDefault="003F4930" w:rsidP="003F4930">
      <w:pPr>
        <w:ind w:left="752"/>
        <w:jc w:val="both"/>
        <w:rPr>
          <w:rFonts w:ascii="Tahoma" w:hAnsi="Tahoma" w:cs="Tahoma"/>
        </w:rPr>
      </w:pPr>
      <w:r w:rsidRPr="00B865F0">
        <w:rPr>
          <w:rFonts w:ascii="Tahoma" w:hAnsi="Tahoma" w:cs="Tahoma"/>
        </w:rPr>
        <w:t>Conditions</w:t>
      </w:r>
      <w:r w:rsidRPr="00B865F0">
        <w:rPr>
          <w:rFonts w:ascii="Tahoma" w:hAnsi="Tahoma" w:cs="Tahoma"/>
          <w:spacing w:val="-2"/>
        </w:rPr>
        <w:t>ambiantes</w:t>
      </w:r>
    </w:p>
    <w:p w:rsidR="003F4930" w:rsidRPr="00B865F0" w:rsidRDefault="003F4930" w:rsidP="003F4930">
      <w:pPr>
        <w:spacing w:before="1"/>
        <w:ind w:left="752" w:right="749"/>
        <w:jc w:val="both"/>
        <w:rPr>
          <w:rFonts w:ascii="Tahoma" w:hAnsi="Tahoma" w:cs="Tahoma"/>
        </w:rPr>
      </w:pPr>
      <w:r w:rsidRPr="00B865F0">
        <w:rPr>
          <w:rFonts w:ascii="Tahoma" w:hAnsi="Tahoma" w:cs="Tahoma"/>
        </w:rPr>
        <w:t xml:space="preserve">Les enduits et peintures seront exécutés dans les conditions ambiantes requises (notices techniques des </w:t>
      </w:r>
      <w:r w:rsidRPr="00B865F0">
        <w:rPr>
          <w:rFonts w:ascii="Tahoma" w:hAnsi="Tahoma" w:cs="Tahoma"/>
          <w:spacing w:val="-2"/>
        </w:rPr>
        <w:t>fabricants).</w:t>
      </w:r>
    </w:p>
    <w:p w:rsidR="003F4930" w:rsidRPr="00B865F0" w:rsidRDefault="003F4930" w:rsidP="003F4930">
      <w:pPr>
        <w:spacing w:before="1"/>
        <w:ind w:left="752"/>
        <w:jc w:val="both"/>
        <w:rPr>
          <w:rFonts w:ascii="Tahoma" w:hAnsi="Tahoma" w:cs="Tahoma"/>
        </w:rPr>
      </w:pPr>
      <w:r w:rsidRPr="00B865F0">
        <w:rPr>
          <w:rFonts w:ascii="Tahoma" w:hAnsi="Tahoma" w:cs="Tahoma"/>
        </w:rPr>
        <w:t>Contrôlede</w:t>
      </w:r>
      <w:r w:rsidRPr="00B865F0">
        <w:rPr>
          <w:rFonts w:ascii="Tahoma" w:hAnsi="Tahoma" w:cs="Tahoma"/>
          <w:spacing w:val="-2"/>
        </w:rPr>
        <w:t>Siccité</w:t>
      </w:r>
    </w:p>
    <w:p w:rsidR="003F4930" w:rsidRPr="00B865F0" w:rsidRDefault="003F4930" w:rsidP="003F4930">
      <w:pPr>
        <w:spacing w:before="59"/>
        <w:ind w:left="752" w:right="751"/>
        <w:jc w:val="both"/>
        <w:rPr>
          <w:rFonts w:ascii="Tahoma" w:hAnsi="Tahoma" w:cs="Tahoma"/>
        </w:rPr>
      </w:pPr>
      <w:r w:rsidRPr="00B865F0">
        <w:rPr>
          <w:rFonts w:ascii="Tahoma" w:hAnsi="Tahoma" w:cs="Tahoma"/>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3F4930" w:rsidRPr="00B865F0" w:rsidRDefault="003F4930" w:rsidP="003F4930">
      <w:pPr>
        <w:spacing w:before="1"/>
        <w:ind w:left="752"/>
        <w:rPr>
          <w:rFonts w:ascii="Tahoma" w:hAnsi="Tahoma" w:cs="Tahoma"/>
        </w:rPr>
      </w:pPr>
      <w:r w:rsidRPr="00B865F0">
        <w:rPr>
          <w:rFonts w:ascii="Tahoma" w:hAnsi="Tahoma" w:cs="Tahoma"/>
          <w:spacing w:val="-2"/>
        </w:rPr>
        <w:t>Protections</w:t>
      </w:r>
    </w:p>
    <w:p w:rsidR="003F4930" w:rsidRPr="00B865F0" w:rsidRDefault="003F4930" w:rsidP="003F4930">
      <w:pPr>
        <w:ind w:left="752" w:right="1399"/>
        <w:rPr>
          <w:rFonts w:ascii="Tahoma" w:hAnsi="Tahoma" w:cs="Tahoma"/>
        </w:rPr>
      </w:pPr>
      <w:r w:rsidRPr="00B865F0">
        <w:rPr>
          <w:rFonts w:ascii="Tahoma" w:hAnsi="Tahoma" w:cs="Tahoma"/>
        </w:rPr>
        <w:t>L’entrepreneurdoitlaprotectionnécessairedetouslesouvragespendantl'exécutiondesestravaux. Nettoyage en cours de chantier.</w:t>
      </w:r>
    </w:p>
    <w:p w:rsidR="003F4930" w:rsidRPr="00B865F0" w:rsidRDefault="003F4930" w:rsidP="003F4930">
      <w:pPr>
        <w:ind w:left="752" w:right="748"/>
        <w:jc w:val="both"/>
        <w:rPr>
          <w:rFonts w:ascii="Tahoma" w:hAnsi="Tahoma" w:cs="Tahoma"/>
        </w:rPr>
      </w:pPr>
      <w:r w:rsidRPr="00B865F0">
        <w:rPr>
          <w:rFonts w:ascii="Tahoma" w:hAnsi="Tahoma" w:cs="Tahoma"/>
        </w:rPr>
        <w:t xml:space="preserve">L’entrepreneurseratenudel'entretenirafind'éviterlapoussière(balayagedessols).Aufuretàmesuredeses travaux,ilprocéderaaunettoyagedeslocauxpourfairedisparaîtrelestachesd'enduitoupeinturesurtousles </w:t>
      </w:r>
      <w:r w:rsidRPr="00B865F0">
        <w:rPr>
          <w:rFonts w:ascii="Tahoma" w:hAnsi="Tahoma" w:cs="Tahoma"/>
          <w:spacing w:val="-2"/>
        </w:rPr>
        <w:t>ouvrages.</w:t>
      </w:r>
    </w:p>
    <w:p w:rsidR="003F4930" w:rsidRPr="00B865F0" w:rsidRDefault="003F4930" w:rsidP="003F4930">
      <w:pPr>
        <w:spacing w:before="4"/>
        <w:ind w:left="1180"/>
        <w:jc w:val="both"/>
        <w:rPr>
          <w:rFonts w:ascii="Tahoma" w:hAnsi="Tahoma" w:cs="Tahoma"/>
          <w:b/>
        </w:rPr>
      </w:pPr>
      <w:r w:rsidRPr="00B865F0">
        <w:rPr>
          <w:rFonts w:ascii="Tahoma" w:hAnsi="Tahoma" w:cs="Tahoma"/>
        </w:rPr>
        <w:t>-</w:t>
      </w:r>
      <w:r w:rsidRPr="00B865F0">
        <w:rPr>
          <w:rFonts w:ascii="Tahoma" w:hAnsi="Tahoma" w:cs="Tahoma"/>
          <w:b/>
        </w:rPr>
        <w:t>Echantillonnageet</w:t>
      </w:r>
      <w:r w:rsidRPr="00B865F0">
        <w:rPr>
          <w:rFonts w:ascii="Tahoma" w:hAnsi="Tahoma" w:cs="Tahoma"/>
          <w:b/>
          <w:spacing w:val="-2"/>
        </w:rPr>
        <w:t xml:space="preserve"> coloris</w:t>
      </w:r>
    </w:p>
    <w:p w:rsidR="003F4930" w:rsidRPr="00B865F0" w:rsidRDefault="003F4930" w:rsidP="003F4930">
      <w:pPr>
        <w:ind w:left="752" w:right="750"/>
        <w:jc w:val="both"/>
        <w:rPr>
          <w:rFonts w:ascii="Tahoma" w:hAnsi="Tahoma" w:cs="Tahoma"/>
        </w:rPr>
      </w:pPr>
      <w:r w:rsidRPr="00B865F0">
        <w:rPr>
          <w:rFonts w:ascii="Tahoma" w:hAnsi="Tahoma" w:cs="Tahoma"/>
        </w:rPr>
        <w:t>L’Entrepreneur devra effectuer toutes les applications d'essais qui seront nécessaires pour déterminer les coloris et les nuances de finition et pour mettre au point les modalités d'application correspondantes.</w:t>
      </w:r>
    </w:p>
    <w:p w:rsidR="003F4930" w:rsidRPr="00B865F0" w:rsidRDefault="003F4930" w:rsidP="003F4930">
      <w:pPr>
        <w:ind w:left="752" w:right="745"/>
        <w:jc w:val="both"/>
        <w:rPr>
          <w:rFonts w:ascii="Tahoma" w:hAnsi="Tahoma" w:cs="Tahoma"/>
        </w:rPr>
      </w:pPr>
      <w:r w:rsidRPr="00B865F0">
        <w:rPr>
          <w:rFonts w:ascii="Tahoma" w:hAnsi="Tahoma" w:cs="Tahoma"/>
        </w:rPr>
        <w:t>Aucun travail ne sera entrepris avant que la surface témoin correspondante ne soit agréée par la Mission de contrôle. L'entrepreneur doit comprendre dans ses prix l'incidence de l'emploi de couleurs fines et vives, en mélangeoupuresquiserontdemandées.Ildoitcomprendreégalementtouteslessujétionspourrechampissage et découpe de tons qui pourront être demandées par la Mission de contrôle.</w:t>
      </w:r>
    </w:p>
    <w:p w:rsidR="003F4930" w:rsidRPr="00B865F0" w:rsidRDefault="003F4930" w:rsidP="003F4930">
      <w:pPr>
        <w:pStyle w:val="Paragraphedeliste"/>
        <w:numPr>
          <w:ilvl w:val="0"/>
          <w:numId w:val="24"/>
        </w:numPr>
        <w:tabs>
          <w:tab w:val="left" w:pos="1472"/>
        </w:tabs>
        <w:spacing w:before="3"/>
        <w:ind w:left="1472" w:hanging="359"/>
        <w:rPr>
          <w:rFonts w:ascii="Tahoma" w:hAnsi="Tahoma" w:cs="Tahoma"/>
          <w:b/>
        </w:rPr>
      </w:pPr>
      <w:r w:rsidRPr="00B865F0">
        <w:rPr>
          <w:rFonts w:ascii="Tahoma" w:hAnsi="Tahoma" w:cs="Tahoma"/>
          <w:b/>
        </w:rPr>
        <w:lastRenderedPageBreak/>
        <w:t>Exécutiondes</w:t>
      </w:r>
      <w:r w:rsidRPr="00B865F0">
        <w:rPr>
          <w:rFonts w:ascii="Tahoma" w:hAnsi="Tahoma" w:cs="Tahoma"/>
          <w:b/>
          <w:spacing w:val="-2"/>
        </w:rPr>
        <w:t>travaux</w:t>
      </w:r>
    </w:p>
    <w:p w:rsidR="003F4930" w:rsidRPr="00B865F0" w:rsidRDefault="003F4930" w:rsidP="003F4930">
      <w:pPr>
        <w:ind w:left="752" w:right="748"/>
        <w:jc w:val="both"/>
        <w:rPr>
          <w:rFonts w:ascii="Tahoma" w:hAnsi="Tahoma" w:cs="Tahoma"/>
        </w:rPr>
      </w:pPr>
      <w:r w:rsidRPr="00B865F0">
        <w:rPr>
          <w:rFonts w:ascii="Tahoma" w:hAnsi="Tahoma" w:cs="Tahoma"/>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3F4930" w:rsidRPr="00B865F0" w:rsidRDefault="003F4930" w:rsidP="003F4930">
      <w:pPr>
        <w:spacing w:before="67"/>
        <w:ind w:left="752" w:right="752"/>
        <w:jc w:val="both"/>
        <w:rPr>
          <w:rFonts w:ascii="Tahoma" w:hAnsi="Tahoma" w:cs="Tahoma"/>
        </w:rPr>
      </w:pPr>
      <w:r w:rsidRPr="00B865F0">
        <w:rPr>
          <w:rFonts w:ascii="Tahoma" w:hAnsi="Tahoma" w:cs="Tahoma"/>
        </w:rPr>
        <w:t>L’entrepreneur exécutera tous les travaux préparatoires tels que : brossage, égrenage, ponçage, rebouchage, etc. qui sont nécessaires pour obtenir des finitions convenables et en rapport avec la nature des locaux.</w:t>
      </w:r>
    </w:p>
    <w:p w:rsidR="003F4930" w:rsidRPr="00B865F0" w:rsidRDefault="003F4930" w:rsidP="003F4930">
      <w:pPr>
        <w:spacing w:before="1"/>
        <w:ind w:left="752" w:right="742"/>
        <w:jc w:val="both"/>
        <w:rPr>
          <w:rFonts w:ascii="Tahoma" w:hAnsi="Tahoma" w:cs="Tahoma"/>
        </w:rPr>
      </w:pPr>
      <w:r w:rsidRPr="00B865F0">
        <w:rPr>
          <w:rFonts w:ascii="Tahoma" w:hAnsi="Tahoma" w:cs="Tahoma"/>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toujoursfaireconstaterauMaîtred’œuvrelabonneexécutiond'uneopérationavantd'entreprendrel'opération suivante et en principe, deux couches successives de peinture seront de teintes ou du moins de nuances différentesafindepermettrelecontrôleparrapportàdessurfacestémoins.Lenon-respectdecesprescriptions pourra, en cas de doute, entraîner l'exécution d'une couche supplémentaire aux frais de l'entrepreneur.</w:t>
      </w:r>
    </w:p>
    <w:p w:rsidR="003F4930" w:rsidRPr="00B865F0" w:rsidRDefault="003F4930" w:rsidP="003F4930">
      <w:pPr>
        <w:spacing w:before="2"/>
        <w:ind w:left="752" w:right="752"/>
        <w:jc w:val="both"/>
        <w:rPr>
          <w:rFonts w:ascii="Tahoma" w:hAnsi="Tahoma" w:cs="Tahoma"/>
        </w:rPr>
      </w:pPr>
      <w:r w:rsidRPr="00B865F0">
        <w:rPr>
          <w:rFonts w:ascii="Tahoma" w:hAnsi="Tahoma" w:cs="Tahoma"/>
        </w:rPr>
        <w:t>L’entrepreneur prendra toutes dispositions pour respecter la réglementation du travail, de la sécurité et de la salubrité, notamment lors de l'exécution de peinture au pistolet ou lors de l'emploi des produits portant des étiquettes aux teintes conventionnelles.</w:t>
      </w:r>
    </w:p>
    <w:p w:rsidR="003F4930" w:rsidRPr="00B865F0" w:rsidRDefault="003F4930" w:rsidP="003F4930">
      <w:pPr>
        <w:pStyle w:val="Paragraphedeliste"/>
        <w:numPr>
          <w:ilvl w:val="0"/>
          <w:numId w:val="24"/>
        </w:numPr>
        <w:tabs>
          <w:tab w:val="left" w:pos="1472"/>
        </w:tabs>
        <w:spacing w:before="4"/>
        <w:ind w:left="1472" w:hanging="359"/>
        <w:rPr>
          <w:rFonts w:ascii="Tahoma" w:hAnsi="Tahoma" w:cs="Tahoma"/>
          <w:b/>
        </w:rPr>
      </w:pPr>
      <w:r w:rsidRPr="00B865F0">
        <w:rPr>
          <w:rFonts w:ascii="Tahoma" w:hAnsi="Tahoma" w:cs="Tahoma"/>
          <w:b/>
        </w:rPr>
        <w:t>Conditionsrequisespourprononcerla</w:t>
      </w:r>
      <w:r w:rsidRPr="00B865F0">
        <w:rPr>
          <w:rFonts w:ascii="Tahoma" w:hAnsi="Tahoma" w:cs="Tahoma"/>
          <w:b/>
          <w:spacing w:val="-2"/>
        </w:rPr>
        <w:t>réception</w:t>
      </w:r>
    </w:p>
    <w:p w:rsidR="003F4930" w:rsidRPr="00B865F0" w:rsidRDefault="003F4930" w:rsidP="003F4930">
      <w:pPr>
        <w:ind w:left="752"/>
        <w:jc w:val="both"/>
        <w:rPr>
          <w:rFonts w:ascii="Tahoma" w:hAnsi="Tahoma" w:cs="Tahoma"/>
        </w:rPr>
      </w:pPr>
      <w:r w:rsidRPr="00B865F0">
        <w:rPr>
          <w:rFonts w:ascii="Tahoma" w:hAnsi="Tahoma" w:cs="Tahoma"/>
        </w:rPr>
        <w:t>Laréceptionpeutavoirlieulorsquelesvérificationseffectuéespermettentdeconstater</w:t>
      </w:r>
      <w:r w:rsidRPr="00B865F0">
        <w:rPr>
          <w:rFonts w:ascii="Tahoma" w:hAnsi="Tahoma" w:cs="Tahoma"/>
          <w:spacing w:val="-10"/>
        </w:rPr>
        <w:t>:</w:t>
      </w:r>
    </w:p>
    <w:p w:rsidR="003F4930" w:rsidRPr="00B865F0" w:rsidRDefault="003F4930" w:rsidP="003F4930">
      <w:pPr>
        <w:pStyle w:val="Paragraphedeliste"/>
        <w:numPr>
          <w:ilvl w:val="1"/>
          <w:numId w:val="24"/>
        </w:numPr>
        <w:tabs>
          <w:tab w:val="left" w:pos="1471"/>
        </w:tabs>
        <w:spacing w:before="1"/>
        <w:ind w:left="894" w:right="926" w:firstLine="424"/>
        <w:rPr>
          <w:rFonts w:ascii="Tahoma" w:hAnsi="Tahoma" w:cs="Tahoma"/>
        </w:rPr>
      </w:pPr>
      <w:r w:rsidRPr="00B865F0">
        <w:rPr>
          <w:rFonts w:ascii="Tahoma" w:hAnsi="Tahoma" w:cs="Tahoma"/>
        </w:rPr>
        <w:t>Quelesfeuillesdepeinturesontenbonétat(absencedecraquelures,decloquesd'écaillage,</w:t>
      </w:r>
      <w:r>
        <w:rPr>
          <w:rFonts w:ascii="Tahoma" w:hAnsi="Tahoma" w:cs="Tahoma"/>
        </w:rPr>
        <w:t xml:space="preserve"> de fari</w:t>
      </w:r>
      <w:r w:rsidRPr="00B865F0">
        <w:rPr>
          <w:rFonts w:ascii="Tahoma" w:hAnsi="Tahoma" w:cs="Tahoma"/>
        </w:rPr>
        <w:t>nage etc.)</w:t>
      </w:r>
    </w:p>
    <w:p w:rsidR="003F4930" w:rsidRPr="00B865F0" w:rsidRDefault="003F4930" w:rsidP="003F4930">
      <w:pPr>
        <w:pStyle w:val="Paragraphedeliste"/>
        <w:numPr>
          <w:ilvl w:val="1"/>
          <w:numId w:val="24"/>
        </w:numPr>
        <w:tabs>
          <w:tab w:val="left" w:pos="1471"/>
        </w:tabs>
        <w:ind w:left="752" w:right="804" w:firstLine="566"/>
        <w:rPr>
          <w:rFonts w:ascii="Tahoma" w:hAnsi="Tahoma" w:cs="Tahoma"/>
        </w:rPr>
      </w:pPr>
      <w:r w:rsidRPr="00B865F0">
        <w:rPr>
          <w:rFonts w:ascii="Tahoma" w:hAnsi="Tahoma" w:cs="Tahoma"/>
        </w:rPr>
        <w:t>Quelebrillantdessurfacespeintures-émailestdeplusdemêmeordrequeceluideséchantillonscor</w:t>
      </w:r>
      <w:r w:rsidRPr="00B865F0">
        <w:rPr>
          <w:rFonts w:ascii="Tahoma" w:hAnsi="Tahoma" w:cs="Tahoma"/>
          <w:spacing w:val="-2"/>
        </w:rPr>
        <w:t>respondants.</w:t>
      </w:r>
    </w:p>
    <w:p w:rsidR="003F4930" w:rsidRPr="00B865F0" w:rsidRDefault="003F4930" w:rsidP="003F4930">
      <w:pPr>
        <w:ind w:left="752" w:right="751"/>
        <w:jc w:val="both"/>
        <w:rPr>
          <w:rFonts w:ascii="Tahoma" w:hAnsi="Tahoma" w:cs="Tahoma"/>
        </w:rPr>
      </w:pPr>
      <w:r w:rsidRPr="00B865F0">
        <w:rPr>
          <w:rFonts w:ascii="Tahoma" w:hAnsi="Tahoma" w:cs="Tahoma"/>
        </w:rPr>
        <w:t>Lorsque les conditions ne sont pas satisfaisantes, l'entrepreneur doit procéder à ses frais aux réfections nécessaires. La réception ne peut être prononcée qu'après nettoyage.</w:t>
      </w:r>
    </w:p>
    <w:p w:rsidR="003F4930" w:rsidRPr="00B865F0" w:rsidRDefault="003F4930" w:rsidP="003F4930">
      <w:pPr>
        <w:pStyle w:val="Paragraphedeliste"/>
        <w:numPr>
          <w:ilvl w:val="2"/>
          <w:numId w:val="24"/>
        </w:numPr>
        <w:tabs>
          <w:tab w:val="left" w:pos="2312"/>
        </w:tabs>
        <w:spacing w:before="4"/>
        <w:ind w:left="2312" w:hanging="426"/>
        <w:rPr>
          <w:rFonts w:ascii="Tahoma" w:hAnsi="Tahoma" w:cs="Tahoma"/>
          <w:b/>
        </w:rPr>
      </w:pPr>
      <w:r w:rsidRPr="00B865F0">
        <w:rPr>
          <w:rFonts w:ascii="Tahoma" w:hAnsi="Tahoma" w:cs="Tahoma"/>
          <w:b/>
          <w:spacing w:val="-2"/>
        </w:rPr>
        <w:t>Réfection</w:t>
      </w:r>
    </w:p>
    <w:p w:rsidR="003F4930" w:rsidRPr="00B865F0" w:rsidRDefault="003F4930" w:rsidP="003F4930">
      <w:pPr>
        <w:ind w:left="752"/>
        <w:jc w:val="both"/>
        <w:rPr>
          <w:rFonts w:ascii="Tahoma" w:hAnsi="Tahoma" w:cs="Tahoma"/>
        </w:rPr>
      </w:pPr>
      <w:r w:rsidRPr="00B865F0">
        <w:rPr>
          <w:rFonts w:ascii="Tahoma" w:hAnsi="Tahoma" w:cs="Tahoma"/>
        </w:rPr>
        <w:t>Lesréfectionsdoiventêtreeffectuéesdemanièreàévitertoutetracede</w:t>
      </w:r>
      <w:r w:rsidRPr="00B865F0">
        <w:rPr>
          <w:rFonts w:ascii="Tahoma" w:hAnsi="Tahoma" w:cs="Tahoma"/>
          <w:spacing w:val="-2"/>
        </w:rPr>
        <w:t>reprise.</w:t>
      </w:r>
    </w:p>
    <w:p w:rsidR="003F4930" w:rsidRPr="00B865F0" w:rsidRDefault="003F4930" w:rsidP="003F4930">
      <w:pPr>
        <w:pStyle w:val="Paragraphedeliste"/>
        <w:numPr>
          <w:ilvl w:val="2"/>
          <w:numId w:val="24"/>
        </w:numPr>
        <w:tabs>
          <w:tab w:val="left" w:pos="2312"/>
        </w:tabs>
        <w:spacing w:before="6"/>
        <w:ind w:left="2312" w:hanging="426"/>
        <w:rPr>
          <w:rFonts w:ascii="Tahoma" w:hAnsi="Tahoma" w:cs="Tahoma"/>
          <w:b/>
        </w:rPr>
      </w:pPr>
      <w:r w:rsidRPr="00B865F0">
        <w:rPr>
          <w:rFonts w:ascii="Tahoma" w:hAnsi="Tahoma" w:cs="Tahoma"/>
          <w:b/>
        </w:rPr>
        <w:t>Nettoyagesdemiseen</w:t>
      </w:r>
      <w:r w:rsidRPr="00B865F0">
        <w:rPr>
          <w:rFonts w:ascii="Tahoma" w:hAnsi="Tahoma" w:cs="Tahoma"/>
          <w:b/>
          <w:spacing w:val="-2"/>
        </w:rPr>
        <w:t xml:space="preserve"> service</w:t>
      </w:r>
    </w:p>
    <w:p w:rsidR="003F4930" w:rsidRPr="00B865F0" w:rsidRDefault="003F4930" w:rsidP="003F4930">
      <w:pPr>
        <w:ind w:left="752"/>
        <w:jc w:val="both"/>
        <w:rPr>
          <w:rFonts w:ascii="Tahoma" w:hAnsi="Tahoma" w:cs="Tahoma"/>
        </w:rPr>
      </w:pPr>
      <w:r w:rsidRPr="00B865F0">
        <w:rPr>
          <w:rFonts w:ascii="Tahoma" w:hAnsi="Tahoma" w:cs="Tahoma"/>
        </w:rPr>
        <w:t>Cesnettoyagesintéressenttouteslespartiesapparentes</w:t>
      </w:r>
      <w:r w:rsidRPr="00B865F0">
        <w:rPr>
          <w:rFonts w:ascii="Tahoma" w:hAnsi="Tahoma" w:cs="Tahoma"/>
          <w:spacing w:val="-10"/>
        </w:rPr>
        <w:t>:</w:t>
      </w:r>
    </w:p>
    <w:p w:rsidR="003F4930" w:rsidRPr="00B865F0" w:rsidRDefault="003F4930" w:rsidP="003F4930">
      <w:pPr>
        <w:pStyle w:val="Paragraphedeliste"/>
        <w:numPr>
          <w:ilvl w:val="0"/>
          <w:numId w:val="22"/>
        </w:numPr>
        <w:tabs>
          <w:tab w:val="left" w:pos="2312"/>
        </w:tabs>
        <w:spacing w:before="2"/>
        <w:ind w:left="2312" w:hanging="426"/>
        <w:rPr>
          <w:rFonts w:ascii="Tahoma" w:hAnsi="Tahoma" w:cs="Tahoma"/>
        </w:rPr>
      </w:pPr>
      <w:r w:rsidRPr="00B865F0">
        <w:rPr>
          <w:rFonts w:ascii="Tahoma" w:hAnsi="Tahoma" w:cs="Tahoma"/>
        </w:rPr>
        <w:t>Sols,</w:t>
      </w:r>
      <w:r w:rsidRPr="00B865F0">
        <w:rPr>
          <w:rFonts w:ascii="Tahoma" w:hAnsi="Tahoma" w:cs="Tahoma"/>
          <w:spacing w:val="-2"/>
        </w:rPr>
        <w:t xml:space="preserve"> chapes</w:t>
      </w:r>
    </w:p>
    <w:p w:rsidR="003F4930" w:rsidRPr="00B865F0" w:rsidRDefault="003F4930" w:rsidP="003F4930">
      <w:pPr>
        <w:pStyle w:val="Paragraphedeliste"/>
        <w:numPr>
          <w:ilvl w:val="0"/>
          <w:numId w:val="22"/>
        </w:numPr>
        <w:tabs>
          <w:tab w:val="left" w:pos="2312"/>
        </w:tabs>
        <w:ind w:left="2312" w:hanging="426"/>
        <w:rPr>
          <w:rFonts w:ascii="Tahoma" w:hAnsi="Tahoma" w:cs="Tahoma"/>
        </w:rPr>
      </w:pPr>
      <w:r w:rsidRPr="00B865F0">
        <w:rPr>
          <w:rFonts w:ascii="Tahoma" w:hAnsi="Tahoma" w:cs="Tahoma"/>
        </w:rPr>
        <w:t>Quincaillerie(boutonsdePorte,béquilles</w:t>
      </w:r>
      <w:r w:rsidRPr="00B865F0">
        <w:rPr>
          <w:rFonts w:ascii="Tahoma" w:hAnsi="Tahoma" w:cs="Tahoma"/>
          <w:spacing w:val="-2"/>
        </w:rPr>
        <w:t>etc.)</w:t>
      </w:r>
    </w:p>
    <w:p w:rsidR="003F4930" w:rsidRPr="00B865F0" w:rsidRDefault="003F4930" w:rsidP="003F4930">
      <w:pPr>
        <w:spacing w:before="1"/>
        <w:ind w:left="752" w:right="740"/>
        <w:jc w:val="both"/>
        <w:rPr>
          <w:rFonts w:ascii="Tahoma" w:hAnsi="Tahoma" w:cs="Tahoma"/>
        </w:rPr>
      </w:pPr>
      <w:r w:rsidRPr="00B865F0">
        <w:rPr>
          <w:rFonts w:ascii="Tahoma" w:hAnsi="Tahoma" w:cs="Tahoma"/>
        </w:rPr>
        <w:t>Sont compris dans les nettoyages, les balayages et l’évacuation des déchets résultants des nettoyages eux- mêmes.Lesnettoyagesdoivent fairedisparaîtrelestachesdepeintureoudeproduit utilisés,etc.Lesproduits employés(solvants,décapantsetc.)lesprocédésmisenœuvre(grattage, ponçage)doiventêtreappropriésafin de ne pas provoquer l'altération des matières elles-mêmes ou de leur état de surface (poli brillant etc.).</w:t>
      </w:r>
    </w:p>
    <w:p w:rsidR="003F4930" w:rsidRPr="00B865F0" w:rsidRDefault="003F4930" w:rsidP="003F4930">
      <w:pPr>
        <w:pStyle w:val="Corpsdetexte"/>
        <w:spacing w:before="5"/>
        <w:ind w:left="0"/>
        <w:rPr>
          <w:rFonts w:ascii="Tahoma" w:hAnsi="Tahoma" w:cs="Tahoma"/>
          <w:sz w:val="22"/>
        </w:rPr>
      </w:pPr>
    </w:p>
    <w:p w:rsidR="003F4930" w:rsidRPr="00B865F0" w:rsidRDefault="003F4930" w:rsidP="003F4930">
      <w:pPr>
        <w:ind w:left="752"/>
        <w:rPr>
          <w:rFonts w:ascii="Tahoma" w:hAnsi="Tahoma" w:cs="Tahoma"/>
          <w:b/>
        </w:rPr>
      </w:pPr>
      <w:r w:rsidRPr="00B865F0">
        <w:rPr>
          <w:rFonts w:ascii="Tahoma" w:hAnsi="Tahoma" w:cs="Tahoma"/>
          <w:b/>
        </w:rPr>
        <w:t>10.10.Voiesetréseaux</w:t>
      </w:r>
      <w:r w:rsidRPr="00B865F0">
        <w:rPr>
          <w:rFonts w:ascii="Tahoma" w:hAnsi="Tahoma" w:cs="Tahoma"/>
          <w:b/>
          <w:spacing w:val="-2"/>
        </w:rPr>
        <w:t>divers</w:t>
      </w:r>
    </w:p>
    <w:p w:rsidR="003F4930" w:rsidRPr="00B865F0" w:rsidRDefault="003F4930" w:rsidP="003F4930">
      <w:pPr>
        <w:ind w:left="752" w:right="741"/>
        <w:rPr>
          <w:rFonts w:ascii="Tahoma" w:hAnsi="Tahoma" w:cs="Tahoma"/>
        </w:rPr>
      </w:pPr>
      <w:r w:rsidRPr="00B865F0">
        <w:rPr>
          <w:rFonts w:ascii="Tahoma" w:hAnsi="Tahoma" w:cs="Tahoma"/>
        </w:rPr>
        <w:t>Lebâtimentseraceinturéparundallagepériphériqueetentouréspardescaniveauxbétonnésrectangulairesde 40 x 30 x 40.</w:t>
      </w:r>
    </w:p>
    <w:p w:rsidR="003F4930" w:rsidRPr="00B865F0" w:rsidRDefault="003F4930" w:rsidP="003F4930">
      <w:pPr>
        <w:ind w:left="752"/>
        <w:rPr>
          <w:rFonts w:ascii="Tahoma" w:hAnsi="Tahoma" w:cs="Tahoma"/>
        </w:rPr>
      </w:pPr>
      <w:r w:rsidRPr="00B865F0">
        <w:rPr>
          <w:rFonts w:ascii="Tahoma" w:hAnsi="Tahoma" w:cs="Tahoma"/>
        </w:rPr>
        <w:t>Lefonddescaniveauxauraunepentede0.25%,orientéevers</w:t>
      </w:r>
      <w:r w:rsidRPr="00B865F0">
        <w:rPr>
          <w:rFonts w:ascii="Tahoma" w:hAnsi="Tahoma" w:cs="Tahoma"/>
          <w:spacing w:val="-2"/>
        </w:rPr>
        <w:t>l’exutoire.</w:t>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spacing w:before="398"/>
        <w:ind w:left="0"/>
        <w:rPr>
          <w:rFonts w:ascii="Tahoma" w:hAnsi="Tahoma" w:cs="Tahoma"/>
          <w:sz w:val="36"/>
        </w:rPr>
      </w:pPr>
    </w:p>
    <w:p w:rsidR="003F4930" w:rsidRPr="00B865F0" w:rsidRDefault="003F4930" w:rsidP="003F4930">
      <w:pPr>
        <w:ind w:left="810"/>
        <w:jc w:val="center"/>
        <w:rPr>
          <w:rFonts w:ascii="Tahoma" w:hAnsi="Tahoma" w:cs="Tahoma"/>
          <w:b/>
          <w:sz w:val="36"/>
        </w:rPr>
      </w:pPr>
      <w:bookmarkStart w:id="107" w:name="_bookmark98"/>
      <w:bookmarkEnd w:id="107"/>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pacing w:val="-10"/>
          <w:sz w:val="36"/>
        </w:rPr>
        <w:t>6</w:t>
      </w:r>
    </w:p>
    <w:p w:rsidR="003F4930" w:rsidRPr="00B865F0" w:rsidRDefault="003F4930" w:rsidP="003F4930">
      <w:pPr>
        <w:pStyle w:val="Corpsdetexte"/>
        <w:spacing w:before="34"/>
        <w:ind w:left="0"/>
        <w:rPr>
          <w:rFonts w:ascii="Tahoma" w:hAnsi="Tahoma" w:cs="Tahoma"/>
          <w:b/>
          <w:sz w:val="36"/>
        </w:rPr>
      </w:pPr>
    </w:p>
    <w:p w:rsidR="003F4930" w:rsidRPr="00B865F0" w:rsidRDefault="003F4930" w:rsidP="003F4930">
      <w:pPr>
        <w:ind w:left="1947" w:right="1138"/>
        <w:jc w:val="center"/>
        <w:rPr>
          <w:rFonts w:ascii="Tahoma" w:hAnsi="Tahoma" w:cs="Tahoma"/>
          <w:b/>
          <w:sz w:val="36"/>
        </w:rPr>
      </w:pPr>
      <w:r w:rsidRPr="00B865F0">
        <w:rPr>
          <w:rFonts w:ascii="Tahoma" w:hAnsi="Tahoma" w:cs="Tahoma"/>
          <w:b/>
          <w:spacing w:val="35"/>
          <w:sz w:val="36"/>
        </w:rPr>
        <w:t>CADRE</w:t>
      </w:r>
      <w:r w:rsidRPr="00B865F0">
        <w:rPr>
          <w:rFonts w:ascii="Tahoma" w:hAnsi="Tahoma" w:cs="Tahoma"/>
          <w:b/>
          <w:spacing w:val="22"/>
          <w:sz w:val="36"/>
        </w:rPr>
        <w:t>DU</w:t>
      </w:r>
      <w:r w:rsidRPr="00B865F0">
        <w:rPr>
          <w:rFonts w:ascii="Tahoma" w:hAnsi="Tahoma" w:cs="Tahoma"/>
          <w:b/>
          <w:sz w:val="36"/>
        </w:rPr>
        <w:t>BO</w:t>
      </w:r>
      <w:r w:rsidRPr="00B865F0">
        <w:rPr>
          <w:rFonts w:ascii="Tahoma" w:hAnsi="Tahoma" w:cs="Tahoma"/>
          <w:b/>
          <w:spacing w:val="29"/>
          <w:sz w:val="36"/>
        </w:rPr>
        <w:t>RDE</w:t>
      </w:r>
      <w:r w:rsidRPr="00B865F0">
        <w:rPr>
          <w:rFonts w:ascii="Tahoma" w:hAnsi="Tahoma" w:cs="Tahoma"/>
          <w:b/>
          <w:spacing w:val="22"/>
          <w:sz w:val="36"/>
        </w:rPr>
        <w:t>RE</w:t>
      </w:r>
      <w:r w:rsidRPr="00B865F0">
        <w:rPr>
          <w:rFonts w:ascii="Tahoma" w:hAnsi="Tahoma" w:cs="Tahoma"/>
          <w:b/>
          <w:spacing w:val="21"/>
          <w:sz w:val="36"/>
        </w:rPr>
        <w:t>AU</w:t>
      </w:r>
      <w:r w:rsidRPr="00B865F0">
        <w:rPr>
          <w:rFonts w:ascii="Tahoma" w:hAnsi="Tahoma" w:cs="Tahoma"/>
          <w:b/>
          <w:sz w:val="36"/>
        </w:rPr>
        <w:t>DESP</w:t>
      </w:r>
      <w:r w:rsidRPr="00B865F0">
        <w:rPr>
          <w:rFonts w:ascii="Tahoma" w:hAnsi="Tahoma" w:cs="Tahoma"/>
          <w:b/>
          <w:spacing w:val="28"/>
          <w:sz w:val="36"/>
        </w:rPr>
        <w:t xml:space="preserve">RIX </w:t>
      </w:r>
      <w:r w:rsidRPr="00B865F0">
        <w:rPr>
          <w:rFonts w:ascii="Tahoma" w:hAnsi="Tahoma" w:cs="Tahoma"/>
          <w:b/>
          <w:spacing w:val="33"/>
          <w:sz w:val="36"/>
        </w:rPr>
        <w:t>UNITAIRE</w:t>
      </w:r>
      <w:r w:rsidRPr="00B865F0">
        <w:rPr>
          <w:rFonts w:ascii="Tahoma" w:hAnsi="Tahoma" w:cs="Tahoma"/>
          <w:b/>
          <w:sz w:val="36"/>
        </w:rPr>
        <w:t>S</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511EA5" w:rsidRDefault="003F4930" w:rsidP="003F4930">
      <w:pPr>
        <w:spacing w:before="71"/>
        <w:ind w:left="1112" w:right="1138"/>
        <w:jc w:val="center"/>
        <w:rPr>
          <w:rFonts w:ascii="Tahoma" w:hAnsi="Tahoma" w:cs="Tahoma"/>
          <w:b/>
          <w:sz w:val="28"/>
        </w:rPr>
      </w:pPr>
      <w:r w:rsidRPr="00511EA5">
        <w:rPr>
          <w:rFonts w:ascii="Tahoma" w:hAnsi="Tahoma" w:cs="Tahoma"/>
          <w:b/>
          <w:w w:val="80"/>
          <w:sz w:val="28"/>
        </w:rPr>
        <w:lastRenderedPageBreak/>
        <w:t>CADRE DU BORDEREAU DES PRIX UNITAIRE</w:t>
      </w:r>
      <w:r w:rsidRPr="00511EA5">
        <w:rPr>
          <w:rFonts w:ascii="Tahoma" w:hAnsi="Tahoma" w:cs="Tahoma"/>
          <w:b/>
          <w:spacing w:val="-10"/>
          <w:w w:val="80"/>
          <w:sz w:val="28"/>
        </w:rPr>
        <w:t>S</w:t>
      </w:r>
    </w:p>
    <w:p w:rsidR="003F4930" w:rsidRPr="00511EA5" w:rsidRDefault="003F4930" w:rsidP="003F4930">
      <w:pPr>
        <w:pStyle w:val="Corpsdetexte"/>
        <w:spacing w:before="4" w:after="1"/>
        <w:ind w:left="0"/>
        <w:rPr>
          <w:rFonts w:ascii="Tahoma" w:hAnsi="Tahoma" w:cs="Tahoma"/>
          <w:b/>
          <w:sz w:val="14"/>
        </w:rPr>
      </w:pPr>
    </w:p>
    <w:p w:rsidR="003F4930" w:rsidRPr="00511EA5" w:rsidRDefault="003F4930" w:rsidP="003F4930">
      <w:pPr>
        <w:rPr>
          <w:rFonts w:ascii="Tahoma" w:hAnsi="Tahoma" w:cs="Tahoma"/>
        </w:rPr>
        <w:sectPr w:rsidR="003F4930" w:rsidRPr="00511EA5">
          <w:pgSz w:w="11900" w:h="16820"/>
          <w:pgMar w:top="1040" w:right="380" w:bottom="980" w:left="380" w:header="0" w:footer="787" w:gutter="0"/>
          <w:cols w:space="720"/>
        </w:sectPr>
      </w:pPr>
    </w:p>
    <w:p w:rsidR="003F4930" w:rsidRPr="00511EA5" w:rsidRDefault="003F4930" w:rsidP="003F4930">
      <w:pPr>
        <w:rPr>
          <w:rFonts w:ascii="Tahoma" w:hAnsi="Tahoma" w:cs="Tahoma"/>
        </w:rPr>
        <w:sectPr w:rsidR="003F4930" w:rsidRPr="00511EA5">
          <w:type w:val="continuous"/>
          <w:pgSz w:w="11900" w:h="16820"/>
          <w:pgMar w:top="1100" w:right="380" w:bottom="980" w:left="380" w:header="0" w:footer="787" w:gutter="0"/>
          <w:cols w:space="720"/>
        </w:sectPr>
      </w:pPr>
    </w:p>
    <w:p w:rsidR="003F4930" w:rsidRPr="00511EA5" w:rsidRDefault="003F4930" w:rsidP="003F4930">
      <w:pPr>
        <w:rPr>
          <w:rFonts w:ascii="Tahoma" w:hAnsi="Tahoma" w:cs="Tahoma"/>
        </w:rPr>
      </w:pPr>
    </w:p>
    <w:tbl>
      <w:tblPr>
        <w:tblW w:w="11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
        <w:gridCol w:w="743"/>
        <w:gridCol w:w="249"/>
        <w:gridCol w:w="5416"/>
        <w:gridCol w:w="113"/>
        <w:gridCol w:w="933"/>
        <w:gridCol w:w="201"/>
        <w:gridCol w:w="1446"/>
        <w:gridCol w:w="113"/>
        <w:gridCol w:w="1350"/>
        <w:gridCol w:w="209"/>
      </w:tblGrid>
      <w:tr w:rsidR="003F4930" w:rsidRPr="004B577A" w:rsidTr="00134FDD">
        <w:trPr>
          <w:gridAfter w:val="1"/>
          <w:wAfter w:w="209" w:type="dxa"/>
          <w:trHeight w:val="706"/>
          <w:jc w:val="center"/>
        </w:trPr>
        <w:tc>
          <w:tcPr>
            <w:tcW w:w="993"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N°PRIX</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 xml:space="preserve">DESIGNATION </w:t>
            </w:r>
          </w:p>
        </w:tc>
        <w:tc>
          <w:tcPr>
            <w:tcW w:w="1046"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UNITES</w:t>
            </w:r>
          </w:p>
        </w:tc>
        <w:tc>
          <w:tcPr>
            <w:tcW w:w="1647"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PRIX UNITAIRE EN CHIFFRE (FCFA HTVA)</w:t>
            </w:r>
          </w:p>
        </w:tc>
        <w:tc>
          <w:tcPr>
            <w:tcW w:w="1463" w:type="dxa"/>
            <w:gridSpan w:val="2"/>
          </w:tcPr>
          <w:p w:rsidR="003F4930" w:rsidRPr="004B577A" w:rsidRDefault="003F4930" w:rsidP="00134FDD">
            <w:pPr>
              <w:rPr>
                <w:b/>
                <w:bCs/>
              </w:rPr>
            </w:pPr>
            <w:r w:rsidRPr="004B577A">
              <w:rPr>
                <w:b/>
                <w:bCs/>
              </w:rPr>
              <w:t>PRIX UNITAIRES</w:t>
            </w:r>
          </w:p>
          <w:p w:rsidR="003F4930" w:rsidRPr="004B577A" w:rsidRDefault="003F4930" w:rsidP="00134FDD">
            <w:pPr>
              <w:rPr>
                <w:b/>
                <w:bCs/>
                <w:lang w:val="fr-CM" w:eastAsia="fr-FR"/>
              </w:rPr>
            </w:pPr>
            <w:r w:rsidRPr="004B577A">
              <w:rPr>
                <w:b/>
                <w:bCs/>
              </w:rPr>
              <w:t>EN LETTRES (F CFA)</w:t>
            </w: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100</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LOT 100 : TRAVAUX PREPARATOIRES- ETUDES</w:t>
            </w:r>
          </w:p>
          <w:p w:rsidR="003F4930" w:rsidRPr="004B577A" w:rsidRDefault="003F4930" w:rsidP="00134FDD">
            <w:pPr>
              <w:rPr>
                <w:lang w:val="fr-CM" w:eastAsia="fr-FR"/>
              </w:rPr>
            </w:pPr>
            <w:r w:rsidRPr="004B577A">
              <w:rPr>
                <w:lang w:val="fr-CM" w:eastAsia="fr-FR"/>
              </w:rPr>
              <w:t>Le prix 100 rémunère au forfait :</w:t>
            </w:r>
          </w:p>
          <w:p w:rsidR="003F4930" w:rsidRPr="004B577A" w:rsidRDefault="003F4930" w:rsidP="00134FDD">
            <w:pPr>
              <w:rPr>
                <w:lang w:eastAsia="fr-FR"/>
              </w:rPr>
            </w:pPr>
            <w:r w:rsidRPr="004B577A">
              <w:rPr>
                <w:lang w:eastAsia="fr-FR"/>
              </w:rPr>
              <w:t>Les travaux d’installation de chantier y compris l’implantation d’ouvrage et études de faisabilité, plan d’exécution approuvé ;</w:t>
            </w:r>
          </w:p>
          <w:p w:rsidR="003F4930" w:rsidRPr="004B577A" w:rsidRDefault="003F4930" w:rsidP="00134FDD">
            <w:pPr>
              <w:rPr>
                <w:lang w:eastAsia="fr-FR"/>
              </w:rPr>
            </w:pPr>
            <w:r w:rsidRPr="004B577A">
              <w:rPr>
                <w:lang w:eastAsia="fr-FR"/>
              </w:rPr>
              <w:t>Les travaux débrouillage du site</w:t>
            </w:r>
          </w:p>
        </w:tc>
        <w:tc>
          <w:tcPr>
            <w:tcW w:w="1046" w:type="dxa"/>
            <w:gridSpan w:val="2"/>
            <w:shd w:val="clear" w:color="auto" w:fill="auto"/>
            <w:vAlign w:val="center"/>
          </w:tcPr>
          <w:p w:rsidR="003F4930" w:rsidRPr="004B577A" w:rsidRDefault="003F4930" w:rsidP="00134FDD">
            <w:pPr>
              <w:rPr>
                <w:lang w:val="fr-CM" w:eastAsia="fr-FR"/>
              </w:rPr>
            </w:pP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trHeight w:val="3818"/>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101</w:t>
            </w:r>
          </w:p>
        </w:tc>
        <w:tc>
          <w:tcPr>
            <w:tcW w:w="5665" w:type="dxa"/>
            <w:gridSpan w:val="2"/>
            <w:shd w:val="clear" w:color="auto" w:fill="auto"/>
            <w:vAlign w:val="center"/>
          </w:tcPr>
          <w:p w:rsidR="003F4930" w:rsidRPr="003163E0" w:rsidRDefault="003F4930" w:rsidP="00134FDD">
            <w:pPr>
              <w:rPr>
                <w:b/>
                <w:bCs/>
                <w:lang w:val="fr-CM" w:eastAsia="fr-FR"/>
              </w:rPr>
            </w:pPr>
            <w:r w:rsidRPr="003163E0">
              <w:rPr>
                <w:b/>
                <w:bCs/>
                <w:lang w:val="fr-CM" w:eastAsia="fr-FR"/>
              </w:rPr>
              <w:t>Installation de chantier Y/C amenée et le repli du matériel</w:t>
            </w:r>
          </w:p>
          <w:p w:rsidR="003F4930" w:rsidRPr="004B577A" w:rsidRDefault="003F4930" w:rsidP="00134FDD">
            <w:pPr>
              <w:rPr>
                <w:lang w:val="fr-CM" w:eastAsia="fr-FR"/>
              </w:rPr>
            </w:pPr>
            <w:r w:rsidRPr="004B577A">
              <w:rPr>
                <w:lang w:val="fr-CM" w:eastAsia="fr-FR"/>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3F4930" w:rsidRPr="004B577A" w:rsidRDefault="003F4930" w:rsidP="00134FDD">
            <w:pPr>
              <w:rPr>
                <w:lang w:val="fr-CM" w:eastAsia="fr-FR"/>
              </w:rPr>
            </w:pPr>
            <w:r w:rsidRPr="004B577A">
              <w:rPr>
                <w:lang w:val="fr-CM" w:eastAsia="fr-FR"/>
              </w:rPr>
              <w:t>Ce prix comprend notamment sans que cette liste soit limitative :</w:t>
            </w:r>
          </w:p>
          <w:p w:rsidR="003F4930" w:rsidRPr="004B577A" w:rsidRDefault="003F4930" w:rsidP="00134FDD">
            <w:pPr>
              <w:rPr>
                <w:lang w:val="fr-CM" w:eastAsia="fr-FR"/>
              </w:rPr>
            </w:pPr>
            <w:r w:rsidRPr="004B577A">
              <w:rPr>
                <w:lang w:val="fr-CM" w:eastAsia="fr-FR"/>
              </w:rPr>
              <w:t>- les bureaux, ateliers, entrepôts, baraquements de l'Entreprise ;</w:t>
            </w:r>
          </w:p>
          <w:p w:rsidR="003F4930" w:rsidRPr="004B577A" w:rsidRDefault="003F4930" w:rsidP="00134FDD">
            <w:pPr>
              <w:rPr>
                <w:lang w:val="fr-CM" w:eastAsia="fr-FR"/>
              </w:rPr>
            </w:pPr>
            <w:r w:rsidRPr="004B577A">
              <w:rPr>
                <w:lang w:val="fr-CM" w:eastAsia="fr-FR"/>
              </w:rPr>
              <w:t>- les frais de gardiennage et de surveillance du chantier ;</w:t>
            </w:r>
          </w:p>
          <w:p w:rsidR="003F4930" w:rsidRPr="004B577A" w:rsidRDefault="003F4930" w:rsidP="00134FDD">
            <w:pPr>
              <w:rPr>
                <w:lang w:val="fr-CM" w:eastAsia="fr-FR"/>
              </w:rPr>
            </w:pPr>
            <w:r w:rsidRPr="004B577A">
              <w:rPr>
                <w:lang w:val="fr-CM" w:eastAsia="fr-FR"/>
              </w:rPr>
              <w:t>- l'aménagement et l'entretien des aires de stockage des matériaux ;</w:t>
            </w:r>
          </w:p>
          <w:p w:rsidR="003F4930" w:rsidRPr="004B577A" w:rsidRDefault="003F4930" w:rsidP="00134FDD">
            <w:pPr>
              <w:rPr>
                <w:lang w:val="fr-CM" w:eastAsia="fr-FR"/>
              </w:rPr>
            </w:pPr>
            <w:r w:rsidRPr="004B577A">
              <w:rPr>
                <w:lang w:val="fr-CM" w:eastAsia="fr-FR"/>
              </w:rPr>
              <w:t>- l'amenée et le repli du matériel ;</w:t>
            </w:r>
          </w:p>
          <w:p w:rsidR="003F4930" w:rsidRPr="004B577A" w:rsidRDefault="003F4930" w:rsidP="00134FDD">
            <w:pPr>
              <w:rPr>
                <w:lang w:val="fr-CM" w:eastAsia="fr-FR"/>
              </w:rPr>
            </w:pPr>
            <w:r w:rsidRPr="004B577A">
              <w:rPr>
                <w:lang w:val="fr-CM" w:eastAsia="fr-FR"/>
              </w:rPr>
              <w:t>- panneaux de chantier ;</w:t>
            </w:r>
          </w:p>
          <w:p w:rsidR="003F4930" w:rsidRPr="004B577A" w:rsidRDefault="003F4930" w:rsidP="00134FDD">
            <w:pPr>
              <w:rPr>
                <w:lang w:val="fr-CM" w:eastAsia="fr-FR"/>
              </w:rPr>
            </w:pPr>
            <w:r w:rsidRPr="004B577A">
              <w:rPr>
                <w:lang w:val="fr-CM" w:eastAsia="fr-FR"/>
              </w:rPr>
              <w:t>- toutes suggestions relatives à ces travaux ainsi que toutes autres dispositions nécessaires pour le fonctionnement du chantier</w:t>
            </w:r>
          </w:p>
          <w:p w:rsidR="003F4930" w:rsidRPr="004B577A" w:rsidRDefault="003F4930" w:rsidP="00134FDD">
            <w:pPr>
              <w:rPr>
                <w:lang w:val="fr-CM" w:eastAsia="fr-FR"/>
              </w:rPr>
            </w:pPr>
            <w:r w:rsidRPr="004B577A">
              <w:rPr>
                <w:lang w:val="fr-CM" w:eastAsia="fr-FR"/>
              </w:rPr>
              <w:t>- le nettoyage général des bâtiments et environs du chantier en fin d’exécution des travaux.</w:t>
            </w:r>
          </w:p>
          <w:p w:rsidR="003F4930" w:rsidRPr="004B577A" w:rsidRDefault="003F4930" w:rsidP="00134FDD">
            <w:pPr>
              <w:rPr>
                <w:lang w:val="fr-CM" w:eastAsia="fr-FR"/>
              </w:rPr>
            </w:pPr>
            <w:r w:rsidRPr="004B577A">
              <w:rPr>
                <w:lang w:val="fr-CM" w:eastAsia="fr-FR"/>
              </w:rPr>
              <w:t>Ce prix sera réglé au forfait selon l'échéancier suivant :</w:t>
            </w:r>
          </w:p>
          <w:p w:rsidR="003F4930" w:rsidRPr="004B577A" w:rsidRDefault="003F4930" w:rsidP="00134FDD">
            <w:pPr>
              <w:rPr>
                <w:lang w:val="fr-CM" w:eastAsia="fr-FR"/>
              </w:rPr>
            </w:pPr>
            <w:r w:rsidRPr="004B577A">
              <w:rPr>
                <w:lang w:val="fr-CM" w:eastAsia="fr-FR"/>
              </w:rPr>
              <w:t>- soixante-dix pour cent (80%) dès constat de la fin de la construction de la totalité des installations de Chantier et amenée du matériel nécessaire au démarrage des travaux.</w:t>
            </w:r>
          </w:p>
          <w:p w:rsidR="003F4930" w:rsidRPr="004B577A" w:rsidRDefault="003F4930" w:rsidP="00134FDD">
            <w:pPr>
              <w:rPr>
                <w:lang w:val="fr-CM" w:eastAsia="fr-FR"/>
              </w:rPr>
            </w:pPr>
            <w:r w:rsidRPr="004B577A">
              <w:rPr>
                <w:lang w:val="fr-CM" w:eastAsia="fr-FR"/>
              </w:rPr>
              <w:t>- trente pour cent (20%) après démontage et repliement des installations et du matériel.</w:t>
            </w:r>
          </w:p>
          <w:p w:rsidR="003F4930" w:rsidRPr="004B577A" w:rsidRDefault="003F4930" w:rsidP="00134FDD">
            <w:pPr>
              <w:rPr>
                <w:lang w:val="fr-CM" w:eastAsia="fr-FR"/>
              </w:rPr>
            </w:pPr>
            <w:r w:rsidRPr="004B577A">
              <w:rPr>
                <w:lang w:val="fr-CM" w:eastAsia="fr-FR"/>
              </w:rPr>
              <w:t xml:space="preserve">Ce prix comprend également </w:t>
            </w:r>
          </w:p>
          <w:p w:rsidR="003F4930" w:rsidRPr="004B577A" w:rsidRDefault="003F4930" w:rsidP="00134FDD">
            <w:pPr>
              <w:rPr>
                <w:lang w:val="fr-CM" w:eastAsia="fr-FR"/>
              </w:rPr>
            </w:pPr>
            <w:r w:rsidRPr="004B577A">
              <w:rPr>
                <w:lang w:val="fr-CM" w:eastAsia="fr-FR"/>
              </w:rPr>
              <w:t>- la mise en place des piquets et chaises nécessaires à l'implantation du bâtiment ;</w:t>
            </w:r>
          </w:p>
          <w:p w:rsidR="003F4930" w:rsidRPr="004B577A" w:rsidRDefault="003F4930" w:rsidP="00134FDD">
            <w:pPr>
              <w:rPr>
                <w:lang w:val="fr-CM" w:eastAsia="fr-FR"/>
              </w:rPr>
            </w:pPr>
            <w:r w:rsidRPr="004B577A">
              <w:rPr>
                <w:lang w:val="fr-CM" w:eastAsia="fr-FR"/>
              </w:rPr>
              <w:t>- l'implantation proprement dite.</w:t>
            </w:r>
          </w:p>
          <w:p w:rsidR="003F4930" w:rsidRPr="004B577A" w:rsidRDefault="003F4930" w:rsidP="00134FDD">
            <w:pPr>
              <w:rPr>
                <w:lang w:val="fr-CM" w:eastAsia="fr-FR"/>
              </w:rPr>
            </w:pPr>
            <w:r w:rsidRPr="004B577A">
              <w:rPr>
                <w:lang w:val="fr-CM" w:eastAsia="fr-FR"/>
              </w:rPr>
              <w:t>Ce prix comprend les frais pour l'établissement du projet d'exécution conformément aux prescriptions du CCTP.et du CCAG</w:t>
            </w:r>
          </w:p>
          <w:p w:rsidR="003F4930" w:rsidRPr="004B577A" w:rsidRDefault="003F4930" w:rsidP="00134FDD">
            <w:pPr>
              <w:rPr>
                <w:lang w:val="fr-CM" w:eastAsia="fr-FR"/>
              </w:rPr>
            </w:pPr>
            <w:r w:rsidRPr="004B577A">
              <w:rPr>
                <w:lang w:val="fr-CM" w:eastAsia="fr-FR"/>
              </w:rPr>
              <w:t xml:space="preserve">Il comprend : </w:t>
            </w:r>
          </w:p>
          <w:p w:rsidR="003F4930" w:rsidRPr="004B577A" w:rsidRDefault="003F4930" w:rsidP="00134FDD">
            <w:pPr>
              <w:rPr>
                <w:lang w:val="fr-CM" w:eastAsia="fr-FR"/>
              </w:rPr>
            </w:pPr>
            <w:r w:rsidRPr="004B577A">
              <w:rPr>
                <w:lang w:val="fr-CM" w:eastAsia="fr-FR"/>
              </w:rPr>
              <w:t>- Les levés topographiques à l'échelle des plans d'exécution à fournir par l'Entrepreneur éventuellement.</w:t>
            </w:r>
          </w:p>
          <w:p w:rsidR="003F4930" w:rsidRPr="004B577A" w:rsidRDefault="003F4930" w:rsidP="00134FDD">
            <w:pPr>
              <w:rPr>
                <w:lang w:val="fr-CM" w:eastAsia="fr-FR"/>
              </w:rPr>
            </w:pPr>
            <w:r w:rsidRPr="004B577A">
              <w:rPr>
                <w:lang w:val="fr-CM" w:eastAsia="fr-FR"/>
              </w:rPr>
              <w:t>- Le repérage sur le terrain des profils en travers établis pour le projet et qui devront être utilisés en cours de travaux pour l'évacuation des volumes de terrassement réellement exécutés.</w:t>
            </w:r>
          </w:p>
          <w:p w:rsidR="003F4930" w:rsidRPr="004B577A" w:rsidRDefault="003F4930" w:rsidP="00134FDD">
            <w:pPr>
              <w:rPr>
                <w:lang w:val="fr-CM" w:eastAsia="fr-FR"/>
              </w:rPr>
            </w:pPr>
            <w:r w:rsidRPr="004B577A">
              <w:rPr>
                <w:lang w:val="fr-CM" w:eastAsia="fr-FR"/>
              </w:rPr>
              <w:t>- Plans de délimitations des emprises.</w:t>
            </w:r>
          </w:p>
          <w:p w:rsidR="003F4930" w:rsidRPr="004B577A" w:rsidRDefault="003F4930" w:rsidP="00134FDD">
            <w:pPr>
              <w:rPr>
                <w:lang w:val="fr-CM" w:eastAsia="fr-FR"/>
              </w:rPr>
            </w:pPr>
            <w:r w:rsidRPr="004B577A">
              <w:rPr>
                <w:lang w:val="fr-CM" w:eastAsia="fr-FR"/>
              </w:rPr>
              <w:lastRenderedPageBreak/>
              <w:t>- Plans d’exécution.</w:t>
            </w:r>
          </w:p>
          <w:p w:rsidR="003F4930" w:rsidRPr="004B577A" w:rsidRDefault="003F4930" w:rsidP="00134FDD">
            <w:pPr>
              <w:rPr>
                <w:lang w:val="fr-CM" w:eastAsia="fr-FR"/>
              </w:rPr>
            </w:pPr>
            <w:r w:rsidRPr="004B577A">
              <w:rPr>
                <w:lang w:val="fr-CM" w:eastAsia="fr-FR"/>
              </w:rPr>
              <w:t>- L'étude hydrologique et hydraulique.</w:t>
            </w:r>
          </w:p>
          <w:p w:rsidR="003F4930" w:rsidRPr="004B577A" w:rsidRDefault="003F4930" w:rsidP="00134FDD">
            <w:pPr>
              <w:rPr>
                <w:lang w:val="fr-CM" w:eastAsia="fr-FR"/>
              </w:rPr>
            </w:pPr>
            <w:r w:rsidRPr="004B577A">
              <w:rPr>
                <w:lang w:val="fr-CM" w:eastAsia="fr-FR"/>
              </w:rPr>
              <w:t>- Les notes de calcul et l'établissement des plans d'exécution.</w:t>
            </w:r>
          </w:p>
          <w:p w:rsidR="003F4930" w:rsidRPr="004B577A" w:rsidRDefault="003F4930" w:rsidP="00134FDD">
            <w:pPr>
              <w:rPr>
                <w:lang w:val="fr-CM" w:eastAsia="fr-FR"/>
              </w:rPr>
            </w:pPr>
            <w:r w:rsidRPr="004B577A">
              <w:rPr>
                <w:lang w:val="fr-CM" w:eastAsia="fr-FR"/>
              </w:rPr>
              <w:t>- L'étude géotechnique éventuellement.</w:t>
            </w:r>
          </w:p>
          <w:p w:rsidR="003F4930" w:rsidRPr="004B577A" w:rsidRDefault="003F4930" w:rsidP="00134FDD">
            <w:pPr>
              <w:rPr>
                <w:lang w:val="fr-CM" w:eastAsia="fr-FR"/>
              </w:rPr>
            </w:pPr>
            <w:r w:rsidRPr="004B577A">
              <w:rPr>
                <w:lang w:val="fr-CM" w:eastAsia="fr-FR"/>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3F4930" w:rsidRPr="004B577A" w:rsidRDefault="003F4930" w:rsidP="00134FDD">
            <w:pPr>
              <w:rPr>
                <w:lang w:val="fr-CM" w:eastAsia="fr-FR"/>
              </w:rPr>
            </w:pPr>
            <w:r w:rsidRPr="004B577A">
              <w:rPr>
                <w:lang w:val="fr-CM" w:eastAsia="fr-FR"/>
              </w:rPr>
              <w:t>- Ce prix est forfaitaire et comprend toutes sujétions et payable à l’approbation du projet d’exécution.</w:t>
            </w:r>
          </w:p>
          <w:p w:rsidR="003F4930" w:rsidRDefault="003F4930" w:rsidP="00134FDD">
            <w:pPr>
              <w:rPr>
                <w:b/>
                <w:bCs/>
                <w:lang w:val="fr-CM" w:eastAsia="fr-FR"/>
              </w:rPr>
            </w:pPr>
            <w:r w:rsidRPr="004B577A">
              <w:rPr>
                <w:b/>
                <w:bCs/>
                <w:lang w:val="fr-CM" w:eastAsia="fr-FR"/>
              </w:rPr>
              <w:t>Le forfait à :…………… ………………………… FCFA</w:t>
            </w:r>
          </w:p>
          <w:p w:rsidR="003F4930" w:rsidRPr="004B577A" w:rsidRDefault="003F4930" w:rsidP="00134FDD">
            <w:pPr>
              <w:rPr>
                <w:lang w:val="fr-CM" w:eastAsia="fr-FR"/>
              </w:rPr>
            </w:pP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FF</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tcBorders>
              <w:bottom w:val="single" w:sz="4" w:space="0" w:color="000000"/>
            </w:tcBorders>
            <w:shd w:val="clear" w:color="auto" w:fill="auto"/>
            <w:vAlign w:val="center"/>
          </w:tcPr>
          <w:p w:rsidR="003F4930" w:rsidRPr="004B577A" w:rsidRDefault="003F4930" w:rsidP="00134FDD">
            <w:pPr>
              <w:rPr>
                <w:lang w:val="fr-CM" w:eastAsia="fr-FR"/>
              </w:rPr>
            </w:pPr>
            <w:r w:rsidRPr="004B577A">
              <w:rPr>
                <w:lang w:val="fr-CM" w:eastAsia="fr-FR"/>
              </w:rPr>
              <w:lastRenderedPageBreak/>
              <w:t>102</w:t>
            </w:r>
          </w:p>
        </w:tc>
        <w:tc>
          <w:tcPr>
            <w:tcW w:w="5665" w:type="dxa"/>
            <w:gridSpan w:val="2"/>
            <w:tcBorders>
              <w:bottom w:val="single" w:sz="4" w:space="0" w:color="000000"/>
            </w:tcBorders>
            <w:shd w:val="clear" w:color="auto" w:fill="auto"/>
            <w:vAlign w:val="center"/>
          </w:tcPr>
          <w:p w:rsidR="003F4930" w:rsidRPr="004B577A" w:rsidRDefault="003F4930" w:rsidP="00134FDD">
            <w:pPr>
              <w:rPr>
                <w:b/>
                <w:bCs/>
                <w:lang w:val="fr-CM" w:eastAsia="fr-FR"/>
              </w:rPr>
            </w:pPr>
            <w:r w:rsidRPr="004B577A">
              <w:rPr>
                <w:b/>
                <w:bCs/>
                <w:lang w:val="fr-CM" w:eastAsia="fr-FR"/>
              </w:rPr>
              <w:t xml:space="preserve">Débroussaillage ET </w:t>
            </w:r>
            <w:r>
              <w:rPr>
                <w:b/>
                <w:bCs/>
                <w:lang w:val="fr-CM" w:eastAsia="fr-FR"/>
              </w:rPr>
              <w:t>nettoyage du site</w:t>
            </w: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Ce prix rémunère au mètre carré les frais de désherbage, de dessouchage, d’abattage d’arbres, terrassement sur l’ensemble du site de la terre végétale, du nettoyage du site et le dépôt des ordures vers une décharge publique ET ensuite les nivellements des surfaces soit en déblai, soit en remblai, suivant les profils et indications du Maître d'Œuvre, nécessaires à l'implantation des bâtiments, ouvrages et installations de chantier.</w:t>
            </w:r>
          </w:p>
          <w:p w:rsidR="003F4930" w:rsidRPr="004B577A" w:rsidRDefault="003F4930" w:rsidP="00134FDD">
            <w:pPr>
              <w:rPr>
                <w:b/>
                <w:bCs/>
                <w:lang w:val="fr-CM" w:eastAsia="fr-FR"/>
              </w:rPr>
            </w:pPr>
            <w:r w:rsidRPr="004B577A">
              <w:rPr>
                <w:b/>
                <w:bCs/>
                <w:lang w:val="fr-CM" w:eastAsia="fr-FR"/>
              </w:rPr>
              <w:t>Le mètre carré à …………………………………FCFA</w:t>
            </w:r>
          </w:p>
        </w:tc>
        <w:tc>
          <w:tcPr>
            <w:tcW w:w="1046" w:type="dxa"/>
            <w:gridSpan w:val="2"/>
            <w:tcBorders>
              <w:bottom w:val="single" w:sz="4" w:space="0" w:color="000000"/>
            </w:tcBorders>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 xml:space="preserve">m² </w:t>
            </w:r>
          </w:p>
        </w:tc>
        <w:tc>
          <w:tcPr>
            <w:tcW w:w="1647" w:type="dxa"/>
            <w:gridSpan w:val="2"/>
            <w:tcBorders>
              <w:bottom w:val="single" w:sz="4" w:space="0" w:color="000000"/>
            </w:tcBorders>
            <w:shd w:val="clear" w:color="auto" w:fill="auto"/>
            <w:vAlign w:val="center"/>
          </w:tcPr>
          <w:p w:rsidR="003F4930" w:rsidRPr="004B577A" w:rsidRDefault="003F4930" w:rsidP="00134FDD">
            <w:pPr>
              <w:rPr>
                <w:lang w:val="fr-CM" w:eastAsia="fr-FR"/>
              </w:rPr>
            </w:pPr>
          </w:p>
        </w:tc>
        <w:tc>
          <w:tcPr>
            <w:tcW w:w="1463" w:type="dxa"/>
            <w:gridSpan w:val="2"/>
            <w:tcBorders>
              <w:bottom w:val="single" w:sz="4" w:space="0" w:color="000000"/>
            </w:tcBorders>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p>
        </w:tc>
        <w:tc>
          <w:tcPr>
            <w:tcW w:w="5665" w:type="dxa"/>
            <w:gridSpan w:val="2"/>
            <w:shd w:val="clear" w:color="auto" w:fill="auto"/>
            <w:vAlign w:val="center"/>
          </w:tcPr>
          <w:p w:rsidR="003F4930" w:rsidRPr="004B577A" w:rsidRDefault="003F4930" w:rsidP="00134FDD">
            <w:pPr>
              <w:rPr>
                <w:lang w:val="fr-CM" w:eastAsia="fr-FR"/>
              </w:rPr>
            </w:pPr>
          </w:p>
        </w:tc>
        <w:tc>
          <w:tcPr>
            <w:tcW w:w="1046" w:type="dxa"/>
            <w:gridSpan w:val="2"/>
            <w:shd w:val="clear" w:color="auto" w:fill="auto"/>
            <w:vAlign w:val="center"/>
          </w:tcPr>
          <w:p w:rsidR="003F4930" w:rsidRPr="004B577A" w:rsidRDefault="003F4930" w:rsidP="00134FDD">
            <w:pPr>
              <w:rPr>
                <w:lang w:val="fr-CM" w:eastAsia="fr-FR"/>
              </w:rPr>
            </w:pP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tcBorders>
              <w:top w:val="single" w:sz="4" w:space="0" w:color="auto"/>
            </w:tcBorders>
            <w:shd w:val="clear" w:color="auto" w:fill="auto"/>
            <w:vAlign w:val="center"/>
          </w:tcPr>
          <w:p w:rsidR="003F4930" w:rsidRPr="004B577A" w:rsidRDefault="003F4930" w:rsidP="00134FDD">
            <w:pPr>
              <w:rPr>
                <w:lang w:val="fr-CM" w:eastAsia="fr-FR"/>
              </w:rPr>
            </w:pPr>
            <w:r w:rsidRPr="004B577A">
              <w:rPr>
                <w:lang w:val="fr-CM" w:eastAsia="fr-FR"/>
              </w:rPr>
              <w:t>200</w:t>
            </w:r>
          </w:p>
        </w:tc>
        <w:tc>
          <w:tcPr>
            <w:tcW w:w="5665" w:type="dxa"/>
            <w:gridSpan w:val="2"/>
            <w:tcBorders>
              <w:top w:val="single" w:sz="4" w:space="0" w:color="auto"/>
            </w:tcBorders>
            <w:shd w:val="clear" w:color="auto" w:fill="auto"/>
            <w:vAlign w:val="center"/>
          </w:tcPr>
          <w:p w:rsidR="003F4930" w:rsidRPr="004B577A" w:rsidRDefault="003F4930" w:rsidP="00134FDD">
            <w:pPr>
              <w:rPr>
                <w:b/>
                <w:bCs/>
                <w:lang w:val="fr-CM" w:eastAsia="fr-FR"/>
              </w:rPr>
            </w:pPr>
            <w:r w:rsidRPr="004B577A">
              <w:rPr>
                <w:b/>
                <w:bCs/>
                <w:lang w:val="fr-CM" w:eastAsia="fr-FR"/>
              </w:rPr>
              <w:t>LOT 200 : TERRASSEMENTS</w:t>
            </w:r>
          </w:p>
          <w:p w:rsidR="003F4930" w:rsidRPr="004B577A" w:rsidRDefault="003F4930" w:rsidP="00134FDD">
            <w:pPr>
              <w:rPr>
                <w:lang w:val="fr-CM" w:eastAsia="fr-FR"/>
              </w:rPr>
            </w:pPr>
            <w:r w:rsidRPr="004B577A">
              <w:rPr>
                <w:lang w:val="fr-CM" w:eastAsia="fr-FR"/>
              </w:rPr>
              <w:t>Ce prix comprend notamment sans que cette liste soit limitative :</w:t>
            </w:r>
          </w:p>
          <w:p w:rsidR="003F4930" w:rsidRPr="004B577A" w:rsidRDefault="003F4930" w:rsidP="00134FDD">
            <w:pPr>
              <w:rPr>
                <w:lang w:eastAsia="fr-FR"/>
              </w:rPr>
            </w:pPr>
            <w:r w:rsidRPr="004B577A">
              <w:rPr>
                <w:lang w:eastAsia="fr-FR"/>
              </w:rPr>
              <w:t>Implantation de l’ouvrage ;</w:t>
            </w:r>
          </w:p>
          <w:p w:rsidR="003F4930" w:rsidRPr="004B577A" w:rsidRDefault="003F4930" w:rsidP="00134FDD">
            <w:pPr>
              <w:rPr>
                <w:lang w:eastAsia="fr-FR"/>
              </w:rPr>
            </w:pPr>
            <w:r w:rsidRPr="004B577A">
              <w:rPr>
                <w:lang w:eastAsia="fr-FR"/>
              </w:rPr>
              <w:t>les travaux de fouilles en rigole et de fouilles en puits ;</w:t>
            </w:r>
          </w:p>
          <w:p w:rsidR="003F4930" w:rsidRPr="004B577A" w:rsidRDefault="003F4930" w:rsidP="00134FDD">
            <w:pPr>
              <w:rPr>
                <w:lang w:eastAsia="fr-FR"/>
              </w:rPr>
            </w:pPr>
            <w:r w:rsidRPr="004B577A">
              <w:rPr>
                <w:lang w:eastAsia="fr-FR"/>
              </w:rPr>
              <w:t>les travaux de remblais de terre</w:t>
            </w:r>
          </w:p>
        </w:tc>
        <w:tc>
          <w:tcPr>
            <w:tcW w:w="1046" w:type="dxa"/>
            <w:gridSpan w:val="2"/>
            <w:tcBorders>
              <w:top w:val="single" w:sz="4" w:space="0" w:color="auto"/>
            </w:tcBorders>
            <w:shd w:val="clear" w:color="auto" w:fill="auto"/>
            <w:vAlign w:val="center"/>
          </w:tcPr>
          <w:p w:rsidR="003F4930" w:rsidRPr="004B577A" w:rsidRDefault="003F4930" w:rsidP="00134FDD">
            <w:pPr>
              <w:rPr>
                <w:lang w:val="fr-CM" w:eastAsia="fr-FR"/>
              </w:rPr>
            </w:pPr>
          </w:p>
        </w:tc>
        <w:tc>
          <w:tcPr>
            <w:tcW w:w="1647" w:type="dxa"/>
            <w:gridSpan w:val="2"/>
            <w:tcBorders>
              <w:top w:val="single" w:sz="4" w:space="0" w:color="auto"/>
            </w:tcBorders>
            <w:shd w:val="clear" w:color="auto" w:fill="auto"/>
            <w:vAlign w:val="center"/>
          </w:tcPr>
          <w:p w:rsidR="003F4930" w:rsidRPr="004B577A" w:rsidRDefault="003F4930" w:rsidP="00134FDD">
            <w:pPr>
              <w:rPr>
                <w:lang w:val="fr-CM" w:eastAsia="fr-FR"/>
              </w:rPr>
            </w:pPr>
          </w:p>
        </w:tc>
        <w:tc>
          <w:tcPr>
            <w:tcW w:w="1463" w:type="dxa"/>
            <w:gridSpan w:val="2"/>
            <w:tcBorders>
              <w:top w:val="single" w:sz="4" w:space="0" w:color="auto"/>
            </w:tcBorders>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201</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Fouilles en Rigoles et en Puits</w:t>
            </w:r>
          </w:p>
          <w:p w:rsidR="003F4930" w:rsidRPr="004B577A" w:rsidRDefault="003F4930" w:rsidP="00134FDD">
            <w:pPr>
              <w:rPr>
                <w:lang w:val="fr-CM" w:eastAsia="fr-FR"/>
              </w:rPr>
            </w:pPr>
            <w:r w:rsidRPr="004B577A">
              <w:rPr>
                <w:lang w:val="fr-CM" w:eastAsia="fr-FR"/>
              </w:rPr>
              <w:t>Ce prix rémunère les travaux d’excavation des fouilles tant en puits pour les semelles qu’en rigoles ou tranchées pour les maçonneries de fondation.</w:t>
            </w:r>
          </w:p>
          <w:p w:rsidR="003F4930" w:rsidRPr="004B577A" w:rsidRDefault="003F4930" w:rsidP="00134FDD">
            <w:pPr>
              <w:rPr>
                <w:b/>
                <w:bCs/>
                <w:lang w:val="fr-CM" w:eastAsia="fr-FR"/>
              </w:rPr>
            </w:pPr>
            <w:r w:rsidRPr="004B577A">
              <w:rPr>
                <w:b/>
                <w:bCs/>
                <w:lang w:val="fr-CM" w:eastAsia="fr-FR"/>
              </w:rPr>
              <w:t>Le mètre cube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20</w:t>
            </w:r>
            <w:r>
              <w:rPr>
                <w:lang w:val="fr-CM" w:eastAsia="fr-FR"/>
              </w:rPr>
              <w:t>3</w:t>
            </w:r>
          </w:p>
        </w:tc>
        <w:tc>
          <w:tcPr>
            <w:tcW w:w="5665" w:type="dxa"/>
            <w:gridSpan w:val="2"/>
            <w:shd w:val="clear" w:color="auto" w:fill="auto"/>
            <w:vAlign w:val="center"/>
          </w:tcPr>
          <w:p w:rsidR="003F4930" w:rsidRPr="003163E0" w:rsidRDefault="003F4930" w:rsidP="00134FDD">
            <w:pPr>
              <w:rPr>
                <w:b/>
                <w:bCs/>
                <w:lang w:val="fr-CM" w:eastAsia="fr-FR"/>
              </w:rPr>
            </w:pPr>
            <w:r w:rsidRPr="003163E0">
              <w:rPr>
                <w:b/>
                <w:bCs/>
                <w:lang w:val="fr-CM" w:eastAsia="fr-FR"/>
              </w:rPr>
              <w:t>Remblai de terre et nivellement autour des fondations y compris compactage</w:t>
            </w:r>
          </w:p>
          <w:p w:rsidR="003F4930" w:rsidRDefault="003F4930" w:rsidP="00134FDD">
            <w:pPr>
              <w:rPr>
                <w:lang w:val="fr-CM" w:eastAsia="fr-FR"/>
              </w:rPr>
            </w:pPr>
            <w:r w:rsidRPr="004B577A">
              <w:rPr>
                <w:lang w:val="fr-CM" w:eastAsia="fr-FR"/>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cube A:…………………………………FCFA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D9D9D9"/>
            <w:vAlign w:val="center"/>
          </w:tcPr>
          <w:p w:rsidR="003F4930" w:rsidRPr="004B577A" w:rsidRDefault="003F4930" w:rsidP="00134FDD">
            <w:pPr>
              <w:rPr>
                <w:lang w:val="fr-CM" w:eastAsia="fr-FR"/>
              </w:rPr>
            </w:pPr>
          </w:p>
        </w:tc>
        <w:tc>
          <w:tcPr>
            <w:tcW w:w="5665" w:type="dxa"/>
            <w:gridSpan w:val="2"/>
            <w:shd w:val="clear" w:color="auto" w:fill="D9D9D9"/>
            <w:vAlign w:val="center"/>
          </w:tcPr>
          <w:p w:rsidR="003F4930" w:rsidRPr="004B577A" w:rsidRDefault="003F4930" w:rsidP="00134FDD">
            <w:pPr>
              <w:rPr>
                <w:lang w:val="fr-CM" w:eastAsia="fr-FR"/>
              </w:rPr>
            </w:pPr>
          </w:p>
        </w:tc>
        <w:tc>
          <w:tcPr>
            <w:tcW w:w="1046" w:type="dxa"/>
            <w:gridSpan w:val="2"/>
            <w:shd w:val="clear" w:color="auto" w:fill="D9D9D9"/>
            <w:vAlign w:val="center"/>
          </w:tcPr>
          <w:p w:rsidR="003F4930" w:rsidRPr="004B577A" w:rsidRDefault="003F4930" w:rsidP="00134FDD">
            <w:pPr>
              <w:rPr>
                <w:lang w:val="fr-CM" w:eastAsia="fr-FR"/>
              </w:rPr>
            </w:pPr>
          </w:p>
        </w:tc>
        <w:tc>
          <w:tcPr>
            <w:tcW w:w="1647" w:type="dxa"/>
            <w:gridSpan w:val="2"/>
            <w:shd w:val="clear" w:color="auto" w:fill="D9D9D9"/>
            <w:vAlign w:val="center"/>
          </w:tcPr>
          <w:p w:rsidR="003F4930" w:rsidRPr="004B577A" w:rsidRDefault="003F4930" w:rsidP="00134FDD">
            <w:pPr>
              <w:rPr>
                <w:lang w:val="fr-CM" w:eastAsia="fr-FR"/>
              </w:rPr>
            </w:pPr>
          </w:p>
        </w:tc>
        <w:tc>
          <w:tcPr>
            <w:tcW w:w="1463" w:type="dxa"/>
            <w:gridSpan w:val="2"/>
            <w:shd w:val="clear" w:color="auto" w:fill="D9D9D9"/>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300</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LOT 300 : FONDATION</w:t>
            </w:r>
          </w:p>
          <w:p w:rsidR="003F4930" w:rsidRPr="004B577A" w:rsidRDefault="003F4930" w:rsidP="00134FDD">
            <w:pPr>
              <w:rPr>
                <w:lang w:val="fr-CM" w:eastAsia="fr-FR"/>
              </w:rPr>
            </w:pPr>
            <w:r w:rsidRPr="004B577A">
              <w:rPr>
                <w:lang w:val="fr-CM" w:eastAsia="fr-FR"/>
              </w:rPr>
              <w:t>Ce prix comprend notamment sans que cette liste soit limitative :</w:t>
            </w:r>
          </w:p>
          <w:p w:rsidR="003F4930" w:rsidRPr="004B577A" w:rsidRDefault="003F4930" w:rsidP="00134FDD">
            <w:pPr>
              <w:rPr>
                <w:lang w:eastAsia="fr-FR"/>
              </w:rPr>
            </w:pPr>
            <w:r w:rsidRPr="004B577A">
              <w:rPr>
                <w:lang w:eastAsia="fr-FR"/>
              </w:rPr>
              <w:t>Le béton de propreté ;</w:t>
            </w:r>
          </w:p>
          <w:p w:rsidR="003F4930" w:rsidRPr="004B577A" w:rsidRDefault="003F4930" w:rsidP="00134FDD">
            <w:pPr>
              <w:rPr>
                <w:lang w:eastAsia="fr-FR"/>
              </w:rPr>
            </w:pPr>
            <w:r w:rsidRPr="004B577A">
              <w:rPr>
                <w:lang w:eastAsia="fr-FR"/>
              </w:rPr>
              <w:t>Les maçonneries en agglos de 20x20x40 bourré ;</w:t>
            </w:r>
          </w:p>
          <w:p w:rsidR="003F4930" w:rsidRPr="004B577A" w:rsidRDefault="003F4930" w:rsidP="00134FDD">
            <w:pPr>
              <w:rPr>
                <w:lang w:eastAsia="fr-FR"/>
              </w:rPr>
            </w:pPr>
            <w:r w:rsidRPr="004B577A">
              <w:rPr>
                <w:lang w:eastAsia="fr-FR"/>
              </w:rPr>
              <w:t xml:space="preserve">Béton armé dosé à 350 kg/m3 pour semelles, poteaux et chaînage ; </w:t>
            </w:r>
          </w:p>
          <w:p w:rsidR="003F4930" w:rsidRPr="004B577A" w:rsidRDefault="003F4930" w:rsidP="00134FDD">
            <w:pPr>
              <w:rPr>
                <w:lang w:eastAsia="fr-FR"/>
              </w:rPr>
            </w:pPr>
            <w:r w:rsidRPr="004B577A">
              <w:rPr>
                <w:lang w:eastAsia="fr-FR"/>
              </w:rPr>
              <w:lastRenderedPageBreak/>
              <w:t>Dallage en béton dosé à 250 Kg/m3;</w:t>
            </w:r>
          </w:p>
        </w:tc>
        <w:tc>
          <w:tcPr>
            <w:tcW w:w="1046" w:type="dxa"/>
            <w:gridSpan w:val="2"/>
            <w:shd w:val="clear" w:color="auto" w:fill="auto"/>
            <w:vAlign w:val="center"/>
          </w:tcPr>
          <w:p w:rsidR="003F4930" w:rsidRPr="004B577A" w:rsidRDefault="003F4930" w:rsidP="00134FDD">
            <w:pPr>
              <w:rPr>
                <w:lang w:val="fr-CM" w:eastAsia="fr-FR"/>
              </w:rPr>
            </w:pP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lastRenderedPageBreak/>
              <w:t>301</w:t>
            </w:r>
          </w:p>
        </w:tc>
        <w:tc>
          <w:tcPr>
            <w:tcW w:w="5665" w:type="dxa"/>
            <w:gridSpan w:val="2"/>
            <w:shd w:val="clear" w:color="auto" w:fill="auto"/>
            <w:vAlign w:val="center"/>
          </w:tcPr>
          <w:p w:rsidR="003F4930" w:rsidRPr="004B577A" w:rsidRDefault="003F4930" w:rsidP="00134FDD">
            <w:pPr>
              <w:rPr>
                <w:lang w:val="fr-CM" w:eastAsia="fr-FR"/>
              </w:rPr>
            </w:pPr>
            <w:r w:rsidRPr="003163E0">
              <w:rPr>
                <w:b/>
                <w:bCs/>
                <w:lang w:val="fr-CM" w:eastAsia="fr-FR"/>
              </w:rPr>
              <w:t>Béton de propreté dosé à 150 kg/m3</w:t>
            </w:r>
            <w:r w:rsidRPr="004B577A">
              <w:rPr>
                <w:lang w:val="fr-CM" w:eastAsia="fr-FR"/>
              </w:rPr>
              <w:t xml:space="preserve"> (de CPJ ou équivalent) (ép. : 5cm) devant servir de pré radier sous les semelles, sous les maçonneries y compris toutes sujétions Ce prix élaboré pour le règlement des travaux de bétonnage dosé à 150kg de ciment par mètre cube de béton comprend :</w:t>
            </w:r>
          </w:p>
          <w:p w:rsidR="003F4930" w:rsidRPr="004B577A" w:rsidRDefault="003F4930" w:rsidP="00134FDD">
            <w:pPr>
              <w:rPr>
                <w:lang w:val="fr-CM" w:eastAsia="fr-FR"/>
              </w:rPr>
            </w:pPr>
            <w:r w:rsidRPr="004B577A">
              <w:rPr>
                <w:lang w:val="fr-CM" w:eastAsia="fr-FR"/>
              </w:rPr>
              <w:t>- les fournitures de tous les composants du béton ;</w:t>
            </w:r>
          </w:p>
          <w:p w:rsidR="003F4930" w:rsidRPr="004B577A" w:rsidRDefault="003F4930" w:rsidP="00134FDD">
            <w:pPr>
              <w:rPr>
                <w:lang w:val="fr-CM" w:eastAsia="fr-FR"/>
              </w:rPr>
            </w:pPr>
            <w:r w:rsidRPr="004B577A">
              <w:rPr>
                <w:lang w:val="fr-CM" w:eastAsia="fr-FR"/>
              </w:rPr>
              <w:t>- les fabrications avec malaxage mécanique ou manuel ;</w:t>
            </w:r>
          </w:p>
          <w:p w:rsidR="003F4930" w:rsidRPr="004B577A" w:rsidRDefault="003F4930" w:rsidP="00134FDD">
            <w:pPr>
              <w:rPr>
                <w:lang w:val="fr-CM" w:eastAsia="fr-FR"/>
              </w:rPr>
            </w:pPr>
            <w:r w:rsidRPr="004B577A">
              <w:rPr>
                <w:lang w:val="fr-CM" w:eastAsia="fr-FR"/>
              </w:rPr>
              <w:t>- les coffrages et décoffrages éventuellement ;</w:t>
            </w:r>
          </w:p>
          <w:p w:rsidR="003F4930" w:rsidRDefault="003F4930" w:rsidP="00134FDD">
            <w:pPr>
              <w:rPr>
                <w:lang w:val="fr-CM" w:eastAsia="fr-FR"/>
              </w:rPr>
            </w:pPr>
            <w:r w:rsidRPr="004B577A">
              <w:rPr>
                <w:lang w:val="fr-CM" w:eastAsia="fr-FR"/>
              </w:rPr>
              <w:t>- et la mise en œuvre, toutes sujétions comprises.</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cube de béton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trHeight w:val="2737"/>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302</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 xml:space="preserve">Maçonnerie d'Agglos de 20x20x40 bourrés </w:t>
            </w:r>
          </w:p>
          <w:p w:rsidR="003F4930" w:rsidRPr="004B577A" w:rsidRDefault="003F4930" w:rsidP="00134FDD">
            <w:pPr>
              <w:rPr>
                <w:lang w:val="fr-CM" w:eastAsia="fr-FR"/>
              </w:rPr>
            </w:pPr>
            <w:r w:rsidRPr="004B577A">
              <w:rPr>
                <w:lang w:val="fr-CM" w:eastAsia="fr-FR"/>
              </w:rPr>
              <w:t>Ce prix règle la réalisation du mètre carré de mur en agglos pleins. Il comprend :</w:t>
            </w:r>
          </w:p>
          <w:p w:rsidR="003F4930" w:rsidRPr="004B577A" w:rsidRDefault="003F4930" w:rsidP="00134FDD">
            <w:pPr>
              <w:rPr>
                <w:lang w:val="fr-CM" w:eastAsia="fr-FR"/>
              </w:rPr>
            </w:pPr>
            <w:r w:rsidRPr="004B577A">
              <w:rPr>
                <w:lang w:val="fr-CM" w:eastAsia="fr-FR"/>
              </w:rPr>
              <w:t>- les fournitures de matériaux ;</w:t>
            </w:r>
          </w:p>
          <w:p w:rsidR="003F4930" w:rsidRPr="004B577A" w:rsidRDefault="003F4930" w:rsidP="00134FDD">
            <w:pPr>
              <w:rPr>
                <w:lang w:val="fr-CM" w:eastAsia="fr-FR"/>
              </w:rPr>
            </w:pPr>
            <w:r w:rsidRPr="004B577A">
              <w:rPr>
                <w:lang w:val="fr-CM" w:eastAsia="fr-FR"/>
              </w:rPr>
              <w:t>- le moulage des agglomérés ;</w:t>
            </w:r>
          </w:p>
          <w:p w:rsidR="003F4930" w:rsidRPr="004B577A" w:rsidRDefault="003F4930" w:rsidP="00134FDD">
            <w:pPr>
              <w:rPr>
                <w:lang w:val="fr-CM" w:eastAsia="fr-FR"/>
              </w:rPr>
            </w:pPr>
            <w:r w:rsidRPr="004B577A">
              <w:rPr>
                <w:lang w:val="fr-CM" w:eastAsia="fr-FR"/>
              </w:rPr>
              <w:t>- le jointoiement des agglomérés.</w:t>
            </w: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m²</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303</w:t>
            </w:r>
          </w:p>
        </w:tc>
        <w:tc>
          <w:tcPr>
            <w:tcW w:w="5665" w:type="dxa"/>
            <w:gridSpan w:val="2"/>
            <w:shd w:val="clear" w:color="auto" w:fill="auto"/>
            <w:vAlign w:val="center"/>
          </w:tcPr>
          <w:p w:rsidR="003F4930" w:rsidRPr="004B577A" w:rsidRDefault="003F4930" w:rsidP="00134FDD">
            <w:pPr>
              <w:rPr>
                <w:lang w:val="fr-CM" w:eastAsia="fr-FR"/>
              </w:rPr>
            </w:pPr>
            <w:r w:rsidRPr="003163E0">
              <w:rPr>
                <w:b/>
                <w:bCs/>
                <w:lang w:val="fr-CM" w:eastAsia="fr-FR"/>
              </w:rPr>
              <w:t>Béton armé dosé à 350 kg/m3</w:t>
            </w:r>
            <w:r w:rsidRPr="004B577A">
              <w:rPr>
                <w:lang w:val="fr-CM" w:eastAsia="fr-FR"/>
              </w:rPr>
              <w:t xml:space="preserve">  (de CPJ ou équivalent) pour semelles, poteaux et chaînage ;  y compris ferraillage, coffrage et mise en œuvre toutes sujétions</w:t>
            </w:r>
          </w:p>
          <w:p w:rsidR="003F4930" w:rsidRPr="004B577A" w:rsidRDefault="003F4930" w:rsidP="00134FDD">
            <w:pPr>
              <w:rPr>
                <w:lang w:val="fr-CM" w:eastAsia="fr-FR"/>
              </w:rPr>
            </w:pPr>
            <w:r w:rsidRPr="004B577A">
              <w:rPr>
                <w:lang w:val="fr-CM" w:eastAsia="fr-FR"/>
              </w:rPr>
              <w:t>Ce prix rémunère les travaux de bétonnage dosé à 350 kg de ciment par mètre cube de béton. il comprend :</w:t>
            </w:r>
          </w:p>
          <w:p w:rsidR="003F4930" w:rsidRPr="004B577A" w:rsidRDefault="003F4930" w:rsidP="00134FDD">
            <w:pPr>
              <w:rPr>
                <w:lang w:val="fr-CM" w:eastAsia="fr-FR"/>
              </w:rPr>
            </w:pPr>
            <w:r w:rsidRPr="004B577A">
              <w:rPr>
                <w:lang w:val="fr-CM" w:eastAsia="fr-FR"/>
              </w:rPr>
              <w:t>- les fournitures de tous les composants du béton (sable, gravier, ciment, eau, armatures et adjuvant éventuellement) ;</w:t>
            </w:r>
          </w:p>
          <w:p w:rsidR="003F4930" w:rsidRPr="004B577A" w:rsidRDefault="003F4930" w:rsidP="00134FDD">
            <w:pPr>
              <w:rPr>
                <w:lang w:val="fr-CM" w:eastAsia="fr-FR"/>
              </w:rPr>
            </w:pPr>
            <w:r w:rsidRPr="004B577A">
              <w:rPr>
                <w:lang w:val="fr-CM" w:eastAsia="fr-FR"/>
              </w:rPr>
              <w:t>- les fabrications avec malaxage mécanique ou manuel ;</w:t>
            </w:r>
          </w:p>
          <w:p w:rsidR="003F4930" w:rsidRPr="004B577A" w:rsidRDefault="003F4930" w:rsidP="00134FDD">
            <w:pPr>
              <w:rPr>
                <w:lang w:val="fr-CM" w:eastAsia="fr-FR"/>
              </w:rPr>
            </w:pPr>
            <w:r w:rsidRPr="004B577A">
              <w:rPr>
                <w:lang w:val="fr-CM" w:eastAsia="fr-FR"/>
              </w:rPr>
              <w:t>- le façonnage des armatures ;</w:t>
            </w:r>
          </w:p>
          <w:p w:rsidR="003F4930" w:rsidRPr="004B577A" w:rsidRDefault="003F4930" w:rsidP="00134FDD">
            <w:pPr>
              <w:rPr>
                <w:lang w:val="fr-CM" w:eastAsia="fr-FR"/>
              </w:rPr>
            </w:pPr>
            <w:r w:rsidRPr="004B577A">
              <w:rPr>
                <w:lang w:val="fr-CM" w:eastAsia="fr-FR"/>
              </w:rPr>
              <w:t>- les coffrages et décoffrages ;</w:t>
            </w:r>
          </w:p>
          <w:p w:rsidR="003F4930" w:rsidRPr="004B577A" w:rsidRDefault="003F4930" w:rsidP="00134FDD">
            <w:pPr>
              <w:rPr>
                <w:lang w:val="fr-CM" w:eastAsia="fr-FR"/>
              </w:rPr>
            </w:pPr>
            <w:r w:rsidRPr="004B577A">
              <w:rPr>
                <w:lang w:val="fr-CM" w:eastAsia="fr-FR"/>
              </w:rPr>
              <w:t>- la mise en œuvre, toutes sujétions comprises.</w:t>
            </w:r>
          </w:p>
          <w:p w:rsidR="003F4930" w:rsidRPr="004B577A" w:rsidRDefault="003F4930" w:rsidP="00134FDD">
            <w:pPr>
              <w:rPr>
                <w:b/>
                <w:bCs/>
                <w:lang w:val="fr-CM" w:eastAsia="fr-FR"/>
              </w:rPr>
            </w:pPr>
            <w:r w:rsidRPr="004B577A">
              <w:rPr>
                <w:b/>
                <w:bCs/>
                <w:lang w:val="fr-CM" w:eastAsia="fr-FR"/>
              </w:rPr>
              <w:t>le mètre cube a…………………………………….FCFA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304</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Béton armé de forme dosé à 250 kg/m3 ép. : 8 cm pour dallage</w:t>
            </w:r>
          </w:p>
          <w:p w:rsidR="003F4930" w:rsidRPr="004B577A" w:rsidRDefault="003F4930" w:rsidP="00134FDD">
            <w:pPr>
              <w:rPr>
                <w:lang w:val="fr-CM" w:eastAsia="fr-FR"/>
              </w:rPr>
            </w:pPr>
            <w:r w:rsidRPr="004B577A">
              <w:rPr>
                <w:lang w:val="fr-CM" w:eastAsia="fr-FR"/>
              </w:rPr>
              <w:t>Ce prix élaboré pour le règlement des travaux de bétonnage dosé à 250 kg de ciment par mètre cube d'agrégats comprend :</w:t>
            </w:r>
          </w:p>
          <w:p w:rsidR="003F4930" w:rsidRPr="004B577A" w:rsidRDefault="003F4930" w:rsidP="00134FDD">
            <w:pPr>
              <w:rPr>
                <w:lang w:val="fr-CM" w:eastAsia="fr-FR"/>
              </w:rPr>
            </w:pPr>
            <w:r w:rsidRPr="004B577A">
              <w:rPr>
                <w:lang w:val="fr-CM" w:eastAsia="fr-FR"/>
              </w:rPr>
              <w:t>- les fournitures de tous les composants du béton ;</w:t>
            </w:r>
          </w:p>
          <w:p w:rsidR="003F4930" w:rsidRPr="004B577A" w:rsidRDefault="003F4930" w:rsidP="00134FDD">
            <w:pPr>
              <w:rPr>
                <w:lang w:val="fr-CM" w:eastAsia="fr-FR"/>
              </w:rPr>
            </w:pPr>
            <w:r w:rsidRPr="004B577A">
              <w:rPr>
                <w:lang w:val="fr-CM" w:eastAsia="fr-FR"/>
              </w:rPr>
              <w:t>- Acier (diamètre 5.5 avec maille de 20x20)</w:t>
            </w:r>
          </w:p>
          <w:p w:rsidR="003F4930" w:rsidRPr="004B577A" w:rsidRDefault="003F4930" w:rsidP="00134FDD">
            <w:pPr>
              <w:rPr>
                <w:lang w:val="fr-CM" w:eastAsia="fr-FR"/>
              </w:rPr>
            </w:pPr>
            <w:r w:rsidRPr="004B577A">
              <w:rPr>
                <w:lang w:val="fr-CM" w:eastAsia="fr-FR"/>
              </w:rPr>
              <w:t>- les fabrications du béton avec malaxage mécanique ou manuel;</w:t>
            </w:r>
          </w:p>
          <w:p w:rsidR="003F4930" w:rsidRPr="004B577A" w:rsidRDefault="003F4930" w:rsidP="00134FDD">
            <w:pPr>
              <w:rPr>
                <w:lang w:val="fr-CM" w:eastAsia="fr-FR"/>
              </w:rPr>
            </w:pPr>
            <w:r w:rsidRPr="004B577A">
              <w:rPr>
                <w:lang w:val="fr-CM" w:eastAsia="fr-FR"/>
              </w:rPr>
              <w:t>- et la mise en œuvre, toutes sujétions comprises.</w:t>
            </w:r>
          </w:p>
          <w:p w:rsidR="003F4930" w:rsidRPr="004B577A" w:rsidRDefault="003F4930" w:rsidP="00134FDD">
            <w:pPr>
              <w:rPr>
                <w:lang w:val="fr-CM" w:eastAsia="fr-FR"/>
              </w:rPr>
            </w:pPr>
            <w:r w:rsidRPr="004B577A">
              <w:rPr>
                <w:lang w:val="fr-CM" w:eastAsia="fr-FR"/>
              </w:rPr>
              <w:t xml:space="preserve">Ce prix rémunère également au mètre carré l’exécution d’une couche de sablage y compris fourniture, transport et épandage du matériau  avant la mise en œuvre du dallage armé, conformément aux Spécifications Techniques. </w:t>
            </w:r>
          </w:p>
          <w:p w:rsidR="003F4930" w:rsidRPr="004B577A" w:rsidRDefault="003F4930" w:rsidP="00134FDD">
            <w:pPr>
              <w:rPr>
                <w:lang w:val="fr-CM" w:eastAsia="fr-FR"/>
              </w:rPr>
            </w:pPr>
            <w:r w:rsidRPr="004B577A">
              <w:rPr>
                <w:lang w:val="fr-CM" w:eastAsia="fr-FR"/>
              </w:rPr>
              <w:t>-  Le nettoyage et/ou le balayage préalable au moyen d’un balai mécanique ou manuel des surfaces à imprégner</w:t>
            </w:r>
          </w:p>
          <w:p w:rsidR="003F4930" w:rsidRPr="004B577A" w:rsidRDefault="003F4930" w:rsidP="00134FDD">
            <w:pPr>
              <w:rPr>
                <w:lang w:val="fr-CM" w:eastAsia="fr-FR"/>
              </w:rPr>
            </w:pPr>
            <w:r w:rsidRPr="004B577A">
              <w:rPr>
                <w:lang w:val="fr-CM" w:eastAsia="fr-FR"/>
              </w:rPr>
              <w:t>La fourniture, le chargement, le transport au lieu de mise en œuvre, quelle que soit la distance, et le déchargement</w:t>
            </w:r>
          </w:p>
          <w:p w:rsidR="003F4930" w:rsidRPr="004B577A" w:rsidRDefault="003F4930" w:rsidP="00134FDD">
            <w:pPr>
              <w:rPr>
                <w:lang w:val="fr-CM" w:eastAsia="fr-FR"/>
              </w:rPr>
            </w:pPr>
            <w:r w:rsidRPr="004B577A">
              <w:rPr>
                <w:lang w:val="fr-CM" w:eastAsia="fr-FR"/>
              </w:rPr>
              <w:t>-  L'épandage du sable sur une épaisseur de 5 cm</w:t>
            </w:r>
          </w:p>
          <w:p w:rsidR="003F4930" w:rsidRPr="004B577A" w:rsidRDefault="003F4930" w:rsidP="00134FDD">
            <w:pPr>
              <w:rPr>
                <w:lang w:val="fr-CM" w:eastAsia="fr-FR"/>
              </w:rPr>
            </w:pPr>
            <w:r w:rsidRPr="004B577A">
              <w:rPr>
                <w:lang w:val="fr-CM" w:eastAsia="fr-FR"/>
              </w:rPr>
              <w:t>- la mise en place d'un film polyane de 200 microns dans les conditions prévues au CCTP</w:t>
            </w:r>
          </w:p>
          <w:p w:rsidR="003F4930" w:rsidRPr="004B577A" w:rsidRDefault="003F4930" w:rsidP="00134FDD">
            <w:pPr>
              <w:rPr>
                <w:lang w:val="fr-CM" w:eastAsia="fr-FR"/>
              </w:rPr>
            </w:pPr>
            <w:r w:rsidRPr="004B577A">
              <w:rPr>
                <w:lang w:val="fr-CM" w:eastAsia="fr-FR"/>
              </w:rPr>
              <w:lastRenderedPageBreak/>
              <w:t>Il s'applique au mètre carré de surface traitée toutes suggestions comprises</w:t>
            </w: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D9D9D9"/>
            <w:vAlign w:val="center"/>
          </w:tcPr>
          <w:p w:rsidR="003F4930" w:rsidRPr="004B577A" w:rsidRDefault="003F4930" w:rsidP="00134FDD">
            <w:pPr>
              <w:rPr>
                <w:lang w:val="fr-CM" w:eastAsia="fr-FR"/>
              </w:rPr>
            </w:pPr>
          </w:p>
        </w:tc>
        <w:tc>
          <w:tcPr>
            <w:tcW w:w="5665" w:type="dxa"/>
            <w:gridSpan w:val="2"/>
            <w:shd w:val="clear" w:color="auto" w:fill="D9D9D9"/>
            <w:vAlign w:val="center"/>
          </w:tcPr>
          <w:p w:rsidR="003F4930" w:rsidRPr="004B577A" w:rsidRDefault="003F4930" w:rsidP="00134FDD">
            <w:pPr>
              <w:rPr>
                <w:lang w:val="fr-CM" w:eastAsia="fr-FR"/>
              </w:rPr>
            </w:pPr>
          </w:p>
        </w:tc>
        <w:tc>
          <w:tcPr>
            <w:tcW w:w="1046" w:type="dxa"/>
            <w:gridSpan w:val="2"/>
            <w:shd w:val="clear" w:color="auto" w:fill="D9D9D9"/>
            <w:vAlign w:val="center"/>
          </w:tcPr>
          <w:p w:rsidR="003F4930" w:rsidRPr="004B577A" w:rsidRDefault="003F4930" w:rsidP="00134FDD">
            <w:pPr>
              <w:rPr>
                <w:lang w:val="fr-CM" w:eastAsia="fr-FR"/>
              </w:rPr>
            </w:pPr>
          </w:p>
        </w:tc>
        <w:tc>
          <w:tcPr>
            <w:tcW w:w="1647" w:type="dxa"/>
            <w:gridSpan w:val="2"/>
            <w:shd w:val="clear" w:color="auto" w:fill="D9D9D9"/>
            <w:vAlign w:val="center"/>
          </w:tcPr>
          <w:p w:rsidR="003F4930" w:rsidRPr="004B577A" w:rsidRDefault="003F4930" w:rsidP="00134FDD">
            <w:pPr>
              <w:rPr>
                <w:lang w:val="fr-CM" w:eastAsia="fr-FR"/>
              </w:rPr>
            </w:pPr>
          </w:p>
        </w:tc>
        <w:tc>
          <w:tcPr>
            <w:tcW w:w="1463" w:type="dxa"/>
            <w:gridSpan w:val="2"/>
            <w:shd w:val="clear" w:color="auto" w:fill="D9D9D9"/>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400</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LOT 400 : MACONNERIE - ELEVATION</w:t>
            </w:r>
          </w:p>
          <w:p w:rsidR="003F4930" w:rsidRPr="004B577A" w:rsidRDefault="003F4930" w:rsidP="00134FDD">
            <w:pPr>
              <w:rPr>
                <w:lang w:val="fr-CM" w:eastAsia="fr-FR"/>
              </w:rPr>
            </w:pPr>
            <w:r w:rsidRPr="004B577A">
              <w:rPr>
                <w:lang w:val="fr-CM" w:eastAsia="fr-FR"/>
              </w:rPr>
              <w:t>Ce prix comprend notamment sans que cette liste soit limitative :</w:t>
            </w:r>
          </w:p>
          <w:p w:rsidR="003F4930" w:rsidRPr="004B577A" w:rsidRDefault="003F4930" w:rsidP="00134FDD">
            <w:pPr>
              <w:rPr>
                <w:lang w:eastAsia="fr-FR"/>
              </w:rPr>
            </w:pPr>
            <w:r w:rsidRPr="004B577A">
              <w:rPr>
                <w:lang w:eastAsia="fr-FR"/>
              </w:rPr>
              <w:t>Les maçonneries en agglos de 15x20x40 ;</w:t>
            </w:r>
          </w:p>
          <w:p w:rsidR="003F4930" w:rsidRPr="004B577A" w:rsidRDefault="003F4930" w:rsidP="00134FDD">
            <w:pPr>
              <w:rPr>
                <w:lang w:eastAsia="fr-FR"/>
              </w:rPr>
            </w:pPr>
            <w:r w:rsidRPr="004B577A">
              <w:rPr>
                <w:lang w:eastAsia="fr-FR"/>
              </w:rPr>
              <w:t xml:space="preserve">Les travaux d’enduit au mortier de ciment </w:t>
            </w:r>
          </w:p>
          <w:p w:rsidR="003F4930" w:rsidRPr="004B577A" w:rsidRDefault="003F4930" w:rsidP="00134FDD">
            <w:pPr>
              <w:rPr>
                <w:lang w:eastAsia="fr-FR"/>
              </w:rPr>
            </w:pPr>
            <w:r w:rsidRPr="004B577A">
              <w:rPr>
                <w:lang w:eastAsia="fr-FR"/>
              </w:rPr>
              <w:t xml:space="preserve">Béton armé dosé à 350 kg/m3 pour poteaux, linteau, chaînage et poutre ; </w:t>
            </w:r>
          </w:p>
        </w:tc>
        <w:tc>
          <w:tcPr>
            <w:tcW w:w="1046" w:type="dxa"/>
            <w:gridSpan w:val="2"/>
            <w:shd w:val="clear" w:color="auto" w:fill="auto"/>
            <w:vAlign w:val="center"/>
          </w:tcPr>
          <w:p w:rsidR="003F4930" w:rsidRPr="004B577A" w:rsidRDefault="003F4930" w:rsidP="00134FDD">
            <w:pPr>
              <w:rPr>
                <w:lang w:val="fr-CM" w:eastAsia="fr-FR"/>
              </w:rPr>
            </w:pP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401</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 xml:space="preserve">Maçonnerie d'Agglos de 15x20x40  </w:t>
            </w:r>
          </w:p>
          <w:p w:rsidR="003F4930" w:rsidRPr="004B577A" w:rsidRDefault="003F4930" w:rsidP="00134FDD">
            <w:pPr>
              <w:rPr>
                <w:lang w:val="fr-CM" w:eastAsia="fr-FR"/>
              </w:rPr>
            </w:pPr>
            <w:r w:rsidRPr="004B577A">
              <w:rPr>
                <w:lang w:val="fr-CM" w:eastAsia="fr-FR"/>
              </w:rPr>
              <w:t>Ce prix règle la réalisation du mètre carré de mur en agglos creux.</w:t>
            </w:r>
          </w:p>
          <w:p w:rsidR="003F4930" w:rsidRPr="004B577A" w:rsidRDefault="003F4930" w:rsidP="00134FDD">
            <w:pPr>
              <w:rPr>
                <w:lang w:val="fr-CM" w:eastAsia="fr-FR"/>
              </w:rPr>
            </w:pPr>
            <w:r w:rsidRPr="004B577A">
              <w:rPr>
                <w:lang w:val="fr-CM" w:eastAsia="fr-FR"/>
              </w:rPr>
              <w:t xml:space="preserve"> Il comprend :</w:t>
            </w:r>
          </w:p>
          <w:p w:rsidR="003F4930" w:rsidRPr="004B577A" w:rsidRDefault="003F4930" w:rsidP="00134FDD">
            <w:pPr>
              <w:rPr>
                <w:lang w:val="fr-CM" w:eastAsia="fr-FR"/>
              </w:rPr>
            </w:pPr>
            <w:r w:rsidRPr="004B577A">
              <w:rPr>
                <w:lang w:val="fr-CM" w:eastAsia="fr-FR"/>
              </w:rPr>
              <w:t>- les fournitures de matériaux ;</w:t>
            </w:r>
          </w:p>
          <w:p w:rsidR="003F4930" w:rsidRPr="004B577A" w:rsidRDefault="003F4930" w:rsidP="00134FDD">
            <w:pPr>
              <w:rPr>
                <w:lang w:val="fr-CM" w:eastAsia="fr-FR"/>
              </w:rPr>
            </w:pPr>
            <w:r w:rsidRPr="004B577A">
              <w:rPr>
                <w:lang w:val="fr-CM" w:eastAsia="fr-FR"/>
              </w:rPr>
              <w:t>- le moulage des agglomérés ;</w:t>
            </w:r>
          </w:p>
          <w:p w:rsidR="003F4930" w:rsidRDefault="003F4930" w:rsidP="00134FDD">
            <w:pPr>
              <w:rPr>
                <w:lang w:val="fr-CM" w:eastAsia="fr-FR"/>
              </w:rPr>
            </w:pPr>
            <w:r w:rsidRPr="004B577A">
              <w:rPr>
                <w:lang w:val="fr-CM" w:eastAsia="fr-FR"/>
              </w:rPr>
              <w:t>- le jointoiement des agglomérés.</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m²</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402</w:t>
            </w:r>
          </w:p>
        </w:tc>
        <w:tc>
          <w:tcPr>
            <w:tcW w:w="5665" w:type="dxa"/>
            <w:gridSpan w:val="2"/>
            <w:shd w:val="clear" w:color="auto" w:fill="auto"/>
            <w:vAlign w:val="center"/>
          </w:tcPr>
          <w:p w:rsidR="003F4930" w:rsidRPr="004B577A" w:rsidRDefault="003F4930" w:rsidP="00134FDD">
            <w:pPr>
              <w:rPr>
                <w:b/>
                <w:bCs/>
                <w:lang w:val="fr-CM" w:eastAsia="fr-FR"/>
              </w:rPr>
            </w:pPr>
            <w:r w:rsidRPr="004B577A">
              <w:rPr>
                <w:b/>
                <w:bCs/>
                <w:lang w:val="fr-CM" w:eastAsia="fr-FR"/>
              </w:rPr>
              <w:t>Enduit ordinaire sur Murs au mortier de ciment  dosé à 400Kg/m3</w:t>
            </w:r>
          </w:p>
          <w:p w:rsidR="003F4930" w:rsidRPr="004B577A" w:rsidRDefault="003F4930" w:rsidP="00134FDD">
            <w:pPr>
              <w:rPr>
                <w:lang w:val="fr-CM" w:eastAsia="fr-FR"/>
              </w:rPr>
            </w:pPr>
            <w:r w:rsidRPr="004B577A">
              <w:rPr>
                <w:lang w:val="fr-CM" w:eastAsia="fr-FR"/>
              </w:rPr>
              <w:t>Ce prix rémunère l’exécution sur les faces extérieure des murs y compris le soubassement, d’enduits au mortier de ciment dosé à 350 kg/m3 dans les conditions prévues au CCTP IL comprend notamment :</w:t>
            </w:r>
          </w:p>
          <w:p w:rsidR="003F4930" w:rsidRPr="004B577A" w:rsidRDefault="003F4930" w:rsidP="00134FDD">
            <w:r w:rsidRPr="004B577A">
              <w:t>La fourniture des matériaux servant à la confection du mortier pour enduits ;</w:t>
            </w:r>
          </w:p>
          <w:p w:rsidR="003F4930" w:rsidRPr="004B577A" w:rsidRDefault="003F4930" w:rsidP="00134FDD">
            <w:r w:rsidRPr="004B577A">
              <w:t>L’exécution en trois couches selon les règles de l’art ;</w:t>
            </w:r>
          </w:p>
          <w:p w:rsidR="003F4930" w:rsidRPr="004B577A" w:rsidRDefault="003F4930" w:rsidP="00134FDD">
            <w:r w:rsidRPr="004B577A">
              <w:t>Le talochage de la dernière couche ;</w:t>
            </w:r>
          </w:p>
          <w:p w:rsidR="003F4930" w:rsidRPr="004B577A" w:rsidRDefault="003F4930" w:rsidP="00134FDD">
            <w:r w:rsidRPr="004B577A">
              <w:t>La mise en aplomb et à l’équerre des angles ;</w:t>
            </w:r>
          </w:p>
          <w:p w:rsidR="003F4930" w:rsidRPr="004B577A" w:rsidRDefault="003F4930" w:rsidP="00134FDD">
            <w:r w:rsidRPr="004B577A">
              <w:t>Et toutes sujétions spéciales de mise en œuvre selon les règles de l’art.</w:t>
            </w:r>
          </w:p>
          <w:p w:rsidR="003F4930" w:rsidRDefault="003F4930" w:rsidP="00134FDD">
            <w:r w:rsidRPr="004B577A">
              <w:t>Il s’applique au mètre carré d’enduits mis en œuvre</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m²</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vAlign w:val="center"/>
          </w:tcPr>
          <w:p w:rsidR="003F4930" w:rsidRPr="004B577A" w:rsidRDefault="003F4930" w:rsidP="00134FDD">
            <w:pPr>
              <w:rPr>
                <w:lang w:val="fr-CM" w:eastAsia="fr-FR"/>
              </w:rPr>
            </w:pPr>
            <w:r w:rsidRPr="004B577A">
              <w:rPr>
                <w:lang w:val="fr-CM" w:eastAsia="fr-FR"/>
              </w:rPr>
              <w:t>403</w:t>
            </w:r>
          </w:p>
        </w:tc>
        <w:tc>
          <w:tcPr>
            <w:tcW w:w="5665" w:type="dxa"/>
            <w:gridSpan w:val="2"/>
            <w:shd w:val="clear" w:color="auto" w:fill="auto"/>
            <w:vAlign w:val="center"/>
          </w:tcPr>
          <w:p w:rsidR="003F4930" w:rsidRPr="004B577A" w:rsidRDefault="003F4930" w:rsidP="00134FDD">
            <w:pPr>
              <w:rPr>
                <w:lang w:val="fr-CM" w:eastAsia="fr-FR"/>
              </w:rPr>
            </w:pPr>
            <w:r w:rsidRPr="004B577A">
              <w:rPr>
                <w:b/>
                <w:bCs/>
                <w:lang w:val="fr-CM" w:eastAsia="fr-FR"/>
              </w:rPr>
              <w:t>Béton armé dosé à 350 kg/m3  (de CPJ ou équivalent) pour  poteaux, linteaux, chaînage et poutre</w:t>
            </w:r>
            <w:r w:rsidRPr="004B577A">
              <w:rPr>
                <w:lang w:val="fr-CM" w:eastAsia="fr-FR"/>
              </w:rPr>
              <w:t> ;  y compris ferraillage, coffrage et mise en œuvre toutes sujétions</w:t>
            </w:r>
          </w:p>
          <w:p w:rsidR="003F4930" w:rsidRPr="004B577A" w:rsidRDefault="003F4930" w:rsidP="00134FDD">
            <w:pPr>
              <w:rPr>
                <w:lang w:val="fr-CM" w:eastAsia="fr-FR"/>
              </w:rPr>
            </w:pPr>
            <w:r w:rsidRPr="004B577A">
              <w:rPr>
                <w:lang w:val="fr-CM" w:eastAsia="fr-FR"/>
              </w:rPr>
              <w:t>Ce prix rémunère les travaux de bétonnage dosé à 350 kg de ciment par mètre cube de béton. il comprend :</w:t>
            </w:r>
          </w:p>
          <w:p w:rsidR="003F4930" w:rsidRPr="004B577A" w:rsidRDefault="003F4930" w:rsidP="00134FDD">
            <w:pPr>
              <w:rPr>
                <w:lang w:val="fr-CM" w:eastAsia="fr-FR"/>
              </w:rPr>
            </w:pPr>
            <w:r w:rsidRPr="004B577A">
              <w:rPr>
                <w:lang w:val="fr-CM" w:eastAsia="fr-FR"/>
              </w:rPr>
              <w:t>- les fournitures de tous les composants du béton (sable, gravier, ciment, eau, armatures et adjuvant éventuellement) ;</w:t>
            </w:r>
          </w:p>
          <w:p w:rsidR="003F4930" w:rsidRPr="004B577A" w:rsidRDefault="003F4930" w:rsidP="00134FDD">
            <w:pPr>
              <w:rPr>
                <w:lang w:val="fr-CM" w:eastAsia="fr-FR"/>
              </w:rPr>
            </w:pPr>
            <w:r w:rsidRPr="004B577A">
              <w:rPr>
                <w:lang w:val="fr-CM" w:eastAsia="fr-FR"/>
              </w:rPr>
              <w:t>- les fabrications avec malaxage mécanique ou manuel ;</w:t>
            </w:r>
          </w:p>
          <w:p w:rsidR="003F4930" w:rsidRPr="004B577A" w:rsidRDefault="003F4930" w:rsidP="00134FDD">
            <w:pPr>
              <w:rPr>
                <w:lang w:val="fr-CM" w:eastAsia="fr-FR"/>
              </w:rPr>
            </w:pPr>
            <w:r w:rsidRPr="004B577A">
              <w:rPr>
                <w:lang w:val="fr-CM" w:eastAsia="fr-FR"/>
              </w:rPr>
              <w:t>- le façonnage des armatures ;</w:t>
            </w:r>
          </w:p>
          <w:p w:rsidR="003F4930" w:rsidRPr="004B577A" w:rsidRDefault="003F4930" w:rsidP="00134FDD">
            <w:pPr>
              <w:rPr>
                <w:lang w:val="fr-CM" w:eastAsia="fr-FR"/>
              </w:rPr>
            </w:pPr>
            <w:r w:rsidRPr="004B577A">
              <w:rPr>
                <w:lang w:val="fr-CM" w:eastAsia="fr-FR"/>
              </w:rPr>
              <w:t>- les coffrages et décoffrages ;</w:t>
            </w:r>
          </w:p>
          <w:p w:rsidR="003F4930" w:rsidRDefault="003F4930" w:rsidP="00134FDD">
            <w:pPr>
              <w:rPr>
                <w:lang w:val="fr-CM" w:eastAsia="fr-FR"/>
              </w:rPr>
            </w:pPr>
            <w:r w:rsidRPr="004B577A">
              <w:rPr>
                <w:lang w:val="fr-CM" w:eastAsia="fr-FR"/>
              </w:rPr>
              <w:t>- la mise en œuvre, toutes sujétions comprises.</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cube A…………………………………….FCFA</w:t>
            </w:r>
          </w:p>
        </w:tc>
        <w:tc>
          <w:tcPr>
            <w:tcW w:w="1046" w:type="dxa"/>
            <w:gridSpan w:val="2"/>
            <w:shd w:val="clear" w:color="auto" w:fill="auto"/>
            <w:vAlign w:val="center"/>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vAlign w:val="center"/>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sidRPr="004B577A">
              <w:rPr>
                <w:lang w:val="fr-CM"/>
              </w:rPr>
              <w:t>404</w:t>
            </w:r>
          </w:p>
        </w:tc>
        <w:tc>
          <w:tcPr>
            <w:tcW w:w="5665" w:type="dxa"/>
            <w:gridSpan w:val="2"/>
            <w:shd w:val="clear" w:color="auto" w:fill="auto"/>
          </w:tcPr>
          <w:p w:rsidR="003F4930" w:rsidRPr="003163E0" w:rsidRDefault="003F4930" w:rsidP="00134FDD">
            <w:pPr>
              <w:rPr>
                <w:b/>
                <w:bCs/>
                <w:lang w:val="fr-CM"/>
              </w:rPr>
            </w:pPr>
            <w:r w:rsidRPr="003163E0">
              <w:rPr>
                <w:b/>
                <w:bCs/>
                <w:lang w:val="fr-CM"/>
              </w:rPr>
              <w:t xml:space="preserve">Tableau mural </w:t>
            </w:r>
          </w:p>
          <w:p w:rsidR="003F4930" w:rsidRPr="004B577A" w:rsidRDefault="003F4930" w:rsidP="00134FDD">
            <w:pPr>
              <w:rPr>
                <w:lang w:val="fr-CM"/>
              </w:rPr>
            </w:pPr>
            <w:r w:rsidRPr="004B577A">
              <w:rPr>
                <w:lang w:val="fr-CM"/>
              </w:rPr>
              <w:t>Ce prix règle la réalisation à l’unité des tableaux en béton. Il comprend :</w:t>
            </w:r>
          </w:p>
          <w:p w:rsidR="003F4930" w:rsidRPr="004B577A" w:rsidRDefault="003F4930" w:rsidP="00134FDD">
            <w:pPr>
              <w:rPr>
                <w:lang w:val="fr-CM"/>
              </w:rPr>
            </w:pPr>
            <w:r w:rsidRPr="004B577A">
              <w:rPr>
                <w:lang w:val="fr-CM"/>
              </w:rPr>
              <w:t>- les fournitures de matériaux ;</w:t>
            </w:r>
          </w:p>
          <w:p w:rsidR="003F4930" w:rsidRPr="004B577A" w:rsidRDefault="003F4930" w:rsidP="00134FDD">
            <w:pPr>
              <w:rPr>
                <w:lang w:val="fr-CM"/>
              </w:rPr>
            </w:pPr>
            <w:r w:rsidRPr="004B577A">
              <w:rPr>
                <w:lang w:val="fr-CM"/>
              </w:rPr>
              <w:t>- le moulage des tableaux ;</w:t>
            </w:r>
          </w:p>
          <w:p w:rsidR="003F4930" w:rsidRDefault="003F4930" w:rsidP="00134FDD">
            <w:pPr>
              <w:rPr>
                <w:lang w:val="fr-CM"/>
              </w:rPr>
            </w:pPr>
            <w:r w:rsidRPr="004B577A">
              <w:rPr>
                <w:lang w:val="fr-CM"/>
              </w:rPr>
              <w:t>- la finition a l’ardoisine de couleur au choix.</w:t>
            </w:r>
          </w:p>
          <w:p w:rsidR="003F4930" w:rsidRPr="004B577A" w:rsidRDefault="003F4930" w:rsidP="00134FDD">
            <w:pPr>
              <w:rPr>
                <w:lang w:val="fr-CM"/>
              </w:rPr>
            </w:pPr>
          </w:p>
          <w:p w:rsidR="003F4930" w:rsidRPr="004B577A" w:rsidRDefault="003F4930" w:rsidP="00134FDD">
            <w:pPr>
              <w:rPr>
                <w:b/>
                <w:bCs/>
                <w:lang w:val="fr-CM"/>
              </w:rPr>
            </w:pPr>
            <w:r w:rsidRPr="004B577A">
              <w:rPr>
                <w:b/>
                <w:bCs/>
                <w:lang w:val="fr-CM"/>
              </w:rPr>
              <w:t>L’unité a :……………………………………………FCFA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U</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sidRPr="004B577A">
              <w:rPr>
                <w:lang w:val="fr-CM"/>
              </w:rPr>
              <w:lastRenderedPageBreak/>
              <w:t>405</w:t>
            </w:r>
          </w:p>
          <w:p w:rsidR="003F4930" w:rsidRPr="004B577A" w:rsidRDefault="003F4930" w:rsidP="00134FDD">
            <w:pPr>
              <w:rPr>
                <w:lang w:val="fr-CM"/>
              </w:rPr>
            </w:pPr>
          </w:p>
        </w:tc>
        <w:tc>
          <w:tcPr>
            <w:tcW w:w="5665" w:type="dxa"/>
            <w:gridSpan w:val="2"/>
            <w:shd w:val="clear" w:color="auto" w:fill="auto"/>
          </w:tcPr>
          <w:p w:rsidR="003F4930" w:rsidRPr="003163E0" w:rsidRDefault="003F4930" w:rsidP="00134FDD">
            <w:pPr>
              <w:rPr>
                <w:b/>
                <w:bCs/>
                <w:lang w:val="fr-CM"/>
              </w:rPr>
            </w:pPr>
            <w:r w:rsidRPr="003163E0">
              <w:rPr>
                <w:b/>
                <w:bCs/>
                <w:lang w:val="fr-CM"/>
              </w:rPr>
              <w:t>chape lissée</w:t>
            </w:r>
          </w:p>
          <w:p w:rsidR="003F4930" w:rsidRPr="004B577A" w:rsidRDefault="003F4930" w:rsidP="00134FDD">
            <w:pPr>
              <w:rPr>
                <w:lang w:val="fr-CM"/>
              </w:rPr>
            </w:pPr>
            <w:r w:rsidRPr="004B577A">
              <w:rPr>
                <w:lang w:val="fr-CM"/>
              </w:rPr>
              <w:t>Ce prix rémunère les travaux relatifs à la réalisation d'un mètre carré de chape bouchardée aux sols. Il tient compte de</w:t>
            </w:r>
          </w:p>
          <w:p w:rsidR="003F4930" w:rsidRPr="004B577A" w:rsidRDefault="003F4930" w:rsidP="00134FDD">
            <w:pPr>
              <w:rPr>
                <w:lang w:val="fr-CM"/>
              </w:rPr>
            </w:pPr>
            <w:r w:rsidRPr="004B577A">
              <w:rPr>
                <w:lang w:val="fr-CM"/>
              </w:rPr>
              <w:t>- Le nettoyage des sols et sujétions nécessaires pour permettre l’adhésion parfaite de la chape bouchardée.</w:t>
            </w:r>
          </w:p>
          <w:p w:rsidR="003F4930" w:rsidRPr="004B577A" w:rsidRDefault="003F4930" w:rsidP="00134FDD">
            <w:pPr>
              <w:rPr>
                <w:lang w:val="fr-CM"/>
              </w:rPr>
            </w:pPr>
            <w:r w:rsidRPr="004B577A">
              <w:rPr>
                <w:lang w:val="fr-CM"/>
              </w:rPr>
              <w:t>- la fourniture des matériaux devant entrer dans la constitution du lait de ciment dosé à 400 kg/m3</w:t>
            </w:r>
          </w:p>
          <w:p w:rsidR="003F4930" w:rsidRDefault="003F4930" w:rsidP="00134FDD">
            <w:pPr>
              <w:rPr>
                <w:lang w:val="fr-CM"/>
              </w:rPr>
            </w:pPr>
            <w:r w:rsidRPr="004B577A">
              <w:rPr>
                <w:lang w:val="fr-CM"/>
              </w:rPr>
              <w:t>- Les prix de chape bouchardée comprendront implicitement toutes les sujétions d’exécution</w:t>
            </w:r>
          </w:p>
          <w:p w:rsidR="003F4930" w:rsidRPr="004B577A" w:rsidRDefault="003F4930" w:rsidP="00134FDD">
            <w:pPr>
              <w:rPr>
                <w:lang w:val="fr-CM"/>
              </w:rPr>
            </w:pPr>
          </w:p>
          <w:p w:rsidR="003F4930" w:rsidRPr="004B577A" w:rsidRDefault="003F4930" w:rsidP="00134FDD">
            <w:pPr>
              <w:rPr>
                <w:b/>
                <w:bCs/>
                <w:lang w:val="fr-CM"/>
              </w:rPr>
            </w:pPr>
            <w:r w:rsidRPr="004B577A">
              <w:rPr>
                <w:rFonts w:eastAsia="TimesNewRomanPS-BoldMT"/>
                <w:b/>
                <w:bCs/>
                <w:lang w:val="fr-CM"/>
              </w:rPr>
              <w:t>Le mètre carre:……………………………………FCFA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m2</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sidRPr="004B577A">
              <w:rPr>
                <w:lang w:val="fr-CM"/>
              </w:rPr>
              <w:t>40</w:t>
            </w:r>
            <w:r>
              <w:rPr>
                <w:lang w:val="fr-CM"/>
              </w:rPr>
              <w:t>6</w:t>
            </w:r>
          </w:p>
        </w:tc>
        <w:tc>
          <w:tcPr>
            <w:tcW w:w="5665" w:type="dxa"/>
            <w:gridSpan w:val="2"/>
            <w:shd w:val="clear" w:color="auto" w:fill="auto"/>
          </w:tcPr>
          <w:p w:rsidR="003F4930" w:rsidRPr="004B577A" w:rsidRDefault="003F4930" w:rsidP="00134FDD">
            <w:pPr>
              <w:rPr>
                <w:b/>
                <w:bCs/>
                <w:lang w:val="fr-CM"/>
              </w:rPr>
            </w:pPr>
            <w:r w:rsidRPr="004B577A">
              <w:rPr>
                <w:b/>
                <w:bCs/>
                <w:lang w:val="fr-CM"/>
              </w:rPr>
              <w:t>Claustras (hourdés au mortier de ciment dosé à 300 kg/m3)</w:t>
            </w:r>
          </w:p>
          <w:p w:rsidR="003F4930" w:rsidRPr="004B577A" w:rsidRDefault="003F4930" w:rsidP="00134FDD">
            <w:pPr>
              <w:rPr>
                <w:lang w:val="fr-CM"/>
              </w:rPr>
            </w:pPr>
            <w:r w:rsidRPr="004B577A">
              <w:rPr>
                <w:lang w:val="fr-CM"/>
              </w:rPr>
              <w:t>Ce prix règle la réalisation du mètre carré de mur en claustras. Il comprend :</w:t>
            </w:r>
          </w:p>
          <w:p w:rsidR="003F4930" w:rsidRPr="004B577A" w:rsidRDefault="003F4930" w:rsidP="00134FDD">
            <w:pPr>
              <w:rPr>
                <w:lang w:val="fr-CM"/>
              </w:rPr>
            </w:pPr>
            <w:r w:rsidRPr="004B577A">
              <w:rPr>
                <w:lang w:val="fr-CM"/>
              </w:rPr>
              <w:t>- les fournitures de matériaux ;</w:t>
            </w:r>
          </w:p>
          <w:p w:rsidR="003F4930" w:rsidRPr="004B577A" w:rsidRDefault="003F4930" w:rsidP="00134FDD">
            <w:pPr>
              <w:rPr>
                <w:lang w:val="fr-CM"/>
              </w:rPr>
            </w:pPr>
            <w:r w:rsidRPr="004B577A">
              <w:rPr>
                <w:lang w:val="fr-CM"/>
              </w:rPr>
              <w:t>- le moulage des claustras ;</w:t>
            </w:r>
          </w:p>
          <w:p w:rsidR="003F4930" w:rsidRDefault="003F4930" w:rsidP="00134FDD">
            <w:pPr>
              <w:rPr>
                <w:lang w:val="fr-CM"/>
              </w:rPr>
            </w:pPr>
            <w:r w:rsidRPr="004B577A">
              <w:rPr>
                <w:lang w:val="fr-CM"/>
              </w:rPr>
              <w:t>- le jointoiement des claustras.</w:t>
            </w:r>
          </w:p>
          <w:p w:rsidR="003F4930" w:rsidRPr="004B577A" w:rsidRDefault="003F4930" w:rsidP="00134FDD">
            <w:pPr>
              <w:rPr>
                <w:lang w:val="fr-CM"/>
              </w:rPr>
            </w:pPr>
          </w:p>
          <w:p w:rsidR="003F4930" w:rsidRPr="004B577A" w:rsidRDefault="003F4930" w:rsidP="00134FDD">
            <w:pPr>
              <w:rPr>
                <w:b/>
                <w:bCs/>
                <w:lang w:val="fr-CM"/>
              </w:rPr>
            </w:pPr>
            <w:r w:rsidRPr="004B577A">
              <w:rPr>
                <w:b/>
                <w:bCs/>
                <w:lang w:val="fr-CM"/>
              </w:rPr>
              <w:t>Le mètre Carré a :…………………………………FCFA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Default="003F4930" w:rsidP="00134FDD">
            <w:pPr>
              <w:rPr>
                <w:lang w:val="fr-CM"/>
              </w:rPr>
            </w:pPr>
          </w:p>
          <w:p w:rsidR="003F4930" w:rsidRDefault="003F4930" w:rsidP="00134FDD">
            <w:pPr>
              <w:rPr>
                <w:lang w:val="fr-CM"/>
              </w:rPr>
            </w:pPr>
          </w:p>
          <w:p w:rsidR="003F4930"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m2</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sidRPr="004B577A">
              <w:rPr>
                <w:lang w:val="fr-CM"/>
              </w:rPr>
              <w:t>40</w:t>
            </w:r>
            <w:r>
              <w:rPr>
                <w:lang w:val="fr-CM"/>
              </w:rPr>
              <w:t>7</w:t>
            </w:r>
          </w:p>
        </w:tc>
        <w:tc>
          <w:tcPr>
            <w:tcW w:w="5665" w:type="dxa"/>
            <w:gridSpan w:val="2"/>
            <w:shd w:val="clear" w:color="auto" w:fill="auto"/>
          </w:tcPr>
          <w:p w:rsidR="003F4930" w:rsidRPr="004B577A" w:rsidRDefault="003F4930" w:rsidP="00134FDD">
            <w:pPr>
              <w:rPr>
                <w:b/>
                <w:bCs/>
                <w:lang w:val="fr-CM"/>
              </w:rPr>
            </w:pPr>
            <w:r w:rsidRPr="004B577A">
              <w:rPr>
                <w:b/>
                <w:bCs/>
                <w:lang w:val="fr-CM"/>
              </w:rPr>
              <w:t>Rampe d’accès pour handicapé</w:t>
            </w:r>
          </w:p>
          <w:p w:rsidR="003F4930" w:rsidRPr="004B577A" w:rsidRDefault="003F4930" w:rsidP="00134FDD">
            <w:pPr>
              <w:rPr>
                <w:lang w:val="fr-CM"/>
              </w:rPr>
            </w:pPr>
            <w:r w:rsidRPr="004B577A">
              <w:rPr>
                <w:lang w:val="fr-CM"/>
              </w:rPr>
              <w:t>Ce prix rémunère tous les frais de fournitures et de mise en place de béton armé dosé à 350 kg/m3 pour construction d’une ou plusieurs rampe d’accès pour handicapé y compris armatures, coffrages, fouilles suivant les plans,</w:t>
            </w:r>
          </w:p>
          <w:p w:rsidR="003F4930" w:rsidRPr="004B577A" w:rsidRDefault="003F4930" w:rsidP="00134FDD">
            <w:pPr>
              <w:rPr>
                <w:lang w:val="fr-CM"/>
              </w:rPr>
            </w:pPr>
            <w:r w:rsidRPr="004B577A">
              <w:rPr>
                <w:lang w:val="fr-CM"/>
              </w:rPr>
              <w:t>Il comprend:</w:t>
            </w:r>
          </w:p>
          <w:p w:rsidR="003F4930" w:rsidRPr="004B577A" w:rsidRDefault="003F4930" w:rsidP="00134FDD">
            <w:pPr>
              <w:rPr>
                <w:lang w:val="fr-CM"/>
              </w:rPr>
            </w:pPr>
            <w:r w:rsidRPr="004B577A">
              <w:rPr>
                <w:lang w:val="fr-CM"/>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3F4930" w:rsidRDefault="003F4930" w:rsidP="00134FDD">
            <w:pPr>
              <w:rPr>
                <w:lang w:val="fr-CM"/>
              </w:rPr>
            </w:pPr>
            <w:r w:rsidRPr="004B577A">
              <w:rPr>
                <w:lang w:val="fr-CM"/>
              </w:rPr>
              <w:t>Il s'applique au mètre cube de béton armé mis en œuvre</w:t>
            </w:r>
          </w:p>
          <w:p w:rsidR="003F4930" w:rsidRPr="004B577A" w:rsidRDefault="003F4930" w:rsidP="00134FDD">
            <w:pPr>
              <w:rPr>
                <w:lang w:val="fr-CM"/>
              </w:rPr>
            </w:pPr>
          </w:p>
          <w:p w:rsidR="003F4930" w:rsidRPr="004B577A" w:rsidRDefault="003F4930" w:rsidP="00134FDD">
            <w:pPr>
              <w:rPr>
                <w:b/>
                <w:bCs/>
                <w:lang w:val="fr-CM"/>
              </w:rPr>
            </w:pPr>
            <w:r w:rsidRPr="004B577A">
              <w:rPr>
                <w:b/>
                <w:bCs/>
                <w:lang w:val="fr-CM"/>
              </w:rPr>
              <w:t>L’unité a :…………………………………………….FCFA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U</w:t>
            </w:r>
          </w:p>
          <w:p w:rsidR="003F4930" w:rsidRPr="004B577A" w:rsidRDefault="003F4930" w:rsidP="00134FDD">
            <w:pPr>
              <w:rPr>
                <w:lang w:val="fr-CM"/>
              </w:rPr>
            </w:pP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sidRPr="004B577A">
              <w:rPr>
                <w:lang w:val="fr-CM"/>
              </w:rPr>
              <w:t>408</w:t>
            </w:r>
          </w:p>
        </w:tc>
        <w:tc>
          <w:tcPr>
            <w:tcW w:w="5665" w:type="dxa"/>
            <w:gridSpan w:val="2"/>
            <w:shd w:val="clear" w:color="auto" w:fill="auto"/>
          </w:tcPr>
          <w:p w:rsidR="003F4930" w:rsidRPr="003163E0" w:rsidRDefault="003F4930" w:rsidP="00134FDD">
            <w:pPr>
              <w:rPr>
                <w:b/>
                <w:bCs/>
                <w:lang w:val="fr-CM"/>
              </w:rPr>
            </w:pPr>
            <w:r w:rsidRPr="003163E0">
              <w:rPr>
                <w:b/>
                <w:bCs/>
                <w:lang w:val="fr-CM"/>
              </w:rPr>
              <w:t>Construction de l’estrade</w:t>
            </w:r>
          </w:p>
          <w:p w:rsidR="003F4930" w:rsidRPr="004B577A" w:rsidRDefault="003F4930" w:rsidP="00134FDD">
            <w:pPr>
              <w:rPr>
                <w:lang w:val="fr-CM"/>
              </w:rPr>
            </w:pPr>
            <w:r w:rsidRPr="004B577A">
              <w:rPr>
                <w:lang w:val="fr-CM"/>
              </w:rPr>
              <w:t>Ce prix règle la réalisation à l’unité des estrades. Il comprend :</w:t>
            </w:r>
          </w:p>
          <w:p w:rsidR="003F4930" w:rsidRPr="004B577A" w:rsidRDefault="003F4930" w:rsidP="00134FDD">
            <w:pPr>
              <w:rPr>
                <w:lang w:val="fr-CM"/>
              </w:rPr>
            </w:pPr>
            <w:r w:rsidRPr="004B577A">
              <w:rPr>
                <w:lang w:val="fr-CM"/>
              </w:rPr>
              <w:t>- les fournitures de matériaux ;</w:t>
            </w:r>
          </w:p>
          <w:p w:rsidR="003F4930" w:rsidRPr="004B577A" w:rsidRDefault="003F4930" w:rsidP="00134FDD">
            <w:pPr>
              <w:rPr>
                <w:lang w:val="fr-CM"/>
              </w:rPr>
            </w:pPr>
            <w:r w:rsidRPr="004B577A">
              <w:rPr>
                <w:lang w:val="fr-CM"/>
              </w:rPr>
              <w:t>- la construction ;</w:t>
            </w:r>
          </w:p>
          <w:p w:rsidR="003F4930" w:rsidRPr="004B577A" w:rsidRDefault="003F4930" w:rsidP="00134FDD">
            <w:pPr>
              <w:rPr>
                <w:lang w:val="fr-CM"/>
              </w:rPr>
            </w:pPr>
            <w:r w:rsidRPr="004B577A">
              <w:rPr>
                <w:lang w:val="fr-CM"/>
              </w:rPr>
              <w:t>- Le remblai</w:t>
            </w:r>
          </w:p>
          <w:p w:rsidR="003F4930" w:rsidRPr="004B577A" w:rsidRDefault="003F4930" w:rsidP="00134FDD">
            <w:pPr>
              <w:rPr>
                <w:lang w:val="fr-CM"/>
              </w:rPr>
            </w:pPr>
            <w:r w:rsidRPr="004B577A">
              <w:rPr>
                <w:lang w:val="fr-CM"/>
              </w:rPr>
              <w:t>- le dallage et la finition suivant le CCTP.</w:t>
            </w:r>
          </w:p>
          <w:p w:rsidR="003F4930" w:rsidRPr="004B577A" w:rsidRDefault="003F4930" w:rsidP="00134FDD">
            <w:pPr>
              <w:rPr>
                <w:b/>
                <w:bCs/>
                <w:lang w:val="fr-CM"/>
              </w:rPr>
            </w:pPr>
            <w:r w:rsidRPr="004B577A">
              <w:rPr>
                <w:b/>
                <w:bCs/>
                <w:lang w:val="fr-CM"/>
              </w:rPr>
              <w:t>L’unité a  :…………………………………………FCFA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u</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D9D9D9"/>
          </w:tcPr>
          <w:p w:rsidR="003F4930" w:rsidRPr="00EC17A8" w:rsidRDefault="003F4930" w:rsidP="00134FDD">
            <w:pPr>
              <w:rPr>
                <w:color w:val="A6A6A6" w:themeColor="background1" w:themeShade="A6"/>
                <w:lang w:val="fr-CM"/>
              </w:rPr>
            </w:pPr>
          </w:p>
        </w:tc>
        <w:tc>
          <w:tcPr>
            <w:tcW w:w="5665" w:type="dxa"/>
            <w:gridSpan w:val="2"/>
            <w:shd w:val="clear" w:color="auto" w:fill="D9D9D9"/>
          </w:tcPr>
          <w:p w:rsidR="003F4930" w:rsidRPr="00EC17A8" w:rsidRDefault="003F4930" w:rsidP="00134FDD">
            <w:pPr>
              <w:rPr>
                <w:color w:val="A6A6A6" w:themeColor="background1" w:themeShade="A6"/>
                <w:lang w:val="fr-CM"/>
              </w:rPr>
            </w:pPr>
          </w:p>
        </w:tc>
        <w:tc>
          <w:tcPr>
            <w:tcW w:w="1046" w:type="dxa"/>
            <w:gridSpan w:val="2"/>
            <w:shd w:val="clear" w:color="auto" w:fill="D9D9D9"/>
          </w:tcPr>
          <w:p w:rsidR="003F4930" w:rsidRPr="00EC17A8" w:rsidRDefault="003F4930" w:rsidP="00134FDD">
            <w:pPr>
              <w:rPr>
                <w:color w:val="A6A6A6" w:themeColor="background1" w:themeShade="A6"/>
                <w:lang w:val="fr-CM"/>
              </w:rPr>
            </w:pPr>
          </w:p>
        </w:tc>
        <w:tc>
          <w:tcPr>
            <w:tcW w:w="1647" w:type="dxa"/>
            <w:gridSpan w:val="2"/>
            <w:shd w:val="clear" w:color="auto" w:fill="D9D9D9"/>
          </w:tcPr>
          <w:p w:rsidR="003F4930" w:rsidRPr="00EC17A8" w:rsidRDefault="003F4930" w:rsidP="00134FDD">
            <w:pPr>
              <w:rPr>
                <w:color w:val="A6A6A6" w:themeColor="background1" w:themeShade="A6"/>
                <w:lang w:val="fr-CM"/>
              </w:rPr>
            </w:pPr>
          </w:p>
        </w:tc>
        <w:tc>
          <w:tcPr>
            <w:tcW w:w="1463" w:type="dxa"/>
            <w:gridSpan w:val="2"/>
            <w:shd w:val="clear" w:color="auto" w:fill="D9D9D9"/>
          </w:tcPr>
          <w:p w:rsidR="003F4930" w:rsidRPr="00EC17A8" w:rsidRDefault="003F4930" w:rsidP="00134FDD">
            <w:pPr>
              <w:rPr>
                <w:color w:val="A6A6A6" w:themeColor="background1" w:themeShade="A6"/>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rPr>
            </w:pPr>
            <w:r>
              <w:rPr>
                <w:lang w:val="fr-CM" w:eastAsia="fr-FR"/>
              </w:rPr>
              <w:t>5</w:t>
            </w:r>
            <w:r w:rsidRPr="004B577A">
              <w:rPr>
                <w:lang w:val="fr-CM" w:eastAsia="fr-FR"/>
              </w:rPr>
              <w:t>00</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LOT</w:t>
            </w:r>
            <w:r>
              <w:rPr>
                <w:b/>
                <w:bCs/>
                <w:lang w:val="fr-CM" w:eastAsia="fr-FR"/>
              </w:rPr>
              <w:t>5</w:t>
            </w:r>
            <w:r w:rsidRPr="004B577A">
              <w:rPr>
                <w:b/>
                <w:bCs/>
                <w:lang w:val="fr-CM" w:eastAsia="fr-FR"/>
              </w:rPr>
              <w:t>00 : MENUSIERIE METALLIQUE</w:t>
            </w:r>
          </w:p>
          <w:p w:rsidR="003F4930" w:rsidRPr="004B577A" w:rsidRDefault="003F4930" w:rsidP="00134FDD">
            <w:pPr>
              <w:rPr>
                <w:lang w:val="fr-CM" w:eastAsia="fr-FR"/>
              </w:rPr>
            </w:pPr>
            <w:r w:rsidRPr="004B577A">
              <w:rPr>
                <w:lang w:val="fr-CM" w:eastAsia="fr-FR"/>
              </w:rPr>
              <w:t>Fourniture et pose des portes métalliques pleine ou semi-vitrée (avec cadre) y compris toutes sujétions</w:t>
            </w:r>
          </w:p>
          <w:p w:rsidR="003F4930" w:rsidRPr="004B577A" w:rsidRDefault="003F4930" w:rsidP="00134FDD">
            <w:pPr>
              <w:rPr>
                <w:lang w:val="fr-CM" w:eastAsia="fr-FR"/>
              </w:rPr>
            </w:pPr>
            <w:r w:rsidRPr="004B577A">
              <w:rPr>
                <w:lang w:val="fr-CM" w:eastAsia="fr-FR"/>
              </w:rPr>
              <w:t>Ce prix rémunère la fourniture et la pose des portes métalliques y compris pose d’une couche d’antirouille et deux couches de peinture toutes suggestions</w:t>
            </w:r>
          </w:p>
          <w:p w:rsidR="003F4930" w:rsidRPr="004B577A" w:rsidRDefault="003F4930" w:rsidP="00134FDD">
            <w:pPr>
              <w:rPr>
                <w:lang w:val="fr-CM" w:eastAsia="fr-FR"/>
              </w:rPr>
            </w:pPr>
            <w:r w:rsidRPr="004B577A">
              <w:rPr>
                <w:lang w:val="fr-CM" w:eastAsia="fr-FR"/>
              </w:rPr>
              <w:t>Il comprend :</w:t>
            </w:r>
          </w:p>
          <w:p w:rsidR="003F4930" w:rsidRPr="004B577A" w:rsidRDefault="003F4930" w:rsidP="00134FDD">
            <w:pPr>
              <w:rPr>
                <w:lang w:val="fr-CM" w:eastAsia="fr-FR"/>
              </w:rPr>
            </w:pPr>
            <w:r w:rsidRPr="004B577A">
              <w:rPr>
                <w:lang w:val="fr-CM" w:eastAsia="fr-FR"/>
              </w:rPr>
              <w:t>- Les portes métalliques</w:t>
            </w:r>
          </w:p>
          <w:p w:rsidR="003F4930" w:rsidRPr="004B577A" w:rsidRDefault="003F4930" w:rsidP="00134FDD">
            <w:pPr>
              <w:rPr>
                <w:lang w:val="fr-CM"/>
              </w:rPr>
            </w:pPr>
            <w:r w:rsidRPr="004B577A">
              <w:rPr>
                <w:lang w:val="fr-CM" w:eastAsia="fr-FR"/>
              </w:rPr>
              <w:t>- Le seuil ;</w:t>
            </w:r>
          </w:p>
        </w:tc>
        <w:tc>
          <w:tcPr>
            <w:tcW w:w="1046" w:type="dxa"/>
            <w:gridSpan w:val="2"/>
            <w:shd w:val="clear" w:color="auto" w:fill="auto"/>
          </w:tcPr>
          <w:p w:rsidR="003F4930" w:rsidRPr="004B577A" w:rsidRDefault="003F4930" w:rsidP="00134FDD">
            <w:pPr>
              <w:rPr>
                <w:lang w:val="fr-CM"/>
              </w:rPr>
            </w:pP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Pr>
                <w:lang w:val="fr-CM"/>
              </w:rPr>
              <w:t>5</w:t>
            </w:r>
            <w:r w:rsidRPr="004B577A">
              <w:rPr>
                <w:lang w:val="fr-CM"/>
              </w:rPr>
              <w:t>01</w:t>
            </w:r>
          </w:p>
        </w:tc>
        <w:tc>
          <w:tcPr>
            <w:tcW w:w="5665" w:type="dxa"/>
            <w:gridSpan w:val="2"/>
            <w:shd w:val="clear" w:color="auto" w:fill="auto"/>
          </w:tcPr>
          <w:p w:rsidR="003F4930" w:rsidRPr="004B577A" w:rsidRDefault="003F4930" w:rsidP="00134FDD">
            <w:pPr>
              <w:rPr>
                <w:rFonts w:eastAsia="TimesNewRomanPSMT"/>
                <w:lang w:val="fr-CM"/>
              </w:rPr>
            </w:pPr>
            <w:r w:rsidRPr="004B577A">
              <w:rPr>
                <w:rFonts w:eastAsia="TimesNewRomanPSMT"/>
                <w:lang w:val="fr-CM"/>
              </w:rPr>
              <w:t>Porte 1 battant de 110x 220</w:t>
            </w:r>
          </w:p>
          <w:p w:rsidR="003F4930" w:rsidRPr="004B577A" w:rsidRDefault="003F4930" w:rsidP="00134FDD">
            <w:pPr>
              <w:rPr>
                <w:lang w:val="fr-CM"/>
              </w:rPr>
            </w:pPr>
            <w:r w:rsidRPr="004B577A">
              <w:rPr>
                <w:rFonts w:eastAsia="TimesNewRomanPSMT"/>
                <w:b/>
                <w:bCs/>
                <w:lang w:val="fr-CM"/>
              </w:rPr>
              <w:t>L’unité a …………………………………………FCFA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r w:rsidRPr="004B577A">
              <w:rPr>
                <w:lang w:val="fr-CM"/>
              </w:rPr>
              <w:t>u</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rPr>
            </w:pPr>
            <w:r>
              <w:rPr>
                <w:lang w:val="fr-CM" w:eastAsia="fr-FR"/>
              </w:rPr>
              <w:t>5</w:t>
            </w:r>
            <w:r w:rsidRPr="004B577A">
              <w:rPr>
                <w:lang w:val="fr-CM" w:eastAsia="fr-FR"/>
              </w:rPr>
              <w:t>02</w:t>
            </w:r>
          </w:p>
        </w:tc>
        <w:tc>
          <w:tcPr>
            <w:tcW w:w="5665" w:type="dxa"/>
            <w:gridSpan w:val="2"/>
            <w:shd w:val="clear" w:color="auto" w:fill="auto"/>
          </w:tcPr>
          <w:p w:rsidR="003F4930" w:rsidRPr="004B577A" w:rsidRDefault="003F4930" w:rsidP="00134FDD">
            <w:pPr>
              <w:rPr>
                <w:rFonts w:eastAsia="TimesNewRomanPSMT"/>
                <w:lang w:val="fr-CM"/>
              </w:rPr>
            </w:pPr>
            <w:r w:rsidRPr="004B577A">
              <w:rPr>
                <w:rFonts w:eastAsia="TimesNewRomanPSMT"/>
                <w:lang w:val="fr-CM"/>
              </w:rPr>
              <w:t xml:space="preserve">Seuil en cornière de 50x50 </w:t>
            </w:r>
          </w:p>
          <w:p w:rsidR="003F4930" w:rsidRPr="004B577A" w:rsidRDefault="003F4930" w:rsidP="00134FDD">
            <w:pPr>
              <w:rPr>
                <w:lang w:val="fr-CM"/>
              </w:rPr>
            </w:pPr>
            <w:r w:rsidRPr="004B577A">
              <w:rPr>
                <w:b/>
                <w:bCs/>
                <w:lang w:val="fr-CM" w:eastAsia="fr-FR"/>
              </w:rPr>
              <w:t>Le mètre Linéaire  (ml) à……………………..FCFA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r w:rsidRPr="004B577A">
              <w:rPr>
                <w:lang w:val="fr-CM"/>
              </w:rPr>
              <w:t>ml</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jc w:val="center"/>
        </w:trPr>
        <w:tc>
          <w:tcPr>
            <w:tcW w:w="993" w:type="dxa"/>
            <w:gridSpan w:val="2"/>
            <w:tcBorders>
              <w:bottom w:val="single" w:sz="4" w:space="0" w:color="000000"/>
            </w:tcBorders>
            <w:shd w:val="clear" w:color="auto" w:fill="D9D9D9"/>
          </w:tcPr>
          <w:p w:rsidR="003F4930" w:rsidRPr="004B577A" w:rsidRDefault="003F4930" w:rsidP="00134FDD">
            <w:pPr>
              <w:rPr>
                <w:lang w:val="fr-CM" w:eastAsia="fr-FR"/>
              </w:rPr>
            </w:pPr>
          </w:p>
        </w:tc>
        <w:tc>
          <w:tcPr>
            <w:tcW w:w="5665" w:type="dxa"/>
            <w:gridSpan w:val="2"/>
            <w:tcBorders>
              <w:bottom w:val="single" w:sz="4" w:space="0" w:color="000000"/>
            </w:tcBorders>
            <w:shd w:val="clear" w:color="auto" w:fill="D9D9D9"/>
          </w:tcPr>
          <w:p w:rsidR="003F4930" w:rsidRPr="004B577A" w:rsidRDefault="003F4930" w:rsidP="00134FDD">
            <w:pPr>
              <w:rPr>
                <w:lang w:val="fr-CM" w:eastAsia="fr-FR"/>
              </w:rPr>
            </w:pPr>
          </w:p>
        </w:tc>
        <w:tc>
          <w:tcPr>
            <w:tcW w:w="1046" w:type="dxa"/>
            <w:gridSpan w:val="2"/>
            <w:tcBorders>
              <w:bottom w:val="single" w:sz="4" w:space="0" w:color="000000"/>
            </w:tcBorders>
            <w:shd w:val="clear" w:color="auto" w:fill="D9D9D9"/>
          </w:tcPr>
          <w:p w:rsidR="003F4930" w:rsidRPr="004B577A" w:rsidRDefault="003F4930" w:rsidP="00134FDD">
            <w:pPr>
              <w:rPr>
                <w:lang w:val="fr-CM" w:eastAsia="fr-FR"/>
              </w:rPr>
            </w:pPr>
          </w:p>
        </w:tc>
        <w:tc>
          <w:tcPr>
            <w:tcW w:w="1647" w:type="dxa"/>
            <w:gridSpan w:val="2"/>
            <w:tcBorders>
              <w:bottom w:val="single" w:sz="4" w:space="0" w:color="000000"/>
            </w:tcBorders>
            <w:shd w:val="clear" w:color="auto" w:fill="D9D9D9"/>
          </w:tcPr>
          <w:p w:rsidR="003F4930" w:rsidRPr="004B577A" w:rsidRDefault="003F4930" w:rsidP="00134FDD">
            <w:pPr>
              <w:rPr>
                <w:lang w:val="fr-CM" w:eastAsia="fr-FR"/>
              </w:rPr>
            </w:pPr>
          </w:p>
        </w:tc>
        <w:tc>
          <w:tcPr>
            <w:tcW w:w="1463" w:type="dxa"/>
            <w:gridSpan w:val="2"/>
            <w:tcBorders>
              <w:bottom w:val="single" w:sz="4" w:space="0" w:color="000000"/>
            </w:tcBorders>
            <w:shd w:val="clear" w:color="auto" w:fill="D9D9D9"/>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r>
              <w:rPr>
                <w:lang w:val="fr-CM" w:eastAsia="fr-FR"/>
              </w:rPr>
              <w:lastRenderedPageBreak/>
              <w:t>6</w:t>
            </w:r>
            <w:r w:rsidRPr="004B577A">
              <w:rPr>
                <w:lang w:val="fr-CM" w:eastAsia="fr-FR"/>
              </w:rPr>
              <w:t>00</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 xml:space="preserve">LOT </w:t>
            </w:r>
            <w:r>
              <w:rPr>
                <w:b/>
                <w:bCs/>
                <w:lang w:val="fr-CM" w:eastAsia="fr-FR"/>
              </w:rPr>
              <w:t>6</w:t>
            </w:r>
            <w:r w:rsidRPr="004B577A">
              <w:rPr>
                <w:b/>
                <w:bCs/>
                <w:lang w:val="fr-CM" w:eastAsia="fr-FR"/>
              </w:rPr>
              <w:t>00 : CHARPENTE – COUVERTURE</w:t>
            </w:r>
          </w:p>
          <w:p w:rsidR="003F4930" w:rsidRPr="004B577A" w:rsidRDefault="003F4930" w:rsidP="00134FDD">
            <w:pPr>
              <w:rPr>
                <w:lang w:val="fr-CM" w:eastAsia="fr-FR"/>
              </w:rPr>
            </w:pPr>
            <w:r w:rsidRPr="004B577A">
              <w:rPr>
                <w:lang w:val="fr-CM" w:eastAsia="fr-FR"/>
              </w:rPr>
              <w:t>Ce prix comprend notamment sans que cette liste soit limitative :</w:t>
            </w:r>
          </w:p>
          <w:p w:rsidR="003F4930" w:rsidRPr="004B577A" w:rsidRDefault="003F4930" w:rsidP="00134FDD">
            <w:pPr>
              <w:rPr>
                <w:lang w:eastAsia="fr-FR"/>
              </w:rPr>
            </w:pPr>
            <w:r w:rsidRPr="004B577A">
              <w:rPr>
                <w:lang w:eastAsia="fr-FR"/>
              </w:rPr>
              <w:t>Fermes ;</w:t>
            </w:r>
          </w:p>
          <w:p w:rsidR="003F4930" w:rsidRPr="004B577A" w:rsidRDefault="003F4930" w:rsidP="00134FDD">
            <w:pPr>
              <w:rPr>
                <w:lang w:eastAsia="fr-FR"/>
              </w:rPr>
            </w:pPr>
            <w:r w:rsidRPr="004B577A">
              <w:rPr>
                <w:lang w:eastAsia="fr-FR"/>
              </w:rPr>
              <w:t xml:space="preserve">Pannes et latte </w:t>
            </w:r>
          </w:p>
          <w:p w:rsidR="003F4930" w:rsidRPr="004B577A" w:rsidRDefault="003F4930" w:rsidP="00134FDD">
            <w:pPr>
              <w:rPr>
                <w:lang w:eastAsia="fr-FR"/>
              </w:rPr>
            </w:pPr>
            <w:r w:rsidRPr="004B577A">
              <w:rPr>
                <w:lang w:eastAsia="fr-FR"/>
              </w:rPr>
              <w:t xml:space="preserve">plafond ; </w:t>
            </w:r>
          </w:p>
          <w:p w:rsidR="003F4930" w:rsidRPr="004B577A" w:rsidRDefault="003F4930" w:rsidP="00134FDD">
            <w:pPr>
              <w:rPr>
                <w:lang w:eastAsia="fr-FR"/>
              </w:rPr>
            </w:pPr>
            <w:r w:rsidRPr="004B577A">
              <w:rPr>
                <w:lang w:eastAsia="fr-FR"/>
              </w:rPr>
              <w:t>tôle bac alu</w:t>
            </w:r>
          </w:p>
          <w:p w:rsidR="003F4930" w:rsidRPr="004B577A" w:rsidRDefault="003F4930" w:rsidP="00134FDD">
            <w:pPr>
              <w:rPr>
                <w:lang w:eastAsia="fr-FR"/>
              </w:rPr>
            </w:pPr>
            <w:r w:rsidRPr="004B577A">
              <w:rPr>
                <w:lang w:eastAsia="fr-FR"/>
              </w:rPr>
              <w:t xml:space="preserve">tôle faîtière </w:t>
            </w:r>
          </w:p>
          <w:p w:rsidR="003F4930" w:rsidRPr="004B577A" w:rsidRDefault="003F4930" w:rsidP="00134FDD">
            <w:pPr>
              <w:rPr>
                <w:lang w:eastAsia="fr-FR"/>
              </w:rPr>
            </w:pPr>
            <w:r w:rsidRPr="004B577A">
              <w:rPr>
                <w:lang w:eastAsia="fr-FR"/>
              </w:rPr>
              <w:t>Planche de rive</w:t>
            </w:r>
          </w:p>
        </w:tc>
        <w:tc>
          <w:tcPr>
            <w:tcW w:w="1046" w:type="dxa"/>
            <w:gridSpan w:val="2"/>
            <w:shd w:val="clear" w:color="auto" w:fill="auto"/>
          </w:tcPr>
          <w:p w:rsidR="003F4930" w:rsidRPr="004B577A" w:rsidRDefault="003F4930" w:rsidP="00134FDD">
            <w:pPr>
              <w:rPr>
                <w:lang w:val="fr-CM" w:eastAsia="fr-FR"/>
              </w:rPr>
            </w:pP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Pr>
                <w:lang w:val="fr-CM" w:eastAsia="fr-FR"/>
              </w:rPr>
              <w:t>6</w:t>
            </w:r>
            <w:r w:rsidRPr="004B577A">
              <w:rPr>
                <w:lang w:val="fr-CM" w:eastAsia="fr-FR"/>
              </w:rPr>
              <w:t>01</w:t>
            </w:r>
          </w:p>
        </w:tc>
        <w:tc>
          <w:tcPr>
            <w:tcW w:w="5665" w:type="dxa"/>
            <w:gridSpan w:val="2"/>
            <w:shd w:val="clear" w:color="auto" w:fill="auto"/>
          </w:tcPr>
          <w:p w:rsidR="003F4930" w:rsidRPr="00EC17A8" w:rsidRDefault="003F4930" w:rsidP="00134FDD">
            <w:pPr>
              <w:rPr>
                <w:b/>
                <w:bCs/>
                <w:lang w:val="fr-CM" w:eastAsia="fr-FR"/>
              </w:rPr>
            </w:pPr>
            <w:r w:rsidRPr="00EC17A8">
              <w:rPr>
                <w:b/>
                <w:bCs/>
                <w:lang w:val="fr-CM" w:eastAsia="fr-FR"/>
              </w:rPr>
              <w:t>Ferme en bastings de 3 x15 en bois dur traité</w:t>
            </w:r>
          </w:p>
          <w:p w:rsidR="003F4930" w:rsidRPr="004B577A" w:rsidRDefault="003F4930" w:rsidP="00134FDD">
            <w:pPr>
              <w:rPr>
                <w:lang w:val="fr-CM" w:eastAsia="fr-FR"/>
              </w:rPr>
            </w:pPr>
            <w:r w:rsidRPr="004B577A">
              <w:rPr>
                <w:lang w:val="fr-CM" w:eastAsia="fr-FR"/>
              </w:rPr>
              <w:t>Ce prix rémunère mise en œuvre de la ferme en bois dur de section 3 x 15, traité au carbonyle ou autre fongicide au choix de la Maîtrise d’Œuvre. Il tient compte de</w:t>
            </w:r>
          </w:p>
          <w:p w:rsidR="003F4930" w:rsidRPr="004B577A" w:rsidRDefault="003F4930" w:rsidP="00134FDD">
            <w:pPr>
              <w:rPr>
                <w:lang w:val="fr-CM" w:eastAsia="fr-FR"/>
              </w:rPr>
            </w:pPr>
            <w:r w:rsidRPr="004B577A">
              <w:rPr>
                <w:lang w:val="fr-CM" w:eastAsia="fr-FR"/>
              </w:rPr>
              <w:t>- La fourniture du bois sec de qualité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la fourniture des éléments pour ses liaisons, sa fixation sur les différents de supports</w:t>
            </w:r>
          </w:p>
          <w:p w:rsidR="003F4930" w:rsidRPr="004B577A" w:rsidRDefault="003F4930" w:rsidP="00134FDD">
            <w:pPr>
              <w:rPr>
                <w:lang w:val="fr-CM" w:eastAsia="fr-FR"/>
              </w:rPr>
            </w:pPr>
            <w:r w:rsidRPr="004B577A">
              <w:rPr>
                <w:lang w:val="fr-CM" w:eastAsia="fr-FR"/>
              </w:rPr>
              <w:t>- fourniture du fongicide</w:t>
            </w:r>
          </w:p>
          <w:p w:rsidR="003F4930" w:rsidRPr="004B577A" w:rsidRDefault="003F4930" w:rsidP="00134FDD">
            <w:pPr>
              <w:rPr>
                <w:lang w:val="fr-CM" w:eastAsia="fr-FR"/>
              </w:rPr>
            </w:pPr>
            <w:r w:rsidRPr="004B577A">
              <w:rPr>
                <w:lang w:val="fr-CM" w:eastAsia="fr-FR"/>
              </w:rPr>
              <w:t>- Son entreposage avant son utilisation pour les éventuels contrôle de la Maîtrise d’Œuvre</w:t>
            </w:r>
          </w:p>
          <w:p w:rsidR="003F4930" w:rsidRDefault="003F4930" w:rsidP="00134FDD">
            <w:pPr>
              <w:rPr>
                <w:lang w:val="fr-CM" w:eastAsia="fr-FR"/>
              </w:rPr>
            </w:pPr>
            <w:r w:rsidRPr="004B577A">
              <w:rPr>
                <w:lang w:val="fr-CM" w:eastAsia="fr-FR"/>
              </w:rPr>
              <w:t>- Les prix de charpente comprendront implicitement toutes les sujétions d’exécution</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rPr>
              <w:t>L’unité à ………………………………………..FCFA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u</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Pr>
                <w:lang w:val="fr-CM" w:eastAsia="fr-FR"/>
              </w:rPr>
              <w:t>6</w:t>
            </w:r>
            <w:r w:rsidRPr="004B577A">
              <w:rPr>
                <w:lang w:val="fr-CM" w:eastAsia="fr-FR"/>
              </w:rPr>
              <w:t>02</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Pannes et lattes de Rive de  Pignon</w:t>
            </w:r>
          </w:p>
          <w:p w:rsidR="003F4930" w:rsidRPr="004B577A" w:rsidRDefault="003F4930" w:rsidP="00134FDD">
            <w:pPr>
              <w:rPr>
                <w:lang w:val="fr-CM" w:eastAsia="fr-FR"/>
              </w:rPr>
            </w:pPr>
            <w:r w:rsidRPr="004B577A">
              <w:rPr>
                <w:lang w:val="fr-CM" w:eastAsia="fr-FR"/>
              </w:rPr>
              <w:t>Ce prix rémunère mise en œuvre des pannes en bois dur de section 5 x 8 traité au carbonyle ou autre fongicide au choix de la Maîtrise d’Œuvre. Il tient compte de</w:t>
            </w:r>
          </w:p>
          <w:p w:rsidR="003F4930" w:rsidRPr="004B577A" w:rsidRDefault="003F4930" w:rsidP="00134FDD">
            <w:pPr>
              <w:rPr>
                <w:lang w:val="fr-CM" w:eastAsia="fr-FR"/>
              </w:rPr>
            </w:pPr>
            <w:r w:rsidRPr="004B577A">
              <w:rPr>
                <w:lang w:val="fr-CM" w:eastAsia="fr-FR"/>
              </w:rPr>
              <w:t>- La fourniture du bois sec de qualité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la fourniture des éléments pour ses liaisons, sa fixation sur les différents de supports</w:t>
            </w:r>
          </w:p>
          <w:p w:rsidR="003F4930" w:rsidRPr="004B577A" w:rsidRDefault="003F4930" w:rsidP="00134FDD">
            <w:pPr>
              <w:rPr>
                <w:lang w:val="fr-CM" w:eastAsia="fr-FR"/>
              </w:rPr>
            </w:pPr>
            <w:r w:rsidRPr="004B577A">
              <w:rPr>
                <w:lang w:val="fr-CM" w:eastAsia="fr-FR"/>
              </w:rPr>
              <w:t>- fourniture du fongicide</w:t>
            </w:r>
          </w:p>
          <w:p w:rsidR="003F4930" w:rsidRPr="004B577A" w:rsidRDefault="003F4930" w:rsidP="00134FDD">
            <w:pPr>
              <w:rPr>
                <w:lang w:val="fr-CM" w:eastAsia="fr-FR"/>
              </w:rPr>
            </w:pPr>
            <w:r w:rsidRPr="004B577A">
              <w:rPr>
                <w:lang w:val="fr-CM" w:eastAsia="fr-FR"/>
              </w:rPr>
              <w:t>- Son entreposage avant son utilisation pour les éventuels contrôle de la Maîtrise d’Œuvre</w:t>
            </w:r>
          </w:p>
          <w:p w:rsidR="003F4930" w:rsidRPr="004B577A" w:rsidRDefault="003F4930" w:rsidP="00134FDD">
            <w:pPr>
              <w:rPr>
                <w:lang w:val="fr-CM" w:eastAsia="fr-FR"/>
              </w:rPr>
            </w:pPr>
            <w:r w:rsidRPr="004B577A">
              <w:rPr>
                <w:lang w:val="fr-CM" w:eastAsia="fr-FR"/>
              </w:rPr>
              <w:t>- Les prix de charpente comprendront implicitement toutes les sujétions d’exécution</w:t>
            </w:r>
          </w:p>
          <w:p w:rsidR="003F4930" w:rsidRPr="004B577A" w:rsidRDefault="003F4930" w:rsidP="00134FDD">
            <w:pPr>
              <w:rPr>
                <w:b/>
                <w:bCs/>
                <w:lang w:val="fr-CM" w:eastAsia="fr-FR"/>
              </w:rPr>
            </w:pPr>
            <w:r w:rsidRPr="004B577A">
              <w:rPr>
                <w:b/>
                <w:bCs/>
                <w:lang w:val="fr-CM" w:eastAsia="fr-FR"/>
              </w:rPr>
              <w:t>Le mètre cube a …………………………………..FCFA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m3</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Pr>
                <w:lang w:val="fr-CM" w:eastAsia="fr-FR"/>
              </w:rPr>
              <w:t>6</w:t>
            </w:r>
            <w:r w:rsidRPr="004B577A">
              <w:rPr>
                <w:lang w:val="fr-CM" w:eastAsia="fr-FR"/>
              </w:rPr>
              <w:t>03</w:t>
            </w:r>
          </w:p>
        </w:tc>
        <w:tc>
          <w:tcPr>
            <w:tcW w:w="5665" w:type="dxa"/>
            <w:gridSpan w:val="2"/>
            <w:shd w:val="clear" w:color="auto" w:fill="auto"/>
          </w:tcPr>
          <w:p w:rsidR="003F4930" w:rsidRPr="004B577A" w:rsidRDefault="003F4930" w:rsidP="00134FDD">
            <w:pPr>
              <w:rPr>
                <w:lang w:val="fr-CM" w:eastAsia="fr-FR"/>
              </w:rPr>
            </w:pPr>
            <w:r w:rsidRPr="00EC17A8">
              <w:rPr>
                <w:b/>
                <w:bCs/>
                <w:lang w:val="fr-CM" w:eastAsia="fr-FR"/>
              </w:rPr>
              <w:t>Plafond en contre-plaqué à peindre sur ossature en bois</w:t>
            </w:r>
            <w:r w:rsidRPr="004B577A">
              <w:rPr>
                <w:lang w:val="fr-CM" w:eastAsia="fr-FR"/>
              </w:rPr>
              <w:t xml:space="preserve"> préalablement traité au carbonyle ou produit similaire</w:t>
            </w:r>
          </w:p>
          <w:p w:rsidR="003F4930" w:rsidRPr="004B577A" w:rsidRDefault="003F4930" w:rsidP="00134FDD">
            <w:pPr>
              <w:rPr>
                <w:lang w:val="fr-CM" w:eastAsia="fr-FR"/>
              </w:rPr>
            </w:pPr>
            <w:r w:rsidRPr="004B577A">
              <w:rPr>
                <w:lang w:val="fr-CM" w:eastAsia="fr-FR"/>
              </w:rPr>
              <w:t>Ce prix rémunère les travaux relatifs à la réalisation d'un mètre carré de faux plafond en contreplaqué de 4mm. Il tient compte de</w:t>
            </w:r>
          </w:p>
          <w:p w:rsidR="003F4930" w:rsidRPr="004B577A" w:rsidRDefault="003F4930" w:rsidP="00134FDD">
            <w:pPr>
              <w:rPr>
                <w:lang w:val="fr-CM" w:eastAsia="fr-FR"/>
              </w:rPr>
            </w:pPr>
            <w:r w:rsidRPr="004B577A">
              <w:rPr>
                <w:lang w:val="fr-CM" w:eastAsia="fr-FR"/>
              </w:rPr>
              <w:t>- La fourniture du bois sec de qualité pour le solivage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xml:space="preserve">- La fourniture des contre-plaqués </w:t>
            </w:r>
          </w:p>
          <w:p w:rsidR="003F4930" w:rsidRPr="004B577A" w:rsidRDefault="003F4930" w:rsidP="00134FDD">
            <w:pPr>
              <w:rPr>
                <w:lang w:val="fr-CM" w:eastAsia="fr-FR"/>
              </w:rPr>
            </w:pPr>
            <w:r w:rsidRPr="004B577A">
              <w:rPr>
                <w:lang w:val="fr-CM" w:eastAsia="fr-FR"/>
              </w:rPr>
              <w:t>- la fourniture des éléments pour leurs liaisons, leur fixation sur les différents de supports</w:t>
            </w:r>
          </w:p>
          <w:p w:rsidR="003F4930" w:rsidRPr="004B577A" w:rsidRDefault="003F4930" w:rsidP="00134FDD">
            <w:pPr>
              <w:rPr>
                <w:lang w:val="fr-CM" w:eastAsia="fr-FR"/>
              </w:rPr>
            </w:pPr>
            <w:r w:rsidRPr="004B577A">
              <w:rPr>
                <w:lang w:val="fr-CM" w:eastAsia="fr-FR"/>
              </w:rPr>
              <w:t>- fourniture du fongicide pour le traitement des bois pour solivage</w:t>
            </w:r>
          </w:p>
          <w:p w:rsidR="003F4930" w:rsidRPr="004B577A" w:rsidRDefault="003F4930" w:rsidP="00134FDD">
            <w:pPr>
              <w:rPr>
                <w:lang w:val="fr-CM" w:eastAsia="fr-FR"/>
              </w:rPr>
            </w:pPr>
            <w:r w:rsidRPr="004B577A">
              <w:rPr>
                <w:lang w:val="fr-CM" w:eastAsia="fr-FR"/>
              </w:rPr>
              <w:t>- la pose des couvre-joints autour des lambris</w:t>
            </w:r>
          </w:p>
          <w:p w:rsidR="003F4930" w:rsidRDefault="003F4930" w:rsidP="00134FDD">
            <w:pPr>
              <w:rPr>
                <w:lang w:val="fr-CM" w:eastAsia="fr-FR"/>
              </w:rPr>
            </w:pPr>
            <w:r w:rsidRPr="004B577A">
              <w:rPr>
                <w:lang w:val="fr-CM" w:eastAsia="fr-FR"/>
              </w:rPr>
              <w:t>Les prix de faux plafond en contre-plaqué comprendront implicitement toutes les sujétions d’exécution dudit ouvrage</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r>
              <w:rPr>
                <w:lang w:val="fr-CM" w:eastAsia="fr-FR"/>
              </w:rPr>
              <w:lastRenderedPageBreak/>
              <w:t>6</w:t>
            </w:r>
            <w:r w:rsidRPr="004B577A">
              <w:rPr>
                <w:lang w:val="fr-CM" w:eastAsia="fr-FR"/>
              </w:rPr>
              <w:t>04</w:t>
            </w:r>
          </w:p>
        </w:tc>
        <w:tc>
          <w:tcPr>
            <w:tcW w:w="5665" w:type="dxa"/>
            <w:gridSpan w:val="2"/>
            <w:shd w:val="clear" w:color="auto" w:fill="auto"/>
          </w:tcPr>
          <w:p w:rsidR="003F4930" w:rsidRPr="004B577A" w:rsidRDefault="003F4930" w:rsidP="00134FDD">
            <w:pPr>
              <w:rPr>
                <w:lang w:val="fr-CM" w:eastAsia="fr-FR"/>
              </w:rPr>
            </w:pPr>
            <w:r w:rsidRPr="004B577A">
              <w:rPr>
                <w:lang w:val="fr-CM" w:eastAsia="fr-FR"/>
              </w:rPr>
              <w:t>•</w:t>
            </w:r>
            <w:r w:rsidRPr="004B577A">
              <w:rPr>
                <w:lang w:val="fr-CM" w:eastAsia="fr-FR"/>
              </w:rPr>
              <w:tab/>
            </w:r>
            <w:r w:rsidRPr="004B577A">
              <w:rPr>
                <w:b/>
                <w:bCs/>
                <w:lang w:val="fr-CM" w:eastAsia="fr-FR"/>
              </w:rPr>
              <w:t>Tôles de rive :</w:t>
            </w:r>
          </w:p>
          <w:p w:rsidR="003F4930" w:rsidRPr="004B577A" w:rsidRDefault="003F4930" w:rsidP="00134FDD">
            <w:pPr>
              <w:rPr>
                <w:lang w:val="fr-CM" w:eastAsia="fr-FR"/>
              </w:rPr>
            </w:pPr>
            <w:r w:rsidRPr="004B577A">
              <w:rPr>
                <w:lang w:val="fr-CM" w:eastAsia="fr-FR"/>
              </w:rPr>
              <w:t>Ce prix rémunère dans les conditions prévues au contrat les travaux relatifs à la réalisation d’un mètre lineaire en tôles lisses. Il tient compte de:</w:t>
            </w:r>
          </w:p>
          <w:p w:rsidR="003F4930" w:rsidRPr="004B577A" w:rsidRDefault="003F4930" w:rsidP="00134FDD">
            <w:pPr>
              <w:rPr>
                <w:lang w:val="fr-CM" w:eastAsia="fr-FR"/>
              </w:rPr>
            </w:pPr>
            <w:r w:rsidRPr="004B577A">
              <w:rPr>
                <w:lang w:val="fr-CM" w:eastAsia="fr-FR"/>
              </w:rPr>
              <w:t>•</w:t>
            </w:r>
            <w:r w:rsidRPr="004B577A">
              <w:rPr>
                <w:lang w:val="fr-CM" w:eastAsia="fr-FR"/>
              </w:rPr>
              <w:tab/>
              <w:t>La fourniture du bois sec de qualité pour le solivage et sujétions nécessaires pour  permettre sa mise en œuvre et sa fonctionnalité dans un très long délai.</w:t>
            </w:r>
          </w:p>
          <w:p w:rsidR="003F4930" w:rsidRPr="004B577A" w:rsidRDefault="003F4930" w:rsidP="00134FDD">
            <w:pPr>
              <w:rPr>
                <w:lang w:val="fr-CM" w:eastAsia="fr-FR"/>
              </w:rPr>
            </w:pPr>
            <w:r w:rsidRPr="004B577A">
              <w:rPr>
                <w:lang w:val="fr-CM" w:eastAsia="fr-FR"/>
              </w:rPr>
              <w:t>•</w:t>
            </w:r>
            <w:r w:rsidRPr="004B577A">
              <w:rPr>
                <w:lang w:val="fr-CM" w:eastAsia="fr-FR"/>
              </w:rPr>
              <w:tab/>
              <w:t>La fourniture de la tôle de rive ;</w:t>
            </w:r>
          </w:p>
          <w:p w:rsidR="003F4930" w:rsidRPr="004B577A" w:rsidRDefault="003F4930" w:rsidP="00134FDD">
            <w:pPr>
              <w:rPr>
                <w:lang w:val="fr-CM" w:eastAsia="fr-FR"/>
              </w:rPr>
            </w:pPr>
            <w:r w:rsidRPr="004B577A">
              <w:rPr>
                <w:lang w:val="fr-CM" w:eastAsia="fr-FR"/>
              </w:rPr>
              <w:t>•</w:t>
            </w:r>
            <w:r w:rsidRPr="004B577A">
              <w:rPr>
                <w:lang w:val="fr-CM" w:eastAsia="fr-FR"/>
              </w:rPr>
              <w:tab/>
              <w:t>La fourniture des éléments pour leurs liaisons sur les différents supports ;</w:t>
            </w:r>
          </w:p>
          <w:p w:rsidR="003F4930" w:rsidRDefault="003F4930" w:rsidP="00134FDD">
            <w:pPr>
              <w:rPr>
                <w:lang w:val="fr-CM" w:eastAsia="fr-FR"/>
              </w:rPr>
            </w:pPr>
            <w:r w:rsidRPr="004B577A">
              <w:rPr>
                <w:lang w:val="fr-CM" w:eastAsia="fr-FR"/>
              </w:rPr>
              <w:t>•</w:t>
            </w:r>
            <w:r w:rsidRPr="004B577A">
              <w:rPr>
                <w:lang w:val="fr-CM" w:eastAsia="fr-FR"/>
              </w:rPr>
              <w:tab/>
              <w:t>La fourniture du fongicide pour le traitement des bois  pour solivage.</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Linéaire  (ml) à……………………..FCFA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ml</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r>
              <w:rPr>
                <w:lang w:val="fr-CM" w:eastAsia="fr-FR"/>
              </w:rPr>
              <w:t>6</w:t>
            </w:r>
            <w:r w:rsidRPr="004B577A">
              <w:rPr>
                <w:lang w:val="fr-CM" w:eastAsia="fr-FR"/>
              </w:rPr>
              <w:t>05</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Planche de rive</w:t>
            </w:r>
          </w:p>
          <w:p w:rsidR="003F4930" w:rsidRPr="004B577A" w:rsidRDefault="003F4930" w:rsidP="00134FDD">
            <w:pPr>
              <w:rPr>
                <w:lang w:val="fr-CM" w:eastAsia="fr-FR"/>
              </w:rPr>
            </w:pPr>
            <w:r w:rsidRPr="004B577A">
              <w:rPr>
                <w:lang w:val="fr-CM" w:eastAsia="fr-FR"/>
              </w:rPr>
              <w:t>Ce prix rémunère mise en œuvre des planches en bois dur de section 2.5 x 25 traité au carbonyle ou autre fongicide au choix de la Maîtrise d’Œuvre. Il tient compte de</w:t>
            </w:r>
          </w:p>
          <w:p w:rsidR="003F4930" w:rsidRPr="004B577A" w:rsidRDefault="003F4930" w:rsidP="00134FDD">
            <w:pPr>
              <w:rPr>
                <w:lang w:val="fr-CM" w:eastAsia="fr-FR"/>
              </w:rPr>
            </w:pPr>
            <w:r w:rsidRPr="004B577A">
              <w:rPr>
                <w:lang w:val="fr-CM" w:eastAsia="fr-FR"/>
              </w:rPr>
              <w:t>- La fourniture du bois sec de qualité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la fourniture des éléments pour ses liaisons, sa fixation sur les différents de supports</w:t>
            </w:r>
          </w:p>
          <w:p w:rsidR="003F4930" w:rsidRPr="004B577A" w:rsidRDefault="003F4930" w:rsidP="00134FDD">
            <w:pPr>
              <w:rPr>
                <w:lang w:val="fr-CM" w:eastAsia="fr-FR"/>
              </w:rPr>
            </w:pPr>
            <w:r w:rsidRPr="004B577A">
              <w:rPr>
                <w:lang w:val="fr-CM" w:eastAsia="fr-FR"/>
              </w:rPr>
              <w:t>- fourniture du fongicide</w:t>
            </w:r>
          </w:p>
          <w:p w:rsidR="003F4930" w:rsidRPr="004B577A" w:rsidRDefault="003F4930" w:rsidP="00134FDD">
            <w:pPr>
              <w:rPr>
                <w:lang w:val="fr-CM" w:eastAsia="fr-FR"/>
              </w:rPr>
            </w:pPr>
            <w:r w:rsidRPr="004B577A">
              <w:rPr>
                <w:lang w:val="fr-CM" w:eastAsia="fr-FR"/>
              </w:rPr>
              <w:t>- Son entreposage avant son utilisation pour les éventuels contrôle de la Maîtrise d’Œuvre</w:t>
            </w:r>
          </w:p>
          <w:p w:rsidR="003F4930" w:rsidRDefault="003F4930" w:rsidP="00134FDD">
            <w:pPr>
              <w:rPr>
                <w:lang w:val="fr-CM" w:eastAsia="fr-FR"/>
              </w:rPr>
            </w:pPr>
            <w:r w:rsidRPr="004B577A">
              <w:rPr>
                <w:lang w:val="fr-CM" w:eastAsia="fr-FR"/>
              </w:rPr>
              <w:t>- Les prix de charpente comprendront implicitement toutes les sujétions d’exécution</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 xml:space="preserve">Le mètre Linéaire  (ml) à……………………..FCFA </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ml</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Pr>
                <w:lang w:val="fr-CM" w:eastAsia="fr-FR"/>
              </w:rPr>
              <w:t>6</w:t>
            </w:r>
            <w:r w:rsidRPr="004B577A">
              <w:rPr>
                <w:lang w:val="fr-CM" w:eastAsia="fr-FR"/>
              </w:rPr>
              <w:t>06</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 xml:space="preserve">Fourniture et pose de couverture des tôles Bac Alu </w:t>
            </w:r>
            <w:r>
              <w:rPr>
                <w:b/>
                <w:bCs/>
                <w:lang w:val="fr-CM" w:eastAsia="fr-FR"/>
              </w:rPr>
              <w:t>5</w:t>
            </w:r>
            <w:r w:rsidRPr="004B577A">
              <w:rPr>
                <w:b/>
                <w:bCs/>
                <w:lang w:val="fr-CM" w:eastAsia="fr-FR"/>
              </w:rPr>
              <w:t>/10ème</w:t>
            </w:r>
          </w:p>
          <w:p w:rsidR="003F4930" w:rsidRPr="004B577A" w:rsidRDefault="003F4930" w:rsidP="00134FDD">
            <w:pPr>
              <w:rPr>
                <w:b/>
                <w:bCs/>
                <w:lang w:val="fr-CM" w:eastAsia="fr-FR"/>
              </w:rPr>
            </w:pPr>
            <w:r w:rsidRPr="004B577A">
              <w:rPr>
                <w:b/>
                <w:bCs/>
                <w:lang w:val="fr-CM" w:eastAsia="fr-FR"/>
              </w:rPr>
              <w:t>y compris accessoires.</w:t>
            </w:r>
          </w:p>
          <w:p w:rsidR="003F4930" w:rsidRPr="004B577A" w:rsidRDefault="003F4930" w:rsidP="00134FDD">
            <w:pPr>
              <w:rPr>
                <w:lang w:val="fr-CM" w:eastAsia="fr-FR"/>
              </w:rPr>
            </w:pPr>
            <w:r w:rsidRPr="004B577A">
              <w:rPr>
                <w:lang w:val="fr-CM" w:eastAsia="fr-FR"/>
              </w:rPr>
              <w:t>Ce prix rémunère les travaux relatifs à la réalisation des couvertures des tôles Bac Alu. 5/10èm au mètre carré :</w:t>
            </w:r>
          </w:p>
          <w:p w:rsidR="003F4930" w:rsidRPr="004B577A" w:rsidRDefault="003F4930" w:rsidP="00134FDD">
            <w:pPr>
              <w:rPr>
                <w:lang w:val="fr-CM" w:eastAsia="fr-FR"/>
              </w:rPr>
            </w:pPr>
            <w:r w:rsidRPr="004B577A">
              <w:rPr>
                <w:lang w:val="fr-CM" w:eastAsia="fr-FR"/>
              </w:rPr>
              <w:t>Il tient compte de</w:t>
            </w:r>
          </w:p>
          <w:p w:rsidR="003F4930" w:rsidRPr="004B577A" w:rsidRDefault="003F4930" w:rsidP="00134FDD">
            <w:pPr>
              <w:rPr>
                <w:lang w:val="fr-CM" w:eastAsia="fr-FR"/>
              </w:rPr>
            </w:pPr>
            <w:r w:rsidRPr="004B577A">
              <w:rPr>
                <w:lang w:val="fr-CM" w:eastAsia="fr-FR"/>
              </w:rPr>
              <w:t>- La fourniture de la couverture en tôle bac alu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la fourniture des éléments pour ses liaisons, sa fixation sur les différents de supports</w:t>
            </w:r>
          </w:p>
          <w:p w:rsidR="003F4930" w:rsidRPr="004B577A" w:rsidRDefault="003F4930" w:rsidP="00134FDD">
            <w:pPr>
              <w:rPr>
                <w:lang w:val="fr-CM" w:eastAsia="fr-FR"/>
              </w:rPr>
            </w:pPr>
            <w:r w:rsidRPr="004B577A">
              <w:rPr>
                <w:lang w:val="fr-CM" w:eastAsia="fr-FR"/>
              </w:rPr>
              <w:t>- fourniture de l’antirouille de couleur du choix de la Maîtrise d’Œuvre</w:t>
            </w:r>
          </w:p>
          <w:p w:rsidR="003F4930" w:rsidRPr="004B577A" w:rsidRDefault="003F4930" w:rsidP="00134FDD">
            <w:pPr>
              <w:rPr>
                <w:lang w:val="fr-CM" w:eastAsia="fr-FR"/>
              </w:rPr>
            </w:pPr>
            <w:r w:rsidRPr="004B577A">
              <w:rPr>
                <w:lang w:val="fr-CM" w:eastAsia="fr-FR"/>
              </w:rPr>
              <w:t>- Les prix de la couverture comprendront implicitement toutes les sujétions de sa mise en œuvre</w:t>
            </w:r>
          </w:p>
          <w:p w:rsidR="003F4930" w:rsidRPr="004B577A" w:rsidRDefault="003F4930" w:rsidP="00134FDD">
            <w:pPr>
              <w:rPr>
                <w:b/>
                <w:bCs/>
                <w:lang w:val="fr-CM" w:eastAsia="fr-FR"/>
              </w:rPr>
            </w:pPr>
            <w:r w:rsidRPr="004B577A">
              <w:rPr>
                <w:b/>
                <w:bCs/>
                <w:lang w:val="fr-CM" w:eastAsia="fr-FR"/>
              </w:rPr>
              <w:t>Le mètre carré a …………………………………FCFA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Pr>
                <w:lang w:val="fr-CM" w:eastAsia="fr-FR"/>
              </w:rPr>
              <w:t>6</w:t>
            </w:r>
            <w:r w:rsidRPr="004B577A">
              <w:rPr>
                <w:lang w:val="fr-CM" w:eastAsia="fr-FR"/>
              </w:rPr>
              <w:t>07</w:t>
            </w:r>
          </w:p>
        </w:tc>
        <w:tc>
          <w:tcPr>
            <w:tcW w:w="5665" w:type="dxa"/>
            <w:gridSpan w:val="2"/>
            <w:shd w:val="clear" w:color="auto" w:fill="auto"/>
          </w:tcPr>
          <w:p w:rsidR="003F4930" w:rsidRPr="004B577A" w:rsidRDefault="003F4930" w:rsidP="00134FDD">
            <w:pPr>
              <w:rPr>
                <w:b/>
                <w:bCs/>
                <w:lang w:val="fr-CM" w:eastAsia="fr-FR"/>
              </w:rPr>
            </w:pPr>
            <w:r w:rsidRPr="004B577A">
              <w:rPr>
                <w:b/>
                <w:bCs/>
                <w:lang w:val="fr-CM" w:eastAsia="fr-FR"/>
              </w:rPr>
              <w:t>Fourniture et pose de Faîtière pour tôle bac alu</w:t>
            </w:r>
          </w:p>
          <w:p w:rsidR="003F4930" w:rsidRPr="004B577A" w:rsidRDefault="003F4930" w:rsidP="00134FDD">
            <w:pPr>
              <w:rPr>
                <w:lang w:val="fr-CM" w:eastAsia="fr-FR"/>
              </w:rPr>
            </w:pPr>
            <w:r w:rsidRPr="004B577A">
              <w:rPr>
                <w:lang w:val="fr-CM" w:eastAsia="fr-FR"/>
              </w:rPr>
              <w:t>Ce prix rémunère les travaux relatifs à la réalisation des faitières pour tôles bac au mètre linéaire :</w:t>
            </w:r>
          </w:p>
          <w:p w:rsidR="003F4930" w:rsidRPr="004B577A" w:rsidRDefault="003F4930" w:rsidP="00134FDD">
            <w:pPr>
              <w:rPr>
                <w:lang w:val="fr-CM" w:eastAsia="fr-FR"/>
              </w:rPr>
            </w:pPr>
            <w:r w:rsidRPr="004B577A">
              <w:rPr>
                <w:lang w:val="fr-CM" w:eastAsia="fr-FR"/>
              </w:rPr>
              <w:t>Il tient compte de</w:t>
            </w:r>
          </w:p>
          <w:p w:rsidR="003F4930" w:rsidRPr="004B577A" w:rsidRDefault="003F4930" w:rsidP="00134FDD">
            <w:pPr>
              <w:rPr>
                <w:lang w:val="fr-CM" w:eastAsia="fr-FR"/>
              </w:rPr>
            </w:pPr>
            <w:r w:rsidRPr="004B577A">
              <w:rPr>
                <w:lang w:val="fr-CM" w:eastAsia="fr-FR"/>
              </w:rPr>
              <w:t>- La fourniture de la faitière en tôle bac et sujétions nécessaires pour permettre sa mise en œuvre et sa fonctionnalité dans un délai très long</w:t>
            </w:r>
          </w:p>
          <w:p w:rsidR="003F4930" w:rsidRPr="004B577A" w:rsidRDefault="003F4930" w:rsidP="00134FDD">
            <w:pPr>
              <w:rPr>
                <w:lang w:val="fr-CM" w:eastAsia="fr-FR"/>
              </w:rPr>
            </w:pPr>
            <w:r w:rsidRPr="004B577A">
              <w:rPr>
                <w:lang w:val="fr-CM" w:eastAsia="fr-FR"/>
              </w:rPr>
              <w:t>- la fourniture des éléments pour ses liaisons, sa fixation sur les différents de supports</w:t>
            </w:r>
          </w:p>
          <w:p w:rsidR="003F4930" w:rsidRPr="004B577A" w:rsidRDefault="003F4930" w:rsidP="00134FDD">
            <w:pPr>
              <w:rPr>
                <w:lang w:val="fr-CM" w:eastAsia="fr-FR"/>
              </w:rPr>
            </w:pPr>
            <w:r w:rsidRPr="004B577A">
              <w:rPr>
                <w:lang w:val="fr-CM" w:eastAsia="fr-FR"/>
              </w:rPr>
              <w:t>- fourniture de l’antirouille de couleur du choix de la Maîtrise d’Œuvre</w:t>
            </w:r>
          </w:p>
          <w:p w:rsidR="003F4930" w:rsidRDefault="003F4930" w:rsidP="00134FDD">
            <w:pPr>
              <w:rPr>
                <w:lang w:val="fr-CM" w:eastAsia="fr-FR"/>
              </w:rPr>
            </w:pPr>
            <w:r w:rsidRPr="004B577A">
              <w:rPr>
                <w:lang w:val="fr-CM" w:eastAsia="fr-FR"/>
              </w:rPr>
              <w:t xml:space="preserve">- Les prix de la faitière comprendront implicitement toutes </w:t>
            </w:r>
            <w:r w:rsidRPr="004B577A">
              <w:rPr>
                <w:lang w:val="fr-CM" w:eastAsia="fr-FR"/>
              </w:rPr>
              <w:lastRenderedPageBreak/>
              <w:t>les sujétions de sa mise en œuvre</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Linéaire  (ml) à……………………..FCFA</w:t>
            </w:r>
          </w:p>
        </w:tc>
        <w:tc>
          <w:tcPr>
            <w:tcW w:w="1046"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ml</w:t>
            </w:r>
          </w:p>
        </w:tc>
        <w:tc>
          <w:tcPr>
            <w:tcW w:w="1647" w:type="dxa"/>
            <w:gridSpan w:val="2"/>
            <w:shd w:val="clear" w:color="auto" w:fill="auto"/>
          </w:tcPr>
          <w:p w:rsidR="003F4930" w:rsidRPr="004B577A" w:rsidRDefault="003F4930" w:rsidP="00134FDD">
            <w:pPr>
              <w:rPr>
                <w:lang w:val="fr-CM" w:eastAsia="fr-FR"/>
              </w:rPr>
            </w:pPr>
          </w:p>
        </w:tc>
        <w:tc>
          <w:tcPr>
            <w:tcW w:w="1463" w:type="dxa"/>
            <w:gridSpan w:val="2"/>
          </w:tcPr>
          <w:p w:rsidR="003F4930" w:rsidRPr="004B577A" w:rsidRDefault="003F4930" w:rsidP="00134FDD">
            <w:pPr>
              <w:rPr>
                <w:lang w:val="fr-CM" w:eastAsia="fr-FR"/>
              </w:rPr>
            </w:pPr>
          </w:p>
        </w:tc>
      </w:tr>
      <w:tr w:rsidR="003F4930" w:rsidRPr="004B577A" w:rsidTr="00134FDD">
        <w:trPr>
          <w:gridAfter w:val="1"/>
          <w:wAfter w:w="209" w:type="dxa"/>
          <w:jc w:val="center"/>
        </w:trPr>
        <w:tc>
          <w:tcPr>
            <w:tcW w:w="993" w:type="dxa"/>
            <w:gridSpan w:val="2"/>
            <w:shd w:val="clear" w:color="auto" w:fill="auto"/>
          </w:tcPr>
          <w:p w:rsidR="003F4930" w:rsidRPr="004B577A" w:rsidRDefault="003F4930" w:rsidP="00134FDD">
            <w:pPr>
              <w:rPr>
                <w:lang w:val="fr-CM"/>
              </w:rPr>
            </w:pPr>
            <w:r>
              <w:rPr>
                <w:lang w:val="fr-CM"/>
              </w:rPr>
              <w:lastRenderedPageBreak/>
              <w:t>6</w:t>
            </w:r>
            <w:r w:rsidRPr="004B577A">
              <w:rPr>
                <w:lang w:val="fr-CM"/>
              </w:rPr>
              <w:t>08</w:t>
            </w:r>
          </w:p>
        </w:tc>
        <w:tc>
          <w:tcPr>
            <w:tcW w:w="5665" w:type="dxa"/>
            <w:gridSpan w:val="2"/>
            <w:shd w:val="clear" w:color="auto" w:fill="auto"/>
          </w:tcPr>
          <w:p w:rsidR="003F4930" w:rsidRPr="004B577A" w:rsidRDefault="003F4930" w:rsidP="00134FDD">
            <w:pPr>
              <w:rPr>
                <w:lang w:val="fr-CM"/>
              </w:rPr>
            </w:pPr>
            <w:r w:rsidRPr="004B577A">
              <w:rPr>
                <w:lang w:val="fr-CM"/>
              </w:rPr>
              <w:t>Rive en tôles lisses (sur ossature en bois préalablement traité au carbonyl ou produit similaire)</w:t>
            </w:r>
          </w:p>
          <w:p w:rsidR="003F4930" w:rsidRPr="004B577A" w:rsidRDefault="003F4930" w:rsidP="00134FDD">
            <w:pPr>
              <w:rPr>
                <w:lang w:val="fr-CM"/>
              </w:rPr>
            </w:pPr>
            <w:r w:rsidRPr="004B577A">
              <w:rPr>
                <w:lang w:val="fr-CM"/>
              </w:rPr>
              <w:t>Ce prix rémunère les travaux relatifs à la réalisation d'un mètre linéaire de faux plafond en tôles lisses. Il tient compte de</w:t>
            </w:r>
          </w:p>
          <w:p w:rsidR="003F4930" w:rsidRPr="004B577A" w:rsidRDefault="003F4930" w:rsidP="00134FDD">
            <w:pPr>
              <w:rPr>
                <w:lang w:val="fr-CM"/>
              </w:rPr>
            </w:pPr>
            <w:r w:rsidRPr="004B577A">
              <w:rPr>
                <w:lang w:val="fr-CM"/>
              </w:rPr>
              <w:t>- La fourniture du bois sec de qualité pour le solivage et sujétions nécessaires pour permettre sa mise en œuvre et sa fonctionnalité dans un délai très long</w:t>
            </w:r>
          </w:p>
          <w:p w:rsidR="003F4930" w:rsidRPr="004B577A" w:rsidRDefault="003F4930" w:rsidP="00134FDD">
            <w:pPr>
              <w:rPr>
                <w:lang w:val="fr-CM"/>
              </w:rPr>
            </w:pPr>
            <w:r w:rsidRPr="004B577A">
              <w:rPr>
                <w:lang w:val="fr-CM"/>
              </w:rPr>
              <w:t>- La fourniture de la tôle lisse</w:t>
            </w:r>
          </w:p>
          <w:p w:rsidR="003F4930" w:rsidRPr="004B577A" w:rsidRDefault="003F4930" w:rsidP="00134FDD">
            <w:pPr>
              <w:rPr>
                <w:lang w:val="fr-CM"/>
              </w:rPr>
            </w:pPr>
            <w:r w:rsidRPr="004B577A">
              <w:rPr>
                <w:lang w:val="fr-CM"/>
              </w:rPr>
              <w:t>- la fourniture des éléments pour leurs liaisons, leur fixation sur les différents de supports</w:t>
            </w:r>
          </w:p>
          <w:p w:rsidR="003F4930" w:rsidRPr="004B577A" w:rsidRDefault="003F4930" w:rsidP="00134FDD">
            <w:pPr>
              <w:rPr>
                <w:lang w:val="fr-CM"/>
              </w:rPr>
            </w:pPr>
            <w:r w:rsidRPr="004B577A">
              <w:rPr>
                <w:lang w:val="fr-CM"/>
              </w:rPr>
              <w:t>- fourniture du fongicide pour le traitement des bois pour solivage</w:t>
            </w:r>
          </w:p>
          <w:p w:rsidR="003F4930" w:rsidRPr="004B577A" w:rsidRDefault="003F4930" w:rsidP="00134FDD">
            <w:pPr>
              <w:rPr>
                <w:lang w:val="fr-CM"/>
              </w:rPr>
            </w:pPr>
            <w:r w:rsidRPr="004B577A">
              <w:rPr>
                <w:lang w:val="fr-CM"/>
              </w:rPr>
              <w:t>Les prix de faux plafond en tôles lisses comprendront implicitement toutes les sujétions d’exécution dudit ouvrage</w:t>
            </w:r>
          </w:p>
          <w:p w:rsidR="003F4930" w:rsidRPr="004B577A" w:rsidRDefault="003F4930" w:rsidP="00134FDD">
            <w:pPr>
              <w:rPr>
                <w:b/>
                <w:bCs/>
                <w:lang w:val="fr-CM"/>
              </w:rPr>
            </w:pPr>
            <w:r w:rsidRPr="004B577A">
              <w:rPr>
                <w:b/>
                <w:bCs/>
                <w:lang w:val="fr-CM" w:eastAsia="fr-FR"/>
              </w:rPr>
              <w:t>Le mètre Linéaire  (ml) à……………………..FCFA</w:t>
            </w:r>
          </w:p>
        </w:tc>
        <w:tc>
          <w:tcPr>
            <w:tcW w:w="1046" w:type="dxa"/>
            <w:gridSpan w:val="2"/>
            <w:shd w:val="clear" w:color="auto" w:fill="auto"/>
          </w:tcPr>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p>
          <w:p w:rsidR="003F4930" w:rsidRPr="004B577A" w:rsidRDefault="003F4930" w:rsidP="00134FDD">
            <w:pPr>
              <w:rPr>
                <w:lang w:val="fr-CM"/>
              </w:rPr>
            </w:pPr>
            <w:r w:rsidRPr="004B577A">
              <w:rPr>
                <w:lang w:val="fr-CM"/>
              </w:rPr>
              <w:t>ML</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rPr>
          <w:gridAfter w:val="1"/>
          <w:wAfter w:w="209" w:type="dxa"/>
          <w:trHeight w:val="516"/>
          <w:jc w:val="center"/>
        </w:trPr>
        <w:tc>
          <w:tcPr>
            <w:tcW w:w="993" w:type="dxa"/>
            <w:gridSpan w:val="2"/>
            <w:shd w:val="clear" w:color="auto" w:fill="auto"/>
          </w:tcPr>
          <w:p w:rsidR="003F4930" w:rsidRDefault="003F4930" w:rsidP="00134FDD">
            <w:pPr>
              <w:rPr>
                <w:lang w:val="fr-CM"/>
              </w:rPr>
            </w:pPr>
            <w:r>
              <w:rPr>
                <w:lang w:val="fr-CM"/>
              </w:rPr>
              <w:t>609</w:t>
            </w:r>
          </w:p>
        </w:tc>
        <w:tc>
          <w:tcPr>
            <w:tcW w:w="5665" w:type="dxa"/>
            <w:gridSpan w:val="2"/>
            <w:shd w:val="clear" w:color="auto" w:fill="auto"/>
          </w:tcPr>
          <w:p w:rsidR="003F4930" w:rsidRPr="004B577A" w:rsidRDefault="003F4930" w:rsidP="00134FDD">
            <w:pPr>
              <w:rPr>
                <w:lang w:val="fr-CM"/>
              </w:rPr>
            </w:pPr>
            <w:r>
              <w:rPr>
                <w:lang w:val="fr-CM"/>
              </w:rPr>
              <w:t xml:space="preserve">Tôle plane en alu de 2m pour débord         </w:t>
            </w:r>
          </w:p>
        </w:tc>
        <w:tc>
          <w:tcPr>
            <w:tcW w:w="1046" w:type="dxa"/>
            <w:gridSpan w:val="2"/>
            <w:shd w:val="clear" w:color="auto" w:fill="auto"/>
          </w:tcPr>
          <w:p w:rsidR="003F4930" w:rsidRPr="004B577A" w:rsidRDefault="003F4930" w:rsidP="00134FDD">
            <w:pPr>
              <w:rPr>
                <w:lang w:val="fr-CM"/>
              </w:rPr>
            </w:pPr>
            <w:r>
              <w:rPr>
                <w:lang w:val="fr-CM"/>
              </w:rPr>
              <w:t>U</w:t>
            </w:r>
          </w:p>
        </w:tc>
        <w:tc>
          <w:tcPr>
            <w:tcW w:w="1647" w:type="dxa"/>
            <w:gridSpan w:val="2"/>
            <w:shd w:val="clear" w:color="auto" w:fill="auto"/>
          </w:tcPr>
          <w:p w:rsidR="003F4930" w:rsidRPr="004B577A" w:rsidRDefault="003F4930" w:rsidP="00134FDD">
            <w:pPr>
              <w:rPr>
                <w:lang w:val="fr-CM"/>
              </w:rPr>
            </w:pPr>
          </w:p>
        </w:tc>
        <w:tc>
          <w:tcPr>
            <w:tcW w:w="1463" w:type="dxa"/>
            <w:gridSpan w:val="2"/>
          </w:tcPr>
          <w:p w:rsidR="003F4930" w:rsidRPr="004B577A" w:rsidRDefault="003F4930" w:rsidP="00134FDD">
            <w:pPr>
              <w:rPr>
                <w:lang w:val="fr-CM"/>
              </w:rPr>
            </w:pPr>
          </w:p>
        </w:tc>
      </w:tr>
      <w:tr w:rsidR="003F4930" w:rsidRPr="004B577A" w:rsidTr="00134FDD">
        <w:tblPrEx>
          <w:jc w:val="left"/>
        </w:tblPrEx>
        <w:trPr>
          <w:gridBefore w:val="1"/>
          <w:wBefore w:w="250" w:type="dxa"/>
        </w:trPr>
        <w:tc>
          <w:tcPr>
            <w:tcW w:w="992" w:type="dxa"/>
            <w:gridSpan w:val="2"/>
            <w:shd w:val="clear" w:color="auto" w:fill="BFBFBF"/>
          </w:tcPr>
          <w:p w:rsidR="003F4930" w:rsidRPr="004B577A" w:rsidRDefault="003F4930" w:rsidP="00134FDD">
            <w:pPr>
              <w:rPr>
                <w:lang w:val="fr-CM" w:eastAsia="fr-FR"/>
              </w:rPr>
            </w:pPr>
          </w:p>
        </w:tc>
        <w:tc>
          <w:tcPr>
            <w:tcW w:w="5529" w:type="dxa"/>
            <w:gridSpan w:val="2"/>
            <w:shd w:val="clear" w:color="auto" w:fill="BFBFBF"/>
          </w:tcPr>
          <w:p w:rsidR="003F4930" w:rsidRPr="004B577A" w:rsidRDefault="003F4930" w:rsidP="00134FDD">
            <w:pPr>
              <w:rPr>
                <w:lang w:val="fr-CM" w:eastAsia="fr-FR"/>
              </w:rPr>
            </w:pPr>
          </w:p>
        </w:tc>
        <w:tc>
          <w:tcPr>
            <w:tcW w:w="1134" w:type="dxa"/>
            <w:gridSpan w:val="2"/>
            <w:shd w:val="clear" w:color="auto" w:fill="BFBFBF"/>
          </w:tcPr>
          <w:p w:rsidR="003F4930" w:rsidRPr="004B577A" w:rsidRDefault="003F4930" w:rsidP="00134FDD">
            <w:pPr>
              <w:rPr>
                <w:lang w:val="fr-CM" w:eastAsia="fr-FR"/>
              </w:rPr>
            </w:pPr>
          </w:p>
        </w:tc>
        <w:tc>
          <w:tcPr>
            <w:tcW w:w="1559" w:type="dxa"/>
            <w:gridSpan w:val="2"/>
            <w:shd w:val="clear" w:color="auto" w:fill="BFBFBF"/>
          </w:tcPr>
          <w:p w:rsidR="003F4930" w:rsidRPr="004B577A" w:rsidRDefault="003F4930" w:rsidP="00134FDD">
            <w:pPr>
              <w:rPr>
                <w:lang w:val="fr-CM" w:eastAsia="fr-FR"/>
              </w:rPr>
            </w:pPr>
          </w:p>
        </w:tc>
        <w:tc>
          <w:tcPr>
            <w:tcW w:w="1559" w:type="dxa"/>
            <w:gridSpan w:val="2"/>
            <w:shd w:val="clear" w:color="auto" w:fill="BFBFBF"/>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700</w:t>
            </w:r>
          </w:p>
        </w:tc>
        <w:tc>
          <w:tcPr>
            <w:tcW w:w="5529" w:type="dxa"/>
            <w:gridSpan w:val="2"/>
            <w:shd w:val="clear" w:color="auto" w:fill="auto"/>
          </w:tcPr>
          <w:p w:rsidR="003F4930" w:rsidRPr="004B577A" w:rsidRDefault="003F4930" w:rsidP="00134FDD">
            <w:pPr>
              <w:rPr>
                <w:b/>
                <w:bCs/>
                <w:lang w:val="fr-CM" w:eastAsia="fr-FR"/>
              </w:rPr>
            </w:pPr>
            <w:r w:rsidRPr="004B577A">
              <w:rPr>
                <w:b/>
                <w:bCs/>
                <w:lang w:val="fr-CM" w:eastAsia="fr-FR"/>
              </w:rPr>
              <w:t>LOT 700 : ELECTRICITE</w:t>
            </w:r>
          </w:p>
        </w:tc>
        <w:tc>
          <w:tcPr>
            <w:tcW w:w="1134" w:type="dxa"/>
            <w:gridSpan w:val="2"/>
            <w:shd w:val="clear" w:color="auto" w:fill="auto"/>
          </w:tcPr>
          <w:p w:rsidR="003F4930" w:rsidRPr="004B577A" w:rsidRDefault="003F4930" w:rsidP="00134FDD">
            <w:pPr>
              <w:rPr>
                <w:lang w:val="fr-CM" w:eastAsia="fr-FR"/>
              </w:rPr>
            </w:pP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701</w:t>
            </w:r>
          </w:p>
        </w:tc>
        <w:tc>
          <w:tcPr>
            <w:tcW w:w="5529" w:type="dxa"/>
            <w:gridSpan w:val="2"/>
            <w:shd w:val="clear" w:color="auto" w:fill="auto"/>
          </w:tcPr>
          <w:p w:rsidR="003F4930" w:rsidRPr="004B577A" w:rsidRDefault="003F4930" w:rsidP="00134FDD">
            <w:pPr>
              <w:rPr>
                <w:lang w:val="fr-CM" w:eastAsia="fr-FR"/>
              </w:rPr>
            </w:pPr>
            <w:r w:rsidRPr="004B577A">
              <w:rPr>
                <w:lang w:val="fr-CM" w:eastAsia="fr-FR"/>
              </w:rPr>
              <w:t>Electrification complète du bâtiment</w:t>
            </w:r>
          </w:p>
          <w:p w:rsidR="003F4930" w:rsidRPr="004B577A" w:rsidRDefault="003F4930" w:rsidP="00134FDD">
            <w:pPr>
              <w:rPr>
                <w:lang w:val="fr-CM" w:eastAsia="fr-FR"/>
              </w:rPr>
            </w:pPr>
            <w:r w:rsidRPr="004B577A">
              <w:rPr>
                <w:lang w:val="fr-CM" w:eastAsia="fr-FR"/>
              </w:rPr>
              <w:t>Ce prix rémunère la fourniture et la pose des équipements électriques. Il comprend :</w:t>
            </w:r>
          </w:p>
          <w:p w:rsidR="003F4930" w:rsidRPr="004B577A" w:rsidRDefault="003F4930" w:rsidP="00134FDD">
            <w:pPr>
              <w:rPr>
                <w:lang w:val="fr-CM" w:eastAsia="fr-FR"/>
              </w:rPr>
            </w:pPr>
            <w:r w:rsidRPr="004B577A">
              <w:rPr>
                <w:lang w:val="fr-CM" w:eastAsia="fr-FR"/>
              </w:rPr>
              <w:t>- les Gaines annelés</w:t>
            </w:r>
          </w:p>
          <w:p w:rsidR="003F4930" w:rsidRPr="004B577A" w:rsidRDefault="003F4930" w:rsidP="00134FDD">
            <w:pPr>
              <w:rPr>
                <w:lang w:val="fr-CM" w:eastAsia="fr-FR"/>
              </w:rPr>
            </w:pPr>
            <w:r w:rsidRPr="004B577A">
              <w:rPr>
                <w:lang w:val="fr-CM" w:eastAsia="fr-FR"/>
              </w:rPr>
              <w:t>- câble vgv</w:t>
            </w:r>
          </w:p>
          <w:p w:rsidR="003F4930" w:rsidRPr="004B577A" w:rsidRDefault="003F4930" w:rsidP="00134FDD">
            <w:pPr>
              <w:rPr>
                <w:lang w:val="fr-CM" w:eastAsia="fr-FR"/>
              </w:rPr>
            </w:pPr>
            <w:r w:rsidRPr="004B577A">
              <w:rPr>
                <w:lang w:val="fr-CM" w:eastAsia="fr-FR"/>
              </w:rPr>
              <w:t>- les fils TH</w:t>
            </w:r>
          </w:p>
          <w:p w:rsidR="003F4930" w:rsidRPr="004B577A" w:rsidRDefault="003F4930" w:rsidP="00134FDD">
            <w:pPr>
              <w:rPr>
                <w:lang w:val="fr-CM" w:eastAsia="fr-FR"/>
              </w:rPr>
            </w:pPr>
            <w:r w:rsidRPr="004B577A">
              <w:rPr>
                <w:lang w:val="fr-CM" w:eastAsia="fr-FR"/>
              </w:rPr>
              <w:t xml:space="preserve">- les réglettes </w:t>
            </w:r>
          </w:p>
          <w:p w:rsidR="003F4930" w:rsidRPr="004B577A" w:rsidRDefault="003F4930" w:rsidP="00134FDD">
            <w:pPr>
              <w:rPr>
                <w:lang w:val="fr-CM" w:eastAsia="fr-FR"/>
              </w:rPr>
            </w:pPr>
            <w:r w:rsidRPr="004B577A">
              <w:rPr>
                <w:lang w:val="fr-CM" w:eastAsia="fr-FR"/>
              </w:rPr>
              <w:t>- les hublots (02)</w:t>
            </w:r>
          </w:p>
          <w:p w:rsidR="003F4930" w:rsidRPr="004B577A" w:rsidRDefault="003F4930" w:rsidP="00134FDD">
            <w:pPr>
              <w:rPr>
                <w:lang w:val="fr-CM" w:eastAsia="fr-FR"/>
              </w:rPr>
            </w:pPr>
            <w:r w:rsidRPr="004B577A">
              <w:rPr>
                <w:lang w:val="fr-CM" w:eastAsia="fr-FR"/>
              </w:rPr>
              <w:t>- les interrupteurs</w:t>
            </w:r>
          </w:p>
          <w:p w:rsidR="003F4930" w:rsidRPr="004B577A" w:rsidRDefault="003F4930" w:rsidP="00134FDD">
            <w:pPr>
              <w:rPr>
                <w:lang w:val="fr-CM" w:eastAsia="fr-FR"/>
              </w:rPr>
            </w:pPr>
            <w:r w:rsidRPr="004B577A">
              <w:rPr>
                <w:lang w:val="fr-CM" w:eastAsia="fr-FR"/>
              </w:rPr>
              <w:t xml:space="preserve">-Les prises de courant </w:t>
            </w:r>
          </w:p>
          <w:p w:rsidR="003F4930" w:rsidRPr="004B577A" w:rsidRDefault="003F4930" w:rsidP="00134FDD">
            <w:pPr>
              <w:rPr>
                <w:lang w:val="fr-CM" w:eastAsia="fr-FR"/>
              </w:rPr>
            </w:pPr>
            <w:r w:rsidRPr="004B577A">
              <w:rPr>
                <w:lang w:val="fr-CM" w:eastAsia="fr-FR"/>
              </w:rPr>
              <w:t>-Les attaches…</w:t>
            </w:r>
          </w:p>
          <w:p w:rsidR="003F4930" w:rsidRPr="004B577A" w:rsidRDefault="003F4930" w:rsidP="00134FDD">
            <w:pPr>
              <w:rPr>
                <w:b/>
                <w:bCs/>
                <w:lang w:eastAsia="fr-FR"/>
              </w:rPr>
            </w:pPr>
            <w:r w:rsidRPr="004B577A">
              <w:rPr>
                <w:b/>
                <w:bCs/>
                <w:lang w:val="fr-CM" w:eastAsia="fr-FR"/>
              </w:rPr>
              <w:t>Le forfait à :………………………………………..FCFA</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ff</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D9D9D9"/>
          </w:tcPr>
          <w:p w:rsidR="003F4930" w:rsidRPr="004B577A" w:rsidRDefault="003F4930" w:rsidP="00134FDD">
            <w:pPr>
              <w:rPr>
                <w:lang w:val="fr-CM" w:eastAsia="fr-FR"/>
              </w:rPr>
            </w:pPr>
          </w:p>
        </w:tc>
        <w:tc>
          <w:tcPr>
            <w:tcW w:w="5529" w:type="dxa"/>
            <w:gridSpan w:val="2"/>
            <w:shd w:val="clear" w:color="auto" w:fill="D9D9D9"/>
          </w:tcPr>
          <w:p w:rsidR="003F4930" w:rsidRPr="004B577A" w:rsidRDefault="003F4930" w:rsidP="00134FDD">
            <w:pPr>
              <w:rPr>
                <w:lang w:val="fr-CM" w:eastAsia="fr-FR"/>
              </w:rPr>
            </w:pPr>
          </w:p>
        </w:tc>
        <w:tc>
          <w:tcPr>
            <w:tcW w:w="1134" w:type="dxa"/>
            <w:gridSpan w:val="2"/>
            <w:shd w:val="clear" w:color="auto" w:fill="D9D9D9"/>
          </w:tcPr>
          <w:p w:rsidR="003F4930" w:rsidRPr="004B577A" w:rsidRDefault="003F4930" w:rsidP="00134FDD">
            <w:pPr>
              <w:rPr>
                <w:lang w:val="fr-CM" w:eastAsia="fr-FR"/>
              </w:rPr>
            </w:pPr>
          </w:p>
        </w:tc>
        <w:tc>
          <w:tcPr>
            <w:tcW w:w="1559" w:type="dxa"/>
            <w:gridSpan w:val="2"/>
            <w:shd w:val="clear" w:color="auto" w:fill="D9D9D9"/>
          </w:tcPr>
          <w:p w:rsidR="003F4930" w:rsidRPr="004B577A" w:rsidRDefault="003F4930" w:rsidP="00134FDD">
            <w:pPr>
              <w:rPr>
                <w:lang w:val="fr-CM" w:eastAsia="fr-FR"/>
              </w:rPr>
            </w:pPr>
          </w:p>
        </w:tc>
        <w:tc>
          <w:tcPr>
            <w:tcW w:w="1559" w:type="dxa"/>
            <w:gridSpan w:val="2"/>
            <w:shd w:val="clear" w:color="auto" w:fill="D9D9D9"/>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p>
        </w:tc>
        <w:tc>
          <w:tcPr>
            <w:tcW w:w="5529" w:type="dxa"/>
            <w:gridSpan w:val="2"/>
            <w:shd w:val="clear" w:color="auto" w:fill="auto"/>
          </w:tcPr>
          <w:p w:rsidR="003F4930" w:rsidRPr="004B577A" w:rsidRDefault="003F4930" w:rsidP="00134FDD">
            <w:pPr>
              <w:rPr>
                <w:b/>
                <w:bCs/>
                <w:lang w:val="fr-CM" w:eastAsia="fr-FR"/>
              </w:rPr>
            </w:pPr>
            <w:r w:rsidRPr="004B577A">
              <w:rPr>
                <w:b/>
                <w:bCs/>
                <w:lang w:val="fr-CM" w:eastAsia="fr-FR"/>
              </w:rPr>
              <w:t>Lot 800 : PEINTURE</w:t>
            </w:r>
          </w:p>
          <w:p w:rsidR="003F4930" w:rsidRPr="004B577A" w:rsidRDefault="003F4930" w:rsidP="00134FDD">
            <w:pPr>
              <w:rPr>
                <w:lang w:val="fr-CM" w:eastAsia="fr-FR"/>
              </w:rPr>
            </w:pPr>
            <w:r w:rsidRPr="004B577A">
              <w:rPr>
                <w:lang w:val="fr-CM" w:eastAsia="fr-FR"/>
              </w:rPr>
              <w:t>Ce prix rémunère les travaux de peinture suivant  les conditions générales prévues dans le CCTP, au mètre carré (m²), y compris  la préparation des surfaces à peindre.</w:t>
            </w:r>
          </w:p>
          <w:p w:rsidR="003F4930" w:rsidRPr="004B577A" w:rsidRDefault="003F4930" w:rsidP="00134FDD">
            <w:pPr>
              <w:rPr>
                <w:lang w:val="fr-CM" w:eastAsia="fr-FR"/>
              </w:rPr>
            </w:pPr>
            <w:r w:rsidRPr="004B577A">
              <w:rPr>
                <w:lang w:val="fr-CM" w:eastAsia="fr-FR"/>
              </w:rPr>
              <w:t>Il comprend :</w:t>
            </w:r>
          </w:p>
          <w:p w:rsidR="003F4930" w:rsidRPr="004B577A" w:rsidRDefault="003F4930" w:rsidP="00134FDD">
            <w:pPr>
              <w:rPr>
                <w:lang w:eastAsia="fr-FR"/>
              </w:rPr>
            </w:pPr>
            <w:r w:rsidRPr="004B577A">
              <w:rPr>
                <w:lang w:eastAsia="fr-FR"/>
              </w:rPr>
              <w:t>Le plafond ;</w:t>
            </w:r>
          </w:p>
          <w:p w:rsidR="003F4930" w:rsidRPr="004B577A" w:rsidRDefault="003F4930" w:rsidP="00134FDD">
            <w:pPr>
              <w:rPr>
                <w:lang w:eastAsia="fr-FR"/>
              </w:rPr>
            </w:pPr>
            <w:r w:rsidRPr="004B577A">
              <w:rPr>
                <w:lang w:eastAsia="fr-FR"/>
              </w:rPr>
              <w:t>Murs extérieur ;</w:t>
            </w:r>
          </w:p>
          <w:p w:rsidR="003F4930" w:rsidRPr="004B577A" w:rsidRDefault="003F4930" w:rsidP="00134FDD">
            <w:pPr>
              <w:rPr>
                <w:lang w:eastAsia="fr-FR"/>
              </w:rPr>
            </w:pPr>
            <w:r w:rsidRPr="004B577A">
              <w:rPr>
                <w:lang w:eastAsia="fr-FR"/>
              </w:rPr>
              <w:t>Murs intérieur ;</w:t>
            </w:r>
          </w:p>
          <w:p w:rsidR="003F4930" w:rsidRPr="004B577A" w:rsidRDefault="003F4930" w:rsidP="00134FDD">
            <w:pPr>
              <w:rPr>
                <w:lang w:eastAsia="fr-FR"/>
              </w:rPr>
            </w:pPr>
            <w:r w:rsidRPr="004B577A">
              <w:rPr>
                <w:lang w:eastAsia="fr-FR"/>
              </w:rPr>
              <w:t>Menuiserie bois et métallique.</w:t>
            </w:r>
          </w:p>
        </w:tc>
        <w:tc>
          <w:tcPr>
            <w:tcW w:w="1134" w:type="dxa"/>
            <w:gridSpan w:val="2"/>
            <w:shd w:val="clear" w:color="auto" w:fill="auto"/>
          </w:tcPr>
          <w:p w:rsidR="003F4930" w:rsidRPr="004B577A" w:rsidRDefault="003F4930" w:rsidP="00134FDD">
            <w:pPr>
              <w:rPr>
                <w:lang w:val="fr-CM" w:eastAsia="fr-FR"/>
              </w:rPr>
            </w:pP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801</w:t>
            </w:r>
          </w:p>
        </w:tc>
        <w:tc>
          <w:tcPr>
            <w:tcW w:w="5529" w:type="dxa"/>
            <w:gridSpan w:val="2"/>
            <w:shd w:val="clear" w:color="auto" w:fill="auto"/>
          </w:tcPr>
          <w:p w:rsidR="003F4930" w:rsidRPr="004B577A" w:rsidRDefault="003F4930" w:rsidP="00134FDD">
            <w:pPr>
              <w:rPr>
                <w:lang w:val="fr-CM" w:eastAsia="fr-FR"/>
              </w:rPr>
            </w:pPr>
            <w:r w:rsidRPr="004B577A">
              <w:rPr>
                <w:lang w:val="fr-CM" w:eastAsia="fr-FR"/>
              </w:rPr>
              <w:t xml:space="preserve"> Plafond et peinture type pantex 800 </w:t>
            </w:r>
          </w:p>
          <w:p w:rsidR="003F4930" w:rsidRPr="004B577A" w:rsidRDefault="003F4930" w:rsidP="00134FDD">
            <w:r w:rsidRPr="004B577A">
              <w:t>Ce prix rémunère dans les conditions prévues au contrat les travaux de peinture Pantex 800 sur plafond et toutes sujétions spéciales de mise en œuvre selon les règles de l'art.</w:t>
            </w:r>
          </w:p>
          <w:p w:rsidR="003F4930" w:rsidRPr="004B577A" w:rsidRDefault="003F4930" w:rsidP="00134FDD">
            <w:r w:rsidRPr="004B577A">
              <w:t>Il comprend notamment :</w:t>
            </w:r>
          </w:p>
          <w:p w:rsidR="003F4930" w:rsidRPr="004B577A" w:rsidRDefault="003F4930" w:rsidP="00134FDD">
            <w:r w:rsidRPr="004B577A">
              <w:t>La réalisation d’un échafaudage ;</w:t>
            </w:r>
          </w:p>
          <w:p w:rsidR="003F4930" w:rsidRPr="004B577A" w:rsidRDefault="003F4930" w:rsidP="00134FDD">
            <w:r w:rsidRPr="004B577A">
              <w:t>La préparation des surfaces à peindre ;</w:t>
            </w:r>
          </w:p>
          <w:p w:rsidR="003F4930" w:rsidRPr="004B577A" w:rsidRDefault="003F4930" w:rsidP="00134FDD">
            <w:r w:rsidRPr="004B577A">
              <w:t>La fourniture de la peinture Pantex 800 ;</w:t>
            </w:r>
          </w:p>
          <w:p w:rsidR="003F4930" w:rsidRPr="004B577A" w:rsidRDefault="003F4930" w:rsidP="00134FDD">
            <w:r w:rsidRPr="004B577A">
              <w:t>La fourniture des accessoires d’application ;</w:t>
            </w:r>
          </w:p>
          <w:p w:rsidR="003F4930" w:rsidRPr="004B577A" w:rsidRDefault="003F4930" w:rsidP="00134FDD">
            <w:r w:rsidRPr="004B577A">
              <w:t>Fourniture et l'a</w:t>
            </w:r>
            <w:r>
              <w:t>pplication de la couche d’impré</w:t>
            </w:r>
            <w:r w:rsidRPr="004B577A">
              <w:t>gnation ;</w:t>
            </w:r>
          </w:p>
          <w:p w:rsidR="003F4930" w:rsidRPr="004B577A" w:rsidRDefault="003F4930" w:rsidP="00134FDD">
            <w:r w:rsidRPr="004B577A">
              <w:lastRenderedPageBreak/>
              <w:t>La préparation et l’application en deux couches des différentes peintures ;</w:t>
            </w:r>
          </w:p>
          <w:p w:rsidR="003F4930" w:rsidRPr="004B577A" w:rsidRDefault="003F4930" w:rsidP="00134FDD">
            <w:r w:rsidRPr="004B577A">
              <w:t>Le rebouchage des trous ;</w:t>
            </w:r>
          </w:p>
          <w:p w:rsidR="003F4930" w:rsidRPr="004B577A" w:rsidRDefault="003F4930" w:rsidP="00134FDD">
            <w:r w:rsidRPr="004B577A">
              <w:t>Et toutes sujétions spéciales de mise en œuvre selon les règles de l’art.</w:t>
            </w:r>
          </w:p>
          <w:p w:rsidR="003F4930" w:rsidRPr="004B577A" w:rsidRDefault="003F4930" w:rsidP="00134FDD">
            <w:r w:rsidRPr="004B577A">
              <w:t>Il s’applique au mètre carré de bicouche de peinture réalisé.</w:t>
            </w:r>
          </w:p>
          <w:p w:rsidR="003F4930" w:rsidRPr="004B577A" w:rsidRDefault="003F4930" w:rsidP="00134FDD">
            <w:pPr>
              <w:rPr>
                <w:lang w:eastAsia="fr-FR"/>
              </w:rPr>
            </w:pPr>
          </w:p>
          <w:p w:rsidR="003F4930" w:rsidRPr="004B577A" w:rsidRDefault="003F4930" w:rsidP="00134FDD">
            <w:pPr>
              <w:rPr>
                <w:b/>
                <w:bCs/>
                <w:lang w:val="fr-CM" w:eastAsia="fr-FR"/>
              </w:rPr>
            </w:pPr>
            <w:r w:rsidRPr="004B577A">
              <w:rPr>
                <w:b/>
                <w:bCs/>
                <w:lang w:val="fr-CM" w:eastAsia="fr-FR"/>
              </w:rPr>
              <w:t xml:space="preserve">Le mètre carré a …………………………………FCFA </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Default="003F4930" w:rsidP="00134FDD">
            <w:pPr>
              <w:rPr>
                <w:lang w:val="fr-CM" w:eastAsia="fr-FR"/>
              </w:rPr>
            </w:pPr>
          </w:p>
          <w:p w:rsidR="003F4930"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lastRenderedPageBreak/>
              <w:t>802</w:t>
            </w:r>
          </w:p>
        </w:tc>
        <w:tc>
          <w:tcPr>
            <w:tcW w:w="5529" w:type="dxa"/>
            <w:gridSpan w:val="2"/>
            <w:shd w:val="clear" w:color="auto" w:fill="auto"/>
          </w:tcPr>
          <w:p w:rsidR="003F4930" w:rsidRPr="004B577A" w:rsidRDefault="003F4930" w:rsidP="00134FDD">
            <w:pPr>
              <w:rPr>
                <w:lang w:val="fr-CM" w:eastAsia="fr-FR"/>
              </w:rPr>
            </w:pPr>
            <w:r w:rsidRPr="004B577A">
              <w:rPr>
                <w:lang w:val="fr-CM" w:eastAsia="fr-FR"/>
              </w:rPr>
              <w:t xml:space="preserve">Fourniture et application peinture (vinylique type Pantex 1300 ou équivalent)  sur murs extérieurs </w:t>
            </w:r>
          </w:p>
          <w:p w:rsidR="003F4930" w:rsidRPr="004B577A" w:rsidRDefault="003F4930" w:rsidP="00134FDD">
            <w:r w:rsidRPr="004B577A">
              <w:t>Ce prix rémunère dans les conditions prévues au contrat les travaux de peinture Pantex 1300 sur les murs exté- rieurs et toutes sujétions spéciales de mise en œuvre selon les règles de l'art.</w:t>
            </w:r>
          </w:p>
          <w:p w:rsidR="003F4930" w:rsidRPr="004B577A" w:rsidRDefault="003F4930" w:rsidP="00134FDD">
            <w:r w:rsidRPr="004B577A">
              <w:t>Il comprend notamment :</w:t>
            </w:r>
          </w:p>
          <w:p w:rsidR="003F4930" w:rsidRPr="004B577A" w:rsidRDefault="003F4930" w:rsidP="00134FDD">
            <w:r w:rsidRPr="004B577A">
              <w:t>La réalisation d’un échafaudage ;</w:t>
            </w:r>
          </w:p>
          <w:p w:rsidR="003F4930" w:rsidRPr="004B577A" w:rsidRDefault="003F4930" w:rsidP="00134FDD">
            <w:r w:rsidRPr="004B577A">
              <w:t>La préparation des surfaces à peindre ;</w:t>
            </w:r>
          </w:p>
          <w:p w:rsidR="003F4930" w:rsidRPr="004B577A" w:rsidRDefault="003F4930" w:rsidP="00134FDD">
            <w:r w:rsidRPr="004B577A">
              <w:t>La fourniture de la peinture Pantex 1300 ;</w:t>
            </w:r>
          </w:p>
          <w:p w:rsidR="003F4930" w:rsidRPr="004B577A" w:rsidRDefault="003F4930" w:rsidP="00134FDD">
            <w:r w:rsidRPr="004B577A">
              <w:t>La fourniture des accessoires d’application ;</w:t>
            </w:r>
          </w:p>
          <w:p w:rsidR="003F4930" w:rsidRPr="004B577A" w:rsidRDefault="003F4930" w:rsidP="00134FDD">
            <w:r w:rsidRPr="004B577A">
              <w:t>Fourniture et l'ap</w:t>
            </w:r>
            <w:r>
              <w:t>plication de la couche d’impré</w:t>
            </w:r>
            <w:r w:rsidRPr="004B577A">
              <w:t>gnation ;</w:t>
            </w:r>
          </w:p>
          <w:p w:rsidR="003F4930" w:rsidRPr="004B577A" w:rsidRDefault="003F4930" w:rsidP="00134FDD">
            <w:r w:rsidRPr="004B577A">
              <w:t>La préparation et l’application en deux couches des différentes peintures ;</w:t>
            </w:r>
          </w:p>
          <w:p w:rsidR="003F4930" w:rsidRPr="004B577A" w:rsidRDefault="003F4930" w:rsidP="00134FDD">
            <w:r w:rsidRPr="004B577A">
              <w:t>Le rebouchage des trous ;</w:t>
            </w:r>
          </w:p>
          <w:p w:rsidR="003F4930" w:rsidRPr="004B577A" w:rsidRDefault="003F4930" w:rsidP="00134FDD">
            <w:r w:rsidRPr="004B577A">
              <w:t>Et toutes sujétions spéciales de mise en œuvre selon les règles de l’art.</w:t>
            </w:r>
          </w:p>
          <w:p w:rsidR="003F4930" w:rsidRPr="004B577A" w:rsidRDefault="003F4930" w:rsidP="00134FDD">
            <w:r w:rsidRPr="004B577A">
              <w:t>Il s’applique au mètre carré de bicouche de peinture réalisé.</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carré a …………………………………FCFA</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803</w:t>
            </w:r>
          </w:p>
        </w:tc>
        <w:tc>
          <w:tcPr>
            <w:tcW w:w="5529" w:type="dxa"/>
            <w:gridSpan w:val="2"/>
            <w:shd w:val="clear" w:color="auto" w:fill="auto"/>
          </w:tcPr>
          <w:p w:rsidR="003F4930" w:rsidRPr="004B577A" w:rsidRDefault="003F4930" w:rsidP="00134FDD">
            <w:pPr>
              <w:rPr>
                <w:lang w:val="fr-CM" w:eastAsia="fr-FR"/>
              </w:rPr>
            </w:pPr>
            <w:r w:rsidRPr="004B577A">
              <w:rPr>
                <w:lang w:val="fr-CM" w:eastAsia="fr-FR"/>
              </w:rPr>
              <w:t xml:space="preserve">Fourniture et application peinture (vinylique type Pantex 800 ou équivalent)  sur murs intérieure </w:t>
            </w:r>
          </w:p>
          <w:p w:rsidR="003F4930" w:rsidRPr="004B577A" w:rsidRDefault="003F4930" w:rsidP="00134FDD">
            <w:r w:rsidRPr="004B577A">
              <w:t>Ce prix rémunère dans les conditions prévues au contrat les travaux de peinture Pantex 800 sur les murs intérieurs et toutes sujétions spéciales de mise en œuvre selon les règles de l'art.</w:t>
            </w:r>
          </w:p>
          <w:p w:rsidR="003F4930" w:rsidRPr="004B577A" w:rsidRDefault="003F4930" w:rsidP="00134FDD">
            <w:r w:rsidRPr="004B577A">
              <w:t>Il comprend notamment :</w:t>
            </w:r>
          </w:p>
          <w:p w:rsidR="003F4930" w:rsidRPr="004B577A" w:rsidRDefault="003F4930" w:rsidP="00134FDD">
            <w:r w:rsidRPr="004B577A">
              <w:t>La réalisation d’un échafaudage ;</w:t>
            </w:r>
          </w:p>
          <w:p w:rsidR="003F4930" w:rsidRPr="004B577A" w:rsidRDefault="003F4930" w:rsidP="00134FDD">
            <w:r w:rsidRPr="004B577A">
              <w:t>La préparation des surfaces à peindre ;</w:t>
            </w:r>
          </w:p>
          <w:p w:rsidR="003F4930" w:rsidRPr="004B577A" w:rsidRDefault="003F4930" w:rsidP="00134FDD">
            <w:r w:rsidRPr="004B577A">
              <w:t>La fourniture de la peinture Pantex 800 ;</w:t>
            </w:r>
          </w:p>
          <w:p w:rsidR="003F4930" w:rsidRPr="004B577A" w:rsidRDefault="003F4930" w:rsidP="00134FDD">
            <w:r w:rsidRPr="004B577A">
              <w:t>La fourniture des accessoires d’application ;</w:t>
            </w:r>
          </w:p>
          <w:p w:rsidR="003F4930" w:rsidRPr="004B577A" w:rsidRDefault="003F4930" w:rsidP="00134FDD">
            <w:r w:rsidRPr="004B577A">
              <w:t>Fourniture et l'ap</w:t>
            </w:r>
            <w:r>
              <w:t>plication de la couche d’impré</w:t>
            </w:r>
            <w:r w:rsidRPr="004B577A">
              <w:t>gnation ;</w:t>
            </w:r>
          </w:p>
          <w:p w:rsidR="003F4930" w:rsidRPr="004B577A" w:rsidRDefault="003F4930" w:rsidP="00134FDD">
            <w:r w:rsidRPr="004B577A">
              <w:t>La préparation et l’application en deux couches des différentes peintures ;</w:t>
            </w:r>
          </w:p>
          <w:p w:rsidR="003F4930" w:rsidRPr="004B577A" w:rsidRDefault="003F4930" w:rsidP="00134FDD">
            <w:r w:rsidRPr="004B577A">
              <w:t>Le rebouchage des trous ;</w:t>
            </w:r>
          </w:p>
          <w:p w:rsidR="003F4930" w:rsidRPr="004B577A" w:rsidRDefault="003F4930" w:rsidP="00134FDD">
            <w:r w:rsidRPr="004B577A">
              <w:t>Et toutes sujétions spéciales de mise en œuvre selon les règles de l’art.</w:t>
            </w:r>
          </w:p>
          <w:p w:rsidR="003F4930" w:rsidRPr="004B577A" w:rsidRDefault="003F4930" w:rsidP="00134FDD">
            <w:r w:rsidRPr="004B577A">
              <w:t>Il s’applique au mètre carré de bicouche de peinture réalisé.</w:t>
            </w:r>
          </w:p>
          <w:p w:rsidR="003F4930" w:rsidRPr="004B577A" w:rsidRDefault="003F4930" w:rsidP="00134FDD">
            <w:pPr>
              <w:rPr>
                <w:lang w:eastAsia="fr-FR"/>
              </w:rPr>
            </w:pPr>
          </w:p>
          <w:p w:rsidR="003F4930" w:rsidRPr="004B577A" w:rsidRDefault="003F4930" w:rsidP="00134FDD">
            <w:pPr>
              <w:rPr>
                <w:b/>
                <w:bCs/>
                <w:lang w:val="fr-CM" w:eastAsia="fr-FR"/>
              </w:rPr>
            </w:pPr>
            <w:r w:rsidRPr="004B577A">
              <w:rPr>
                <w:b/>
                <w:bCs/>
                <w:lang w:val="fr-CM" w:eastAsia="fr-FR"/>
              </w:rPr>
              <w:t>Le mètre carré a …………………………………FCFA</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tcBorders>
              <w:bottom w:val="single" w:sz="4" w:space="0" w:color="000000"/>
            </w:tcBorders>
            <w:shd w:val="clear" w:color="auto" w:fill="auto"/>
          </w:tcPr>
          <w:p w:rsidR="003F4930" w:rsidRPr="004B577A" w:rsidRDefault="003F4930" w:rsidP="00134FDD">
            <w:pPr>
              <w:rPr>
                <w:lang w:val="fr-CM" w:eastAsia="fr-FR"/>
              </w:rPr>
            </w:pPr>
            <w:r w:rsidRPr="004B577A">
              <w:rPr>
                <w:lang w:val="fr-CM" w:eastAsia="fr-FR"/>
              </w:rPr>
              <w:t>804</w:t>
            </w:r>
          </w:p>
        </w:tc>
        <w:tc>
          <w:tcPr>
            <w:tcW w:w="5529" w:type="dxa"/>
            <w:gridSpan w:val="2"/>
            <w:tcBorders>
              <w:bottom w:val="single" w:sz="4" w:space="0" w:color="000000"/>
            </w:tcBorders>
            <w:shd w:val="clear" w:color="auto" w:fill="auto"/>
          </w:tcPr>
          <w:p w:rsidR="003F4930" w:rsidRPr="004B577A" w:rsidRDefault="003F4930" w:rsidP="00134FDD">
            <w:pPr>
              <w:rPr>
                <w:lang w:val="fr-CM" w:eastAsia="fr-FR"/>
              </w:rPr>
            </w:pPr>
            <w:r w:rsidRPr="004B577A">
              <w:rPr>
                <w:lang w:val="fr-CM" w:eastAsia="fr-FR"/>
              </w:rPr>
              <w:t xml:space="preserve">Fourniture et application peinture laquée glycérophtalique  type Pant inox SR9 (ou équivalent)  sur toutes les parties métalliques </w:t>
            </w:r>
          </w:p>
          <w:p w:rsidR="003F4930" w:rsidRPr="004B577A" w:rsidRDefault="003F4930" w:rsidP="00134FDD">
            <w:r w:rsidRPr="004B577A">
              <w:t>Ce prix rémunère dans les conditions prévues au contrat l’application de la peinture glycérophtalique sur les menuiseries métalliques.</w:t>
            </w:r>
          </w:p>
          <w:p w:rsidR="003F4930" w:rsidRPr="004B577A" w:rsidRDefault="003F4930" w:rsidP="00134FDD">
            <w:r w:rsidRPr="004B577A">
              <w:t>Il comprend notamment :</w:t>
            </w:r>
          </w:p>
          <w:p w:rsidR="003F4930" w:rsidRPr="004B577A" w:rsidRDefault="003F4930" w:rsidP="00134FDD">
            <w:r w:rsidRPr="004B577A">
              <w:t>-La préparation des surfaces à peindre ;</w:t>
            </w:r>
          </w:p>
          <w:p w:rsidR="003F4930" w:rsidRPr="004B577A" w:rsidRDefault="003F4930" w:rsidP="00134FDD">
            <w:r w:rsidRPr="004B577A">
              <w:t>-La fourniture de la peinture glycérophtalique de couleur au choix du maitre d’ouvrage ;</w:t>
            </w:r>
          </w:p>
          <w:p w:rsidR="003F4930" w:rsidRPr="004B577A" w:rsidRDefault="003F4930" w:rsidP="00134FDD">
            <w:r w:rsidRPr="004B577A">
              <w:lastRenderedPageBreak/>
              <w:t>-La fourniture des accessoires d’application ;</w:t>
            </w:r>
          </w:p>
          <w:p w:rsidR="003F4930" w:rsidRPr="004B577A" w:rsidRDefault="003F4930" w:rsidP="00134FDD">
            <w:r w:rsidRPr="004B577A">
              <w:t>-La préparation et l’application en deux couches sur im- pression de la peinture glycérophtalique ;</w:t>
            </w:r>
          </w:p>
          <w:p w:rsidR="003F4930" w:rsidRPr="004B577A" w:rsidRDefault="003F4930" w:rsidP="00134FDD">
            <w:r w:rsidRPr="004B577A">
              <w:t>- et toutes sujétions spéciales de mise en œuvre selon les règles de l’art.</w:t>
            </w:r>
          </w:p>
          <w:p w:rsidR="003F4930" w:rsidRDefault="003F4930" w:rsidP="00134FDD">
            <w:r w:rsidRPr="004B577A">
              <w:t>Il s’applique au mètre carré de bicouche de peinture glycérophtalique réalisée.</w:t>
            </w:r>
          </w:p>
          <w:p w:rsidR="003F4930" w:rsidRPr="004B577A" w:rsidRDefault="003F4930" w:rsidP="00134FDD"/>
          <w:p w:rsidR="003F4930" w:rsidRPr="004B577A" w:rsidRDefault="003F4930" w:rsidP="00134FDD">
            <w:pPr>
              <w:rPr>
                <w:b/>
                <w:bCs/>
                <w:lang w:val="fr-CM" w:eastAsia="fr-FR"/>
              </w:rPr>
            </w:pPr>
            <w:r w:rsidRPr="004B577A">
              <w:rPr>
                <w:b/>
                <w:bCs/>
                <w:lang w:val="fr-CM" w:eastAsia="fr-FR"/>
              </w:rPr>
              <w:t>Le mètre carré a …………………………………FCFA</w:t>
            </w:r>
          </w:p>
        </w:tc>
        <w:tc>
          <w:tcPr>
            <w:tcW w:w="1134" w:type="dxa"/>
            <w:gridSpan w:val="2"/>
            <w:tcBorders>
              <w:bottom w:val="single" w:sz="4" w:space="0" w:color="000000"/>
            </w:tcBorders>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m2</w:t>
            </w:r>
          </w:p>
        </w:tc>
        <w:tc>
          <w:tcPr>
            <w:tcW w:w="1559" w:type="dxa"/>
            <w:gridSpan w:val="2"/>
            <w:tcBorders>
              <w:bottom w:val="single" w:sz="4" w:space="0" w:color="000000"/>
            </w:tcBorders>
            <w:shd w:val="clear" w:color="auto" w:fill="auto"/>
          </w:tcPr>
          <w:p w:rsidR="003F4930" w:rsidRPr="004B577A" w:rsidRDefault="003F4930" w:rsidP="00134FDD">
            <w:pPr>
              <w:rPr>
                <w:lang w:val="fr-CM" w:eastAsia="fr-FR"/>
              </w:rPr>
            </w:pPr>
          </w:p>
        </w:tc>
        <w:tc>
          <w:tcPr>
            <w:tcW w:w="1559" w:type="dxa"/>
            <w:gridSpan w:val="2"/>
            <w:tcBorders>
              <w:bottom w:val="single" w:sz="4" w:space="0" w:color="000000"/>
            </w:tcBorders>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BFBFBF"/>
          </w:tcPr>
          <w:p w:rsidR="003F4930" w:rsidRPr="004B577A" w:rsidRDefault="003F4930" w:rsidP="00134FDD">
            <w:pPr>
              <w:rPr>
                <w:lang w:val="fr-CM" w:eastAsia="fr-FR"/>
              </w:rPr>
            </w:pPr>
          </w:p>
        </w:tc>
        <w:tc>
          <w:tcPr>
            <w:tcW w:w="5529" w:type="dxa"/>
            <w:gridSpan w:val="2"/>
            <w:shd w:val="clear" w:color="auto" w:fill="BFBFBF"/>
          </w:tcPr>
          <w:p w:rsidR="003F4930" w:rsidRPr="004B577A" w:rsidRDefault="003F4930" w:rsidP="00134FDD">
            <w:pPr>
              <w:rPr>
                <w:lang w:val="fr-CM" w:eastAsia="fr-FR"/>
              </w:rPr>
            </w:pPr>
          </w:p>
        </w:tc>
        <w:tc>
          <w:tcPr>
            <w:tcW w:w="1134" w:type="dxa"/>
            <w:gridSpan w:val="2"/>
            <w:shd w:val="clear" w:color="auto" w:fill="BFBFBF"/>
          </w:tcPr>
          <w:p w:rsidR="003F4930" w:rsidRPr="004B577A" w:rsidRDefault="003F4930" w:rsidP="00134FDD">
            <w:pPr>
              <w:rPr>
                <w:lang w:val="fr-CM" w:eastAsia="fr-FR"/>
              </w:rPr>
            </w:pPr>
          </w:p>
        </w:tc>
        <w:tc>
          <w:tcPr>
            <w:tcW w:w="1559" w:type="dxa"/>
            <w:gridSpan w:val="2"/>
            <w:shd w:val="clear" w:color="auto" w:fill="BFBFBF"/>
          </w:tcPr>
          <w:p w:rsidR="003F4930" w:rsidRPr="004B577A" w:rsidRDefault="003F4930" w:rsidP="00134FDD">
            <w:pPr>
              <w:rPr>
                <w:lang w:val="fr-CM" w:eastAsia="fr-FR"/>
              </w:rPr>
            </w:pPr>
          </w:p>
        </w:tc>
        <w:tc>
          <w:tcPr>
            <w:tcW w:w="1559" w:type="dxa"/>
            <w:gridSpan w:val="2"/>
            <w:shd w:val="clear" w:color="auto" w:fill="BFBFBF"/>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900</w:t>
            </w:r>
          </w:p>
        </w:tc>
        <w:tc>
          <w:tcPr>
            <w:tcW w:w="5529" w:type="dxa"/>
            <w:gridSpan w:val="2"/>
            <w:shd w:val="clear" w:color="auto" w:fill="auto"/>
          </w:tcPr>
          <w:p w:rsidR="003F4930" w:rsidRPr="004B577A" w:rsidRDefault="003F4930" w:rsidP="00134FDD">
            <w:pPr>
              <w:rPr>
                <w:lang w:val="fr-CM" w:eastAsia="fr-FR"/>
              </w:rPr>
            </w:pPr>
            <w:r w:rsidRPr="004B577A">
              <w:rPr>
                <w:lang w:val="fr-CM" w:eastAsia="fr-FR"/>
              </w:rPr>
              <w:t>LOT 900: VRD</w:t>
            </w:r>
          </w:p>
          <w:p w:rsidR="003F4930" w:rsidRPr="004B577A" w:rsidRDefault="003F4930" w:rsidP="00134FDD">
            <w:pPr>
              <w:rPr>
                <w:lang w:val="fr-CM" w:eastAsia="fr-FR"/>
              </w:rPr>
            </w:pPr>
            <w:r w:rsidRPr="004B577A">
              <w:rPr>
                <w:lang w:val="fr-CM" w:eastAsia="fr-FR"/>
              </w:rPr>
              <w:t>Ce prix rémunère la fourniture et la pose des aménagements extérieurs suivant les prescriptions du CCTP.</w:t>
            </w:r>
          </w:p>
          <w:p w:rsidR="003F4930" w:rsidRPr="004B577A" w:rsidRDefault="003F4930" w:rsidP="00134FDD">
            <w:pPr>
              <w:rPr>
                <w:lang w:val="fr-CM" w:eastAsia="fr-FR"/>
              </w:rPr>
            </w:pPr>
            <w:r w:rsidRPr="004B577A">
              <w:rPr>
                <w:lang w:val="fr-CM" w:eastAsia="fr-FR"/>
              </w:rPr>
              <w:t>Il comprend :</w:t>
            </w:r>
          </w:p>
          <w:p w:rsidR="003F4930" w:rsidRPr="004B577A" w:rsidRDefault="003F4930" w:rsidP="00134FDD">
            <w:pPr>
              <w:rPr>
                <w:lang w:val="fr-CM" w:eastAsia="fr-FR"/>
              </w:rPr>
            </w:pPr>
            <w:r w:rsidRPr="004B577A">
              <w:rPr>
                <w:lang w:val="fr-CM" w:eastAsia="fr-FR"/>
              </w:rPr>
              <w:t>- Les caniveaux  avecdalettes au droit des entrées</w:t>
            </w:r>
          </w:p>
          <w:p w:rsidR="003F4930" w:rsidRPr="004B577A" w:rsidRDefault="003F4930" w:rsidP="00134FDD">
            <w:pPr>
              <w:rPr>
                <w:lang w:val="fr-CM" w:eastAsia="fr-FR"/>
              </w:rPr>
            </w:pPr>
            <w:r w:rsidRPr="004B577A">
              <w:rPr>
                <w:lang w:val="fr-CM" w:eastAsia="fr-FR"/>
              </w:rPr>
              <w:t>- le dallage aux alentours du bâtiment</w:t>
            </w:r>
          </w:p>
          <w:p w:rsidR="003F4930" w:rsidRPr="004B577A" w:rsidRDefault="003F4930" w:rsidP="00134FDD">
            <w:pPr>
              <w:rPr>
                <w:lang w:val="fr-CM" w:eastAsia="fr-FR"/>
              </w:rPr>
            </w:pPr>
          </w:p>
        </w:tc>
        <w:tc>
          <w:tcPr>
            <w:tcW w:w="1134" w:type="dxa"/>
            <w:gridSpan w:val="2"/>
            <w:shd w:val="clear" w:color="auto" w:fill="auto"/>
          </w:tcPr>
          <w:p w:rsidR="003F4930" w:rsidRPr="004B577A" w:rsidRDefault="003F4930" w:rsidP="00134FDD">
            <w:pPr>
              <w:rPr>
                <w:lang w:val="fr-CM" w:eastAsia="fr-FR"/>
              </w:rPr>
            </w:pP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901</w:t>
            </w:r>
          </w:p>
        </w:tc>
        <w:tc>
          <w:tcPr>
            <w:tcW w:w="5529" w:type="dxa"/>
            <w:gridSpan w:val="2"/>
            <w:shd w:val="clear" w:color="auto" w:fill="auto"/>
          </w:tcPr>
          <w:p w:rsidR="003F4930" w:rsidRPr="004B577A" w:rsidRDefault="003F4930" w:rsidP="00134FDD">
            <w:pPr>
              <w:rPr>
                <w:b/>
                <w:bCs/>
                <w:lang w:val="fr-CM" w:eastAsia="fr-FR"/>
              </w:rPr>
            </w:pPr>
            <w:r w:rsidRPr="004B577A">
              <w:rPr>
                <w:b/>
                <w:bCs/>
                <w:lang w:val="fr-CM" w:eastAsia="fr-FR"/>
              </w:rPr>
              <w:t xml:space="preserve">Construction  des caniveaux de 20x40 y/c dallettes : </w:t>
            </w:r>
          </w:p>
          <w:p w:rsidR="003F4930" w:rsidRPr="004B577A" w:rsidRDefault="003F4930" w:rsidP="00134FDD">
            <w:pPr>
              <w:rPr>
                <w:lang w:val="fr-CM" w:eastAsia="fr-FR"/>
              </w:rPr>
            </w:pPr>
            <w:r w:rsidRPr="004B577A">
              <w:rPr>
                <w:lang w:val="fr-CM" w:eastAsia="fr-FR"/>
              </w:rPr>
              <w:t xml:space="preserve">Ce prix couvre la construction des caniveaux en béton armé ou en maçonnerie devant recevoir dallettes de 2 m au-dessus ou non. Il comprend : </w:t>
            </w:r>
          </w:p>
          <w:p w:rsidR="003F4930" w:rsidRPr="004B577A" w:rsidRDefault="003F4930" w:rsidP="00134FDD">
            <w:pPr>
              <w:rPr>
                <w:lang w:val="fr-CM" w:eastAsia="fr-FR"/>
              </w:rPr>
            </w:pPr>
            <w:r w:rsidRPr="004B577A">
              <w:rPr>
                <w:lang w:val="fr-CM" w:eastAsia="fr-FR"/>
              </w:rPr>
              <w:t>- L'excavation</w:t>
            </w:r>
          </w:p>
          <w:p w:rsidR="003F4930" w:rsidRPr="004B577A" w:rsidRDefault="003F4930" w:rsidP="00134FDD">
            <w:pPr>
              <w:rPr>
                <w:lang w:val="fr-CM" w:eastAsia="fr-FR"/>
              </w:rPr>
            </w:pPr>
            <w:r w:rsidRPr="004B577A">
              <w:rPr>
                <w:lang w:val="fr-CM" w:eastAsia="fr-FR"/>
              </w:rPr>
              <w:t>- Le dressement des parois</w:t>
            </w:r>
          </w:p>
          <w:p w:rsidR="003F4930" w:rsidRPr="004B577A" w:rsidRDefault="003F4930" w:rsidP="00134FDD">
            <w:pPr>
              <w:rPr>
                <w:lang w:val="fr-CM" w:eastAsia="fr-FR"/>
              </w:rPr>
            </w:pPr>
            <w:r w:rsidRPr="004B577A">
              <w:rPr>
                <w:lang w:val="fr-CM" w:eastAsia="fr-FR"/>
              </w:rPr>
              <w:t>- Le nivellement du fond de fouille et le compactage</w:t>
            </w:r>
          </w:p>
          <w:p w:rsidR="003F4930" w:rsidRPr="004B577A" w:rsidRDefault="003F4930" w:rsidP="00134FDD">
            <w:pPr>
              <w:rPr>
                <w:lang w:val="fr-CM" w:eastAsia="fr-FR"/>
              </w:rPr>
            </w:pPr>
            <w:r w:rsidRPr="004B577A">
              <w:rPr>
                <w:lang w:val="fr-CM" w:eastAsia="fr-FR"/>
              </w:rPr>
              <w:t>- Les étaiements et les blindages éventuels</w:t>
            </w:r>
          </w:p>
          <w:p w:rsidR="003F4930" w:rsidRPr="004B577A" w:rsidRDefault="003F4930" w:rsidP="00134FDD">
            <w:pPr>
              <w:rPr>
                <w:lang w:val="fr-CM" w:eastAsia="fr-FR"/>
              </w:rPr>
            </w:pPr>
            <w:r w:rsidRPr="004B577A">
              <w:rPr>
                <w:lang w:val="fr-CM" w:eastAsia="fr-FR"/>
              </w:rPr>
              <w:t>- Le pompage des eaux envahissantes</w:t>
            </w:r>
          </w:p>
          <w:p w:rsidR="003F4930" w:rsidRPr="004B577A" w:rsidRDefault="003F4930" w:rsidP="00134FDD">
            <w:pPr>
              <w:rPr>
                <w:lang w:val="fr-CM" w:eastAsia="fr-FR"/>
              </w:rPr>
            </w:pPr>
            <w:r w:rsidRPr="004B577A">
              <w:rPr>
                <w:lang w:val="fr-CM" w:eastAsia="fr-FR"/>
              </w:rPr>
              <w:t>- Le remblaiement des tranchées par couches de 20 cm maximum compactés à 95 % de l'O.P.M.</w:t>
            </w:r>
          </w:p>
          <w:p w:rsidR="003F4930" w:rsidRPr="004B577A" w:rsidRDefault="003F4930" w:rsidP="00134FDD">
            <w:pPr>
              <w:rPr>
                <w:lang w:val="fr-CM" w:eastAsia="fr-FR"/>
              </w:rPr>
            </w:pPr>
            <w:r w:rsidRPr="004B577A">
              <w:rPr>
                <w:lang w:val="fr-CM" w:eastAsia="fr-FR"/>
              </w:rPr>
              <w:t>- Le transport des matériaux excédentaires ou impropres à la réutilisation en remblais en décharge</w:t>
            </w:r>
          </w:p>
          <w:p w:rsidR="003F4930" w:rsidRPr="004B577A" w:rsidRDefault="003F4930" w:rsidP="00134FDD">
            <w:pPr>
              <w:rPr>
                <w:lang w:val="fr-CM" w:eastAsia="fr-FR"/>
              </w:rPr>
            </w:pPr>
            <w:r w:rsidRPr="004B577A">
              <w:rPr>
                <w:lang w:val="fr-CM" w:eastAsia="fr-FR"/>
              </w:rPr>
              <w:t>- La fourniture, le transport et la mise en œuvre des matériaux pour un béton dosé à 350 kg de ciment</w:t>
            </w:r>
          </w:p>
          <w:p w:rsidR="003F4930" w:rsidRPr="004B577A" w:rsidRDefault="003F4930" w:rsidP="00134FDD">
            <w:pPr>
              <w:rPr>
                <w:lang w:val="fr-CM" w:eastAsia="fr-FR"/>
              </w:rPr>
            </w:pPr>
            <w:r w:rsidRPr="004B577A">
              <w:rPr>
                <w:lang w:val="fr-CM" w:eastAsia="fr-FR"/>
              </w:rPr>
              <w:t>- Les coffrages et les armatures</w:t>
            </w:r>
          </w:p>
          <w:p w:rsidR="003F4930" w:rsidRPr="004B577A" w:rsidRDefault="003F4930" w:rsidP="00134FDD">
            <w:pPr>
              <w:rPr>
                <w:lang w:val="fr-CM" w:eastAsia="fr-FR"/>
              </w:rPr>
            </w:pPr>
            <w:r w:rsidRPr="004B577A">
              <w:rPr>
                <w:lang w:val="fr-CM" w:eastAsia="fr-FR"/>
              </w:rPr>
              <w:t>- Les enduits intérieurs</w:t>
            </w:r>
          </w:p>
          <w:p w:rsidR="003F4930" w:rsidRPr="004B577A" w:rsidRDefault="003F4930" w:rsidP="00134FDD">
            <w:pPr>
              <w:rPr>
                <w:lang w:val="fr-CM" w:eastAsia="fr-FR"/>
              </w:rPr>
            </w:pPr>
            <w:r w:rsidRPr="004B577A">
              <w:rPr>
                <w:lang w:val="fr-CM" w:eastAsia="fr-FR"/>
              </w:rPr>
              <w:t>- Le béton de propreté.</w:t>
            </w:r>
          </w:p>
          <w:p w:rsidR="003F4930" w:rsidRPr="004B577A" w:rsidRDefault="003F4930" w:rsidP="00134FDD">
            <w:pPr>
              <w:rPr>
                <w:lang w:val="fr-CM" w:eastAsia="fr-FR"/>
              </w:rPr>
            </w:pPr>
            <w:r w:rsidRPr="004B577A">
              <w:rPr>
                <w:lang w:val="fr-CM" w:eastAsia="fr-FR"/>
              </w:rPr>
              <w:t xml:space="preserve">- Le réglage des pentes </w:t>
            </w:r>
          </w:p>
          <w:p w:rsidR="003F4930" w:rsidRPr="004B577A" w:rsidRDefault="003F4930" w:rsidP="00134FDD">
            <w:pPr>
              <w:rPr>
                <w:lang w:val="fr-CM" w:eastAsia="fr-FR"/>
              </w:rPr>
            </w:pPr>
            <w:r w:rsidRPr="004B577A">
              <w:rPr>
                <w:lang w:val="fr-CM" w:eastAsia="fr-FR"/>
              </w:rPr>
              <w:t>- Remblaiement des tranchées après réalisation des ouvrages enterrés par couche de 20 cm maximum compactés à 95 % de l'O.P.M.et toutes sujétions</w:t>
            </w:r>
          </w:p>
          <w:p w:rsidR="003F4930" w:rsidRDefault="003F4930" w:rsidP="00134FDD">
            <w:pPr>
              <w:rPr>
                <w:lang w:val="fr-CM" w:eastAsia="fr-FR"/>
              </w:rPr>
            </w:pPr>
            <w:r w:rsidRPr="004B577A">
              <w:rPr>
                <w:lang w:val="fr-CM" w:eastAsia="fr-FR"/>
              </w:rPr>
              <w:t>Il s'applique au mètre linéaire de caniveau construit pour des sections mouillées intérieures (largeurs x hauteurs) et les épaisseurs de radier et  piédroits :</w:t>
            </w:r>
          </w:p>
          <w:p w:rsidR="003F4930" w:rsidRPr="004B577A" w:rsidRDefault="003F4930" w:rsidP="00134FDD">
            <w:pPr>
              <w:rPr>
                <w:lang w:val="fr-CM" w:eastAsia="fr-FR"/>
              </w:rPr>
            </w:pPr>
          </w:p>
          <w:p w:rsidR="003F4930" w:rsidRPr="004B577A" w:rsidRDefault="003F4930" w:rsidP="00134FDD">
            <w:pPr>
              <w:rPr>
                <w:b/>
                <w:bCs/>
                <w:lang w:val="fr-CM" w:eastAsia="fr-FR"/>
              </w:rPr>
            </w:pPr>
            <w:r w:rsidRPr="004B577A">
              <w:rPr>
                <w:b/>
                <w:bCs/>
                <w:lang w:val="fr-CM" w:eastAsia="fr-FR"/>
              </w:rPr>
              <w:t>Le mètre linéaire a :………………………………FCFA</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ml</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r w:rsidR="003F4930" w:rsidRPr="004B577A" w:rsidTr="00134FDD">
        <w:tblPrEx>
          <w:jc w:val="left"/>
        </w:tblPrEx>
        <w:trPr>
          <w:gridBefore w:val="1"/>
          <w:wBefore w:w="250" w:type="dxa"/>
        </w:trPr>
        <w:tc>
          <w:tcPr>
            <w:tcW w:w="992" w:type="dxa"/>
            <w:gridSpan w:val="2"/>
            <w:shd w:val="clear" w:color="auto" w:fill="auto"/>
          </w:tcPr>
          <w:p w:rsidR="003F4930" w:rsidRPr="004B577A" w:rsidRDefault="003F4930" w:rsidP="00134FDD">
            <w:pPr>
              <w:rPr>
                <w:lang w:val="fr-CM" w:eastAsia="fr-FR"/>
              </w:rPr>
            </w:pPr>
            <w:r w:rsidRPr="004B577A">
              <w:rPr>
                <w:lang w:val="fr-CM" w:eastAsia="fr-FR"/>
              </w:rPr>
              <w:t>902</w:t>
            </w:r>
          </w:p>
        </w:tc>
        <w:tc>
          <w:tcPr>
            <w:tcW w:w="5529" w:type="dxa"/>
            <w:gridSpan w:val="2"/>
            <w:shd w:val="clear" w:color="auto" w:fill="auto"/>
          </w:tcPr>
          <w:p w:rsidR="003F4930" w:rsidRPr="004B577A" w:rsidRDefault="003F4930" w:rsidP="00134FDD">
            <w:pPr>
              <w:rPr>
                <w:b/>
                <w:bCs/>
                <w:lang w:val="fr-CM" w:eastAsia="fr-FR"/>
              </w:rPr>
            </w:pPr>
            <w:r w:rsidRPr="004B577A">
              <w:rPr>
                <w:b/>
                <w:bCs/>
                <w:lang w:val="fr-CM" w:eastAsia="fr-FR"/>
              </w:rPr>
              <w:t>Dallage extérieure autour du bâtiment sur une largeur de 0.7 à 1 mètre</w:t>
            </w:r>
          </w:p>
          <w:p w:rsidR="003F4930" w:rsidRPr="004B577A" w:rsidRDefault="003F4930" w:rsidP="00134FDD">
            <w:pPr>
              <w:rPr>
                <w:lang w:val="fr-CM" w:eastAsia="fr-FR"/>
              </w:rPr>
            </w:pPr>
            <w:r w:rsidRPr="004B577A">
              <w:rPr>
                <w:lang w:val="fr-CM" w:eastAsia="fr-FR"/>
              </w:rPr>
              <w:t>Ce prix rémunère le dallage en béton armé dosé à 350 kg/m3</w:t>
            </w:r>
          </w:p>
          <w:p w:rsidR="003F4930" w:rsidRPr="004B577A" w:rsidRDefault="003F4930" w:rsidP="00134FDD">
            <w:pPr>
              <w:rPr>
                <w:lang w:val="fr-CM" w:eastAsia="fr-FR"/>
              </w:rPr>
            </w:pPr>
            <w:r w:rsidRPr="004B577A">
              <w:rPr>
                <w:lang w:val="fr-CM" w:eastAsia="fr-FR"/>
              </w:rPr>
              <w:t>Il comprend :</w:t>
            </w:r>
          </w:p>
          <w:p w:rsidR="003F4930" w:rsidRPr="004B577A" w:rsidRDefault="003F4930" w:rsidP="00134FDD">
            <w:pPr>
              <w:rPr>
                <w:lang w:val="fr-CM" w:eastAsia="fr-FR"/>
              </w:rPr>
            </w:pPr>
            <w:r w:rsidRPr="004B577A">
              <w:rPr>
                <w:lang w:val="fr-CM" w:eastAsia="fr-FR"/>
              </w:rPr>
              <w:t>- Le nivellement et compactage des fonds de forme</w:t>
            </w:r>
          </w:p>
          <w:p w:rsidR="003F4930" w:rsidRPr="004B577A" w:rsidRDefault="003F4930" w:rsidP="00134FDD">
            <w:pPr>
              <w:rPr>
                <w:lang w:val="fr-CM" w:eastAsia="fr-FR"/>
              </w:rPr>
            </w:pPr>
            <w:r w:rsidRPr="004B577A">
              <w:rPr>
                <w:lang w:val="fr-CM" w:eastAsia="fr-FR"/>
              </w:rPr>
              <w:t>- Le béton armé dosé à 350 Kg/m3 de 10 cm d’épaisseur pour dallage, y compris treillis soudé. Compris joints et toutes suggestions de mise en œuvre ;</w:t>
            </w:r>
          </w:p>
          <w:p w:rsidR="003F4930" w:rsidRPr="004B577A" w:rsidRDefault="003F4930" w:rsidP="00134FDD">
            <w:pPr>
              <w:rPr>
                <w:lang w:val="fr-CM" w:eastAsia="fr-FR"/>
              </w:rPr>
            </w:pPr>
            <w:r w:rsidRPr="004B577A">
              <w:rPr>
                <w:lang w:val="fr-CM" w:eastAsia="fr-FR"/>
              </w:rPr>
              <w:t>Le recouvrement du dallage  par une chape dressée et bouchardée.</w:t>
            </w:r>
          </w:p>
          <w:p w:rsidR="003F4930" w:rsidRPr="004B577A" w:rsidRDefault="003F4930" w:rsidP="00134FDD">
            <w:pPr>
              <w:rPr>
                <w:lang w:val="fr-CM" w:eastAsia="fr-FR"/>
              </w:rPr>
            </w:pPr>
            <w:r w:rsidRPr="004B577A">
              <w:rPr>
                <w:lang w:val="fr-CM" w:eastAsia="fr-FR"/>
              </w:rPr>
              <w:t>Ce prix s'applique au mètre carré et comprend toutes suggestions</w:t>
            </w:r>
          </w:p>
          <w:p w:rsidR="003F4930" w:rsidRPr="004B577A" w:rsidRDefault="003F4930" w:rsidP="00134FDD">
            <w:pPr>
              <w:rPr>
                <w:b/>
                <w:bCs/>
                <w:lang w:val="fr-CM" w:eastAsia="fr-FR"/>
              </w:rPr>
            </w:pPr>
            <w:r w:rsidRPr="004B577A">
              <w:rPr>
                <w:b/>
                <w:bCs/>
                <w:lang w:val="fr-CM" w:eastAsia="fr-FR"/>
              </w:rPr>
              <w:t>Le mètre carré a …………………………………FCFA</w:t>
            </w:r>
          </w:p>
        </w:tc>
        <w:tc>
          <w:tcPr>
            <w:tcW w:w="1134" w:type="dxa"/>
            <w:gridSpan w:val="2"/>
            <w:shd w:val="clear" w:color="auto" w:fill="auto"/>
          </w:tcPr>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p>
          <w:p w:rsidR="003F4930" w:rsidRPr="004B577A" w:rsidRDefault="003F4930" w:rsidP="00134FDD">
            <w:pPr>
              <w:rPr>
                <w:lang w:val="fr-CM" w:eastAsia="fr-FR"/>
              </w:rPr>
            </w:pPr>
            <w:r w:rsidRPr="004B577A">
              <w:rPr>
                <w:lang w:val="fr-CM" w:eastAsia="fr-FR"/>
              </w:rPr>
              <w:t>m²</w:t>
            </w:r>
          </w:p>
        </w:tc>
        <w:tc>
          <w:tcPr>
            <w:tcW w:w="1559" w:type="dxa"/>
            <w:gridSpan w:val="2"/>
            <w:shd w:val="clear" w:color="auto" w:fill="auto"/>
          </w:tcPr>
          <w:p w:rsidR="003F4930" w:rsidRPr="004B577A" w:rsidRDefault="003F4930" w:rsidP="00134FDD">
            <w:pPr>
              <w:rPr>
                <w:lang w:val="fr-CM" w:eastAsia="fr-FR"/>
              </w:rPr>
            </w:pPr>
          </w:p>
        </w:tc>
        <w:tc>
          <w:tcPr>
            <w:tcW w:w="1559" w:type="dxa"/>
            <w:gridSpan w:val="2"/>
          </w:tcPr>
          <w:p w:rsidR="003F4930" w:rsidRPr="004B577A" w:rsidRDefault="003F4930" w:rsidP="00134FDD">
            <w:pPr>
              <w:rPr>
                <w:lang w:val="fr-CM" w:eastAsia="fr-FR"/>
              </w:rPr>
            </w:pPr>
          </w:p>
        </w:tc>
      </w:tr>
    </w:tbl>
    <w:p w:rsidR="003F4930" w:rsidRPr="004B577A" w:rsidRDefault="003F4930" w:rsidP="003F4930">
      <w:pPr>
        <w:rPr>
          <w:rFonts w:ascii="Tahoma" w:hAnsi="Tahoma" w:cs="Tahoma"/>
        </w:rPr>
        <w:sectPr w:rsidR="003F4930" w:rsidRPr="004B577A">
          <w:type w:val="continuous"/>
          <w:pgSz w:w="11900" w:h="16820"/>
          <w:pgMar w:top="1100" w:right="380" w:bottom="980" w:left="380" w:header="0" w:footer="787" w:gutter="0"/>
          <w:cols w:space="720"/>
        </w:sectPr>
      </w:pPr>
    </w:p>
    <w:p w:rsidR="003F4930" w:rsidRPr="00B865F0" w:rsidRDefault="003F4930" w:rsidP="003F4930">
      <w:pPr>
        <w:rPr>
          <w:rFonts w:ascii="Tahoma" w:hAnsi="Tahoma" w:cs="Tahoma"/>
        </w:rPr>
        <w:sectPr w:rsidR="003F4930" w:rsidRPr="00B865F0">
          <w:type w:val="continuous"/>
          <w:pgSz w:w="11900" w:h="16820"/>
          <w:pgMar w:top="1100" w:right="380" w:bottom="980" w:left="380" w:header="0" w:footer="787" w:gutter="0"/>
          <w:cols w:space="720"/>
        </w:sectPr>
      </w:pPr>
    </w:p>
    <w:p w:rsidR="003F4930" w:rsidRDefault="003F4930" w:rsidP="003F4930">
      <w:pPr>
        <w:rPr>
          <w:rFonts w:ascii="Tahoma" w:hAnsi="Tahoma" w:cs="Tahoma"/>
          <w:b/>
          <w:sz w:val="36"/>
        </w:rPr>
      </w:pPr>
      <w:bookmarkStart w:id="108" w:name="_bookmark99"/>
      <w:bookmarkEnd w:id="108"/>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Default="003F4930" w:rsidP="003F4930">
      <w:pPr>
        <w:rPr>
          <w:rFonts w:ascii="Tahoma" w:hAnsi="Tahoma" w:cs="Tahoma"/>
          <w:b/>
          <w:sz w:val="36"/>
        </w:rPr>
      </w:pPr>
    </w:p>
    <w:p w:rsidR="003F4930" w:rsidRPr="00B865F0" w:rsidRDefault="003F4930" w:rsidP="003F4930">
      <w:pPr>
        <w:jc w:val="center"/>
        <w:rPr>
          <w:rFonts w:ascii="Tahoma" w:hAnsi="Tahoma" w:cs="Tahoma"/>
          <w:b/>
          <w:sz w:val="36"/>
        </w:rPr>
      </w:pPr>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pacing w:val="-10"/>
          <w:sz w:val="36"/>
        </w:rPr>
        <w:t>7</w:t>
      </w:r>
    </w:p>
    <w:p w:rsidR="003F4930" w:rsidRPr="00B865F0" w:rsidRDefault="003F4930" w:rsidP="003F4930">
      <w:pPr>
        <w:pStyle w:val="Corpsdetexte"/>
        <w:spacing w:before="33"/>
        <w:ind w:left="0"/>
        <w:rPr>
          <w:rFonts w:ascii="Tahoma" w:hAnsi="Tahoma" w:cs="Tahoma"/>
          <w:b/>
          <w:sz w:val="36"/>
        </w:rPr>
      </w:pPr>
    </w:p>
    <w:p w:rsidR="003F4930" w:rsidRPr="00B865F0" w:rsidRDefault="003F4930" w:rsidP="003F4930">
      <w:pPr>
        <w:ind w:left="1969" w:right="1157"/>
        <w:jc w:val="center"/>
        <w:rPr>
          <w:rFonts w:ascii="Tahoma" w:hAnsi="Tahoma" w:cs="Tahoma"/>
          <w:b/>
          <w:sz w:val="36"/>
        </w:rPr>
      </w:pPr>
      <w:r w:rsidRPr="00B865F0">
        <w:rPr>
          <w:rFonts w:ascii="Tahoma" w:hAnsi="Tahoma" w:cs="Tahoma"/>
          <w:b/>
          <w:spacing w:val="35"/>
          <w:sz w:val="36"/>
        </w:rPr>
        <w:t>CADRE</w:t>
      </w:r>
      <w:r w:rsidRPr="00B865F0">
        <w:rPr>
          <w:rFonts w:ascii="Tahoma" w:hAnsi="Tahoma" w:cs="Tahoma"/>
          <w:b/>
          <w:spacing w:val="22"/>
          <w:sz w:val="36"/>
        </w:rPr>
        <w:t>DUDE</w:t>
      </w:r>
      <w:r w:rsidRPr="00B865F0">
        <w:rPr>
          <w:rFonts w:ascii="Tahoma" w:hAnsi="Tahoma" w:cs="Tahoma"/>
          <w:b/>
          <w:sz w:val="36"/>
        </w:rPr>
        <w:t>T</w:t>
      </w:r>
      <w:r w:rsidRPr="00B865F0">
        <w:rPr>
          <w:rFonts w:ascii="Tahoma" w:hAnsi="Tahoma" w:cs="Tahoma"/>
          <w:b/>
          <w:spacing w:val="29"/>
          <w:sz w:val="36"/>
        </w:rPr>
        <w:t>AIL</w:t>
      </w:r>
      <w:r w:rsidRPr="00B865F0">
        <w:rPr>
          <w:rFonts w:ascii="Tahoma" w:hAnsi="Tahoma" w:cs="Tahoma"/>
          <w:b/>
          <w:sz w:val="36"/>
        </w:rPr>
        <w:t>Q</w:t>
      </w:r>
      <w:r w:rsidRPr="00B865F0">
        <w:rPr>
          <w:rFonts w:ascii="Tahoma" w:hAnsi="Tahoma" w:cs="Tahoma"/>
          <w:b/>
          <w:spacing w:val="28"/>
          <w:sz w:val="36"/>
        </w:rPr>
        <w:t>UAN</w:t>
      </w:r>
      <w:r w:rsidRPr="00B865F0">
        <w:rPr>
          <w:rFonts w:ascii="Tahoma" w:hAnsi="Tahoma" w:cs="Tahoma"/>
          <w:b/>
          <w:sz w:val="36"/>
        </w:rPr>
        <w:t>T</w:t>
      </w:r>
      <w:r w:rsidRPr="00B865F0">
        <w:rPr>
          <w:rFonts w:ascii="Tahoma" w:hAnsi="Tahoma" w:cs="Tahoma"/>
          <w:b/>
          <w:spacing w:val="22"/>
          <w:sz w:val="36"/>
        </w:rPr>
        <w:t>ITATIF</w:t>
      </w:r>
      <w:r w:rsidRPr="00B865F0">
        <w:rPr>
          <w:rFonts w:ascii="Tahoma" w:hAnsi="Tahoma" w:cs="Tahoma"/>
          <w:b/>
          <w:sz w:val="36"/>
        </w:rPr>
        <w:t>ET E</w:t>
      </w:r>
      <w:r w:rsidRPr="00B865F0">
        <w:rPr>
          <w:rFonts w:ascii="Tahoma" w:hAnsi="Tahoma" w:cs="Tahoma"/>
          <w:b/>
          <w:spacing w:val="22"/>
          <w:sz w:val="36"/>
        </w:rPr>
        <w:t>STIMATIF</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rPr>
          <w:rFonts w:ascii="Tahoma" w:hAnsi="Tahoma" w:cs="Tahoma"/>
          <w:sz w:val="24"/>
        </w:rPr>
        <w:sectPr w:rsidR="003F4930" w:rsidRPr="00B865F0" w:rsidSect="00134FDD">
          <w:pgSz w:w="11900" w:h="16820"/>
          <w:pgMar w:top="426" w:right="380" w:bottom="980" w:left="380" w:header="0" w:footer="787" w:gutter="0"/>
          <w:cols w:space="720"/>
        </w:sectPr>
      </w:pPr>
    </w:p>
    <w:p w:rsidR="003F4930" w:rsidRDefault="005F4CFA" w:rsidP="003F4930">
      <w:pPr>
        <w:ind w:firstLine="142"/>
        <w:rPr>
          <w:rFonts w:ascii="Tahoma" w:hAnsi="Tahoma" w:cs="Tahoma"/>
        </w:rPr>
      </w:pPr>
      <w:r w:rsidRPr="005F4CFA">
        <w:rPr>
          <w:rFonts w:ascii="Tahoma" w:hAnsi="Tahoma" w:cs="Tahoma"/>
          <w:noProof/>
          <w:lang w:eastAsia="fr-FR"/>
        </w:rPr>
        <w:lastRenderedPageBreak/>
        <w:drawing>
          <wp:inline distT="0" distB="0" distL="0" distR="0">
            <wp:extent cx="6959600" cy="8839835"/>
            <wp:effectExtent l="19050" t="0" r="0" b="0"/>
            <wp:docPr id="11920690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59600" cy="8839835"/>
                    </a:xfrm>
                    <a:prstGeom prst="rect">
                      <a:avLst/>
                    </a:prstGeom>
                    <a:noFill/>
                    <a:ln>
                      <a:noFill/>
                    </a:ln>
                  </pic:spPr>
                </pic:pic>
              </a:graphicData>
            </a:graphic>
          </wp:inline>
        </w:drawing>
      </w:r>
    </w:p>
    <w:p w:rsidR="003F4930" w:rsidRPr="00E177A8" w:rsidRDefault="003F4930" w:rsidP="003F4930">
      <w:pPr>
        <w:tabs>
          <w:tab w:val="left" w:pos="767"/>
        </w:tabs>
        <w:rPr>
          <w:rFonts w:ascii="Tahoma" w:hAnsi="Tahoma" w:cs="Tahoma"/>
        </w:rPr>
        <w:sectPr w:rsidR="003F4930" w:rsidRPr="00E177A8" w:rsidSect="00134FDD">
          <w:type w:val="continuous"/>
          <w:pgSz w:w="11900" w:h="16820"/>
          <w:pgMar w:top="568" w:right="560" w:bottom="1320" w:left="380" w:header="0" w:footer="787" w:gutter="0"/>
          <w:cols w:space="720"/>
        </w:sectPr>
      </w:pPr>
      <w:r>
        <w:rPr>
          <w:rFonts w:ascii="Tahoma" w:hAnsi="Tahoma" w:cs="Tahoma"/>
        </w:rPr>
        <w:tab/>
      </w:r>
    </w:p>
    <w:p w:rsidR="003F4930" w:rsidRPr="00B865F0" w:rsidRDefault="003F4930" w:rsidP="003F4930">
      <w:pPr>
        <w:rPr>
          <w:rFonts w:ascii="Tahoma" w:hAnsi="Tahoma" w:cs="Tahoma"/>
        </w:rPr>
        <w:sectPr w:rsidR="003F4930" w:rsidRPr="00B865F0">
          <w:type w:val="continuous"/>
          <w:pgSz w:w="11900" w:h="16820"/>
          <w:pgMar w:top="1100" w:right="380" w:bottom="1273" w:left="380" w:header="0" w:footer="787" w:gutter="0"/>
          <w:cols w:space="720"/>
        </w:sectPr>
      </w:pPr>
    </w:p>
    <w:p w:rsidR="003F4930" w:rsidRDefault="003F4930" w:rsidP="003F4930">
      <w:pPr>
        <w:pStyle w:val="Corpsdetexte"/>
        <w:tabs>
          <w:tab w:val="left" w:leader="dot" w:pos="9279"/>
        </w:tabs>
        <w:spacing w:before="213"/>
        <w:ind w:left="142"/>
        <w:rPr>
          <w:rFonts w:ascii="Tahoma" w:hAnsi="Tahoma" w:cs="Tahoma"/>
        </w:rPr>
      </w:pPr>
    </w:p>
    <w:p w:rsidR="003F4930" w:rsidRPr="00B865F0" w:rsidRDefault="003F4930" w:rsidP="003F4930">
      <w:pPr>
        <w:pStyle w:val="Corpsdetexte"/>
        <w:tabs>
          <w:tab w:val="left" w:leader="dot" w:pos="9279"/>
        </w:tabs>
        <w:spacing w:before="213"/>
        <w:ind w:left="534"/>
        <w:rPr>
          <w:rFonts w:ascii="Tahoma" w:hAnsi="Tahoma" w:cs="Tahoma"/>
        </w:rPr>
      </w:pPr>
      <w:r w:rsidRPr="00B865F0">
        <w:rPr>
          <w:rFonts w:ascii="Tahoma" w:hAnsi="Tahoma" w:cs="Tahoma"/>
        </w:rPr>
        <w:lastRenderedPageBreak/>
        <w:t>Arrêtéleprésentdétailquantitatifetestimatifàla somme</w:t>
      </w:r>
      <w:r w:rsidRPr="00B865F0">
        <w:rPr>
          <w:rFonts w:ascii="Tahoma" w:hAnsi="Tahoma" w:cs="Tahoma"/>
          <w:spacing w:val="-5"/>
        </w:rPr>
        <w:t>de</w:t>
      </w:r>
      <w:r w:rsidRPr="00B865F0">
        <w:rPr>
          <w:rFonts w:ascii="Tahoma" w:hAnsi="Tahoma" w:cs="Tahoma"/>
        </w:rPr>
        <w:tab/>
        <w:t xml:space="preserve">FCFA </w:t>
      </w:r>
      <w:r w:rsidRPr="00B865F0">
        <w:rPr>
          <w:rFonts w:ascii="Tahoma" w:hAnsi="Tahoma" w:cs="Tahoma"/>
          <w:spacing w:val="-5"/>
        </w:rPr>
        <w:t>TTC</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100"/>
        <w:ind w:left="0"/>
        <w:rPr>
          <w:rFonts w:ascii="Tahoma" w:hAnsi="Tahoma" w:cs="Tahoma"/>
        </w:rPr>
      </w:pPr>
    </w:p>
    <w:p w:rsidR="003F4930" w:rsidRPr="00B865F0" w:rsidRDefault="003F4930" w:rsidP="003F4930">
      <w:pPr>
        <w:pStyle w:val="Corpsdetexte"/>
        <w:ind w:left="7234"/>
        <w:rPr>
          <w:rFonts w:ascii="Tahoma" w:hAnsi="Tahoma" w:cs="Tahoma"/>
        </w:rPr>
      </w:pPr>
      <w:r w:rsidRPr="00B865F0">
        <w:rPr>
          <w:rFonts w:ascii="Tahoma" w:hAnsi="Tahoma" w:cs="Tahoma"/>
        </w:rPr>
        <w:t>Dateet</w:t>
      </w:r>
      <w:r w:rsidRPr="00B865F0">
        <w:rPr>
          <w:rFonts w:ascii="Tahoma" w:hAnsi="Tahoma" w:cs="Tahoma"/>
          <w:spacing w:val="-2"/>
        </w:rPr>
        <w:t xml:space="preserve"> Signature</w:t>
      </w:r>
    </w:p>
    <w:p w:rsidR="003F4930" w:rsidRPr="00B865F0" w:rsidRDefault="003F4930" w:rsidP="003F4930">
      <w:pPr>
        <w:rPr>
          <w:rFonts w:ascii="Tahoma" w:hAnsi="Tahoma" w:cs="Tahoma"/>
        </w:rPr>
        <w:sectPr w:rsidR="003F4930" w:rsidRPr="00B865F0">
          <w:type w:val="continuous"/>
          <w:pgSz w:w="11900" w:h="16820"/>
          <w:pgMar w:top="1080" w:right="380" w:bottom="980" w:left="380" w:header="0" w:footer="787" w:gutter="0"/>
          <w:cols w:space="720"/>
        </w:sect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spacing w:before="116"/>
        <w:ind w:left="0"/>
        <w:rPr>
          <w:rFonts w:ascii="Tahoma" w:hAnsi="Tahoma" w:cs="Tahoma"/>
          <w:sz w:val="36"/>
        </w:rPr>
      </w:pPr>
    </w:p>
    <w:p w:rsidR="003F4930" w:rsidRPr="00B865F0" w:rsidRDefault="003F4930" w:rsidP="003F4930">
      <w:pPr>
        <w:ind w:left="810"/>
        <w:jc w:val="center"/>
        <w:rPr>
          <w:rFonts w:ascii="Tahoma" w:hAnsi="Tahoma" w:cs="Tahoma"/>
          <w:b/>
          <w:sz w:val="36"/>
        </w:rPr>
      </w:pPr>
      <w:bookmarkStart w:id="109" w:name="_bookmark100"/>
      <w:bookmarkEnd w:id="109"/>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pacing w:val="-10"/>
          <w:sz w:val="36"/>
        </w:rPr>
        <w:t>8</w:t>
      </w:r>
    </w:p>
    <w:p w:rsidR="003F4930" w:rsidRPr="00B865F0" w:rsidRDefault="003F4930" w:rsidP="003F4930">
      <w:pPr>
        <w:pStyle w:val="Corpsdetexte"/>
        <w:spacing w:before="34"/>
        <w:ind w:left="0"/>
        <w:rPr>
          <w:rFonts w:ascii="Tahoma" w:hAnsi="Tahoma" w:cs="Tahoma"/>
          <w:b/>
          <w:sz w:val="36"/>
        </w:rPr>
      </w:pPr>
    </w:p>
    <w:p w:rsidR="003F4930" w:rsidRPr="00B865F0" w:rsidRDefault="003F4930" w:rsidP="003F4930">
      <w:pPr>
        <w:ind w:left="809"/>
        <w:jc w:val="center"/>
        <w:rPr>
          <w:rFonts w:ascii="Tahoma" w:hAnsi="Tahoma" w:cs="Tahoma"/>
          <w:b/>
          <w:sz w:val="36"/>
        </w:rPr>
      </w:pPr>
      <w:r w:rsidRPr="00B865F0">
        <w:rPr>
          <w:rFonts w:ascii="Tahoma" w:hAnsi="Tahoma" w:cs="Tahoma"/>
          <w:b/>
          <w:spacing w:val="35"/>
          <w:sz w:val="36"/>
        </w:rPr>
        <w:t>CADRE</w:t>
      </w:r>
      <w:r w:rsidRPr="00B865F0">
        <w:rPr>
          <w:rFonts w:ascii="Tahoma" w:hAnsi="Tahoma" w:cs="Tahoma"/>
          <w:b/>
          <w:spacing w:val="22"/>
          <w:sz w:val="36"/>
        </w:rPr>
        <w:t>DUSOUS</w:t>
      </w:r>
      <w:r w:rsidRPr="00B865F0">
        <w:rPr>
          <w:rFonts w:ascii="Tahoma" w:hAnsi="Tahoma" w:cs="Tahoma"/>
          <w:b/>
          <w:sz w:val="36"/>
        </w:rPr>
        <w:t>-</w:t>
      </w:r>
      <w:r w:rsidRPr="00B865F0">
        <w:rPr>
          <w:rFonts w:ascii="Tahoma" w:hAnsi="Tahoma" w:cs="Tahoma"/>
          <w:b/>
          <w:spacing w:val="22"/>
          <w:sz w:val="36"/>
        </w:rPr>
        <w:t>DE</w:t>
      </w:r>
      <w:r w:rsidRPr="00B865F0">
        <w:rPr>
          <w:rFonts w:ascii="Tahoma" w:hAnsi="Tahoma" w:cs="Tahoma"/>
          <w:b/>
          <w:spacing w:val="32"/>
          <w:sz w:val="36"/>
        </w:rPr>
        <w:t>TAIL</w:t>
      </w:r>
      <w:r w:rsidRPr="00B865F0">
        <w:rPr>
          <w:rFonts w:ascii="Tahoma" w:hAnsi="Tahoma" w:cs="Tahoma"/>
          <w:b/>
          <w:spacing w:val="22"/>
          <w:sz w:val="36"/>
        </w:rPr>
        <w:t>DE</w:t>
      </w:r>
      <w:r w:rsidRPr="00B865F0">
        <w:rPr>
          <w:rFonts w:ascii="Tahoma" w:hAnsi="Tahoma" w:cs="Tahoma"/>
          <w:b/>
          <w:sz w:val="36"/>
        </w:rPr>
        <w:t>SP</w:t>
      </w:r>
      <w:r w:rsidRPr="00B865F0">
        <w:rPr>
          <w:rFonts w:ascii="Tahoma" w:hAnsi="Tahoma" w:cs="Tahoma"/>
          <w:b/>
          <w:spacing w:val="23"/>
          <w:sz w:val="36"/>
        </w:rPr>
        <w:t>RIX</w:t>
      </w:r>
    </w:p>
    <w:p w:rsidR="003F4930" w:rsidRPr="00B865F0" w:rsidRDefault="003F4930" w:rsidP="003F4930">
      <w:pPr>
        <w:jc w:val="center"/>
        <w:rPr>
          <w:rFonts w:ascii="Tahoma" w:hAnsi="Tahoma" w:cs="Tahoma"/>
          <w:sz w:val="36"/>
        </w:rPr>
        <w:sectPr w:rsidR="003F4930" w:rsidRPr="00B865F0">
          <w:pgSz w:w="11900" w:h="16820"/>
          <w:pgMar w:top="1920" w:right="380" w:bottom="980" w:left="380" w:header="0" w:footer="787" w:gutter="0"/>
          <w:cols w:space="720"/>
        </w:sectPr>
      </w:pPr>
    </w:p>
    <w:p w:rsidR="003F4930" w:rsidRPr="00B865F0" w:rsidRDefault="003F4930" w:rsidP="003F4930">
      <w:pPr>
        <w:spacing w:before="72"/>
        <w:ind w:left="1334" w:right="1138"/>
        <w:jc w:val="center"/>
        <w:rPr>
          <w:rFonts w:ascii="Tahoma" w:hAnsi="Tahoma" w:cs="Tahoma"/>
          <w:b/>
          <w:sz w:val="24"/>
        </w:rPr>
      </w:pPr>
      <w:r w:rsidRPr="00B865F0">
        <w:rPr>
          <w:rFonts w:ascii="Tahoma" w:hAnsi="Tahoma" w:cs="Tahoma"/>
          <w:b/>
          <w:sz w:val="24"/>
        </w:rPr>
        <w:lastRenderedPageBreak/>
        <w:t xml:space="preserve">CADRE DUSOUS-DETAIL DES </w:t>
      </w:r>
      <w:r w:rsidRPr="00B865F0">
        <w:rPr>
          <w:rFonts w:ascii="Tahoma" w:hAnsi="Tahoma" w:cs="Tahoma"/>
          <w:b/>
          <w:spacing w:val="-4"/>
          <w:sz w:val="24"/>
        </w:rPr>
        <w:t>PRIX</w:t>
      </w:r>
    </w:p>
    <w:p w:rsidR="003F4930" w:rsidRPr="00B865F0" w:rsidRDefault="003F4930" w:rsidP="003F4930">
      <w:pPr>
        <w:pStyle w:val="Corpsdetexte"/>
        <w:spacing w:before="2"/>
        <w:ind w:left="0"/>
        <w:rPr>
          <w:rFonts w:ascii="Tahoma" w:hAnsi="Tahoma" w:cs="Tahoma"/>
          <w:b/>
          <w:sz w:val="12"/>
        </w:rPr>
      </w:pPr>
    </w:p>
    <w:tbl>
      <w:tblPr>
        <w:tblStyle w:val="TableNormal"/>
        <w:tblW w:w="0" w:type="auto"/>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94"/>
        <w:gridCol w:w="2742"/>
        <w:gridCol w:w="1984"/>
        <w:gridCol w:w="2835"/>
        <w:gridCol w:w="1746"/>
      </w:tblGrid>
      <w:tr w:rsidR="003F4930" w:rsidRPr="00B865F0" w:rsidTr="00134FDD">
        <w:trPr>
          <w:trHeight w:val="414"/>
        </w:trPr>
        <w:tc>
          <w:tcPr>
            <w:tcW w:w="3736" w:type="dxa"/>
            <w:gridSpan w:val="2"/>
          </w:tcPr>
          <w:p w:rsidR="003F4930" w:rsidRPr="00B865F0" w:rsidRDefault="003F4930" w:rsidP="00134FDD">
            <w:pPr>
              <w:pStyle w:val="TableParagraph"/>
              <w:ind w:left="1725"/>
              <w:rPr>
                <w:rFonts w:ascii="Tahoma" w:hAnsi="Tahoma" w:cs="Tahoma"/>
                <w:sz w:val="24"/>
              </w:rPr>
            </w:pPr>
            <w:r w:rsidRPr="00B865F0">
              <w:rPr>
                <w:rFonts w:ascii="Tahoma" w:hAnsi="Tahoma" w:cs="Tahoma"/>
                <w:spacing w:val="-2"/>
                <w:sz w:val="24"/>
              </w:rPr>
              <w:t>DESIGNATION</w:t>
            </w:r>
          </w:p>
        </w:tc>
        <w:tc>
          <w:tcPr>
            <w:tcW w:w="6565" w:type="dxa"/>
            <w:gridSpan w:val="3"/>
          </w:tcPr>
          <w:p w:rsidR="003F4930" w:rsidRPr="00B865F0" w:rsidRDefault="003F4930" w:rsidP="00134FDD">
            <w:pPr>
              <w:pStyle w:val="TableParagraph"/>
              <w:ind w:left="20"/>
              <w:jc w:val="center"/>
              <w:rPr>
                <w:rFonts w:ascii="Tahoma" w:hAnsi="Tahoma" w:cs="Tahoma"/>
                <w:b/>
                <w:i/>
                <w:sz w:val="24"/>
              </w:rPr>
            </w:pPr>
            <w:r w:rsidRPr="00B865F0">
              <w:rPr>
                <w:rFonts w:ascii="Tahoma" w:hAnsi="Tahoma" w:cs="Tahoma"/>
                <w:b/>
                <w:i/>
                <w:sz w:val="24"/>
              </w:rPr>
              <w:t xml:space="preserve">Remblaides </w:t>
            </w:r>
            <w:r w:rsidRPr="00B865F0">
              <w:rPr>
                <w:rFonts w:ascii="Tahoma" w:hAnsi="Tahoma" w:cs="Tahoma"/>
                <w:b/>
                <w:i/>
                <w:spacing w:val="-2"/>
                <w:sz w:val="24"/>
              </w:rPr>
              <w:t>fouilles</w:t>
            </w:r>
          </w:p>
        </w:tc>
      </w:tr>
      <w:tr w:rsidR="003F4930" w:rsidRPr="00B865F0" w:rsidTr="00134FDD">
        <w:trPr>
          <w:trHeight w:val="414"/>
        </w:trPr>
        <w:tc>
          <w:tcPr>
            <w:tcW w:w="994" w:type="dxa"/>
          </w:tcPr>
          <w:p w:rsidR="003F4930" w:rsidRPr="00B865F0" w:rsidRDefault="003F4930" w:rsidP="00134FDD">
            <w:pPr>
              <w:pStyle w:val="TableParagraph"/>
              <w:ind w:left="13" w:right="2"/>
              <w:jc w:val="center"/>
              <w:rPr>
                <w:rFonts w:ascii="Tahoma" w:hAnsi="Tahoma" w:cs="Tahoma"/>
                <w:b/>
                <w:sz w:val="24"/>
              </w:rPr>
            </w:pPr>
            <w:r w:rsidRPr="00B865F0">
              <w:rPr>
                <w:rFonts w:ascii="Tahoma" w:hAnsi="Tahoma" w:cs="Tahoma"/>
                <w:b/>
                <w:sz w:val="24"/>
              </w:rPr>
              <w:t xml:space="preserve">N° </w:t>
            </w:r>
            <w:r w:rsidRPr="00B865F0">
              <w:rPr>
                <w:rFonts w:ascii="Tahoma" w:hAnsi="Tahoma" w:cs="Tahoma"/>
                <w:b/>
                <w:spacing w:val="-4"/>
                <w:sz w:val="24"/>
              </w:rPr>
              <w:t>prix</w:t>
            </w:r>
          </w:p>
        </w:tc>
        <w:tc>
          <w:tcPr>
            <w:tcW w:w="2742" w:type="dxa"/>
          </w:tcPr>
          <w:p w:rsidR="003F4930" w:rsidRPr="00B865F0" w:rsidRDefault="003F4930" w:rsidP="00134FDD">
            <w:pPr>
              <w:pStyle w:val="TableParagraph"/>
              <w:ind w:left="62"/>
              <w:rPr>
                <w:rFonts w:ascii="Tahoma" w:hAnsi="Tahoma" w:cs="Tahoma"/>
                <w:b/>
                <w:sz w:val="24"/>
              </w:rPr>
            </w:pPr>
            <w:r w:rsidRPr="00B865F0">
              <w:rPr>
                <w:rFonts w:ascii="Tahoma" w:hAnsi="Tahoma" w:cs="Tahoma"/>
                <w:b/>
                <w:sz w:val="24"/>
              </w:rPr>
              <w:t>Rendement</w:t>
            </w:r>
            <w:r w:rsidRPr="00B865F0">
              <w:rPr>
                <w:rFonts w:ascii="Tahoma" w:hAnsi="Tahoma" w:cs="Tahoma"/>
                <w:b/>
                <w:spacing w:val="-2"/>
                <w:sz w:val="24"/>
              </w:rPr>
              <w:t>journalier</w:t>
            </w:r>
          </w:p>
        </w:tc>
        <w:tc>
          <w:tcPr>
            <w:tcW w:w="1984" w:type="dxa"/>
          </w:tcPr>
          <w:p w:rsidR="003F4930" w:rsidRPr="00B865F0" w:rsidRDefault="003F4930" w:rsidP="00134FDD">
            <w:pPr>
              <w:pStyle w:val="TableParagraph"/>
              <w:ind w:left="20" w:right="3"/>
              <w:jc w:val="center"/>
              <w:rPr>
                <w:rFonts w:ascii="Tahoma" w:hAnsi="Tahoma" w:cs="Tahoma"/>
                <w:b/>
                <w:sz w:val="24"/>
              </w:rPr>
            </w:pPr>
            <w:r w:rsidRPr="00B865F0">
              <w:rPr>
                <w:rFonts w:ascii="Tahoma" w:hAnsi="Tahoma" w:cs="Tahoma"/>
                <w:b/>
                <w:sz w:val="24"/>
              </w:rPr>
              <w:t>Quantité</w:t>
            </w:r>
            <w:r w:rsidRPr="00B865F0">
              <w:rPr>
                <w:rFonts w:ascii="Tahoma" w:hAnsi="Tahoma" w:cs="Tahoma"/>
                <w:b/>
                <w:spacing w:val="-2"/>
                <w:sz w:val="24"/>
              </w:rPr>
              <w:t>totale</w:t>
            </w:r>
          </w:p>
        </w:tc>
        <w:tc>
          <w:tcPr>
            <w:tcW w:w="2835" w:type="dxa"/>
          </w:tcPr>
          <w:p w:rsidR="003F4930" w:rsidRPr="00B865F0" w:rsidRDefault="003F4930" w:rsidP="00134FDD">
            <w:pPr>
              <w:pStyle w:val="TableParagraph"/>
              <w:ind w:left="566"/>
              <w:rPr>
                <w:rFonts w:ascii="Tahoma" w:hAnsi="Tahoma" w:cs="Tahoma"/>
                <w:b/>
                <w:sz w:val="24"/>
              </w:rPr>
            </w:pPr>
            <w:r w:rsidRPr="00B865F0">
              <w:rPr>
                <w:rFonts w:ascii="Tahoma" w:hAnsi="Tahoma" w:cs="Tahoma"/>
                <w:b/>
                <w:spacing w:val="-2"/>
                <w:sz w:val="24"/>
              </w:rPr>
              <w:t>Unité</w:t>
            </w:r>
          </w:p>
        </w:tc>
        <w:tc>
          <w:tcPr>
            <w:tcW w:w="1746" w:type="dxa"/>
          </w:tcPr>
          <w:p w:rsidR="003F4930" w:rsidRPr="00B865F0" w:rsidRDefault="003F4930" w:rsidP="00134FDD">
            <w:pPr>
              <w:pStyle w:val="TableParagraph"/>
              <w:ind w:left="20"/>
              <w:jc w:val="center"/>
              <w:rPr>
                <w:rFonts w:ascii="Tahoma" w:hAnsi="Tahoma" w:cs="Tahoma"/>
                <w:b/>
                <w:sz w:val="24"/>
              </w:rPr>
            </w:pPr>
            <w:r w:rsidRPr="00B865F0">
              <w:rPr>
                <w:rFonts w:ascii="Tahoma" w:hAnsi="Tahoma" w:cs="Tahoma"/>
                <w:b/>
                <w:sz w:val="24"/>
              </w:rPr>
              <w:t>Duréeactivité</w:t>
            </w:r>
            <w:r w:rsidRPr="00B865F0">
              <w:rPr>
                <w:rFonts w:ascii="Tahoma" w:hAnsi="Tahoma" w:cs="Tahoma"/>
                <w:b/>
                <w:spacing w:val="-2"/>
                <w:sz w:val="24"/>
              </w:rPr>
              <w:t xml:space="preserve"> (jours)</w:t>
            </w:r>
          </w:p>
        </w:tc>
      </w:tr>
      <w:tr w:rsidR="003F4930" w:rsidRPr="00B865F0" w:rsidTr="00134FDD">
        <w:trPr>
          <w:trHeight w:val="412"/>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spacing w:before="1"/>
              <w:ind w:left="813"/>
              <w:rPr>
                <w:rFonts w:ascii="Tahoma" w:hAnsi="Tahoma" w:cs="Tahoma"/>
                <w:b/>
                <w:sz w:val="24"/>
              </w:rPr>
            </w:pPr>
            <w:r w:rsidRPr="00B865F0">
              <w:rPr>
                <w:rFonts w:ascii="Tahoma" w:hAnsi="Tahoma" w:cs="Tahoma"/>
                <w:b/>
                <w:spacing w:val="-2"/>
                <w:sz w:val="24"/>
              </w:rPr>
              <w:t>CATEGORIE</w:t>
            </w:r>
          </w:p>
        </w:tc>
        <w:tc>
          <w:tcPr>
            <w:tcW w:w="1984" w:type="dxa"/>
          </w:tcPr>
          <w:p w:rsidR="003F4930" w:rsidRPr="00B865F0" w:rsidRDefault="003F4930" w:rsidP="00134FDD">
            <w:pPr>
              <w:pStyle w:val="TableParagraph"/>
              <w:spacing w:before="1"/>
              <w:ind w:left="20"/>
              <w:jc w:val="center"/>
              <w:rPr>
                <w:rFonts w:ascii="Tahoma" w:hAnsi="Tahoma" w:cs="Tahoma"/>
                <w:b/>
                <w:sz w:val="24"/>
              </w:rPr>
            </w:pPr>
            <w:r w:rsidRPr="00B865F0">
              <w:rPr>
                <w:rFonts w:ascii="Tahoma" w:hAnsi="Tahoma" w:cs="Tahoma"/>
                <w:b/>
                <w:sz w:val="24"/>
              </w:rPr>
              <w:t>Salaire</w:t>
            </w:r>
            <w:r w:rsidRPr="00B865F0">
              <w:rPr>
                <w:rFonts w:ascii="Tahoma" w:hAnsi="Tahoma" w:cs="Tahoma"/>
                <w:b/>
                <w:spacing w:val="-2"/>
                <w:sz w:val="24"/>
              </w:rPr>
              <w:t>journalier</w:t>
            </w:r>
          </w:p>
        </w:tc>
        <w:tc>
          <w:tcPr>
            <w:tcW w:w="2835" w:type="dxa"/>
          </w:tcPr>
          <w:p w:rsidR="003F4930" w:rsidRPr="00B865F0" w:rsidRDefault="003F4930" w:rsidP="00134FDD">
            <w:pPr>
              <w:pStyle w:val="TableParagraph"/>
              <w:spacing w:before="1"/>
              <w:ind w:right="115"/>
              <w:jc w:val="right"/>
              <w:rPr>
                <w:rFonts w:ascii="Tahoma" w:hAnsi="Tahoma" w:cs="Tahoma"/>
                <w:b/>
                <w:sz w:val="24"/>
              </w:rPr>
            </w:pPr>
            <w:r w:rsidRPr="00B865F0">
              <w:rPr>
                <w:rFonts w:ascii="Tahoma" w:hAnsi="Tahoma" w:cs="Tahoma"/>
                <w:b/>
                <w:sz w:val="24"/>
              </w:rPr>
              <w:t>jours</w:t>
            </w:r>
            <w:r w:rsidRPr="00B865F0">
              <w:rPr>
                <w:rFonts w:ascii="Tahoma" w:hAnsi="Tahoma" w:cs="Tahoma"/>
                <w:b/>
                <w:spacing w:val="-2"/>
                <w:sz w:val="24"/>
              </w:rPr>
              <w:t>facturés</w:t>
            </w:r>
          </w:p>
        </w:tc>
        <w:tc>
          <w:tcPr>
            <w:tcW w:w="1746" w:type="dxa"/>
          </w:tcPr>
          <w:p w:rsidR="003F4930" w:rsidRPr="00B865F0" w:rsidRDefault="003F4930" w:rsidP="00134FDD">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3F4930" w:rsidRPr="00B865F0" w:rsidTr="00134FDD">
        <w:trPr>
          <w:trHeight w:val="414"/>
        </w:trPr>
        <w:tc>
          <w:tcPr>
            <w:tcW w:w="994" w:type="dxa"/>
            <w:vMerge w:val="restart"/>
            <w:textDirection w:val="btLr"/>
          </w:tcPr>
          <w:p w:rsidR="003F4930" w:rsidRPr="00B865F0" w:rsidRDefault="003F4930" w:rsidP="00134FDD">
            <w:pPr>
              <w:pStyle w:val="TableParagraph"/>
              <w:spacing w:before="215"/>
              <w:rPr>
                <w:rFonts w:ascii="Tahoma" w:hAnsi="Tahoma" w:cs="Tahoma"/>
                <w:b/>
                <w:sz w:val="24"/>
              </w:rPr>
            </w:pPr>
          </w:p>
          <w:p w:rsidR="003F4930" w:rsidRPr="00B865F0" w:rsidRDefault="003F4930" w:rsidP="00134FDD">
            <w:pPr>
              <w:pStyle w:val="TableParagraph"/>
              <w:ind w:left="347"/>
              <w:rPr>
                <w:rFonts w:ascii="Tahoma" w:hAnsi="Tahoma" w:cs="Tahoma"/>
                <w:sz w:val="24"/>
              </w:rPr>
            </w:pPr>
            <w:r w:rsidRPr="00B865F0">
              <w:rPr>
                <w:rFonts w:ascii="Tahoma" w:hAnsi="Tahoma" w:cs="Tahoma"/>
                <w:sz w:val="24"/>
              </w:rPr>
              <w:t>MAIN</w:t>
            </w:r>
            <w:r w:rsidRPr="00B865F0">
              <w:rPr>
                <w:rFonts w:ascii="Tahoma" w:hAnsi="Tahoma" w:cs="Tahoma"/>
                <w:spacing w:val="-2"/>
                <w:sz w:val="24"/>
              </w:rPr>
              <w:t>D'OEUVRE</w:t>
            </w: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1"/>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spacing w:before="1"/>
              <w:ind w:left="72"/>
              <w:rPr>
                <w:rFonts w:ascii="Tahoma" w:hAnsi="Tahoma" w:cs="Tahoma"/>
                <w:b/>
                <w:sz w:val="24"/>
              </w:rPr>
            </w:pPr>
            <w:r w:rsidRPr="00B865F0">
              <w:rPr>
                <w:rFonts w:ascii="Tahoma" w:hAnsi="Tahoma" w:cs="Tahoma"/>
                <w:b/>
                <w:sz w:val="24"/>
              </w:rPr>
              <w:t>TOTAL</w:t>
            </w:r>
            <w:r w:rsidRPr="00B865F0">
              <w:rPr>
                <w:rFonts w:ascii="Tahoma" w:hAnsi="Tahoma" w:cs="Tahoma"/>
                <w:b/>
                <w:spacing w:val="-10"/>
                <w:sz w:val="24"/>
              </w:rPr>
              <w:t>A</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spacing w:before="1"/>
              <w:ind w:left="8"/>
              <w:jc w:val="center"/>
              <w:rPr>
                <w:rFonts w:ascii="Tahoma" w:hAnsi="Tahoma" w:cs="Tahoma"/>
                <w:b/>
                <w:sz w:val="24"/>
              </w:rPr>
            </w:pPr>
            <w:r w:rsidRPr="00B865F0">
              <w:rPr>
                <w:rFonts w:ascii="Tahoma" w:hAnsi="Tahoma" w:cs="Tahoma"/>
                <w:b/>
                <w:spacing w:val="-4"/>
                <w:sz w:val="24"/>
              </w:rPr>
              <w:t>TYPE</w:t>
            </w:r>
          </w:p>
        </w:tc>
        <w:tc>
          <w:tcPr>
            <w:tcW w:w="1984" w:type="dxa"/>
          </w:tcPr>
          <w:p w:rsidR="003F4930" w:rsidRPr="00B865F0" w:rsidRDefault="003F4930" w:rsidP="00134FDD">
            <w:pPr>
              <w:pStyle w:val="TableParagraph"/>
              <w:spacing w:before="1"/>
              <w:ind w:left="20" w:right="2"/>
              <w:jc w:val="center"/>
              <w:rPr>
                <w:rFonts w:ascii="Tahoma" w:hAnsi="Tahoma" w:cs="Tahoma"/>
                <w:b/>
                <w:sz w:val="24"/>
              </w:rPr>
            </w:pPr>
            <w:r w:rsidRPr="00B865F0">
              <w:rPr>
                <w:rFonts w:ascii="Tahoma" w:hAnsi="Tahoma" w:cs="Tahoma"/>
                <w:b/>
                <w:sz w:val="24"/>
              </w:rPr>
              <w:t>Taux</w:t>
            </w:r>
            <w:r w:rsidRPr="00B865F0">
              <w:rPr>
                <w:rFonts w:ascii="Tahoma" w:hAnsi="Tahoma" w:cs="Tahoma"/>
                <w:b/>
                <w:spacing w:val="-2"/>
                <w:sz w:val="24"/>
              </w:rPr>
              <w:t>journalier</w:t>
            </w:r>
          </w:p>
        </w:tc>
        <w:tc>
          <w:tcPr>
            <w:tcW w:w="2835" w:type="dxa"/>
          </w:tcPr>
          <w:p w:rsidR="003F4930" w:rsidRPr="00B865F0" w:rsidRDefault="003F4930" w:rsidP="00134FDD">
            <w:pPr>
              <w:pStyle w:val="TableParagraph"/>
              <w:spacing w:before="1"/>
              <w:ind w:right="93"/>
              <w:jc w:val="right"/>
              <w:rPr>
                <w:rFonts w:ascii="Tahoma" w:hAnsi="Tahoma" w:cs="Tahoma"/>
                <w:b/>
                <w:sz w:val="24"/>
              </w:rPr>
            </w:pPr>
            <w:r w:rsidRPr="00B865F0">
              <w:rPr>
                <w:rFonts w:ascii="Tahoma" w:hAnsi="Tahoma" w:cs="Tahoma"/>
                <w:b/>
                <w:sz w:val="24"/>
              </w:rPr>
              <w:t>Jours</w:t>
            </w:r>
            <w:r w:rsidRPr="00B865F0">
              <w:rPr>
                <w:rFonts w:ascii="Tahoma" w:hAnsi="Tahoma" w:cs="Tahoma"/>
                <w:b/>
                <w:spacing w:val="-2"/>
                <w:sz w:val="24"/>
              </w:rPr>
              <w:t>facturés</w:t>
            </w:r>
          </w:p>
        </w:tc>
        <w:tc>
          <w:tcPr>
            <w:tcW w:w="1746" w:type="dxa"/>
          </w:tcPr>
          <w:p w:rsidR="003F4930" w:rsidRPr="00B865F0" w:rsidRDefault="003F4930" w:rsidP="00134FDD">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3F4930" w:rsidRPr="00B865F0" w:rsidTr="00134FDD">
        <w:trPr>
          <w:trHeight w:val="414"/>
        </w:trPr>
        <w:tc>
          <w:tcPr>
            <w:tcW w:w="994" w:type="dxa"/>
            <w:vMerge w:val="restart"/>
            <w:textDirection w:val="btLr"/>
          </w:tcPr>
          <w:p w:rsidR="003F4930" w:rsidRPr="00B865F0" w:rsidRDefault="003F4930" w:rsidP="00134FDD">
            <w:pPr>
              <w:pStyle w:val="TableParagraph"/>
              <w:spacing w:before="73"/>
              <w:ind w:left="23" w:right="17" w:firstLine="9"/>
              <w:rPr>
                <w:rFonts w:ascii="Tahoma" w:hAnsi="Tahoma" w:cs="Tahoma"/>
                <w:sz w:val="24"/>
              </w:rPr>
            </w:pPr>
            <w:r w:rsidRPr="00B865F0">
              <w:rPr>
                <w:rFonts w:ascii="Tahoma" w:hAnsi="Tahoma" w:cs="Tahoma"/>
                <w:spacing w:val="-2"/>
                <w:sz w:val="24"/>
              </w:rPr>
              <w:t xml:space="preserve">MATERIEL </w:t>
            </w:r>
            <w:r w:rsidRPr="00B865F0">
              <w:rPr>
                <w:rFonts w:ascii="Tahoma" w:hAnsi="Tahoma" w:cs="Tahoma"/>
                <w:sz w:val="24"/>
              </w:rPr>
              <w:t>ET</w:t>
            </w:r>
            <w:r w:rsidRPr="00B865F0">
              <w:rPr>
                <w:rFonts w:ascii="Tahoma" w:hAnsi="Tahoma" w:cs="Tahoma"/>
                <w:spacing w:val="-2"/>
                <w:sz w:val="24"/>
              </w:rPr>
              <w:t xml:space="preserve"> ENGINS</w:t>
            </w: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2"/>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spacing w:before="1"/>
              <w:ind w:left="72"/>
              <w:rPr>
                <w:rFonts w:ascii="Tahoma" w:hAnsi="Tahoma" w:cs="Tahoma"/>
                <w:b/>
                <w:sz w:val="24"/>
              </w:rPr>
            </w:pPr>
            <w:r w:rsidRPr="00B865F0">
              <w:rPr>
                <w:rFonts w:ascii="Tahoma" w:hAnsi="Tahoma" w:cs="Tahoma"/>
                <w:b/>
                <w:sz w:val="24"/>
              </w:rPr>
              <w:t xml:space="preserve">TOTAL </w:t>
            </w:r>
            <w:r w:rsidRPr="00B865F0">
              <w:rPr>
                <w:rFonts w:ascii="Tahoma" w:hAnsi="Tahoma" w:cs="Tahoma"/>
                <w:b/>
                <w:spacing w:val="-10"/>
                <w:sz w:val="24"/>
              </w:rPr>
              <w:t>B</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829"/>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spacing w:before="137"/>
              <w:rPr>
                <w:rFonts w:ascii="Tahoma" w:hAnsi="Tahoma" w:cs="Tahoma"/>
                <w:b/>
                <w:sz w:val="24"/>
              </w:rPr>
            </w:pPr>
          </w:p>
          <w:p w:rsidR="003F4930" w:rsidRPr="00B865F0" w:rsidRDefault="003F4930" w:rsidP="00134FDD">
            <w:pPr>
              <w:pStyle w:val="TableParagraph"/>
              <w:spacing w:before="1"/>
              <w:ind w:left="8"/>
              <w:jc w:val="center"/>
              <w:rPr>
                <w:rFonts w:ascii="Tahoma" w:hAnsi="Tahoma" w:cs="Tahoma"/>
                <w:b/>
                <w:sz w:val="24"/>
              </w:rPr>
            </w:pPr>
            <w:r w:rsidRPr="00B865F0">
              <w:rPr>
                <w:rFonts w:ascii="Tahoma" w:hAnsi="Tahoma" w:cs="Tahoma"/>
                <w:b/>
                <w:spacing w:val="-4"/>
                <w:sz w:val="24"/>
              </w:rPr>
              <w:t>TYPE</w:t>
            </w:r>
          </w:p>
        </w:tc>
        <w:tc>
          <w:tcPr>
            <w:tcW w:w="1984" w:type="dxa"/>
          </w:tcPr>
          <w:p w:rsidR="003F4930" w:rsidRPr="00B865F0" w:rsidRDefault="003F4930" w:rsidP="00134FDD">
            <w:pPr>
              <w:pStyle w:val="TableParagraph"/>
              <w:spacing w:before="137"/>
              <w:rPr>
                <w:rFonts w:ascii="Tahoma" w:hAnsi="Tahoma" w:cs="Tahoma"/>
                <w:b/>
                <w:sz w:val="24"/>
              </w:rPr>
            </w:pPr>
          </w:p>
          <w:p w:rsidR="003F4930" w:rsidRPr="00B865F0" w:rsidRDefault="003F4930" w:rsidP="00134FDD">
            <w:pPr>
              <w:pStyle w:val="TableParagraph"/>
              <w:spacing w:before="1"/>
              <w:ind w:left="20" w:right="5"/>
              <w:jc w:val="center"/>
              <w:rPr>
                <w:rFonts w:ascii="Tahoma" w:hAnsi="Tahoma" w:cs="Tahoma"/>
                <w:b/>
                <w:sz w:val="24"/>
              </w:rPr>
            </w:pPr>
            <w:r w:rsidRPr="00B865F0">
              <w:rPr>
                <w:rFonts w:ascii="Tahoma" w:hAnsi="Tahoma" w:cs="Tahoma"/>
                <w:b/>
                <w:sz w:val="24"/>
              </w:rPr>
              <w:t>Prix</w:t>
            </w:r>
            <w:r w:rsidRPr="00B865F0">
              <w:rPr>
                <w:rFonts w:ascii="Tahoma" w:hAnsi="Tahoma" w:cs="Tahoma"/>
                <w:b/>
                <w:spacing w:val="-2"/>
                <w:sz w:val="24"/>
              </w:rPr>
              <w:t>unitaire</w:t>
            </w:r>
          </w:p>
        </w:tc>
        <w:tc>
          <w:tcPr>
            <w:tcW w:w="2835" w:type="dxa"/>
            <w:vAlign w:val="center"/>
          </w:tcPr>
          <w:p w:rsidR="003F4930" w:rsidRPr="00377AF7" w:rsidRDefault="003F4930" w:rsidP="00134FDD">
            <w:pPr>
              <w:pStyle w:val="TableParagraph"/>
              <w:spacing w:before="1"/>
              <w:ind w:left="19" w:right="1"/>
              <w:jc w:val="center"/>
              <w:rPr>
                <w:rFonts w:ascii="Tahoma" w:hAnsi="Tahoma" w:cs="Tahoma"/>
                <w:b/>
                <w:sz w:val="24"/>
                <w:szCs w:val="24"/>
              </w:rPr>
            </w:pPr>
            <w:r w:rsidRPr="00377AF7">
              <w:rPr>
                <w:rFonts w:ascii="Tahoma" w:hAnsi="Tahoma" w:cs="Tahoma"/>
                <w:b/>
                <w:spacing w:val="-2"/>
                <w:sz w:val="24"/>
                <w:szCs w:val="24"/>
              </w:rPr>
              <w:t>Consomma</w:t>
            </w:r>
            <w:r w:rsidRPr="00377AF7">
              <w:rPr>
                <w:rFonts w:ascii="Tahoma" w:hAnsi="Tahoma" w:cs="Tahoma"/>
                <w:b/>
                <w:spacing w:val="-4"/>
                <w:sz w:val="24"/>
                <w:szCs w:val="24"/>
              </w:rPr>
              <w:t>tion</w:t>
            </w:r>
          </w:p>
        </w:tc>
        <w:tc>
          <w:tcPr>
            <w:tcW w:w="1746" w:type="dxa"/>
          </w:tcPr>
          <w:p w:rsidR="003F4930" w:rsidRPr="00B865F0" w:rsidRDefault="003F4930" w:rsidP="00134FDD">
            <w:pPr>
              <w:pStyle w:val="TableParagraph"/>
              <w:spacing w:before="137"/>
              <w:rPr>
                <w:rFonts w:ascii="Tahoma" w:hAnsi="Tahoma" w:cs="Tahoma"/>
                <w:b/>
                <w:sz w:val="24"/>
              </w:rPr>
            </w:pPr>
          </w:p>
          <w:p w:rsidR="003F4930" w:rsidRPr="00B865F0" w:rsidRDefault="003F4930" w:rsidP="00134FDD">
            <w:pPr>
              <w:pStyle w:val="TableParagraph"/>
              <w:spacing w:before="1"/>
              <w:ind w:left="20"/>
              <w:jc w:val="center"/>
              <w:rPr>
                <w:rFonts w:ascii="Tahoma" w:hAnsi="Tahoma" w:cs="Tahoma"/>
                <w:b/>
                <w:sz w:val="24"/>
              </w:rPr>
            </w:pPr>
            <w:r w:rsidRPr="00B865F0">
              <w:rPr>
                <w:rFonts w:ascii="Tahoma" w:hAnsi="Tahoma" w:cs="Tahoma"/>
                <w:b/>
                <w:spacing w:val="-2"/>
                <w:sz w:val="24"/>
              </w:rPr>
              <w:t>Montant</w:t>
            </w:r>
          </w:p>
        </w:tc>
      </w:tr>
      <w:tr w:rsidR="003F4930" w:rsidRPr="00B865F0" w:rsidTr="00134FDD">
        <w:trPr>
          <w:trHeight w:val="412"/>
        </w:trPr>
        <w:tc>
          <w:tcPr>
            <w:tcW w:w="994" w:type="dxa"/>
            <w:vMerge w:val="restart"/>
            <w:textDirection w:val="btLr"/>
          </w:tcPr>
          <w:p w:rsidR="003F4930" w:rsidRPr="00B865F0" w:rsidRDefault="003F4930" w:rsidP="00134FDD">
            <w:pPr>
              <w:pStyle w:val="TableParagraph"/>
              <w:spacing w:before="73"/>
              <w:ind w:left="258" w:right="252"/>
              <w:rPr>
                <w:rFonts w:ascii="Tahoma" w:hAnsi="Tahoma" w:cs="Tahoma"/>
                <w:sz w:val="24"/>
              </w:rPr>
            </w:pPr>
            <w:r w:rsidRPr="00B865F0">
              <w:rPr>
                <w:rFonts w:ascii="Tahoma" w:hAnsi="Tahoma" w:cs="Tahoma"/>
                <w:spacing w:val="-2"/>
                <w:sz w:val="24"/>
              </w:rPr>
              <w:t>MATE- RIAUX</w:t>
            </w: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vMerge/>
            <w:tcBorders>
              <w:top w:val="nil"/>
            </w:tcBorders>
            <w:textDirection w:val="btLr"/>
          </w:tcPr>
          <w:p w:rsidR="003F4930" w:rsidRPr="00B865F0" w:rsidRDefault="003F4930" w:rsidP="00134FDD">
            <w:pPr>
              <w:rPr>
                <w:rFonts w:ascii="Tahoma" w:hAnsi="Tahoma" w:cs="Tahoma"/>
                <w:sz w:val="2"/>
                <w:szCs w:val="2"/>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rPr>
                <w:rFonts w:ascii="Tahoma" w:hAnsi="Tahoma" w:cs="Tahoma"/>
                <w:sz w:val="24"/>
              </w:rPr>
            </w:pPr>
          </w:p>
        </w:tc>
        <w:tc>
          <w:tcPr>
            <w:tcW w:w="2742" w:type="dxa"/>
          </w:tcPr>
          <w:p w:rsidR="003F4930" w:rsidRPr="00B865F0" w:rsidRDefault="003F4930" w:rsidP="00134FDD">
            <w:pPr>
              <w:pStyle w:val="TableParagraph"/>
              <w:rPr>
                <w:rFonts w:ascii="Tahoma" w:hAnsi="Tahoma" w:cs="Tahoma"/>
                <w:sz w:val="24"/>
              </w:rPr>
            </w:pP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ind w:left="72"/>
              <w:rPr>
                <w:rFonts w:ascii="Tahoma" w:hAnsi="Tahoma" w:cs="Tahoma"/>
                <w:b/>
                <w:sz w:val="24"/>
              </w:rPr>
            </w:pPr>
            <w:r w:rsidRPr="00B865F0">
              <w:rPr>
                <w:rFonts w:ascii="Tahoma" w:hAnsi="Tahoma" w:cs="Tahoma"/>
                <w:b/>
                <w:sz w:val="24"/>
              </w:rPr>
              <w:t xml:space="preserve">TOTAL </w:t>
            </w:r>
            <w:r w:rsidRPr="00B865F0">
              <w:rPr>
                <w:rFonts w:ascii="Tahoma" w:hAnsi="Tahoma" w:cs="Tahoma"/>
                <w:b/>
                <w:spacing w:val="-10"/>
                <w:sz w:val="24"/>
              </w:rPr>
              <w:t>C</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5"/>
        </w:trPr>
        <w:tc>
          <w:tcPr>
            <w:tcW w:w="994" w:type="dxa"/>
          </w:tcPr>
          <w:p w:rsidR="003F4930" w:rsidRPr="00B865F0" w:rsidRDefault="003F4930" w:rsidP="00134FDD">
            <w:pPr>
              <w:pStyle w:val="TableParagraph"/>
              <w:ind w:left="13" w:right="3"/>
              <w:jc w:val="center"/>
              <w:rPr>
                <w:rFonts w:ascii="Tahoma" w:hAnsi="Tahoma" w:cs="Tahoma"/>
                <w:sz w:val="24"/>
              </w:rPr>
            </w:pPr>
            <w:r w:rsidRPr="00B865F0">
              <w:rPr>
                <w:rFonts w:ascii="Tahoma" w:hAnsi="Tahoma" w:cs="Tahoma"/>
                <w:spacing w:val="-10"/>
                <w:sz w:val="24"/>
              </w:rPr>
              <w:t>D</w:t>
            </w:r>
          </w:p>
        </w:tc>
        <w:tc>
          <w:tcPr>
            <w:tcW w:w="2742" w:type="dxa"/>
          </w:tcPr>
          <w:p w:rsidR="003F4930" w:rsidRPr="00B865F0" w:rsidRDefault="003F4930" w:rsidP="00134FDD">
            <w:pPr>
              <w:pStyle w:val="TableParagraph"/>
              <w:ind w:left="62"/>
              <w:rPr>
                <w:rFonts w:ascii="Tahoma" w:hAnsi="Tahoma" w:cs="Tahoma"/>
                <w:b/>
                <w:sz w:val="24"/>
              </w:rPr>
            </w:pPr>
            <w:r w:rsidRPr="00B865F0">
              <w:rPr>
                <w:rFonts w:ascii="Tahoma" w:hAnsi="Tahoma" w:cs="Tahoma"/>
                <w:b/>
                <w:sz w:val="24"/>
              </w:rPr>
              <w:t>TOTAL COUTS</w:t>
            </w:r>
            <w:r w:rsidRPr="00B865F0">
              <w:rPr>
                <w:rFonts w:ascii="Tahoma" w:hAnsi="Tahoma" w:cs="Tahoma"/>
                <w:b/>
                <w:spacing w:val="-2"/>
                <w:sz w:val="24"/>
              </w:rPr>
              <w:t>DIRECTS</w:t>
            </w:r>
          </w:p>
        </w:tc>
        <w:tc>
          <w:tcPr>
            <w:tcW w:w="1984" w:type="dxa"/>
          </w:tcPr>
          <w:p w:rsidR="003F4930" w:rsidRPr="00B865F0" w:rsidRDefault="003F4930" w:rsidP="00134FDD">
            <w:pPr>
              <w:pStyle w:val="TableParagraph"/>
              <w:rPr>
                <w:rFonts w:ascii="Tahoma" w:hAnsi="Tahoma" w:cs="Tahoma"/>
                <w:sz w:val="24"/>
              </w:rPr>
            </w:pPr>
          </w:p>
        </w:tc>
        <w:tc>
          <w:tcPr>
            <w:tcW w:w="2835" w:type="dxa"/>
          </w:tcPr>
          <w:p w:rsidR="003F4930" w:rsidRPr="00B865F0" w:rsidRDefault="003F4930" w:rsidP="00134FDD">
            <w:pPr>
              <w:pStyle w:val="TableParagraph"/>
              <w:ind w:left="456"/>
              <w:rPr>
                <w:rFonts w:ascii="Tahoma" w:hAnsi="Tahoma" w:cs="Tahoma"/>
                <w:b/>
                <w:sz w:val="24"/>
              </w:rPr>
            </w:pPr>
            <w:r w:rsidRPr="00B865F0">
              <w:rPr>
                <w:rFonts w:ascii="Tahoma" w:hAnsi="Tahoma" w:cs="Tahoma"/>
                <w:b/>
                <w:spacing w:val="-2"/>
                <w:sz w:val="24"/>
              </w:rPr>
              <w:t>A+B+C</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2"/>
        </w:trPr>
        <w:tc>
          <w:tcPr>
            <w:tcW w:w="994" w:type="dxa"/>
          </w:tcPr>
          <w:p w:rsidR="003F4930" w:rsidRPr="00B865F0" w:rsidRDefault="003F4930" w:rsidP="00134FDD">
            <w:pPr>
              <w:pStyle w:val="TableParagraph"/>
              <w:ind w:left="13" w:right="1"/>
              <w:jc w:val="center"/>
              <w:rPr>
                <w:rFonts w:ascii="Tahoma" w:hAnsi="Tahoma" w:cs="Tahoma"/>
                <w:sz w:val="24"/>
              </w:rPr>
            </w:pPr>
            <w:r w:rsidRPr="00B865F0">
              <w:rPr>
                <w:rFonts w:ascii="Tahoma" w:hAnsi="Tahoma" w:cs="Tahoma"/>
                <w:spacing w:val="-10"/>
                <w:sz w:val="24"/>
              </w:rPr>
              <w:t>E</w:t>
            </w:r>
          </w:p>
        </w:tc>
        <w:tc>
          <w:tcPr>
            <w:tcW w:w="4726" w:type="dxa"/>
            <w:gridSpan w:val="2"/>
          </w:tcPr>
          <w:p w:rsidR="003F4930" w:rsidRPr="00494EA6" w:rsidRDefault="003F4930" w:rsidP="00134FDD">
            <w:pPr>
              <w:pStyle w:val="TableParagraph"/>
              <w:ind w:left="62"/>
              <w:rPr>
                <w:rFonts w:ascii="Tahoma" w:hAnsi="Tahoma" w:cs="Tahoma"/>
                <w:sz w:val="24"/>
                <w:lang w:val="fr-FR"/>
              </w:rPr>
            </w:pPr>
            <w:r w:rsidRPr="00494EA6">
              <w:rPr>
                <w:rFonts w:ascii="Tahoma" w:hAnsi="Tahoma" w:cs="Tahoma"/>
                <w:sz w:val="24"/>
                <w:lang w:val="fr-FR"/>
              </w:rPr>
              <w:t>Frais généraux de chantier</w:t>
            </w:r>
            <w:r w:rsidRPr="00494EA6">
              <w:rPr>
                <w:rFonts w:ascii="Tahoma" w:hAnsi="Tahoma" w:cs="Tahoma"/>
                <w:spacing w:val="-2"/>
                <w:sz w:val="24"/>
                <w:lang w:val="fr-FR"/>
              </w:rPr>
              <w:t xml:space="preserve"> (X%*D)</w:t>
            </w:r>
          </w:p>
        </w:tc>
        <w:tc>
          <w:tcPr>
            <w:tcW w:w="2835" w:type="dxa"/>
          </w:tcPr>
          <w:p w:rsidR="003F4930" w:rsidRPr="00494EA6" w:rsidRDefault="003F4930" w:rsidP="00134FDD">
            <w:pPr>
              <w:pStyle w:val="TableParagraph"/>
              <w:rPr>
                <w:rFonts w:ascii="Tahoma" w:hAnsi="Tahoma" w:cs="Tahoma"/>
                <w:sz w:val="24"/>
                <w:lang w:val="fr-FR"/>
              </w:rPr>
            </w:pPr>
          </w:p>
        </w:tc>
        <w:tc>
          <w:tcPr>
            <w:tcW w:w="1746" w:type="dxa"/>
          </w:tcPr>
          <w:p w:rsidR="003F4930" w:rsidRPr="00494EA6" w:rsidRDefault="003F4930" w:rsidP="00134FDD">
            <w:pPr>
              <w:pStyle w:val="TableParagraph"/>
              <w:rPr>
                <w:rFonts w:ascii="Tahoma" w:hAnsi="Tahoma" w:cs="Tahoma"/>
                <w:sz w:val="24"/>
                <w:lang w:val="fr-FR"/>
              </w:rPr>
            </w:pPr>
          </w:p>
        </w:tc>
      </w:tr>
      <w:tr w:rsidR="003F4930" w:rsidRPr="00B865F0" w:rsidTr="00134FDD">
        <w:trPr>
          <w:trHeight w:val="414"/>
        </w:trPr>
        <w:tc>
          <w:tcPr>
            <w:tcW w:w="994" w:type="dxa"/>
          </w:tcPr>
          <w:p w:rsidR="003F4930" w:rsidRPr="00B865F0" w:rsidRDefault="003F4930" w:rsidP="00134FDD">
            <w:pPr>
              <w:pStyle w:val="TableParagraph"/>
              <w:ind w:left="13" w:right="4"/>
              <w:jc w:val="center"/>
              <w:rPr>
                <w:rFonts w:ascii="Tahoma" w:hAnsi="Tahoma" w:cs="Tahoma"/>
                <w:sz w:val="24"/>
              </w:rPr>
            </w:pPr>
            <w:r w:rsidRPr="00B865F0">
              <w:rPr>
                <w:rFonts w:ascii="Tahoma" w:hAnsi="Tahoma" w:cs="Tahoma"/>
                <w:spacing w:val="-10"/>
                <w:sz w:val="24"/>
              </w:rPr>
              <w:t>F</w:t>
            </w:r>
          </w:p>
        </w:tc>
        <w:tc>
          <w:tcPr>
            <w:tcW w:w="4726" w:type="dxa"/>
            <w:gridSpan w:val="2"/>
          </w:tcPr>
          <w:p w:rsidR="003F4930" w:rsidRPr="00494EA6" w:rsidRDefault="003F4930" w:rsidP="00134FDD">
            <w:pPr>
              <w:pStyle w:val="TableParagraph"/>
              <w:ind w:left="62"/>
              <w:rPr>
                <w:rFonts w:ascii="Tahoma" w:hAnsi="Tahoma" w:cs="Tahoma"/>
                <w:sz w:val="24"/>
                <w:lang w:val="fr-FR"/>
              </w:rPr>
            </w:pPr>
            <w:r w:rsidRPr="00494EA6">
              <w:rPr>
                <w:rFonts w:ascii="Tahoma" w:hAnsi="Tahoma" w:cs="Tahoma"/>
                <w:sz w:val="24"/>
                <w:lang w:val="fr-FR"/>
              </w:rPr>
              <w:t xml:space="preserve">Frais généraux de siège </w:t>
            </w:r>
            <w:r w:rsidRPr="00494EA6">
              <w:rPr>
                <w:rFonts w:ascii="Tahoma" w:hAnsi="Tahoma" w:cs="Tahoma"/>
                <w:spacing w:val="-2"/>
                <w:sz w:val="24"/>
                <w:lang w:val="fr-FR"/>
              </w:rPr>
              <w:t>(Y%*D)</w:t>
            </w:r>
          </w:p>
        </w:tc>
        <w:tc>
          <w:tcPr>
            <w:tcW w:w="2835" w:type="dxa"/>
          </w:tcPr>
          <w:p w:rsidR="003F4930" w:rsidRPr="00494EA6" w:rsidRDefault="003F4930" w:rsidP="00134FDD">
            <w:pPr>
              <w:pStyle w:val="TableParagraph"/>
              <w:rPr>
                <w:rFonts w:ascii="Tahoma" w:hAnsi="Tahoma" w:cs="Tahoma"/>
                <w:sz w:val="24"/>
                <w:lang w:val="fr-FR"/>
              </w:rPr>
            </w:pPr>
          </w:p>
        </w:tc>
        <w:tc>
          <w:tcPr>
            <w:tcW w:w="1746" w:type="dxa"/>
          </w:tcPr>
          <w:p w:rsidR="003F4930" w:rsidRPr="00494EA6" w:rsidRDefault="003F4930" w:rsidP="00134FDD">
            <w:pPr>
              <w:pStyle w:val="TableParagraph"/>
              <w:rPr>
                <w:rFonts w:ascii="Tahoma" w:hAnsi="Tahoma" w:cs="Tahoma"/>
                <w:sz w:val="24"/>
                <w:lang w:val="fr-FR"/>
              </w:rPr>
            </w:pPr>
          </w:p>
        </w:tc>
      </w:tr>
      <w:tr w:rsidR="003F4930" w:rsidRPr="00B865F0" w:rsidTr="00134FDD">
        <w:trPr>
          <w:trHeight w:val="414"/>
        </w:trPr>
        <w:tc>
          <w:tcPr>
            <w:tcW w:w="994" w:type="dxa"/>
          </w:tcPr>
          <w:p w:rsidR="003F4930" w:rsidRPr="00B865F0" w:rsidRDefault="003F4930" w:rsidP="00134FDD">
            <w:pPr>
              <w:pStyle w:val="TableParagraph"/>
              <w:ind w:left="13" w:right="3"/>
              <w:jc w:val="center"/>
              <w:rPr>
                <w:rFonts w:ascii="Tahoma" w:hAnsi="Tahoma" w:cs="Tahoma"/>
                <w:sz w:val="24"/>
              </w:rPr>
            </w:pPr>
            <w:r w:rsidRPr="00B865F0">
              <w:rPr>
                <w:rFonts w:ascii="Tahoma" w:hAnsi="Tahoma" w:cs="Tahoma"/>
                <w:spacing w:val="-10"/>
                <w:sz w:val="24"/>
              </w:rPr>
              <w:t>G</w:t>
            </w:r>
          </w:p>
        </w:tc>
        <w:tc>
          <w:tcPr>
            <w:tcW w:w="4726" w:type="dxa"/>
            <w:gridSpan w:val="2"/>
          </w:tcPr>
          <w:p w:rsidR="003F4930" w:rsidRPr="00B865F0" w:rsidRDefault="003F4930" w:rsidP="00134FDD">
            <w:pPr>
              <w:pStyle w:val="TableParagraph"/>
              <w:ind w:left="62"/>
              <w:rPr>
                <w:rFonts w:ascii="Tahoma" w:hAnsi="Tahoma" w:cs="Tahoma"/>
                <w:sz w:val="24"/>
              </w:rPr>
            </w:pPr>
            <w:r w:rsidRPr="00B865F0">
              <w:rPr>
                <w:rFonts w:ascii="Tahoma" w:hAnsi="Tahoma" w:cs="Tahoma"/>
                <w:sz w:val="24"/>
              </w:rPr>
              <w:t xml:space="preserve">Coût de </w:t>
            </w:r>
            <w:r w:rsidRPr="00B865F0">
              <w:rPr>
                <w:rFonts w:ascii="Tahoma" w:hAnsi="Tahoma" w:cs="Tahoma"/>
                <w:spacing w:val="-2"/>
                <w:sz w:val="24"/>
              </w:rPr>
              <w:t>revient</w:t>
            </w:r>
          </w:p>
        </w:tc>
        <w:tc>
          <w:tcPr>
            <w:tcW w:w="2835" w:type="dxa"/>
          </w:tcPr>
          <w:p w:rsidR="003F4930" w:rsidRPr="00B865F0" w:rsidRDefault="003F4930" w:rsidP="00134FDD">
            <w:pPr>
              <w:pStyle w:val="TableParagraph"/>
              <w:ind w:left="485"/>
              <w:rPr>
                <w:rFonts w:ascii="Tahoma" w:hAnsi="Tahoma" w:cs="Tahoma"/>
                <w:sz w:val="24"/>
              </w:rPr>
            </w:pPr>
            <w:r w:rsidRPr="00B865F0">
              <w:rPr>
                <w:rFonts w:ascii="Tahoma" w:hAnsi="Tahoma" w:cs="Tahoma"/>
                <w:spacing w:val="-2"/>
                <w:sz w:val="24"/>
              </w:rPr>
              <w:t>D+E+F</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ind w:left="13" w:right="3"/>
              <w:jc w:val="center"/>
              <w:rPr>
                <w:rFonts w:ascii="Tahoma" w:hAnsi="Tahoma" w:cs="Tahoma"/>
                <w:sz w:val="24"/>
              </w:rPr>
            </w:pPr>
            <w:r w:rsidRPr="00B865F0">
              <w:rPr>
                <w:rFonts w:ascii="Tahoma" w:hAnsi="Tahoma" w:cs="Tahoma"/>
                <w:spacing w:val="-10"/>
                <w:sz w:val="24"/>
              </w:rPr>
              <w:t>H</w:t>
            </w:r>
          </w:p>
        </w:tc>
        <w:tc>
          <w:tcPr>
            <w:tcW w:w="4726" w:type="dxa"/>
            <w:gridSpan w:val="2"/>
          </w:tcPr>
          <w:p w:rsidR="003F4930" w:rsidRPr="00B865F0" w:rsidRDefault="003F4930" w:rsidP="00134FDD">
            <w:pPr>
              <w:pStyle w:val="TableParagraph"/>
              <w:ind w:left="62"/>
              <w:rPr>
                <w:rFonts w:ascii="Tahoma" w:hAnsi="Tahoma" w:cs="Tahoma"/>
                <w:sz w:val="24"/>
              </w:rPr>
            </w:pPr>
            <w:r w:rsidRPr="00B865F0">
              <w:rPr>
                <w:rFonts w:ascii="Tahoma" w:hAnsi="Tahoma" w:cs="Tahoma"/>
                <w:sz w:val="24"/>
              </w:rPr>
              <w:t>Risque+Bénéfice</w:t>
            </w:r>
            <w:r w:rsidRPr="00B865F0">
              <w:rPr>
                <w:rFonts w:ascii="Tahoma" w:hAnsi="Tahoma" w:cs="Tahoma"/>
                <w:spacing w:val="-2"/>
                <w:sz w:val="24"/>
              </w:rPr>
              <w:t>(Z%*G)</w:t>
            </w:r>
          </w:p>
        </w:tc>
        <w:tc>
          <w:tcPr>
            <w:tcW w:w="2835" w:type="dxa"/>
          </w:tcPr>
          <w:p w:rsidR="003F4930" w:rsidRPr="00B865F0" w:rsidRDefault="003F4930" w:rsidP="00134FDD">
            <w:pPr>
              <w:pStyle w:val="TableParagraph"/>
              <w:rPr>
                <w:rFonts w:ascii="Tahoma" w:hAnsi="Tahoma" w:cs="Tahoma"/>
                <w:sz w:val="24"/>
              </w:rPr>
            </w:pP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ind w:left="13"/>
              <w:jc w:val="center"/>
              <w:rPr>
                <w:rFonts w:ascii="Tahoma" w:hAnsi="Tahoma" w:cs="Tahoma"/>
                <w:sz w:val="24"/>
              </w:rPr>
            </w:pPr>
            <w:r w:rsidRPr="00B865F0">
              <w:rPr>
                <w:rFonts w:ascii="Tahoma" w:hAnsi="Tahoma" w:cs="Tahoma"/>
                <w:spacing w:val="-10"/>
                <w:sz w:val="24"/>
              </w:rPr>
              <w:t>I</w:t>
            </w:r>
          </w:p>
        </w:tc>
        <w:tc>
          <w:tcPr>
            <w:tcW w:w="4726" w:type="dxa"/>
            <w:gridSpan w:val="2"/>
          </w:tcPr>
          <w:p w:rsidR="003F4930" w:rsidRPr="00494EA6" w:rsidRDefault="003F4930" w:rsidP="00134FDD">
            <w:pPr>
              <w:pStyle w:val="TableParagraph"/>
              <w:ind w:left="62"/>
              <w:rPr>
                <w:rFonts w:ascii="Tahoma" w:hAnsi="Tahoma" w:cs="Tahoma"/>
                <w:sz w:val="24"/>
                <w:lang w:val="fr-FR"/>
              </w:rPr>
            </w:pPr>
            <w:r w:rsidRPr="00494EA6">
              <w:rPr>
                <w:rFonts w:ascii="Tahoma" w:hAnsi="Tahoma" w:cs="Tahoma"/>
                <w:sz w:val="24"/>
                <w:lang w:val="fr-FR"/>
              </w:rPr>
              <w:t xml:space="preserve">PRIX DE VENTE TOTAL HORS </w:t>
            </w:r>
            <w:r w:rsidRPr="00494EA6">
              <w:rPr>
                <w:rFonts w:ascii="Tahoma" w:hAnsi="Tahoma" w:cs="Tahoma"/>
                <w:spacing w:val="-4"/>
                <w:sz w:val="24"/>
                <w:lang w:val="fr-FR"/>
              </w:rPr>
              <w:t>TAXES</w:t>
            </w:r>
          </w:p>
        </w:tc>
        <w:tc>
          <w:tcPr>
            <w:tcW w:w="2835" w:type="dxa"/>
          </w:tcPr>
          <w:p w:rsidR="003F4930" w:rsidRPr="00B865F0" w:rsidRDefault="003F4930" w:rsidP="00134FDD">
            <w:pPr>
              <w:pStyle w:val="TableParagraph"/>
              <w:ind w:left="19" w:right="1"/>
              <w:jc w:val="center"/>
              <w:rPr>
                <w:rFonts w:ascii="Tahoma" w:hAnsi="Tahoma" w:cs="Tahoma"/>
                <w:sz w:val="24"/>
              </w:rPr>
            </w:pPr>
            <w:r w:rsidRPr="00B865F0">
              <w:rPr>
                <w:rFonts w:ascii="Tahoma" w:hAnsi="Tahoma" w:cs="Tahoma"/>
                <w:spacing w:val="-5"/>
                <w:sz w:val="24"/>
              </w:rPr>
              <w:t>G+H</w:t>
            </w:r>
          </w:p>
        </w:tc>
        <w:tc>
          <w:tcPr>
            <w:tcW w:w="1746" w:type="dxa"/>
          </w:tcPr>
          <w:p w:rsidR="003F4930" w:rsidRPr="00B865F0" w:rsidRDefault="003F4930" w:rsidP="00134FDD">
            <w:pPr>
              <w:pStyle w:val="TableParagraph"/>
              <w:rPr>
                <w:rFonts w:ascii="Tahoma" w:hAnsi="Tahoma" w:cs="Tahoma"/>
                <w:sz w:val="24"/>
              </w:rPr>
            </w:pPr>
          </w:p>
        </w:tc>
      </w:tr>
      <w:tr w:rsidR="003F4930" w:rsidRPr="00B865F0" w:rsidTr="00134FDD">
        <w:trPr>
          <w:trHeight w:val="414"/>
        </w:trPr>
        <w:tc>
          <w:tcPr>
            <w:tcW w:w="994" w:type="dxa"/>
          </w:tcPr>
          <w:p w:rsidR="003F4930" w:rsidRPr="00B865F0" w:rsidRDefault="003F4930" w:rsidP="00134FDD">
            <w:pPr>
              <w:pStyle w:val="TableParagraph"/>
              <w:ind w:left="13" w:right="1"/>
              <w:jc w:val="center"/>
              <w:rPr>
                <w:rFonts w:ascii="Tahoma" w:hAnsi="Tahoma" w:cs="Tahoma"/>
                <w:sz w:val="24"/>
              </w:rPr>
            </w:pPr>
            <w:r w:rsidRPr="00B865F0">
              <w:rPr>
                <w:rFonts w:ascii="Tahoma" w:hAnsi="Tahoma" w:cs="Tahoma"/>
                <w:spacing w:val="-10"/>
                <w:sz w:val="24"/>
              </w:rPr>
              <w:t>J</w:t>
            </w:r>
          </w:p>
        </w:tc>
        <w:tc>
          <w:tcPr>
            <w:tcW w:w="4726" w:type="dxa"/>
            <w:gridSpan w:val="2"/>
          </w:tcPr>
          <w:p w:rsidR="003F4930" w:rsidRPr="00494EA6" w:rsidRDefault="003F4930" w:rsidP="00134FDD">
            <w:pPr>
              <w:pStyle w:val="TableParagraph"/>
              <w:ind w:left="62"/>
              <w:rPr>
                <w:rFonts w:ascii="Tahoma" w:hAnsi="Tahoma" w:cs="Tahoma"/>
                <w:sz w:val="24"/>
                <w:lang w:val="fr-FR"/>
              </w:rPr>
            </w:pPr>
            <w:r w:rsidRPr="00494EA6">
              <w:rPr>
                <w:rFonts w:ascii="Tahoma" w:hAnsi="Tahoma" w:cs="Tahoma"/>
                <w:sz w:val="24"/>
                <w:lang w:val="fr-FR"/>
              </w:rPr>
              <w:t xml:space="preserve">PRIX DE VENTE UNITAIRE HORS </w:t>
            </w:r>
            <w:r w:rsidRPr="00494EA6">
              <w:rPr>
                <w:rFonts w:ascii="Tahoma" w:hAnsi="Tahoma" w:cs="Tahoma"/>
                <w:spacing w:val="-4"/>
                <w:sz w:val="24"/>
                <w:lang w:val="fr-FR"/>
              </w:rPr>
              <w:t>TAXES</w:t>
            </w:r>
          </w:p>
        </w:tc>
        <w:tc>
          <w:tcPr>
            <w:tcW w:w="2835" w:type="dxa"/>
          </w:tcPr>
          <w:p w:rsidR="003F4930" w:rsidRPr="00B865F0" w:rsidRDefault="003F4930" w:rsidP="00134FDD">
            <w:pPr>
              <w:pStyle w:val="TableParagraph"/>
              <w:ind w:left="19" w:right="1"/>
              <w:jc w:val="center"/>
              <w:rPr>
                <w:rFonts w:ascii="Tahoma" w:hAnsi="Tahoma" w:cs="Tahoma"/>
                <w:sz w:val="24"/>
              </w:rPr>
            </w:pPr>
            <w:r w:rsidRPr="00B865F0">
              <w:rPr>
                <w:rFonts w:ascii="Tahoma" w:hAnsi="Tahoma" w:cs="Tahoma"/>
                <w:spacing w:val="-2"/>
                <w:sz w:val="24"/>
              </w:rPr>
              <w:t>I/Qté</w:t>
            </w:r>
          </w:p>
        </w:tc>
        <w:tc>
          <w:tcPr>
            <w:tcW w:w="1746" w:type="dxa"/>
          </w:tcPr>
          <w:p w:rsidR="003F4930" w:rsidRPr="00B865F0" w:rsidRDefault="003F4930" w:rsidP="00134FDD">
            <w:pPr>
              <w:pStyle w:val="TableParagraph"/>
              <w:rPr>
                <w:rFonts w:ascii="Tahoma" w:hAnsi="Tahoma" w:cs="Tahoma"/>
                <w:sz w:val="24"/>
              </w:rPr>
            </w:pPr>
          </w:p>
        </w:tc>
      </w:tr>
    </w:tbl>
    <w:p w:rsidR="003F4930" w:rsidRPr="00B865F0" w:rsidRDefault="003F4930" w:rsidP="003F4930">
      <w:pPr>
        <w:rPr>
          <w:rFonts w:ascii="Tahoma" w:hAnsi="Tahoma" w:cs="Tahoma"/>
          <w:sz w:val="24"/>
        </w:rPr>
        <w:sectPr w:rsidR="003F4930" w:rsidRPr="00B865F0">
          <w:pgSz w:w="11900" w:h="16820"/>
          <w:pgMar w:top="1040" w:right="380" w:bottom="980" w:left="380" w:header="0" w:footer="787" w:gutter="0"/>
          <w:cols w:space="720"/>
        </w:sect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spacing w:before="55"/>
        <w:ind w:left="0"/>
        <w:rPr>
          <w:rFonts w:ascii="Tahoma" w:hAnsi="Tahoma" w:cs="Tahoma"/>
          <w:b/>
          <w:sz w:val="36"/>
        </w:rPr>
      </w:pPr>
    </w:p>
    <w:p w:rsidR="003F4930" w:rsidRPr="00B865F0" w:rsidRDefault="003F4930" w:rsidP="003F4930">
      <w:pPr>
        <w:ind w:left="810"/>
        <w:jc w:val="center"/>
        <w:rPr>
          <w:rFonts w:ascii="Tahoma" w:hAnsi="Tahoma" w:cs="Tahoma"/>
          <w:b/>
          <w:sz w:val="36"/>
        </w:rPr>
      </w:pPr>
      <w:bookmarkStart w:id="110" w:name="_bookmark101"/>
      <w:bookmarkEnd w:id="110"/>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pacing w:val="-10"/>
          <w:sz w:val="36"/>
        </w:rPr>
        <w:t>9</w:t>
      </w:r>
    </w:p>
    <w:p w:rsidR="003F4930" w:rsidRPr="00B865F0" w:rsidRDefault="003F4930" w:rsidP="003F4930">
      <w:pPr>
        <w:pStyle w:val="Corpsdetexte"/>
        <w:spacing w:before="31"/>
        <w:ind w:left="0"/>
        <w:rPr>
          <w:rFonts w:ascii="Tahoma" w:hAnsi="Tahoma" w:cs="Tahoma"/>
          <w:b/>
          <w:sz w:val="36"/>
        </w:rPr>
      </w:pPr>
    </w:p>
    <w:p w:rsidR="003F4930" w:rsidRPr="00B865F0" w:rsidRDefault="003F4930" w:rsidP="003F4930">
      <w:pPr>
        <w:ind w:left="808"/>
        <w:jc w:val="center"/>
        <w:rPr>
          <w:rFonts w:ascii="Tahoma" w:hAnsi="Tahoma" w:cs="Tahoma"/>
          <w:b/>
          <w:sz w:val="36"/>
        </w:rPr>
      </w:pPr>
      <w:r w:rsidRPr="00B865F0">
        <w:rPr>
          <w:rFonts w:ascii="Tahoma" w:hAnsi="Tahoma" w:cs="Tahoma"/>
          <w:b/>
          <w:sz w:val="36"/>
        </w:rPr>
        <w:t>MO</w:t>
      </w:r>
      <w:r w:rsidRPr="00B865F0">
        <w:rPr>
          <w:rFonts w:ascii="Tahoma" w:hAnsi="Tahoma" w:cs="Tahoma"/>
          <w:b/>
          <w:spacing w:val="28"/>
          <w:sz w:val="36"/>
        </w:rPr>
        <w:t>DEL</w:t>
      </w:r>
      <w:r w:rsidRPr="00B865F0">
        <w:rPr>
          <w:rFonts w:ascii="Tahoma" w:hAnsi="Tahoma" w:cs="Tahoma"/>
          <w:b/>
          <w:sz w:val="36"/>
        </w:rPr>
        <w:t>E</w:t>
      </w:r>
      <w:r w:rsidRPr="00B865F0">
        <w:rPr>
          <w:rFonts w:ascii="Tahoma" w:hAnsi="Tahoma" w:cs="Tahoma"/>
          <w:b/>
          <w:spacing w:val="21"/>
          <w:sz w:val="36"/>
        </w:rPr>
        <w:t>DE</w:t>
      </w:r>
      <w:r w:rsidRPr="00B865F0">
        <w:rPr>
          <w:rFonts w:ascii="Tahoma" w:hAnsi="Tahoma" w:cs="Tahoma"/>
          <w:b/>
          <w:sz w:val="36"/>
        </w:rPr>
        <w:t>M</w:t>
      </w:r>
      <w:r w:rsidRPr="00B865F0">
        <w:rPr>
          <w:rFonts w:ascii="Tahoma" w:hAnsi="Tahoma" w:cs="Tahoma"/>
          <w:b/>
          <w:spacing w:val="33"/>
          <w:sz w:val="36"/>
        </w:rPr>
        <w:t>ARCH</w:t>
      </w:r>
      <w:r w:rsidRPr="00B865F0">
        <w:rPr>
          <w:rFonts w:ascii="Tahoma" w:hAnsi="Tahoma" w:cs="Tahoma"/>
          <w:b/>
          <w:spacing w:val="-10"/>
          <w:sz w:val="36"/>
        </w:rPr>
        <w:t>E</w:t>
      </w:r>
    </w:p>
    <w:p w:rsidR="003F4930" w:rsidRPr="00B865F0" w:rsidRDefault="003F4930" w:rsidP="003F4930">
      <w:pPr>
        <w:jc w:val="center"/>
        <w:rPr>
          <w:rFonts w:ascii="Tahoma" w:hAnsi="Tahoma" w:cs="Tahoma"/>
          <w:sz w:val="36"/>
        </w:rPr>
        <w:sectPr w:rsidR="003F4930" w:rsidRPr="00B865F0">
          <w:pgSz w:w="11900" w:h="16820"/>
          <w:pgMar w:top="1920" w:right="380" w:bottom="980" w:left="380" w:header="0" w:footer="787" w:gutter="0"/>
          <w:cols w:space="720"/>
        </w:sectPr>
      </w:pPr>
    </w:p>
    <w:p w:rsidR="003F4930" w:rsidRPr="00B416C9" w:rsidRDefault="003F4930" w:rsidP="003F4930">
      <w:pPr>
        <w:tabs>
          <w:tab w:val="left" w:pos="5955"/>
        </w:tabs>
        <w:spacing w:before="67"/>
        <w:ind w:right="962"/>
        <w:jc w:val="center"/>
        <w:rPr>
          <w:rFonts w:ascii="Tahoma" w:hAnsi="Tahoma" w:cs="Tahoma"/>
          <w:lang w:val="en-CA"/>
        </w:rPr>
      </w:pPr>
      <w:r w:rsidRPr="00B416C9">
        <w:rPr>
          <w:rFonts w:ascii="Tahoma" w:hAnsi="Tahoma" w:cs="Tahoma"/>
          <w:lang w:val="en-CA"/>
        </w:rPr>
        <w:lastRenderedPageBreak/>
        <w:t>REPUBLIQUEDU</w:t>
      </w:r>
      <w:r w:rsidRPr="00B416C9">
        <w:rPr>
          <w:rFonts w:ascii="Tahoma" w:hAnsi="Tahoma" w:cs="Tahoma"/>
          <w:spacing w:val="-2"/>
          <w:lang w:val="en-CA"/>
        </w:rPr>
        <w:t>CAMEROUN</w:t>
      </w:r>
      <w:r w:rsidRPr="00B416C9">
        <w:rPr>
          <w:rFonts w:ascii="Tahoma" w:hAnsi="Tahoma" w:cs="Tahoma"/>
          <w:lang w:val="en-CA"/>
        </w:rPr>
        <w:tab/>
        <w:t>REPUBLICOF</w:t>
      </w:r>
      <w:r w:rsidRPr="00B416C9">
        <w:rPr>
          <w:rFonts w:ascii="Tahoma" w:hAnsi="Tahoma" w:cs="Tahoma"/>
          <w:spacing w:val="-2"/>
          <w:lang w:val="en-CA"/>
        </w:rPr>
        <w:t>CAMEROON</w:t>
      </w:r>
    </w:p>
    <w:p w:rsidR="003F4930" w:rsidRPr="00B416C9" w:rsidRDefault="003F4930" w:rsidP="003F4930">
      <w:pPr>
        <w:tabs>
          <w:tab w:val="left" w:pos="5568"/>
        </w:tabs>
        <w:spacing w:before="129"/>
        <w:ind w:right="927"/>
        <w:jc w:val="center"/>
        <w:rPr>
          <w:rFonts w:ascii="Tahoma" w:hAnsi="Tahoma" w:cs="Tahoma"/>
          <w:lang w:val="en-CA"/>
        </w:rPr>
      </w:pPr>
      <w:r w:rsidRPr="00B416C9">
        <w:rPr>
          <w:rFonts w:ascii="Tahoma" w:hAnsi="Tahoma" w:cs="Tahoma"/>
          <w:lang w:val="en-CA"/>
        </w:rPr>
        <w:t>Paix-Travail-</w:t>
      </w:r>
      <w:r w:rsidRPr="00B416C9">
        <w:rPr>
          <w:rFonts w:ascii="Tahoma" w:hAnsi="Tahoma" w:cs="Tahoma"/>
          <w:spacing w:val="-2"/>
          <w:lang w:val="en-CA"/>
        </w:rPr>
        <w:t>Patrie</w:t>
      </w:r>
      <w:r w:rsidRPr="00B416C9">
        <w:rPr>
          <w:rFonts w:ascii="Tahoma" w:hAnsi="Tahoma" w:cs="Tahoma"/>
          <w:lang w:val="en-CA"/>
        </w:rPr>
        <w:tab/>
        <w:t>Peace– Work -</w:t>
      </w:r>
      <w:r w:rsidRPr="00B416C9">
        <w:rPr>
          <w:rFonts w:ascii="Tahoma" w:hAnsi="Tahoma" w:cs="Tahoma"/>
          <w:spacing w:val="-2"/>
          <w:lang w:val="en-CA"/>
        </w:rPr>
        <w:t>Fatherland</w:t>
      </w:r>
    </w:p>
    <w:p w:rsidR="003F4930" w:rsidRPr="00B416C9" w:rsidRDefault="00C73C70" w:rsidP="003F4930">
      <w:pPr>
        <w:pStyle w:val="Corpsdetexte"/>
        <w:spacing w:before="28"/>
        <w:ind w:left="0"/>
        <w:rPr>
          <w:rFonts w:ascii="Tahoma" w:hAnsi="Tahoma" w:cs="Tahoma"/>
          <w:sz w:val="20"/>
          <w:lang w:val="en-CA"/>
        </w:rPr>
      </w:pPr>
      <w:r w:rsidRPr="00C73C70">
        <w:rPr>
          <w:rFonts w:ascii="Tahoma" w:hAnsi="Tahoma" w:cs="Tahoma"/>
          <w:noProof/>
          <w:lang w:eastAsia="fr-FR"/>
        </w:rPr>
        <w:pict>
          <v:shape id="Graphic 68" o:spid="_x0000_s2066" style="position:absolute;margin-left:98.05pt;margin-top:14.1pt;width:32.8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417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" path="m,l416567,e" filled="f" strokeweight=".28819mm">
            <v:stroke dashstyle="3 1"/>
            <v:path arrowok="t"/>
            <w10:wrap type="topAndBottom" anchorx="page"/>
          </v:shape>
        </w:pict>
      </w:r>
      <w:r w:rsidRPr="00C73C70">
        <w:rPr>
          <w:rFonts w:ascii="Tahoma" w:hAnsi="Tahoma" w:cs="Tahoma"/>
          <w:noProof/>
          <w:lang w:eastAsia="fr-FR"/>
        </w:rPr>
        <w:pict>
          <v:shape id="Graphic 69" o:spid="_x0000_s2067" style="position:absolute;margin-left:398.6pt;margin-top:14.1pt;width:36.4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46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" path="m,l462276,e" filled="f" strokeweight=".28819mm">
            <v:stroke dashstyle="3 1"/>
            <v:path arrowok="t"/>
            <w10:wrap type="topAndBottom" anchorx="page"/>
          </v:shape>
        </w:pict>
      </w:r>
    </w:p>
    <w:p w:rsidR="003F4930" w:rsidRPr="00B416C9" w:rsidRDefault="003F4930" w:rsidP="003F4930">
      <w:pPr>
        <w:pStyle w:val="Corpsdetexte"/>
        <w:ind w:left="0"/>
        <w:rPr>
          <w:rFonts w:ascii="Tahoma" w:hAnsi="Tahoma" w:cs="Tahoma"/>
          <w:sz w:val="22"/>
          <w:lang w:val="en-CA"/>
        </w:rPr>
      </w:pPr>
    </w:p>
    <w:p w:rsidR="003F4930" w:rsidRPr="00B416C9" w:rsidRDefault="003F4930" w:rsidP="003F4930">
      <w:pPr>
        <w:pStyle w:val="Corpsdetexte"/>
        <w:spacing w:before="93"/>
        <w:ind w:left="0"/>
        <w:rPr>
          <w:rFonts w:ascii="Tahoma" w:hAnsi="Tahoma" w:cs="Tahoma"/>
          <w:sz w:val="22"/>
          <w:lang w:val="en-CA"/>
        </w:rPr>
      </w:pPr>
    </w:p>
    <w:p w:rsidR="003F4930" w:rsidRPr="00B865F0" w:rsidRDefault="003F4930" w:rsidP="003F4930">
      <w:pPr>
        <w:ind w:left="2594"/>
        <w:rPr>
          <w:rFonts w:ascii="Tahoma" w:hAnsi="Tahoma" w:cs="Tahoma"/>
          <w:b/>
          <w:i/>
        </w:rPr>
      </w:pPr>
      <w:r w:rsidRPr="00B865F0">
        <w:rPr>
          <w:rFonts w:ascii="Tahoma" w:hAnsi="Tahoma" w:cs="Tahoma"/>
          <w:b/>
          <w:i/>
        </w:rPr>
        <w:t>MAIREDELACOMMUNEDE</w:t>
      </w:r>
      <w:r>
        <w:rPr>
          <w:rFonts w:ascii="Tahoma" w:hAnsi="Tahoma" w:cs="Tahoma"/>
          <w:b/>
          <w:i/>
          <w:spacing w:val="-2"/>
        </w:rPr>
        <w:t>NYETE</w:t>
      </w:r>
    </w:p>
    <w:p w:rsidR="003F4930" w:rsidRPr="00B865F0" w:rsidRDefault="003F4930" w:rsidP="003F4930">
      <w:pPr>
        <w:tabs>
          <w:tab w:val="left" w:pos="7582"/>
          <w:tab w:val="left" w:pos="8546"/>
        </w:tabs>
        <w:spacing w:before="127"/>
        <w:ind w:left="752"/>
        <w:rPr>
          <w:rFonts w:ascii="Tahoma" w:hAnsi="Tahoma" w:cs="Tahoma"/>
          <w:b/>
          <w:sz w:val="24"/>
        </w:rPr>
      </w:pPr>
      <w:r>
        <w:rPr>
          <w:rFonts w:ascii="Tahoma" w:hAnsi="Tahoma" w:cs="Tahoma"/>
          <w:b/>
        </w:rPr>
        <w:t xml:space="preserve">LETTRE COMMANDE </w:t>
      </w:r>
      <w:r w:rsidRPr="00B865F0">
        <w:rPr>
          <w:rFonts w:ascii="Tahoma" w:hAnsi="Tahoma" w:cs="Tahoma"/>
          <w:b/>
        </w:rPr>
        <w:t>N°/LC/</w:t>
      </w:r>
      <w:r w:rsidRPr="00B865F0">
        <w:rPr>
          <w:rFonts w:ascii="Tahoma" w:hAnsi="Tahoma" w:cs="Tahoma"/>
          <w:b/>
          <w:spacing w:val="14"/>
          <w:sz w:val="24"/>
        </w:rPr>
        <w:t>C</w:t>
      </w:r>
      <w:r>
        <w:rPr>
          <w:rFonts w:ascii="Tahoma" w:hAnsi="Tahoma" w:cs="Tahoma"/>
          <w:b/>
          <w:spacing w:val="14"/>
          <w:sz w:val="24"/>
        </w:rPr>
        <w:t>OM.NYETE</w:t>
      </w:r>
      <w:r w:rsidRPr="00B865F0">
        <w:rPr>
          <w:rFonts w:ascii="Tahoma" w:hAnsi="Tahoma" w:cs="Tahoma"/>
          <w:b/>
        </w:rPr>
        <w:t>/</w:t>
      </w:r>
      <w:r>
        <w:rPr>
          <w:rFonts w:ascii="Tahoma" w:hAnsi="Tahoma" w:cs="Tahoma"/>
          <w:b/>
        </w:rPr>
        <w:t>SG/SIGAMP</w:t>
      </w:r>
      <w:r w:rsidRPr="00B865F0">
        <w:rPr>
          <w:rFonts w:ascii="Tahoma" w:hAnsi="Tahoma" w:cs="Tahoma"/>
          <w:b/>
        </w:rPr>
        <w:t>/2025</w:t>
      </w:r>
      <w:r w:rsidRPr="00B865F0">
        <w:rPr>
          <w:rFonts w:ascii="Tahoma" w:hAnsi="Tahoma" w:cs="Tahoma"/>
          <w:b/>
          <w:sz w:val="24"/>
        </w:rPr>
        <w:t xml:space="preserve">du </w:t>
      </w:r>
      <w:r w:rsidRPr="00B865F0">
        <w:rPr>
          <w:rFonts w:ascii="Tahoma" w:hAnsi="Tahoma" w:cs="Tahoma"/>
          <w:b/>
          <w:sz w:val="24"/>
          <w:u w:val="single"/>
        </w:rPr>
        <w:tab/>
      </w:r>
      <w:r w:rsidRPr="00B865F0">
        <w:rPr>
          <w:rFonts w:ascii="Tahoma" w:hAnsi="Tahoma" w:cs="Tahoma"/>
          <w:b/>
          <w:sz w:val="24"/>
        </w:rPr>
        <w:t xml:space="preserve">/ </w:t>
      </w:r>
      <w:r w:rsidRPr="00B865F0">
        <w:rPr>
          <w:rFonts w:ascii="Tahoma" w:hAnsi="Tahoma" w:cs="Tahoma"/>
          <w:b/>
          <w:sz w:val="24"/>
          <w:u w:val="single"/>
        </w:rPr>
        <w:tab/>
      </w:r>
      <w:r w:rsidRPr="00B865F0">
        <w:rPr>
          <w:rFonts w:ascii="Tahoma" w:hAnsi="Tahoma" w:cs="Tahoma"/>
          <w:b/>
          <w:sz w:val="24"/>
        </w:rPr>
        <w:t>/</w:t>
      </w:r>
      <w:r w:rsidRPr="00B865F0">
        <w:rPr>
          <w:rFonts w:ascii="Tahoma" w:hAnsi="Tahoma" w:cs="Tahoma"/>
          <w:b/>
          <w:spacing w:val="-4"/>
          <w:sz w:val="24"/>
        </w:rPr>
        <w:t>2025</w:t>
      </w:r>
    </w:p>
    <w:p w:rsidR="003F4930" w:rsidRPr="00B865F0" w:rsidRDefault="003F4930" w:rsidP="003F4930">
      <w:pPr>
        <w:tabs>
          <w:tab w:val="left" w:pos="10325"/>
        </w:tabs>
        <w:spacing w:before="139"/>
        <w:ind w:left="752"/>
        <w:rPr>
          <w:rFonts w:ascii="Tahoma" w:hAnsi="Tahoma" w:cs="Tahoma"/>
          <w:b/>
          <w:sz w:val="24"/>
        </w:rPr>
      </w:pPr>
      <w:r w:rsidRPr="00B865F0">
        <w:rPr>
          <w:rFonts w:ascii="Tahoma" w:hAnsi="Tahoma" w:cs="Tahoma"/>
        </w:rPr>
        <w:t>PasséaprèsAppeld’OffresNationalOuvert</w:t>
      </w:r>
      <w:r w:rsidRPr="00B865F0">
        <w:rPr>
          <w:rFonts w:ascii="Tahoma" w:hAnsi="Tahoma" w:cs="Tahoma"/>
          <w:b/>
          <w:sz w:val="24"/>
        </w:rPr>
        <w:t>N°</w:t>
      </w:r>
      <w:r>
        <w:rPr>
          <w:rFonts w:ascii="Tahoma" w:hAnsi="Tahoma" w:cs="Tahoma"/>
          <w:b/>
          <w:sz w:val="24"/>
        </w:rPr>
        <w:t>00</w:t>
      </w:r>
      <w:r w:rsidR="003560EF">
        <w:rPr>
          <w:rFonts w:ascii="Tahoma" w:hAnsi="Tahoma" w:cs="Tahoma"/>
          <w:b/>
          <w:sz w:val="24"/>
        </w:rPr>
        <w:t>3</w:t>
      </w:r>
      <w:r w:rsidRPr="00B865F0">
        <w:rPr>
          <w:rFonts w:ascii="Tahoma" w:hAnsi="Tahoma" w:cs="Tahoma"/>
          <w:b/>
          <w:sz w:val="24"/>
        </w:rPr>
        <w:t>/AONO/</w:t>
      </w:r>
      <w:r>
        <w:rPr>
          <w:rFonts w:ascii="Tahoma" w:hAnsi="Tahoma" w:cs="Tahoma"/>
          <w:b/>
          <w:sz w:val="24"/>
        </w:rPr>
        <w:t>NYETE</w:t>
      </w:r>
      <w:r w:rsidRPr="00B865F0">
        <w:rPr>
          <w:rFonts w:ascii="Tahoma" w:hAnsi="Tahoma" w:cs="Tahoma"/>
          <w:b/>
          <w:sz w:val="24"/>
        </w:rPr>
        <w:t>/</w:t>
      </w:r>
      <w:r>
        <w:rPr>
          <w:rFonts w:ascii="Tahoma" w:hAnsi="Tahoma" w:cs="Tahoma"/>
          <w:b/>
          <w:sz w:val="24"/>
        </w:rPr>
        <w:t>SG/SIGAMP</w:t>
      </w:r>
      <w:r w:rsidRPr="00B865F0">
        <w:rPr>
          <w:rFonts w:ascii="Tahoma" w:hAnsi="Tahoma" w:cs="Tahoma"/>
          <w:b/>
          <w:sz w:val="24"/>
        </w:rPr>
        <w:t>/2025du</w:t>
      </w:r>
      <w:r w:rsidRPr="00B865F0">
        <w:rPr>
          <w:rFonts w:ascii="Tahoma" w:hAnsi="Tahoma" w:cs="Tahoma"/>
          <w:b/>
          <w:sz w:val="24"/>
          <w:u w:val="single"/>
        </w:rPr>
        <w:tab/>
      </w:r>
      <w:r w:rsidRPr="00B865F0">
        <w:rPr>
          <w:rFonts w:ascii="Tahoma" w:hAnsi="Tahoma" w:cs="Tahoma"/>
          <w:b/>
          <w:spacing w:val="-10"/>
          <w:sz w:val="24"/>
        </w:rPr>
        <w:t>/</w:t>
      </w:r>
    </w:p>
    <w:p w:rsidR="003F4930" w:rsidRPr="00B865F0" w:rsidRDefault="003F4930" w:rsidP="003F4930">
      <w:pPr>
        <w:pStyle w:val="Titre4"/>
        <w:tabs>
          <w:tab w:val="left" w:pos="1592"/>
        </w:tabs>
        <w:spacing w:before="137"/>
        <w:jc w:val="left"/>
        <w:rPr>
          <w:rFonts w:ascii="Tahoma" w:hAnsi="Tahoma" w:cs="Tahoma"/>
        </w:rPr>
      </w:pPr>
      <w:r w:rsidRPr="00B865F0">
        <w:rPr>
          <w:rFonts w:ascii="Tahoma" w:hAnsi="Tahoma" w:cs="Tahoma"/>
          <w:u w:val="single"/>
        </w:rPr>
        <w:tab/>
      </w:r>
      <w:r w:rsidRPr="00B865F0">
        <w:rPr>
          <w:rFonts w:ascii="Tahoma" w:hAnsi="Tahoma" w:cs="Tahoma"/>
        </w:rPr>
        <w:t>/</w:t>
      </w:r>
      <w:r w:rsidRPr="00B865F0">
        <w:rPr>
          <w:rFonts w:ascii="Tahoma" w:hAnsi="Tahoma" w:cs="Tahoma"/>
          <w:spacing w:val="-4"/>
        </w:rPr>
        <w:t>2025</w:t>
      </w:r>
    </w:p>
    <w:p w:rsidR="003F4930" w:rsidRPr="00B865F0" w:rsidRDefault="003F4930" w:rsidP="003F4930">
      <w:pPr>
        <w:spacing w:before="134"/>
        <w:ind w:left="752"/>
        <w:rPr>
          <w:rFonts w:ascii="Tahoma" w:hAnsi="Tahoma" w:cs="Tahoma"/>
          <w:i/>
        </w:rPr>
      </w:pPr>
      <w:r w:rsidRPr="00B865F0">
        <w:rPr>
          <w:rFonts w:ascii="Tahoma" w:hAnsi="Tahoma" w:cs="Tahoma"/>
        </w:rPr>
        <w:t>Maîtred’Ouvrage:</w:t>
      </w:r>
      <w:r w:rsidRPr="00B865F0">
        <w:rPr>
          <w:rFonts w:ascii="Tahoma" w:hAnsi="Tahoma" w:cs="Tahoma"/>
          <w:i/>
        </w:rPr>
        <w:t>MairedelaCommunede</w:t>
      </w:r>
      <w:r>
        <w:rPr>
          <w:rFonts w:ascii="Tahoma" w:hAnsi="Tahoma" w:cs="Tahoma"/>
          <w:i/>
        </w:rPr>
        <w:t xml:space="preserve"> NYETE</w:t>
      </w:r>
    </w:p>
    <w:p w:rsidR="003F4930" w:rsidRPr="00B865F0" w:rsidRDefault="003F4930" w:rsidP="003F4930">
      <w:pPr>
        <w:tabs>
          <w:tab w:val="left" w:pos="3513"/>
        </w:tabs>
        <w:spacing w:before="127"/>
        <w:ind w:left="752"/>
        <w:rPr>
          <w:rFonts w:ascii="Tahoma" w:hAnsi="Tahoma" w:cs="Tahoma"/>
          <w:i/>
        </w:rPr>
      </w:pPr>
      <w:r w:rsidRPr="00B865F0">
        <w:rPr>
          <w:rFonts w:ascii="Tahoma" w:hAnsi="Tahoma" w:cs="Tahoma"/>
          <w:b/>
          <w:spacing w:val="-2"/>
        </w:rPr>
        <w:t>TITULAIRE</w:t>
      </w:r>
      <w:r w:rsidRPr="00B865F0">
        <w:rPr>
          <w:rFonts w:ascii="Tahoma" w:hAnsi="Tahoma" w:cs="Tahoma"/>
          <w:b/>
        </w:rPr>
        <w:tab/>
      </w:r>
      <w:r w:rsidRPr="00B865F0">
        <w:rPr>
          <w:rFonts w:ascii="Tahoma" w:hAnsi="Tahoma" w:cs="Tahoma"/>
        </w:rPr>
        <w:t>:</w:t>
      </w:r>
      <w:r w:rsidRPr="00B865F0">
        <w:rPr>
          <w:rFonts w:ascii="Tahoma" w:hAnsi="Tahoma" w:cs="Tahoma"/>
          <w:i/>
        </w:rPr>
        <w:t>[indiquerletitulaireetsonadresse</w:t>
      </w:r>
      <w:r w:rsidRPr="00B865F0">
        <w:rPr>
          <w:rFonts w:ascii="Tahoma" w:hAnsi="Tahoma" w:cs="Tahoma"/>
          <w:i/>
          <w:spacing w:val="-2"/>
        </w:rPr>
        <w:t>complète]</w:t>
      </w:r>
    </w:p>
    <w:p w:rsidR="003F4930" w:rsidRPr="00B865F0" w:rsidRDefault="003F4930" w:rsidP="003F4930">
      <w:pPr>
        <w:tabs>
          <w:tab w:val="left" w:pos="3434"/>
          <w:tab w:val="left" w:pos="3873"/>
          <w:tab w:val="left" w:pos="6758"/>
          <w:tab w:val="left" w:pos="8837"/>
          <w:tab w:val="left" w:pos="10018"/>
        </w:tabs>
        <w:spacing w:before="126"/>
        <w:ind w:left="1319" w:right="1118"/>
        <w:rPr>
          <w:rFonts w:ascii="Tahoma" w:hAnsi="Tahoma" w:cs="Tahoma"/>
        </w:rPr>
      </w:pPr>
      <w:r w:rsidRPr="00B865F0">
        <w:rPr>
          <w:rFonts w:ascii="Tahoma" w:hAnsi="Tahoma" w:cs="Tahoma"/>
          <w:spacing w:val="-4"/>
        </w:rPr>
        <w:t>B.P:</w:t>
      </w:r>
      <w:r w:rsidRPr="00B865F0">
        <w:rPr>
          <w:rFonts w:ascii="Tahoma" w:hAnsi="Tahoma" w:cs="Tahoma"/>
          <w:u w:val="single"/>
        </w:rPr>
        <w:tab/>
      </w:r>
      <w:r w:rsidRPr="00B865F0">
        <w:rPr>
          <w:rFonts w:ascii="Tahoma" w:hAnsi="Tahoma" w:cs="Tahoma"/>
          <w:u w:val="single"/>
        </w:rPr>
        <w:tab/>
      </w:r>
      <w:r w:rsidRPr="00B865F0">
        <w:rPr>
          <w:rFonts w:ascii="Tahoma" w:hAnsi="Tahoma" w:cs="Tahoma"/>
          <w:spacing w:val="-4"/>
        </w:rPr>
        <w:t>,Tel</w:t>
      </w:r>
      <w:r w:rsidRPr="00B865F0">
        <w:rPr>
          <w:rFonts w:ascii="Tahoma" w:hAnsi="Tahoma" w:cs="Tahoma"/>
          <w:u w:val="single"/>
        </w:rPr>
        <w:tab/>
      </w:r>
      <w:r w:rsidRPr="00B865F0">
        <w:rPr>
          <w:rFonts w:ascii="Tahoma" w:hAnsi="Tahoma" w:cs="Tahoma"/>
          <w:spacing w:val="-4"/>
        </w:rPr>
        <w:t>Fax:</w:t>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N° R.C:</w:t>
      </w:r>
      <w:r w:rsidRPr="00B865F0">
        <w:rPr>
          <w:rFonts w:ascii="Tahoma" w:hAnsi="Tahoma" w:cs="Tahoma"/>
          <w:u w:val="single"/>
        </w:rPr>
        <w:tab/>
      </w:r>
      <w:r w:rsidRPr="00B865F0">
        <w:rPr>
          <w:rFonts w:ascii="Tahoma" w:hAnsi="Tahoma" w:cs="Tahoma"/>
        </w:rPr>
        <w:t xml:space="preserve">N° Contribuable: </w:t>
      </w:r>
      <w:r w:rsidRPr="00B865F0">
        <w:rPr>
          <w:rFonts w:ascii="Tahoma" w:hAnsi="Tahoma" w:cs="Tahoma"/>
          <w:u w:val="single"/>
        </w:rPr>
        <w:tab/>
      </w:r>
      <w:r w:rsidRPr="00B865F0">
        <w:rPr>
          <w:rFonts w:ascii="Tahoma" w:hAnsi="Tahoma" w:cs="Tahoma"/>
        </w:rPr>
        <w:t>RIB :</w:t>
      </w:r>
      <w:r w:rsidRPr="00B865F0">
        <w:rPr>
          <w:rFonts w:ascii="Tahoma" w:hAnsi="Tahoma" w:cs="Tahoma"/>
          <w:u w:val="double"/>
        </w:rPr>
        <w:tab/>
      </w:r>
    </w:p>
    <w:p w:rsidR="003F4930" w:rsidRPr="00787DAF" w:rsidRDefault="003F4930" w:rsidP="003F4930">
      <w:pPr>
        <w:pStyle w:val="TableParagraph"/>
        <w:spacing w:before="137"/>
        <w:ind w:left="720"/>
        <w:rPr>
          <w:rFonts w:ascii="Tahoma" w:hAnsi="Tahoma" w:cs="Tahoma"/>
          <w:b/>
          <w:sz w:val="24"/>
        </w:rPr>
      </w:pPr>
      <w:r w:rsidRPr="00B865F0">
        <w:rPr>
          <w:rFonts w:ascii="Tahoma" w:hAnsi="Tahoma" w:cs="Tahoma"/>
          <w:b/>
          <w:spacing w:val="-2"/>
        </w:rPr>
        <w:t>OBJET</w:t>
      </w:r>
      <w:r w:rsidRPr="00B865F0">
        <w:rPr>
          <w:rFonts w:ascii="Tahoma" w:hAnsi="Tahoma" w:cs="Tahoma"/>
          <w:b/>
        </w:rPr>
        <w:tab/>
      </w:r>
      <w:r w:rsidRPr="00B865F0">
        <w:rPr>
          <w:rFonts w:ascii="Tahoma" w:hAnsi="Tahoma" w:cs="Tahoma"/>
          <w:i/>
        </w:rPr>
        <w:t>:</w:t>
      </w:r>
      <w:bookmarkStart w:id="111" w:name="_Hlk188539595"/>
      <w:r w:rsidRPr="00B865F0">
        <w:rPr>
          <w:rFonts w:ascii="Tahoma" w:hAnsi="Tahoma" w:cs="Tahoma"/>
          <w:b/>
          <w:sz w:val="24"/>
        </w:rPr>
        <w:t xml:space="preserve">Travauxde construction d’un bloc de deux salles de classes à l’école publique </w:t>
      </w:r>
      <w:r>
        <w:rPr>
          <w:rFonts w:ascii="Tahoma" w:hAnsi="Tahoma" w:cs="Tahoma"/>
          <w:b/>
          <w:sz w:val="24"/>
        </w:rPr>
        <w:t>v</w:t>
      </w:r>
      <w:r w:rsidR="003560EF">
        <w:rPr>
          <w:rFonts w:ascii="Tahoma" w:hAnsi="Tahoma" w:cs="Tahoma"/>
          <w:b/>
          <w:sz w:val="24"/>
        </w:rPr>
        <w:t>11</w:t>
      </w:r>
      <w:r>
        <w:rPr>
          <w:rFonts w:ascii="Tahoma" w:hAnsi="Tahoma" w:cs="Tahoma"/>
          <w:b/>
          <w:sz w:val="24"/>
        </w:rPr>
        <w:t xml:space="preserve"> HEVECAM, lot </w:t>
      </w:r>
      <w:r w:rsidR="003560EF">
        <w:rPr>
          <w:rFonts w:ascii="Tahoma" w:hAnsi="Tahoma" w:cs="Tahoma"/>
          <w:b/>
          <w:sz w:val="24"/>
        </w:rPr>
        <w:t>2</w:t>
      </w:r>
      <w:r>
        <w:rPr>
          <w:rFonts w:ascii="Tahoma" w:hAnsi="Tahoma" w:cs="Tahoma"/>
          <w:b/>
          <w:sz w:val="24"/>
        </w:rPr>
        <w:t>,</w:t>
      </w:r>
      <w:r w:rsidRPr="00B865F0">
        <w:rPr>
          <w:rFonts w:ascii="Tahoma" w:hAnsi="Tahoma" w:cs="Tahoma"/>
          <w:b/>
          <w:sz w:val="24"/>
        </w:rPr>
        <w:t xml:space="preserve"> dans la commune de </w:t>
      </w:r>
      <w:r>
        <w:rPr>
          <w:rFonts w:ascii="Tahoma" w:hAnsi="Tahoma" w:cs="Tahoma"/>
          <w:b/>
          <w:sz w:val="24"/>
        </w:rPr>
        <w:t>Nyete</w:t>
      </w:r>
      <w:r w:rsidRPr="00B865F0">
        <w:rPr>
          <w:rFonts w:ascii="Tahoma" w:hAnsi="Tahoma" w:cs="Tahoma"/>
          <w:b/>
          <w:sz w:val="24"/>
        </w:rPr>
        <w:t>, Département de l’Océan Région du Sud</w:t>
      </w:r>
      <w:r>
        <w:rPr>
          <w:rFonts w:ascii="Tahoma" w:hAnsi="Tahoma" w:cs="Tahoma"/>
          <w:b/>
          <w:sz w:val="24"/>
        </w:rPr>
        <w:t>.</w:t>
      </w:r>
      <w:bookmarkEnd w:id="111"/>
    </w:p>
    <w:p w:rsidR="003F4930" w:rsidRPr="00B865F0" w:rsidRDefault="003F4930" w:rsidP="003F4930">
      <w:pPr>
        <w:pStyle w:val="Corpsdetexte"/>
        <w:ind w:left="0"/>
        <w:rPr>
          <w:rFonts w:ascii="Tahoma" w:hAnsi="Tahoma" w:cs="Tahoma"/>
          <w:i/>
          <w:sz w:val="22"/>
        </w:rPr>
      </w:pPr>
    </w:p>
    <w:p w:rsidR="003F4930" w:rsidRPr="00B865F0" w:rsidRDefault="003F4930" w:rsidP="003F4930">
      <w:pPr>
        <w:pStyle w:val="Corpsdetexte"/>
        <w:spacing w:before="161"/>
        <w:ind w:left="0"/>
        <w:rPr>
          <w:rFonts w:ascii="Tahoma" w:hAnsi="Tahoma" w:cs="Tahoma"/>
          <w:i/>
          <w:sz w:val="22"/>
        </w:rPr>
      </w:pPr>
    </w:p>
    <w:p w:rsidR="003F4930" w:rsidRPr="00B865F0" w:rsidRDefault="003F4930" w:rsidP="003F4930">
      <w:pPr>
        <w:tabs>
          <w:tab w:val="left" w:pos="3513"/>
        </w:tabs>
        <w:ind w:left="752"/>
        <w:rPr>
          <w:rFonts w:ascii="Tahoma" w:hAnsi="Tahoma" w:cs="Tahoma"/>
        </w:rPr>
      </w:pPr>
      <w:r w:rsidRPr="00B865F0">
        <w:rPr>
          <w:rFonts w:ascii="Tahoma" w:hAnsi="Tahoma" w:cs="Tahoma"/>
          <w:b/>
          <w:spacing w:val="-4"/>
        </w:rPr>
        <w:t>LIEU</w:t>
      </w:r>
      <w:r w:rsidRPr="00B865F0">
        <w:rPr>
          <w:rFonts w:ascii="Tahoma" w:hAnsi="Tahoma" w:cs="Tahoma"/>
          <w:b/>
        </w:rPr>
        <w:tab/>
      </w:r>
      <w:r w:rsidRPr="00B865F0">
        <w:rPr>
          <w:rFonts w:ascii="Tahoma" w:hAnsi="Tahoma" w:cs="Tahoma"/>
        </w:rPr>
        <w:t>:</w:t>
      </w:r>
      <w:r>
        <w:rPr>
          <w:rFonts w:ascii="Tahoma" w:hAnsi="Tahoma" w:cs="Tahoma"/>
          <w:spacing w:val="-2"/>
        </w:rPr>
        <w:t>V</w:t>
      </w:r>
      <w:r w:rsidR="00340430">
        <w:rPr>
          <w:rFonts w:ascii="Tahoma" w:hAnsi="Tahoma" w:cs="Tahoma"/>
          <w:spacing w:val="-2"/>
        </w:rPr>
        <w:t>11</w:t>
      </w:r>
      <w:r>
        <w:rPr>
          <w:rFonts w:ascii="Tahoma" w:hAnsi="Tahoma" w:cs="Tahoma"/>
          <w:spacing w:val="-2"/>
        </w:rPr>
        <w:t xml:space="preserve"> HEVECAM</w:t>
      </w:r>
    </w:p>
    <w:p w:rsidR="003F4930" w:rsidRPr="00B865F0" w:rsidRDefault="003F4930" w:rsidP="003F4930">
      <w:pPr>
        <w:tabs>
          <w:tab w:val="left" w:pos="3513"/>
        </w:tabs>
        <w:spacing w:before="127"/>
        <w:ind w:left="752"/>
        <w:rPr>
          <w:rFonts w:ascii="Tahoma" w:hAnsi="Tahoma" w:cs="Tahoma"/>
        </w:rPr>
      </w:pPr>
      <w:r w:rsidRPr="00B865F0">
        <w:rPr>
          <w:rFonts w:ascii="Tahoma" w:hAnsi="Tahoma" w:cs="Tahoma"/>
          <w:b/>
        </w:rPr>
        <w:t>DELAI</w:t>
      </w:r>
      <w:r w:rsidRPr="00B865F0">
        <w:rPr>
          <w:rFonts w:ascii="Tahoma" w:hAnsi="Tahoma" w:cs="Tahoma"/>
          <w:b/>
          <w:spacing w:val="-2"/>
        </w:rPr>
        <w:t>D’EXECUTION</w:t>
      </w:r>
      <w:r w:rsidRPr="00B865F0">
        <w:rPr>
          <w:rFonts w:ascii="Tahoma" w:hAnsi="Tahoma" w:cs="Tahoma"/>
          <w:b/>
        </w:rPr>
        <w:tab/>
      </w:r>
      <w:r w:rsidRPr="00B865F0">
        <w:rPr>
          <w:rFonts w:ascii="Tahoma" w:hAnsi="Tahoma" w:cs="Tahoma"/>
        </w:rPr>
        <w:t>:</w:t>
      </w:r>
      <w:r>
        <w:rPr>
          <w:rFonts w:ascii="Tahoma" w:hAnsi="Tahoma" w:cs="Tahoma"/>
        </w:rPr>
        <w:t xml:space="preserve"> Trois </w:t>
      </w:r>
      <w:r w:rsidRPr="00B865F0">
        <w:rPr>
          <w:rFonts w:ascii="Tahoma" w:hAnsi="Tahoma" w:cs="Tahoma"/>
        </w:rPr>
        <w:t>(0</w:t>
      </w:r>
      <w:r>
        <w:rPr>
          <w:rFonts w:ascii="Tahoma" w:hAnsi="Tahoma" w:cs="Tahoma"/>
        </w:rPr>
        <w:t>3</w:t>
      </w:r>
      <w:r w:rsidRPr="00B865F0">
        <w:rPr>
          <w:rFonts w:ascii="Tahoma" w:hAnsi="Tahoma" w:cs="Tahoma"/>
        </w:rPr>
        <w:t>)</w:t>
      </w:r>
      <w:r w:rsidRPr="00B865F0">
        <w:rPr>
          <w:rFonts w:ascii="Tahoma" w:hAnsi="Tahoma" w:cs="Tahoma"/>
          <w:spacing w:val="-4"/>
        </w:rPr>
        <w:t>mois</w:t>
      </w:r>
    </w:p>
    <w:p w:rsidR="003F4930" w:rsidRPr="00B865F0" w:rsidRDefault="003F4930" w:rsidP="003F4930">
      <w:pPr>
        <w:tabs>
          <w:tab w:val="left" w:pos="3513"/>
        </w:tabs>
        <w:spacing w:before="126"/>
        <w:ind w:left="752"/>
        <w:rPr>
          <w:rFonts w:ascii="Tahoma" w:hAnsi="Tahoma" w:cs="Tahoma"/>
        </w:rPr>
      </w:pPr>
      <w:r w:rsidRPr="00B865F0">
        <w:rPr>
          <w:rFonts w:ascii="Tahoma" w:hAnsi="Tahoma" w:cs="Tahoma"/>
          <w:b/>
        </w:rPr>
        <w:t>MONTANT</w:t>
      </w:r>
      <w:r w:rsidRPr="00B865F0">
        <w:rPr>
          <w:rFonts w:ascii="Tahoma" w:hAnsi="Tahoma" w:cs="Tahoma"/>
          <w:b/>
          <w:spacing w:val="-2"/>
        </w:rPr>
        <w:t>ENFCFA</w:t>
      </w:r>
      <w:r w:rsidRPr="00B865F0">
        <w:rPr>
          <w:rFonts w:ascii="Tahoma" w:hAnsi="Tahoma" w:cs="Tahoma"/>
          <w:b/>
        </w:rPr>
        <w:tab/>
      </w:r>
      <w:r w:rsidRPr="00B865F0">
        <w:rPr>
          <w:rFonts w:ascii="Tahoma" w:hAnsi="Tahoma" w:cs="Tahoma"/>
          <w:spacing w:val="-10"/>
        </w:rPr>
        <w:t>:</w:t>
      </w:r>
    </w:p>
    <w:p w:rsidR="003F4930" w:rsidRPr="00B865F0" w:rsidRDefault="003F4930" w:rsidP="003F4930">
      <w:pPr>
        <w:pStyle w:val="Corpsdetexte"/>
        <w:spacing w:before="6"/>
        <w:ind w:left="0"/>
        <w:rPr>
          <w:rFonts w:ascii="Tahoma" w:hAnsi="Tahoma" w:cs="Tahoma"/>
          <w:sz w:val="11"/>
        </w:rPr>
      </w:pPr>
    </w:p>
    <w:tbl>
      <w:tblPr>
        <w:tblStyle w:val="TableNormal"/>
        <w:tblW w:w="0" w:type="auto"/>
        <w:tblInd w:w="342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2369"/>
        <w:gridCol w:w="3262"/>
      </w:tblGrid>
      <w:tr w:rsidR="003F4930" w:rsidRPr="00B865F0" w:rsidTr="00134FDD">
        <w:trPr>
          <w:trHeight w:val="364"/>
        </w:trPr>
        <w:tc>
          <w:tcPr>
            <w:tcW w:w="2369" w:type="dxa"/>
          </w:tcPr>
          <w:p w:rsidR="003F4930" w:rsidRPr="00B865F0" w:rsidRDefault="003F4930" w:rsidP="00134FDD">
            <w:pPr>
              <w:pStyle w:val="TableParagraph"/>
              <w:ind w:left="4"/>
              <w:rPr>
                <w:rFonts w:ascii="Tahoma" w:hAnsi="Tahoma" w:cs="Tahoma"/>
              </w:rPr>
            </w:pPr>
            <w:r w:rsidRPr="00B865F0">
              <w:rPr>
                <w:rFonts w:ascii="Tahoma" w:hAnsi="Tahoma" w:cs="Tahoma"/>
                <w:spacing w:val="-5"/>
              </w:rPr>
              <w:t>TTC</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4"/>
        </w:trPr>
        <w:tc>
          <w:tcPr>
            <w:tcW w:w="2369" w:type="dxa"/>
          </w:tcPr>
          <w:p w:rsidR="003F4930" w:rsidRPr="00B865F0" w:rsidRDefault="003F4930" w:rsidP="00134FDD">
            <w:pPr>
              <w:pStyle w:val="TableParagraph"/>
              <w:ind w:left="4"/>
              <w:rPr>
                <w:rFonts w:ascii="Tahoma" w:hAnsi="Tahoma" w:cs="Tahoma"/>
              </w:rPr>
            </w:pPr>
            <w:r w:rsidRPr="00B865F0">
              <w:rPr>
                <w:rFonts w:ascii="Tahoma" w:hAnsi="Tahoma" w:cs="Tahoma"/>
                <w:spacing w:val="-4"/>
              </w:rPr>
              <w:t>HTVA</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1"/>
        </w:trPr>
        <w:tc>
          <w:tcPr>
            <w:tcW w:w="2369" w:type="dxa"/>
          </w:tcPr>
          <w:p w:rsidR="003F4930" w:rsidRPr="00B865F0" w:rsidRDefault="003F4930" w:rsidP="00134FDD">
            <w:pPr>
              <w:pStyle w:val="TableParagraph"/>
              <w:ind w:left="4"/>
              <w:rPr>
                <w:rFonts w:ascii="Tahoma" w:hAnsi="Tahoma" w:cs="Tahoma"/>
              </w:rPr>
            </w:pPr>
            <w:r w:rsidRPr="00B865F0">
              <w:rPr>
                <w:rFonts w:ascii="Tahoma" w:hAnsi="Tahoma" w:cs="Tahoma"/>
                <w:spacing w:val="-5"/>
              </w:rPr>
              <w:t>TVA</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4"/>
        </w:trPr>
        <w:tc>
          <w:tcPr>
            <w:tcW w:w="2369" w:type="dxa"/>
          </w:tcPr>
          <w:p w:rsidR="003F4930" w:rsidRPr="00B865F0" w:rsidRDefault="003F4930" w:rsidP="00134FDD">
            <w:pPr>
              <w:pStyle w:val="TableParagraph"/>
              <w:ind w:left="4"/>
              <w:rPr>
                <w:rFonts w:ascii="Tahoma" w:hAnsi="Tahoma" w:cs="Tahoma"/>
              </w:rPr>
            </w:pPr>
            <w:r w:rsidRPr="00B865F0">
              <w:rPr>
                <w:rFonts w:ascii="Tahoma" w:hAnsi="Tahoma" w:cs="Tahoma"/>
                <w:spacing w:val="-5"/>
              </w:rPr>
              <w:t>AIR</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426"/>
        </w:trPr>
        <w:tc>
          <w:tcPr>
            <w:tcW w:w="2369" w:type="dxa"/>
          </w:tcPr>
          <w:p w:rsidR="003F4930" w:rsidRPr="00B865F0" w:rsidRDefault="003F4930" w:rsidP="00134FDD">
            <w:pPr>
              <w:pStyle w:val="TableParagraph"/>
              <w:ind w:left="4"/>
              <w:rPr>
                <w:rFonts w:ascii="Tahoma" w:hAnsi="Tahoma" w:cs="Tahoma"/>
              </w:rPr>
            </w:pPr>
            <w:r w:rsidRPr="00B865F0">
              <w:rPr>
                <w:rFonts w:ascii="Tahoma" w:hAnsi="Tahoma" w:cs="Tahoma"/>
              </w:rPr>
              <w:t>Net à</w:t>
            </w:r>
            <w:r w:rsidRPr="00B865F0">
              <w:rPr>
                <w:rFonts w:ascii="Tahoma" w:hAnsi="Tahoma" w:cs="Tahoma"/>
                <w:spacing w:val="-2"/>
              </w:rPr>
              <w:t>mandater</w:t>
            </w:r>
          </w:p>
        </w:tc>
        <w:tc>
          <w:tcPr>
            <w:tcW w:w="3262" w:type="dxa"/>
          </w:tcPr>
          <w:p w:rsidR="003F4930" w:rsidRPr="00B865F0" w:rsidRDefault="003F4930" w:rsidP="00134FDD">
            <w:pPr>
              <w:pStyle w:val="TableParagraph"/>
              <w:rPr>
                <w:rFonts w:ascii="Tahoma" w:hAnsi="Tahoma" w:cs="Tahoma"/>
              </w:rPr>
            </w:pPr>
          </w:p>
        </w:tc>
      </w:tr>
    </w:tbl>
    <w:p w:rsidR="003F4930" w:rsidRPr="00B865F0" w:rsidRDefault="003F4930" w:rsidP="003F4930">
      <w:pPr>
        <w:pStyle w:val="Corpsdetexte"/>
        <w:spacing w:before="122"/>
        <w:ind w:left="0"/>
        <w:rPr>
          <w:rFonts w:ascii="Tahoma" w:hAnsi="Tahoma" w:cs="Tahoma"/>
          <w:sz w:val="22"/>
        </w:rPr>
      </w:pPr>
    </w:p>
    <w:p w:rsidR="003F4930" w:rsidRPr="00B865F0" w:rsidRDefault="003F4930" w:rsidP="003F4930">
      <w:pPr>
        <w:tabs>
          <w:tab w:val="left" w:pos="3513"/>
        </w:tabs>
        <w:ind w:left="752"/>
        <w:rPr>
          <w:rFonts w:ascii="Tahoma" w:hAnsi="Tahoma" w:cs="Tahoma"/>
          <w:i/>
        </w:rPr>
      </w:pPr>
      <w:r w:rsidRPr="00B865F0">
        <w:rPr>
          <w:rFonts w:ascii="Tahoma" w:hAnsi="Tahoma" w:cs="Tahoma"/>
          <w:b/>
          <w:spacing w:val="-2"/>
        </w:rPr>
        <w:t>FINANCEMENT</w:t>
      </w:r>
      <w:r w:rsidRPr="00B865F0">
        <w:rPr>
          <w:rFonts w:ascii="Tahoma" w:hAnsi="Tahoma" w:cs="Tahoma"/>
          <w:b/>
        </w:rPr>
        <w:tab/>
      </w:r>
      <w:r w:rsidRPr="00B865F0">
        <w:rPr>
          <w:rFonts w:ascii="Tahoma" w:hAnsi="Tahoma" w:cs="Tahoma"/>
        </w:rPr>
        <w:t xml:space="preserve">: </w:t>
      </w:r>
      <w:r>
        <w:rPr>
          <w:rFonts w:ascii="Tahoma" w:hAnsi="Tahoma" w:cs="Tahoma"/>
          <w:i/>
        </w:rPr>
        <w:t>BIP MINEDUB 2025</w:t>
      </w:r>
    </w:p>
    <w:p w:rsidR="003F4930" w:rsidRPr="00B865F0" w:rsidRDefault="003F4930" w:rsidP="003F4930">
      <w:pPr>
        <w:tabs>
          <w:tab w:val="left" w:pos="3513"/>
          <w:tab w:val="left" w:pos="5553"/>
        </w:tabs>
        <w:spacing w:before="127"/>
        <w:ind w:left="752"/>
        <w:rPr>
          <w:rFonts w:ascii="Tahoma" w:hAnsi="Tahoma" w:cs="Tahoma"/>
        </w:rPr>
      </w:pPr>
      <w:r w:rsidRPr="00B865F0">
        <w:rPr>
          <w:rFonts w:ascii="Tahoma" w:hAnsi="Tahoma" w:cs="Tahoma"/>
          <w:b/>
          <w:spacing w:val="-2"/>
        </w:rPr>
        <w:t>IMPUTATION</w:t>
      </w:r>
      <w:r w:rsidRPr="00B865F0">
        <w:rPr>
          <w:rFonts w:ascii="Tahoma" w:hAnsi="Tahoma" w:cs="Tahoma"/>
          <w:b/>
        </w:rPr>
        <w:tab/>
      </w:r>
      <w:r w:rsidRPr="00B865F0">
        <w:rPr>
          <w:rFonts w:ascii="Tahoma" w:hAnsi="Tahoma" w:cs="Tahoma"/>
        </w:rPr>
        <w:t xml:space="preserve">: </w:t>
      </w:r>
      <w:r w:rsidRPr="00B865F0">
        <w:rPr>
          <w:rFonts w:ascii="Tahoma" w:hAnsi="Tahoma" w:cs="Tahoma"/>
          <w:u w:val="single"/>
        </w:rPr>
        <w:tab/>
      </w:r>
    </w:p>
    <w:p w:rsidR="003F4930" w:rsidRPr="00B865F0" w:rsidRDefault="003F4930" w:rsidP="003F4930">
      <w:pPr>
        <w:pStyle w:val="Corpsdetexte"/>
        <w:spacing w:before="149"/>
        <w:ind w:left="0"/>
        <w:rPr>
          <w:rFonts w:ascii="Tahoma" w:hAnsi="Tahoma" w:cs="Tahoma"/>
          <w:sz w:val="22"/>
        </w:rPr>
      </w:pPr>
    </w:p>
    <w:p w:rsidR="003F4930" w:rsidRPr="00B865F0" w:rsidRDefault="003F4930" w:rsidP="003F4930">
      <w:pPr>
        <w:tabs>
          <w:tab w:val="left" w:pos="6614"/>
          <w:tab w:val="left" w:pos="8821"/>
        </w:tabs>
        <w:ind w:left="4723" w:right="2315"/>
        <w:rPr>
          <w:rFonts w:ascii="Tahoma" w:hAnsi="Tahoma" w:cs="Tahoma"/>
        </w:rPr>
      </w:pPr>
      <w:r w:rsidRPr="00B865F0">
        <w:rPr>
          <w:rFonts w:ascii="Tahoma" w:hAnsi="Tahoma" w:cs="Tahoma"/>
          <w:spacing w:val="-2"/>
        </w:rPr>
        <w:t>SOUSCRIT,</w:t>
      </w:r>
      <w:r w:rsidRPr="00B865F0">
        <w:rPr>
          <w:rFonts w:ascii="Tahoma" w:hAnsi="Tahoma" w:cs="Tahoma"/>
        </w:rPr>
        <w:tab/>
      </w:r>
      <w:r w:rsidRPr="00B865F0">
        <w:rPr>
          <w:rFonts w:ascii="Tahoma" w:hAnsi="Tahoma" w:cs="Tahoma"/>
          <w:spacing w:val="-6"/>
          <w:u w:val="single" w:color="211F1F"/>
        </w:rPr>
        <w:t>LE</w:t>
      </w:r>
      <w:r w:rsidRPr="00B865F0">
        <w:rPr>
          <w:rFonts w:ascii="Tahoma" w:hAnsi="Tahoma" w:cs="Tahoma"/>
          <w:u w:val="single" w:color="211F1F"/>
        </w:rPr>
        <w:tab/>
      </w:r>
      <w:r w:rsidRPr="00B865F0">
        <w:rPr>
          <w:rFonts w:ascii="Tahoma" w:hAnsi="Tahoma" w:cs="Tahoma"/>
          <w:spacing w:val="-2"/>
        </w:rPr>
        <w:t>SIGNE,</w:t>
      </w:r>
      <w:r w:rsidRPr="00B865F0">
        <w:rPr>
          <w:rFonts w:ascii="Tahoma" w:hAnsi="Tahoma" w:cs="Tahoma"/>
        </w:rPr>
        <w:tab/>
      </w:r>
      <w:r w:rsidRPr="00B865F0">
        <w:rPr>
          <w:rFonts w:ascii="Tahoma" w:hAnsi="Tahoma" w:cs="Tahoma"/>
          <w:spacing w:val="-5"/>
          <w:u w:val="single" w:color="211F1F"/>
        </w:rPr>
        <w:t>LE</w:t>
      </w:r>
      <w:r w:rsidRPr="00B865F0">
        <w:rPr>
          <w:rFonts w:ascii="Tahoma" w:hAnsi="Tahoma" w:cs="Tahoma"/>
          <w:u w:val="single" w:color="211F1F"/>
        </w:rPr>
        <w:tab/>
      </w:r>
    </w:p>
    <w:p w:rsidR="003F4930" w:rsidRPr="00B865F0" w:rsidRDefault="003F4930" w:rsidP="003F4930">
      <w:pPr>
        <w:tabs>
          <w:tab w:val="left" w:pos="6614"/>
          <w:tab w:val="left" w:pos="8821"/>
        </w:tabs>
        <w:ind w:left="4723" w:right="2315"/>
        <w:rPr>
          <w:rFonts w:ascii="Tahoma" w:hAnsi="Tahoma" w:cs="Tahoma"/>
        </w:rPr>
      </w:pPr>
      <w:r w:rsidRPr="00B865F0">
        <w:rPr>
          <w:rFonts w:ascii="Tahoma" w:hAnsi="Tahoma" w:cs="Tahoma"/>
          <w:spacing w:val="-2"/>
        </w:rPr>
        <w:t>NOTIFIE,</w:t>
      </w:r>
      <w:r w:rsidRPr="00B865F0">
        <w:rPr>
          <w:rFonts w:ascii="Tahoma" w:hAnsi="Tahoma" w:cs="Tahoma"/>
        </w:rPr>
        <w:tab/>
      </w:r>
      <w:r w:rsidRPr="00B865F0">
        <w:rPr>
          <w:rFonts w:ascii="Tahoma" w:hAnsi="Tahoma" w:cs="Tahoma"/>
          <w:spacing w:val="-6"/>
          <w:u w:val="single" w:color="211F1F"/>
        </w:rPr>
        <w:t>LE</w:t>
      </w:r>
      <w:r w:rsidRPr="00B865F0">
        <w:rPr>
          <w:rFonts w:ascii="Tahoma" w:hAnsi="Tahoma" w:cs="Tahoma"/>
          <w:u w:val="single" w:color="211F1F"/>
        </w:rPr>
        <w:tab/>
      </w:r>
      <w:r w:rsidRPr="00B865F0">
        <w:rPr>
          <w:rFonts w:ascii="Tahoma" w:hAnsi="Tahoma" w:cs="Tahoma"/>
          <w:spacing w:val="-2"/>
        </w:rPr>
        <w:t>ENREGISTRE,</w:t>
      </w:r>
      <w:r w:rsidRPr="00B865F0">
        <w:rPr>
          <w:rFonts w:ascii="Tahoma" w:hAnsi="Tahoma" w:cs="Tahoma"/>
        </w:rPr>
        <w:tab/>
      </w:r>
      <w:r w:rsidRPr="00B865F0">
        <w:rPr>
          <w:rFonts w:ascii="Tahoma" w:hAnsi="Tahoma" w:cs="Tahoma"/>
          <w:spacing w:val="-5"/>
          <w:u w:val="single" w:color="211F1F"/>
        </w:rPr>
        <w:t>LE</w:t>
      </w:r>
      <w:r w:rsidRPr="00B865F0">
        <w:rPr>
          <w:rFonts w:ascii="Tahoma" w:hAnsi="Tahoma" w:cs="Tahoma"/>
          <w:u w:val="single" w:color="211F1F"/>
        </w:rPr>
        <w:tab/>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pStyle w:val="Titre4"/>
        <w:spacing w:before="68"/>
        <w:jc w:val="left"/>
        <w:rPr>
          <w:rFonts w:ascii="Tahoma" w:hAnsi="Tahoma" w:cs="Tahoma"/>
          <w:b w:val="0"/>
        </w:rPr>
      </w:pPr>
      <w:r w:rsidRPr="00B865F0">
        <w:rPr>
          <w:rFonts w:ascii="Tahoma" w:hAnsi="Tahoma" w:cs="Tahoma"/>
        </w:rPr>
        <w:lastRenderedPageBreak/>
        <w:t>Entre</w:t>
      </w:r>
      <w:r w:rsidRPr="00B865F0">
        <w:rPr>
          <w:rFonts w:ascii="Tahoma" w:hAnsi="Tahoma" w:cs="Tahoma"/>
          <w:b w:val="0"/>
          <w:spacing w:val="-10"/>
        </w:rPr>
        <w:t>:</w:t>
      </w:r>
    </w:p>
    <w:p w:rsidR="003F4930" w:rsidRPr="00B865F0" w:rsidRDefault="003F4930" w:rsidP="003F4930">
      <w:pPr>
        <w:pStyle w:val="Corpsdetexte"/>
        <w:spacing w:before="139"/>
        <w:ind w:right="1897"/>
        <w:rPr>
          <w:rFonts w:ascii="Tahoma" w:hAnsi="Tahoma" w:cs="Tahoma"/>
        </w:rPr>
      </w:pPr>
      <w:r w:rsidRPr="00B865F0">
        <w:rPr>
          <w:rFonts w:ascii="Tahoma" w:hAnsi="Tahoma" w:cs="Tahoma"/>
        </w:rPr>
        <w:t>L’administrationcamerounaise, représentéepar………………………………. Dénommée ci-après</w:t>
      </w:r>
    </w:p>
    <w:p w:rsidR="003F4930" w:rsidRPr="00B865F0" w:rsidRDefault="003F4930" w:rsidP="003F4930">
      <w:pPr>
        <w:ind w:left="752"/>
        <w:rPr>
          <w:rFonts w:ascii="Tahoma" w:hAnsi="Tahoma" w:cs="Tahoma"/>
          <w:sz w:val="28"/>
        </w:rPr>
      </w:pPr>
      <w:r w:rsidRPr="00B865F0">
        <w:rPr>
          <w:rFonts w:ascii="Tahoma" w:hAnsi="Tahoma" w:cs="Tahoma"/>
          <w:sz w:val="28"/>
        </w:rPr>
        <w:t>«LeMaîtred’OuvrageouAutoritécontractante</w:t>
      </w:r>
      <w:r w:rsidRPr="00B865F0">
        <w:rPr>
          <w:rFonts w:ascii="Tahoma" w:hAnsi="Tahoma" w:cs="Tahoma"/>
          <w:spacing w:val="-10"/>
          <w:sz w:val="28"/>
        </w:rPr>
        <w:t>»</w:t>
      </w:r>
    </w:p>
    <w:p w:rsidR="003F4930" w:rsidRDefault="003F4930" w:rsidP="003F4930">
      <w:pPr>
        <w:pStyle w:val="Titre4"/>
        <w:spacing w:before="162"/>
        <w:ind w:right="9209"/>
        <w:jc w:val="left"/>
        <w:rPr>
          <w:rFonts w:ascii="Tahoma" w:hAnsi="Tahoma" w:cs="Tahoma"/>
          <w:b w:val="0"/>
        </w:rPr>
      </w:pPr>
      <w:r w:rsidRPr="00B865F0">
        <w:rPr>
          <w:rFonts w:ascii="Tahoma" w:hAnsi="Tahoma" w:cs="Tahoma"/>
        </w:rPr>
        <w:t>D'unepart</w:t>
      </w:r>
      <w:r w:rsidRPr="00B865F0">
        <w:rPr>
          <w:rFonts w:ascii="Tahoma" w:hAnsi="Tahoma" w:cs="Tahoma"/>
          <w:b w:val="0"/>
        </w:rPr>
        <w:t xml:space="preserve">, </w:t>
      </w:r>
    </w:p>
    <w:p w:rsidR="003F4930" w:rsidRPr="00B865F0" w:rsidRDefault="003F4930" w:rsidP="003F4930">
      <w:pPr>
        <w:pStyle w:val="Titre4"/>
        <w:spacing w:before="162"/>
        <w:ind w:right="9209"/>
        <w:jc w:val="left"/>
        <w:rPr>
          <w:rFonts w:ascii="Tahoma" w:hAnsi="Tahoma" w:cs="Tahoma"/>
        </w:rPr>
      </w:pPr>
      <w:r w:rsidRPr="00B865F0">
        <w:rPr>
          <w:rFonts w:ascii="Tahoma" w:hAnsi="Tahoma" w:cs="Tahoma"/>
          <w:spacing w:val="-6"/>
        </w:rPr>
        <w:t>Et</w:t>
      </w:r>
    </w:p>
    <w:p w:rsidR="003F4930" w:rsidRPr="00B865F0" w:rsidRDefault="003F4930" w:rsidP="003F4930">
      <w:pPr>
        <w:ind w:left="752"/>
        <w:rPr>
          <w:rFonts w:ascii="Tahoma" w:hAnsi="Tahoma" w:cs="Tahoma"/>
          <w:sz w:val="24"/>
        </w:rPr>
      </w:pPr>
      <w:r w:rsidRPr="00B865F0">
        <w:rPr>
          <w:rFonts w:ascii="Tahoma" w:hAnsi="Tahoma" w:cs="Tahoma"/>
          <w:b/>
          <w:sz w:val="24"/>
        </w:rPr>
        <w:t>La</w:t>
      </w:r>
      <w:r w:rsidRPr="00B865F0">
        <w:rPr>
          <w:rFonts w:ascii="Tahoma" w:hAnsi="Tahoma" w:cs="Tahoma"/>
          <w:b/>
          <w:spacing w:val="-2"/>
          <w:sz w:val="24"/>
        </w:rPr>
        <w:t>société</w:t>
      </w:r>
      <w:r w:rsidRPr="00B865F0">
        <w:rPr>
          <w:rFonts w:ascii="Tahoma" w:hAnsi="Tahoma" w:cs="Tahoma"/>
          <w:spacing w:val="-2"/>
          <w:sz w:val="24"/>
        </w:rPr>
        <w:t>…………………………………………………………</w:t>
      </w:r>
    </w:p>
    <w:p w:rsidR="003F4930" w:rsidRPr="00B865F0" w:rsidRDefault="003F4930" w:rsidP="003F4930">
      <w:pPr>
        <w:pStyle w:val="Corpsdetexte"/>
        <w:tabs>
          <w:tab w:val="left" w:pos="3669"/>
          <w:tab w:val="left" w:pos="3867"/>
          <w:tab w:val="left" w:pos="5605"/>
          <w:tab w:val="left" w:pos="8390"/>
        </w:tabs>
        <w:spacing w:before="139"/>
        <w:ind w:right="2700"/>
        <w:rPr>
          <w:rFonts w:ascii="Tahoma" w:hAnsi="Tahoma" w:cs="Tahoma"/>
        </w:rPr>
      </w:pPr>
      <w:r w:rsidRPr="00B865F0">
        <w:rPr>
          <w:rFonts w:ascii="Tahoma" w:hAnsi="Tahoma" w:cs="Tahoma"/>
        </w:rPr>
        <w:t xml:space="preserve">B.P: </w:t>
      </w:r>
      <w:r w:rsidRPr="00B865F0">
        <w:rPr>
          <w:rFonts w:ascii="Tahoma" w:hAnsi="Tahoma" w:cs="Tahoma"/>
          <w:u w:val="single"/>
        </w:rPr>
        <w:tab/>
      </w:r>
      <w:r w:rsidRPr="00B865F0">
        <w:rPr>
          <w:rFonts w:ascii="Tahoma" w:hAnsi="Tahoma" w:cs="Tahoma"/>
          <w:spacing w:val="-4"/>
        </w:rPr>
        <w:t>Tel</w:t>
      </w:r>
      <w:r w:rsidRPr="00B865F0">
        <w:rPr>
          <w:rFonts w:ascii="Tahoma" w:hAnsi="Tahoma" w:cs="Tahoma"/>
          <w:u w:val="single"/>
        </w:rPr>
        <w:tab/>
      </w:r>
      <w:r w:rsidRPr="00B865F0">
        <w:rPr>
          <w:rFonts w:ascii="Tahoma" w:hAnsi="Tahoma" w:cs="Tahoma"/>
        </w:rPr>
        <w:t>Fax:</w:t>
      </w:r>
      <w:r w:rsidRPr="00B865F0">
        <w:rPr>
          <w:rFonts w:ascii="Tahoma" w:hAnsi="Tahoma" w:cs="Tahoma"/>
          <w:u w:val="single"/>
        </w:rPr>
        <w:tab/>
      </w:r>
      <w:r w:rsidRPr="00B865F0">
        <w:rPr>
          <w:rFonts w:ascii="Tahoma" w:hAnsi="Tahoma" w:cs="Tahoma"/>
          <w:spacing w:val="-2"/>
        </w:rPr>
        <w:t xml:space="preserve"> N°R.C:</w:t>
      </w:r>
      <w:r w:rsidRPr="00B865F0">
        <w:rPr>
          <w:rFonts w:ascii="Tahoma" w:hAnsi="Tahoma" w:cs="Tahoma"/>
          <w:u w:val="single"/>
        </w:rPr>
        <w:tab/>
      </w:r>
      <w:r w:rsidRPr="00B865F0">
        <w:rPr>
          <w:rFonts w:ascii="Tahoma" w:hAnsi="Tahoma" w:cs="Tahoma"/>
          <w:u w:val="single"/>
        </w:rPr>
        <w:tab/>
      </w:r>
      <w:r w:rsidRPr="00B865F0">
        <w:rPr>
          <w:rFonts w:ascii="Tahoma" w:hAnsi="Tahoma" w:cs="Tahoma"/>
          <w:spacing w:val="-2"/>
        </w:rPr>
        <w:t>N°Contribuable:</w:t>
      </w:r>
      <w:r w:rsidRPr="00B865F0">
        <w:rPr>
          <w:rFonts w:ascii="Tahoma" w:hAnsi="Tahoma" w:cs="Tahoma"/>
          <w:u w:val="single"/>
        </w:rPr>
        <w:tab/>
      </w:r>
      <w:r w:rsidRPr="00B865F0">
        <w:rPr>
          <w:rFonts w:ascii="Tahoma" w:hAnsi="Tahoma" w:cs="Tahoma"/>
          <w:u w:val="single"/>
        </w:rPr>
        <w:tab/>
      </w:r>
    </w:p>
    <w:p w:rsidR="003F4930" w:rsidRPr="00B865F0" w:rsidRDefault="003F4930" w:rsidP="003F4930">
      <w:pPr>
        <w:pStyle w:val="Corpsdetexte"/>
        <w:tabs>
          <w:tab w:val="left" w:pos="6996"/>
        </w:tabs>
        <w:spacing w:before="1"/>
        <w:ind w:right="760"/>
        <w:rPr>
          <w:rFonts w:ascii="Tahoma" w:hAnsi="Tahoma" w:cs="Tahoma"/>
        </w:rPr>
      </w:pPr>
      <w:r w:rsidRPr="00B865F0">
        <w:rPr>
          <w:rFonts w:ascii="Tahoma" w:hAnsi="Tahoma" w:cs="Tahoma"/>
        </w:rPr>
        <w:t>ReprésentéparMonsieur/Madame</w:t>
      </w:r>
      <w:r w:rsidRPr="00B865F0">
        <w:rPr>
          <w:rFonts w:ascii="Tahoma" w:hAnsi="Tahoma" w:cs="Tahoma"/>
          <w:u w:val="single"/>
        </w:rPr>
        <w:tab/>
      </w:r>
      <w:r w:rsidRPr="00B865F0">
        <w:rPr>
          <w:rFonts w:ascii="Tahoma" w:hAnsi="Tahoma" w:cs="Tahoma"/>
        </w:rPr>
        <w:t xml:space="preserve">,sonDirecteurGénéralouson </w:t>
      </w:r>
      <w:r w:rsidRPr="00B865F0">
        <w:rPr>
          <w:rFonts w:ascii="Tahoma" w:hAnsi="Tahoma" w:cs="Tahoma"/>
          <w:spacing w:val="-2"/>
        </w:rPr>
        <w:t>représentant,</w:t>
      </w:r>
    </w:p>
    <w:p w:rsidR="003F4930" w:rsidRPr="00B865F0" w:rsidRDefault="003F4930" w:rsidP="003F4930">
      <w:pPr>
        <w:pStyle w:val="Corpsdetexte"/>
        <w:rPr>
          <w:rFonts w:ascii="Tahoma" w:hAnsi="Tahoma" w:cs="Tahoma"/>
        </w:rPr>
      </w:pPr>
      <w:r w:rsidRPr="00B865F0">
        <w:rPr>
          <w:rFonts w:ascii="Tahoma" w:hAnsi="Tahoma" w:cs="Tahoma"/>
        </w:rPr>
        <w:t>Ci-après</w:t>
      </w:r>
      <w:r w:rsidRPr="00B865F0">
        <w:rPr>
          <w:rFonts w:ascii="Tahoma" w:hAnsi="Tahoma" w:cs="Tahoma"/>
          <w:spacing w:val="-2"/>
        </w:rPr>
        <w:t>désigné</w:t>
      </w:r>
    </w:p>
    <w:p w:rsidR="003F4930" w:rsidRPr="00B865F0" w:rsidRDefault="003F4930" w:rsidP="003F4930">
      <w:pPr>
        <w:pStyle w:val="Titre2"/>
        <w:spacing w:before="140"/>
        <w:jc w:val="left"/>
        <w:rPr>
          <w:rFonts w:ascii="Tahoma" w:hAnsi="Tahoma" w:cs="Tahoma"/>
        </w:rPr>
      </w:pPr>
      <w:r w:rsidRPr="00B865F0">
        <w:rPr>
          <w:rFonts w:ascii="Tahoma" w:hAnsi="Tahoma" w:cs="Tahoma"/>
        </w:rPr>
        <w:t>«LeCocontractant</w:t>
      </w:r>
      <w:r w:rsidRPr="00B865F0">
        <w:rPr>
          <w:rFonts w:ascii="Tahoma" w:hAnsi="Tahoma" w:cs="Tahoma"/>
          <w:spacing w:val="-10"/>
        </w:rPr>
        <w:t>»</w:t>
      </w:r>
    </w:p>
    <w:p w:rsidR="003F4930" w:rsidRPr="00B865F0" w:rsidRDefault="003F4930" w:rsidP="003F4930">
      <w:pPr>
        <w:pStyle w:val="Titre4"/>
        <w:spacing w:before="157"/>
        <w:jc w:val="left"/>
        <w:rPr>
          <w:rFonts w:ascii="Tahoma" w:hAnsi="Tahoma" w:cs="Tahoma"/>
          <w:b w:val="0"/>
        </w:rPr>
      </w:pPr>
      <w:r w:rsidRPr="00B865F0">
        <w:rPr>
          <w:rFonts w:ascii="Tahoma" w:hAnsi="Tahoma" w:cs="Tahoma"/>
        </w:rPr>
        <w:t>D'autre</w:t>
      </w:r>
      <w:r w:rsidRPr="00B865F0">
        <w:rPr>
          <w:rFonts w:ascii="Tahoma" w:hAnsi="Tahoma" w:cs="Tahoma"/>
          <w:spacing w:val="-2"/>
        </w:rPr>
        <w:t>part</w:t>
      </w:r>
      <w:r w:rsidRPr="00B865F0">
        <w:rPr>
          <w:rFonts w:ascii="Tahoma" w:hAnsi="Tahoma" w:cs="Tahoma"/>
          <w:b w:val="0"/>
          <w:spacing w:val="-2"/>
        </w:rPr>
        <w:t>,</w:t>
      </w:r>
    </w:p>
    <w:p w:rsidR="003F4930" w:rsidRPr="00B865F0" w:rsidRDefault="003F4930" w:rsidP="003F4930">
      <w:pPr>
        <w:pStyle w:val="Corpsdetexte"/>
        <w:spacing w:before="139"/>
        <w:ind w:left="1141" w:right="1138"/>
        <w:jc w:val="center"/>
        <w:rPr>
          <w:rFonts w:ascii="Tahoma" w:hAnsi="Tahoma" w:cs="Tahoma"/>
        </w:rPr>
      </w:pPr>
      <w:r w:rsidRPr="00B865F0">
        <w:rPr>
          <w:rFonts w:ascii="Tahoma" w:hAnsi="Tahoma" w:cs="Tahoma"/>
        </w:rPr>
        <w:t xml:space="preserve">Ila étéconvenuetarrêté cequisuit </w:t>
      </w:r>
      <w:r w:rsidRPr="00B865F0">
        <w:rPr>
          <w:rFonts w:ascii="Tahoma" w:hAnsi="Tahoma" w:cs="Tahoma"/>
          <w:spacing w:val="-10"/>
        </w:rPr>
        <w:t>:</w:t>
      </w:r>
    </w:p>
    <w:p w:rsidR="003F4930" w:rsidRPr="00B865F0" w:rsidRDefault="003F4930" w:rsidP="003F4930">
      <w:pPr>
        <w:jc w:val="center"/>
        <w:rPr>
          <w:rFonts w:ascii="Tahoma" w:hAnsi="Tahoma" w:cs="Tahoma"/>
        </w:rPr>
        <w:sectPr w:rsidR="003F4930" w:rsidRPr="00B865F0">
          <w:pgSz w:w="11900" w:h="16820"/>
          <w:pgMar w:top="1040" w:right="380" w:bottom="980" w:left="380" w:header="0" w:footer="787" w:gutter="0"/>
          <w:cols w:space="720"/>
        </w:sectPr>
      </w:pPr>
    </w:p>
    <w:p w:rsidR="003F4930" w:rsidRPr="00B865F0" w:rsidRDefault="003F4930" w:rsidP="003F4930">
      <w:pPr>
        <w:spacing w:before="67"/>
        <w:ind w:left="1111" w:right="1138"/>
        <w:jc w:val="center"/>
        <w:rPr>
          <w:rFonts w:ascii="Tahoma" w:hAnsi="Tahoma" w:cs="Tahoma"/>
          <w:b/>
          <w:sz w:val="28"/>
        </w:rPr>
      </w:pPr>
      <w:r w:rsidRPr="00B865F0">
        <w:rPr>
          <w:rFonts w:ascii="Tahoma" w:hAnsi="Tahoma" w:cs="Tahoma"/>
          <w:b/>
          <w:w w:val="80"/>
          <w:sz w:val="28"/>
        </w:rPr>
        <w:lastRenderedPageBreak/>
        <w:t>SOMMAIR</w:t>
      </w:r>
      <w:r w:rsidRPr="00B865F0">
        <w:rPr>
          <w:rFonts w:ascii="Tahoma" w:hAnsi="Tahoma" w:cs="Tahoma"/>
          <w:b/>
          <w:spacing w:val="-10"/>
          <w:w w:val="80"/>
          <w:sz w:val="28"/>
        </w:rPr>
        <w:t>E</w:t>
      </w:r>
    </w:p>
    <w:p w:rsidR="003F4930" w:rsidRDefault="003F4930" w:rsidP="003F4930">
      <w:pPr>
        <w:pStyle w:val="Corpsdetexte"/>
        <w:tabs>
          <w:tab w:val="left" w:pos="1833"/>
        </w:tabs>
        <w:spacing w:before="160"/>
        <w:ind w:right="3925"/>
        <w:rPr>
          <w:rFonts w:ascii="Tahoma" w:hAnsi="Tahoma" w:cs="Tahoma"/>
          <w:spacing w:val="-6"/>
        </w:rPr>
      </w:pPr>
      <w:r w:rsidRPr="00B865F0">
        <w:rPr>
          <w:rFonts w:ascii="Tahoma" w:hAnsi="Tahoma" w:cs="Tahoma"/>
          <w:spacing w:val="21"/>
        </w:rPr>
        <w:t xml:space="preserve">Titre </w:t>
      </w:r>
      <w:r w:rsidRPr="00B865F0">
        <w:rPr>
          <w:rFonts w:ascii="Tahoma" w:hAnsi="Tahoma" w:cs="Tahoma"/>
        </w:rPr>
        <w:t>I</w:t>
      </w:r>
      <w:r w:rsidRPr="00B865F0">
        <w:rPr>
          <w:rFonts w:ascii="Tahoma" w:hAnsi="Tahoma" w:cs="Tahoma"/>
        </w:rPr>
        <w:tab/>
      </w:r>
      <w:r w:rsidRPr="00B865F0">
        <w:rPr>
          <w:rFonts w:ascii="Tahoma" w:hAnsi="Tahoma" w:cs="Tahoma"/>
          <w:spacing w:val="-6"/>
        </w:rPr>
        <w:t xml:space="preserve">: Cahier des Clauses Administratives Particulières (CCAP) </w:t>
      </w:r>
    </w:p>
    <w:p w:rsidR="003F4930" w:rsidRDefault="003F4930" w:rsidP="003F4930">
      <w:pPr>
        <w:pStyle w:val="Corpsdetexte"/>
        <w:tabs>
          <w:tab w:val="left" w:pos="1833"/>
        </w:tabs>
        <w:spacing w:before="160"/>
        <w:ind w:right="3925"/>
        <w:rPr>
          <w:rFonts w:ascii="Tahoma" w:hAnsi="Tahoma" w:cs="Tahoma"/>
        </w:rPr>
      </w:pPr>
      <w:r>
        <w:rPr>
          <w:rFonts w:ascii="Tahoma" w:hAnsi="Tahoma" w:cs="Tahoma"/>
        </w:rPr>
        <w:t>Titre II</w:t>
      </w:r>
      <w:r w:rsidRPr="00B865F0">
        <w:rPr>
          <w:rFonts w:ascii="Tahoma" w:hAnsi="Tahoma" w:cs="Tahoma"/>
        </w:rPr>
        <w:t xml:space="preserve">: CahierdesClausesTechniquesParticulières(CCTP) </w:t>
      </w:r>
    </w:p>
    <w:p w:rsidR="003F4930" w:rsidRPr="00B865F0" w:rsidRDefault="003F4930" w:rsidP="003F4930">
      <w:pPr>
        <w:pStyle w:val="Corpsdetexte"/>
        <w:tabs>
          <w:tab w:val="left" w:pos="1833"/>
        </w:tabs>
        <w:spacing w:before="160"/>
        <w:ind w:right="3925"/>
        <w:rPr>
          <w:rFonts w:ascii="Tahoma" w:hAnsi="Tahoma" w:cs="Tahoma"/>
        </w:rPr>
      </w:pPr>
      <w:r w:rsidRPr="00B865F0">
        <w:rPr>
          <w:rFonts w:ascii="Tahoma" w:hAnsi="Tahoma" w:cs="Tahoma"/>
        </w:rPr>
        <w:t>Titre III</w:t>
      </w:r>
      <w:r w:rsidRPr="00B865F0">
        <w:rPr>
          <w:rFonts w:ascii="Tahoma" w:hAnsi="Tahoma" w:cs="Tahoma"/>
        </w:rPr>
        <w:tab/>
        <w:t>:BordereaudesPrixUnitaires(BPU)</w:t>
      </w:r>
    </w:p>
    <w:p w:rsidR="003F4930" w:rsidRPr="00B865F0" w:rsidRDefault="003F4930" w:rsidP="003F4930">
      <w:pPr>
        <w:pStyle w:val="Corpsdetexte"/>
        <w:tabs>
          <w:tab w:val="left" w:pos="1833"/>
        </w:tabs>
        <w:rPr>
          <w:rFonts w:ascii="Tahoma" w:hAnsi="Tahoma" w:cs="Tahoma"/>
        </w:rPr>
      </w:pPr>
      <w:r w:rsidRPr="00B865F0">
        <w:rPr>
          <w:rFonts w:ascii="Tahoma" w:hAnsi="Tahoma" w:cs="Tahoma"/>
          <w:spacing w:val="-4"/>
        </w:rPr>
        <w:t>Titre</w:t>
      </w:r>
      <w:r w:rsidRPr="00B865F0">
        <w:rPr>
          <w:rFonts w:ascii="Tahoma" w:hAnsi="Tahoma" w:cs="Tahoma"/>
          <w:spacing w:val="-5"/>
        </w:rPr>
        <w:t>IV</w:t>
      </w:r>
      <w:r w:rsidRPr="00B865F0">
        <w:rPr>
          <w:rFonts w:ascii="Tahoma" w:hAnsi="Tahoma" w:cs="Tahoma"/>
        </w:rPr>
        <w:tab/>
      </w:r>
      <w:r w:rsidRPr="00B865F0">
        <w:rPr>
          <w:rFonts w:ascii="Tahoma" w:hAnsi="Tahoma" w:cs="Tahoma"/>
          <w:spacing w:val="-4"/>
        </w:rPr>
        <w:t>: DétailQuantitatifetEstimatif(DQE)</w:t>
      </w:r>
    </w:p>
    <w:p w:rsidR="003F4930" w:rsidRPr="00B865F0" w:rsidRDefault="003F4930" w:rsidP="003F4930">
      <w:pPr>
        <w:jc w:val="both"/>
        <w:rPr>
          <w:rFonts w:ascii="Tahoma" w:hAnsi="Tahoma" w:cs="Tahoma"/>
        </w:rPr>
        <w:sectPr w:rsidR="003F4930" w:rsidRPr="00B865F0">
          <w:pgSz w:w="11900" w:h="16820"/>
          <w:pgMar w:top="1300" w:right="380" w:bottom="980" w:left="380" w:header="0" w:footer="787" w:gutter="0"/>
          <w:cols w:space="720"/>
        </w:sectPr>
      </w:pPr>
    </w:p>
    <w:p w:rsidR="003F4930" w:rsidRPr="00457B2B" w:rsidRDefault="003F4930" w:rsidP="003F4930">
      <w:pPr>
        <w:tabs>
          <w:tab w:val="left" w:pos="5849"/>
          <w:tab w:val="left" w:pos="10328"/>
        </w:tabs>
        <w:spacing w:before="63"/>
        <w:ind w:left="752"/>
        <w:rPr>
          <w:rFonts w:ascii="Tahoma" w:hAnsi="Tahoma" w:cs="Tahoma"/>
          <w:b/>
          <w:sz w:val="24"/>
        </w:rPr>
      </w:pPr>
      <w:r w:rsidRPr="00B865F0">
        <w:rPr>
          <w:rFonts w:ascii="Tahoma" w:hAnsi="Tahoma" w:cs="Tahoma"/>
          <w:sz w:val="24"/>
        </w:rPr>
        <w:lastRenderedPageBreak/>
        <w:t>Page........................ etDernièred</w:t>
      </w:r>
      <w:r>
        <w:rPr>
          <w:rFonts w:ascii="Tahoma" w:hAnsi="Tahoma" w:cs="Tahoma"/>
          <w:sz w:val="24"/>
        </w:rPr>
        <w:t xml:space="preserve">e la lettre commande </w:t>
      </w:r>
      <w:r w:rsidRPr="00B865F0">
        <w:rPr>
          <w:rFonts w:ascii="Tahoma" w:hAnsi="Tahoma" w:cs="Tahoma"/>
          <w:spacing w:val="-5"/>
          <w:sz w:val="24"/>
        </w:rPr>
        <w:t>N°</w:t>
      </w:r>
      <w:r>
        <w:rPr>
          <w:rFonts w:ascii="Tahoma" w:hAnsi="Tahoma" w:cs="Tahoma"/>
          <w:sz w:val="24"/>
          <w:u w:val="single"/>
        </w:rPr>
        <w:t>______</w:t>
      </w:r>
      <w:r w:rsidRPr="00B865F0">
        <w:rPr>
          <w:rFonts w:ascii="Tahoma" w:hAnsi="Tahoma" w:cs="Tahoma"/>
          <w:sz w:val="24"/>
        </w:rPr>
        <w:t>/</w:t>
      </w:r>
      <w:r w:rsidRPr="00802571">
        <w:rPr>
          <w:rFonts w:ascii="Tahoma" w:hAnsi="Tahoma" w:cs="Tahoma"/>
          <w:b/>
          <w:sz w:val="24"/>
        </w:rPr>
        <w:t>LC</w:t>
      </w:r>
      <w:r w:rsidRPr="00B865F0">
        <w:rPr>
          <w:rFonts w:ascii="Tahoma" w:hAnsi="Tahoma" w:cs="Tahoma"/>
          <w:b/>
        </w:rPr>
        <w:t>/</w:t>
      </w:r>
      <w:r w:rsidRPr="00B865F0">
        <w:rPr>
          <w:rFonts w:ascii="Tahoma" w:hAnsi="Tahoma" w:cs="Tahoma"/>
          <w:b/>
          <w:spacing w:val="13"/>
          <w:sz w:val="24"/>
        </w:rPr>
        <w:t>COM.</w:t>
      </w:r>
      <w:r>
        <w:rPr>
          <w:rFonts w:ascii="Tahoma" w:hAnsi="Tahoma" w:cs="Tahoma"/>
          <w:b/>
          <w:spacing w:val="13"/>
          <w:sz w:val="24"/>
        </w:rPr>
        <w:t>NYETE</w:t>
      </w:r>
      <w:r w:rsidRPr="00B865F0">
        <w:rPr>
          <w:rFonts w:ascii="Tahoma" w:hAnsi="Tahoma" w:cs="Tahoma"/>
          <w:b/>
        </w:rPr>
        <w:t>/</w:t>
      </w:r>
      <w:r>
        <w:rPr>
          <w:rFonts w:ascii="Tahoma" w:hAnsi="Tahoma" w:cs="Tahoma"/>
          <w:b/>
        </w:rPr>
        <w:t>SG/SIGAMP</w:t>
      </w:r>
      <w:r w:rsidRPr="00B865F0">
        <w:rPr>
          <w:rFonts w:ascii="Tahoma" w:hAnsi="Tahoma" w:cs="Tahoma"/>
          <w:b/>
        </w:rPr>
        <w:t>/2025</w:t>
      </w:r>
      <w:r w:rsidRPr="00B865F0">
        <w:rPr>
          <w:rFonts w:ascii="Tahoma" w:hAnsi="Tahoma" w:cs="Tahoma"/>
          <w:b/>
          <w:sz w:val="24"/>
        </w:rPr>
        <w:t>du</w:t>
      </w:r>
      <w:r>
        <w:rPr>
          <w:rFonts w:ascii="Tahoma" w:hAnsi="Tahoma" w:cs="Tahoma"/>
          <w:b/>
          <w:sz w:val="24"/>
          <w:u w:val="single"/>
        </w:rPr>
        <w:t>_______</w:t>
      </w:r>
      <w:r w:rsidRPr="00B865F0">
        <w:rPr>
          <w:rFonts w:ascii="Tahoma" w:hAnsi="Tahoma" w:cs="Tahoma"/>
          <w:b/>
          <w:spacing w:val="-10"/>
          <w:sz w:val="24"/>
        </w:rPr>
        <w:t>/</w:t>
      </w:r>
      <w:r>
        <w:rPr>
          <w:rFonts w:ascii="Tahoma" w:hAnsi="Tahoma" w:cs="Tahoma"/>
          <w:u w:val="single"/>
        </w:rPr>
        <w:t>__________</w:t>
      </w:r>
      <w:r w:rsidRPr="00B865F0">
        <w:rPr>
          <w:rFonts w:ascii="Tahoma" w:hAnsi="Tahoma" w:cs="Tahoma"/>
        </w:rPr>
        <w:t>/</w:t>
      </w:r>
      <w:r w:rsidRPr="00B865F0">
        <w:rPr>
          <w:rFonts w:ascii="Tahoma" w:hAnsi="Tahoma" w:cs="Tahoma"/>
          <w:spacing w:val="-4"/>
        </w:rPr>
        <w:t>2025</w:t>
      </w:r>
    </w:p>
    <w:p w:rsidR="003F4930" w:rsidRPr="002D7FD7" w:rsidRDefault="003F4930" w:rsidP="003F4930">
      <w:pPr>
        <w:tabs>
          <w:tab w:val="left" w:leader="dot" w:pos="5628"/>
          <w:tab w:val="left" w:pos="10328"/>
        </w:tabs>
        <w:spacing w:before="68"/>
        <w:ind w:left="752"/>
        <w:rPr>
          <w:rFonts w:ascii="Tahoma" w:hAnsi="Tahoma" w:cs="Tahoma"/>
          <w:b/>
          <w:sz w:val="24"/>
        </w:rPr>
      </w:pPr>
      <w:r w:rsidRPr="00B865F0">
        <w:rPr>
          <w:rFonts w:ascii="Tahoma" w:hAnsi="Tahoma" w:cs="Tahoma"/>
          <w:sz w:val="24"/>
        </w:rPr>
        <w:t>PasséaprèsAppeld’Offres</w:t>
      </w:r>
      <w:r w:rsidRPr="00B865F0">
        <w:rPr>
          <w:rFonts w:ascii="Tahoma" w:hAnsi="Tahoma" w:cs="Tahoma"/>
        </w:rPr>
        <w:t>NationalOuvert</w:t>
      </w:r>
      <w:r w:rsidRPr="00B865F0">
        <w:rPr>
          <w:rFonts w:ascii="Tahoma" w:hAnsi="Tahoma" w:cs="Tahoma"/>
          <w:b/>
          <w:spacing w:val="-5"/>
          <w:sz w:val="24"/>
        </w:rPr>
        <w:t>N°</w:t>
      </w:r>
      <w:r w:rsidRPr="006A602E">
        <w:rPr>
          <w:rFonts w:ascii="Tahoma" w:hAnsi="Tahoma" w:cs="Tahoma"/>
          <w:b/>
          <w:sz w:val="24"/>
        </w:rPr>
        <w:t>00</w:t>
      </w:r>
      <w:r w:rsidR="00DC091C">
        <w:rPr>
          <w:rFonts w:ascii="Tahoma" w:hAnsi="Tahoma" w:cs="Tahoma"/>
          <w:b/>
          <w:sz w:val="24"/>
        </w:rPr>
        <w:t>3</w:t>
      </w:r>
      <w:r w:rsidRPr="00B865F0">
        <w:rPr>
          <w:rFonts w:ascii="Tahoma" w:hAnsi="Tahoma" w:cs="Tahoma"/>
          <w:b/>
          <w:spacing w:val="4"/>
          <w:sz w:val="24"/>
        </w:rPr>
        <w:t>/AONO/COM.</w:t>
      </w:r>
      <w:r>
        <w:rPr>
          <w:rFonts w:ascii="Tahoma" w:hAnsi="Tahoma" w:cs="Tahoma"/>
          <w:b/>
          <w:spacing w:val="4"/>
          <w:sz w:val="24"/>
        </w:rPr>
        <w:t>NYETE</w:t>
      </w:r>
      <w:r w:rsidRPr="00B865F0">
        <w:rPr>
          <w:rFonts w:ascii="Tahoma" w:hAnsi="Tahoma" w:cs="Tahoma"/>
          <w:b/>
          <w:spacing w:val="4"/>
          <w:sz w:val="24"/>
        </w:rPr>
        <w:t>/</w:t>
      </w:r>
      <w:r>
        <w:rPr>
          <w:rFonts w:ascii="Tahoma" w:hAnsi="Tahoma" w:cs="Tahoma"/>
          <w:b/>
          <w:spacing w:val="4"/>
          <w:sz w:val="24"/>
        </w:rPr>
        <w:t>SG/SIGAMP</w:t>
      </w:r>
      <w:r w:rsidRPr="00B865F0">
        <w:rPr>
          <w:rFonts w:ascii="Tahoma" w:hAnsi="Tahoma" w:cs="Tahoma"/>
          <w:b/>
          <w:spacing w:val="4"/>
          <w:sz w:val="24"/>
        </w:rPr>
        <w:t>/202</w:t>
      </w:r>
      <w:r>
        <w:rPr>
          <w:rFonts w:ascii="Tahoma" w:hAnsi="Tahoma" w:cs="Tahoma"/>
          <w:b/>
          <w:spacing w:val="4"/>
          <w:sz w:val="24"/>
        </w:rPr>
        <w:t xml:space="preserve">5 </w:t>
      </w:r>
      <w:r w:rsidRPr="00B865F0">
        <w:rPr>
          <w:rFonts w:ascii="Tahoma" w:hAnsi="Tahoma" w:cs="Tahoma"/>
          <w:b/>
          <w:sz w:val="24"/>
        </w:rPr>
        <w:t>du</w:t>
      </w:r>
      <w:r w:rsidRPr="00B865F0">
        <w:rPr>
          <w:rFonts w:ascii="Tahoma" w:hAnsi="Tahoma" w:cs="Tahoma"/>
          <w:b/>
          <w:spacing w:val="-10"/>
          <w:sz w:val="24"/>
        </w:rPr>
        <w:t>/</w:t>
      </w:r>
      <w:r w:rsidRPr="00B865F0">
        <w:rPr>
          <w:rFonts w:ascii="Tahoma" w:hAnsi="Tahoma" w:cs="Tahoma"/>
          <w:u w:val="single"/>
        </w:rPr>
        <w:tab/>
      </w:r>
      <w:r w:rsidRPr="00B865F0">
        <w:rPr>
          <w:rFonts w:ascii="Tahoma" w:hAnsi="Tahoma" w:cs="Tahoma"/>
        </w:rPr>
        <w:t>/</w:t>
      </w:r>
      <w:r w:rsidRPr="00B865F0">
        <w:rPr>
          <w:rFonts w:ascii="Tahoma" w:hAnsi="Tahoma" w:cs="Tahoma"/>
          <w:spacing w:val="-4"/>
        </w:rPr>
        <w:t>202</w:t>
      </w:r>
      <w:r>
        <w:rPr>
          <w:rFonts w:ascii="Tahoma" w:hAnsi="Tahoma" w:cs="Tahoma"/>
          <w:spacing w:val="-4"/>
        </w:rPr>
        <w:t>5</w:t>
      </w:r>
    </w:p>
    <w:p w:rsidR="003F4930" w:rsidRPr="00B865F0" w:rsidRDefault="003F4930" w:rsidP="003F4930">
      <w:pPr>
        <w:pStyle w:val="Corpsdetexte"/>
        <w:tabs>
          <w:tab w:val="left" w:pos="1976"/>
        </w:tabs>
        <w:spacing w:before="132"/>
        <w:rPr>
          <w:rFonts w:ascii="Tahoma" w:hAnsi="Tahoma" w:cs="Tahoma"/>
        </w:rPr>
      </w:pPr>
      <w:r w:rsidRPr="00B865F0">
        <w:rPr>
          <w:rFonts w:ascii="Tahoma" w:hAnsi="Tahoma" w:cs="Tahoma"/>
          <w:spacing w:val="-4"/>
        </w:rPr>
        <w:t>Avec</w:t>
      </w:r>
      <w:r w:rsidRPr="00B865F0">
        <w:rPr>
          <w:rFonts w:ascii="Tahoma" w:hAnsi="Tahoma" w:cs="Tahoma"/>
          <w:u w:val="single"/>
        </w:rPr>
        <w:tab/>
      </w:r>
      <w:r w:rsidRPr="00B865F0">
        <w:rPr>
          <w:rFonts w:ascii="Tahoma" w:hAnsi="Tahoma" w:cs="Tahoma"/>
          <w:spacing w:val="-12"/>
        </w:rPr>
        <w:t>,</w:t>
      </w:r>
    </w:p>
    <w:p w:rsidR="003F4930" w:rsidRPr="00B865F0" w:rsidRDefault="003F4930" w:rsidP="003F4930">
      <w:pPr>
        <w:pStyle w:val="TableParagraph"/>
        <w:spacing w:before="137"/>
        <w:ind w:left="720"/>
        <w:rPr>
          <w:rFonts w:ascii="Tahoma" w:hAnsi="Tahoma" w:cs="Tahoma"/>
          <w:b/>
          <w:sz w:val="24"/>
        </w:rPr>
      </w:pPr>
      <w:r w:rsidRPr="00B865F0">
        <w:rPr>
          <w:rFonts w:ascii="Tahoma" w:hAnsi="Tahoma" w:cs="Tahoma"/>
          <w:i/>
          <w:sz w:val="24"/>
        </w:rPr>
        <w:t>Pourl’exécutiondes</w:t>
      </w:r>
      <w:r w:rsidRPr="00B865F0">
        <w:rPr>
          <w:rFonts w:ascii="Tahoma" w:hAnsi="Tahoma" w:cs="Tahoma"/>
          <w:b/>
          <w:sz w:val="24"/>
        </w:rPr>
        <w:t>Travaux</w:t>
      </w:r>
      <w:r w:rsidRPr="00787DAF">
        <w:rPr>
          <w:rFonts w:ascii="Tahoma" w:hAnsi="Tahoma" w:cs="Tahoma"/>
          <w:b/>
          <w:sz w:val="24"/>
        </w:rPr>
        <w:t xml:space="preserve"> de construction d’un bloc de deux salles de classes à l’école publique v</w:t>
      </w:r>
      <w:r w:rsidR="00DC091C">
        <w:rPr>
          <w:rFonts w:ascii="Tahoma" w:hAnsi="Tahoma" w:cs="Tahoma"/>
          <w:b/>
          <w:sz w:val="24"/>
        </w:rPr>
        <w:t>11</w:t>
      </w:r>
      <w:r>
        <w:rPr>
          <w:rFonts w:ascii="Tahoma" w:hAnsi="Tahoma" w:cs="Tahoma"/>
          <w:b/>
          <w:sz w:val="24"/>
        </w:rPr>
        <w:t xml:space="preserve">HEVECAM, </w:t>
      </w:r>
      <w:r w:rsidRPr="00787DAF">
        <w:rPr>
          <w:rFonts w:ascii="Tahoma" w:hAnsi="Tahoma" w:cs="Tahoma"/>
          <w:b/>
          <w:sz w:val="24"/>
        </w:rPr>
        <w:t xml:space="preserve">lot </w:t>
      </w:r>
      <w:r w:rsidR="00DC091C">
        <w:rPr>
          <w:rFonts w:ascii="Tahoma" w:hAnsi="Tahoma" w:cs="Tahoma"/>
          <w:b/>
          <w:sz w:val="24"/>
        </w:rPr>
        <w:t>2</w:t>
      </w:r>
      <w:r w:rsidRPr="00787DAF">
        <w:rPr>
          <w:rFonts w:ascii="Tahoma" w:hAnsi="Tahoma" w:cs="Tahoma"/>
          <w:b/>
          <w:sz w:val="24"/>
        </w:rPr>
        <w:t>, dans la commune de Nyete, Département de l’Océan Région du Sud.</w:t>
      </w:r>
    </w:p>
    <w:p w:rsidR="003F4930" w:rsidRPr="00B865F0" w:rsidRDefault="003F4930" w:rsidP="003F4930">
      <w:pPr>
        <w:spacing w:before="139"/>
        <w:ind w:left="752"/>
        <w:rPr>
          <w:rFonts w:ascii="Tahoma" w:hAnsi="Tahoma" w:cs="Tahoma"/>
          <w:i/>
          <w:sz w:val="24"/>
        </w:rPr>
      </w:pPr>
      <w:r w:rsidRPr="00B865F0">
        <w:rPr>
          <w:rFonts w:ascii="Tahoma" w:hAnsi="Tahoma" w:cs="Tahoma"/>
          <w:i/>
          <w:spacing w:val="-10"/>
          <w:sz w:val="24"/>
        </w:rPr>
        <w:t>;</w:t>
      </w:r>
    </w:p>
    <w:p w:rsidR="003F4930" w:rsidRPr="00B865F0" w:rsidRDefault="003F4930" w:rsidP="003F4930">
      <w:pPr>
        <w:pStyle w:val="Corpsdetexte"/>
        <w:ind w:left="0"/>
        <w:rPr>
          <w:rFonts w:ascii="Tahoma" w:hAnsi="Tahoma" w:cs="Tahoma"/>
          <w:i/>
        </w:rPr>
      </w:pPr>
    </w:p>
    <w:p w:rsidR="003F4930" w:rsidRPr="00B865F0" w:rsidRDefault="003F4930" w:rsidP="003F4930">
      <w:pPr>
        <w:pStyle w:val="Corpsdetexte"/>
        <w:spacing w:before="173"/>
        <w:ind w:left="0"/>
        <w:rPr>
          <w:rFonts w:ascii="Tahoma" w:hAnsi="Tahoma" w:cs="Tahoma"/>
          <w:i/>
        </w:rPr>
      </w:pPr>
    </w:p>
    <w:p w:rsidR="003F4930" w:rsidRPr="00B865F0" w:rsidRDefault="003F4930" w:rsidP="003F4930">
      <w:pPr>
        <w:tabs>
          <w:tab w:val="left" w:pos="3513"/>
        </w:tabs>
        <w:ind w:left="752"/>
        <w:rPr>
          <w:rFonts w:ascii="Tahoma" w:hAnsi="Tahoma" w:cs="Tahoma"/>
          <w:sz w:val="24"/>
        </w:rPr>
      </w:pPr>
      <w:r w:rsidRPr="00B865F0">
        <w:rPr>
          <w:rFonts w:ascii="Tahoma" w:hAnsi="Tahoma" w:cs="Tahoma"/>
          <w:b/>
          <w:sz w:val="24"/>
        </w:rPr>
        <w:t>DELAI</w:t>
      </w:r>
      <w:r w:rsidRPr="00B865F0">
        <w:rPr>
          <w:rFonts w:ascii="Tahoma" w:hAnsi="Tahoma" w:cs="Tahoma"/>
          <w:b/>
          <w:spacing w:val="-2"/>
          <w:sz w:val="24"/>
        </w:rPr>
        <w:t xml:space="preserve"> D’EXECUTION</w:t>
      </w:r>
      <w:r w:rsidRPr="00B865F0">
        <w:rPr>
          <w:rFonts w:ascii="Tahoma" w:hAnsi="Tahoma" w:cs="Tahoma"/>
          <w:b/>
          <w:sz w:val="24"/>
        </w:rPr>
        <w:tab/>
      </w:r>
      <w:r w:rsidRPr="00B865F0">
        <w:rPr>
          <w:rFonts w:ascii="Tahoma" w:hAnsi="Tahoma" w:cs="Tahoma"/>
          <w:sz w:val="24"/>
        </w:rPr>
        <w:t>:</w:t>
      </w:r>
      <w:r>
        <w:rPr>
          <w:rFonts w:ascii="Tahoma" w:hAnsi="Tahoma" w:cs="Tahoma"/>
          <w:sz w:val="24"/>
        </w:rPr>
        <w:t xml:space="preserve"> Trois </w:t>
      </w:r>
      <w:r w:rsidRPr="00B865F0">
        <w:rPr>
          <w:rFonts w:ascii="Tahoma" w:hAnsi="Tahoma" w:cs="Tahoma"/>
          <w:sz w:val="24"/>
        </w:rPr>
        <w:t>(</w:t>
      </w:r>
      <w:r>
        <w:rPr>
          <w:rFonts w:ascii="Tahoma" w:hAnsi="Tahoma" w:cs="Tahoma"/>
          <w:sz w:val="24"/>
        </w:rPr>
        <w:t>03</w:t>
      </w:r>
      <w:r w:rsidRPr="00B865F0">
        <w:rPr>
          <w:rFonts w:ascii="Tahoma" w:hAnsi="Tahoma" w:cs="Tahoma"/>
          <w:sz w:val="24"/>
        </w:rPr>
        <w:t>)</w:t>
      </w:r>
      <w:r w:rsidRPr="00B865F0">
        <w:rPr>
          <w:rFonts w:ascii="Tahoma" w:hAnsi="Tahoma" w:cs="Tahoma"/>
          <w:spacing w:val="-4"/>
          <w:sz w:val="24"/>
        </w:rPr>
        <w:t>mois</w:t>
      </w:r>
    </w:p>
    <w:p w:rsidR="003F4930" w:rsidRPr="00B865F0" w:rsidRDefault="003F4930" w:rsidP="003F4930">
      <w:pPr>
        <w:pStyle w:val="Titre4"/>
        <w:spacing w:before="142"/>
        <w:jc w:val="left"/>
        <w:rPr>
          <w:rFonts w:ascii="Tahoma" w:hAnsi="Tahoma" w:cs="Tahoma"/>
        </w:rPr>
      </w:pPr>
      <w:r w:rsidRPr="00B865F0">
        <w:rPr>
          <w:rFonts w:ascii="Tahoma" w:hAnsi="Tahoma" w:cs="Tahoma"/>
        </w:rPr>
        <w:t>Montantdumarchéen FCFA</w:t>
      </w:r>
      <w:r w:rsidRPr="00B865F0">
        <w:rPr>
          <w:rFonts w:ascii="Tahoma" w:hAnsi="Tahoma" w:cs="Tahoma"/>
          <w:spacing w:val="-10"/>
        </w:rPr>
        <w:t>:</w:t>
      </w:r>
    </w:p>
    <w:p w:rsidR="003F4930" w:rsidRPr="00B865F0" w:rsidRDefault="003F4930" w:rsidP="003F4930">
      <w:pPr>
        <w:pStyle w:val="Corpsdetexte"/>
        <w:spacing w:before="2"/>
        <w:ind w:left="0"/>
        <w:rPr>
          <w:rFonts w:ascii="Tahoma" w:hAnsi="Tahoma" w:cs="Tahoma"/>
          <w:b/>
          <w:sz w:val="12"/>
        </w:rPr>
      </w:pPr>
    </w:p>
    <w:tbl>
      <w:tblPr>
        <w:tblStyle w:val="TableNormal"/>
        <w:tblW w:w="0" w:type="auto"/>
        <w:tblInd w:w="2752"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044"/>
        <w:gridCol w:w="3262"/>
      </w:tblGrid>
      <w:tr w:rsidR="003F4930" w:rsidRPr="00B865F0" w:rsidTr="00134FDD">
        <w:trPr>
          <w:trHeight w:val="364"/>
        </w:trPr>
        <w:tc>
          <w:tcPr>
            <w:tcW w:w="3044" w:type="dxa"/>
          </w:tcPr>
          <w:p w:rsidR="003F4930" w:rsidRPr="00B865F0" w:rsidRDefault="003F4930" w:rsidP="00134FDD">
            <w:pPr>
              <w:pStyle w:val="TableParagraph"/>
              <w:ind w:left="7"/>
              <w:rPr>
                <w:rFonts w:ascii="Tahoma" w:hAnsi="Tahoma" w:cs="Tahoma"/>
                <w:sz w:val="24"/>
              </w:rPr>
            </w:pPr>
            <w:r w:rsidRPr="00B865F0">
              <w:rPr>
                <w:rFonts w:ascii="Tahoma" w:hAnsi="Tahoma" w:cs="Tahoma"/>
                <w:spacing w:val="-5"/>
                <w:sz w:val="24"/>
              </w:rPr>
              <w:t>TTC</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2"/>
        </w:trPr>
        <w:tc>
          <w:tcPr>
            <w:tcW w:w="3044" w:type="dxa"/>
          </w:tcPr>
          <w:p w:rsidR="003F4930" w:rsidRPr="00B865F0" w:rsidRDefault="003F4930" w:rsidP="00134FDD">
            <w:pPr>
              <w:pStyle w:val="TableParagraph"/>
              <w:ind w:left="7"/>
              <w:rPr>
                <w:rFonts w:ascii="Tahoma" w:hAnsi="Tahoma" w:cs="Tahoma"/>
                <w:sz w:val="24"/>
              </w:rPr>
            </w:pPr>
            <w:r w:rsidRPr="00B865F0">
              <w:rPr>
                <w:rFonts w:ascii="Tahoma" w:hAnsi="Tahoma" w:cs="Tahoma"/>
                <w:spacing w:val="-4"/>
                <w:sz w:val="24"/>
              </w:rPr>
              <w:t>HTVA</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4"/>
        </w:trPr>
        <w:tc>
          <w:tcPr>
            <w:tcW w:w="3044" w:type="dxa"/>
          </w:tcPr>
          <w:p w:rsidR="003F4930" w:rsidRPr="00B865F0" w:rsidRDefault="003F4930" w:rsidP="00134FDD">
            <w:pPr>
              <w:pStyle w:val="TableParagraph"/>
              <w:ind w:left="7"/>
              <w:rPr>
                <w:rFonts w:ascii="Tahoma" w:hAnsi="Tahoma" w:cs="Tahoma"/>
                <w:sz w:val="24"/>
              </w:rPr>
            </w:pPr>
            <w:r w:rsidRPr="00B865F0">
              <w:rPr>
                <w:rFonts w:ascii="Tahoma" w:hAnsi="Tahoma" w:cs="Tahoma"/>
                <w:spacing w:val="-5"/>
                <w:sz w:val="24"/>
              </w:rPr>
              <w:t>TVA</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362"/>
        </w:trPr>
        <w:tc>
          <w:tcPr>
            <w:tcW w:w="3044" w:type="dxa"/>
          </w:tcPr>
          <w:p w:rsidR="003F4930" w:rsidRPr="00B865F0" w:rsidRDefault="003F4930" w:rsidP="00134FDD">
            <w:pPr>
              <w:pStyle w:val="TableParagraph"/>
              <w:ind w:left="7"/>
              <w:rPr>
                <w:rFonts w:ascii="Tahoma" w:hAnsi="Tahoma" w:cs="Tahoma"/>
                <w:sz w:val="24"/>
              </w:rPr>
            </w:pPr>
            <w:r w:rsidRPr="00B865F0">
              <w:rPr>
                <w:rFonts w:ascii="Tahoma" w:hAnsi="Tahoma" w:cs="Tahoma"/>
                <w:spacing w:val="-5"/>
                <w:sz w:val="24"/>
              </w:rPr>
              <w:t>AIR</w:t>
            </w:r>
          </w:p>
        </w:tc>
        <w:tc>
          <w:tcPr>
            <w:tcW w:w="3262" w:type="dxa"/>
          </w:tcPr>
          <w:p w:rsidR="003F4930" w:rsidRPr="00B865F0" w:rsidRDefault="003F4930" w:rsidP="00134FDD">
            <w:pPr>
              <w:pStyle w:val="TableParagraph"/>
              <w:rPr>
                <w:rFonts w:ascii="Tahoma" w:hAnsi="Tahoma" w:cs="Tahoma"/>
              </w:rPr>
            </w:pPr>
          </w:p>
        </w:tc>
      </w:tr>
      <w:tr w:rsidR="003F4930" w:rsidRPr="00B865F0" w:rsidTr="00134FDD">
        <w:trPr>
          <w:trHeight w:val="429"/>
        </w:trPr>
        <w:tc>
          <w:tcPr>
            <w:tcW w:w="3044" w:type="dxa"/>
          </w:tcPr>
          <w:p w:rsidR="003F4930" w:rsidRPr="00B865F0" w:rsidRDefault="003F4930" w:rsidP="00134FDD">
            <w:pPr>
              <w:pStyle w:val="TableParagraph"/>
              <w:ind w:left="7"/>
              <w:rPr>
                <w:rFonts w:ascii="Tahoma" w:hAnsi="Tahoma" w:cs="Tahoma"/>
                <w:sz w:val="24"/>
              </w:rPr>
            </w:pPr>
            <w:r w:rsidRPr="00B865F0">
              <w:rPr>
                <w:rFonts w:ascii="Tahoma" w:hAnsi="Tahoma" w:cs="Tahoma"/>
                <w:sz w:val="24"/>
              </w:rPr>
              <w:t>Netà</w:t>
            </w:r>
            <w:r w:rsidRPr="00B865F0">
              <w:rPr>
                <w:rFonts w:ascii="Tahoma" w:hAnsi="Tahoma" w:cs="Tahoma"/>
                <w:spacing w:val="-2"/>
                <w:sz w:val="24"/>
              </w:rPr>
              <w:t>mandater</w:t>
            </w:r>
          </w:p>
        </w:tc>
        <w:tc>
          <w:tcPr>
            <w:tcW w:w="3262" w:type="dxa"/>
          </w:tcPr>
          <w:p w:rsidR="003F4930" w:rsidRPr="00B865F0" w:rsidRDefault="003F4930" w:rsidP="00134FDD">
            <w:pPr>
              <w:pStyle w:val="TableParagraph"/>
              <w:rPr>
                <w:rFonts w:ascii="Tahoma" w:hAnsi="Tahoma" w:cs="Tahoma"/>
              </w:rPr>
            </w:pPr>
          </w:p>
        </w:tc>
      </w:tr>
    </w:tbl>
    <w:p w:rsidR="003F4930" w:rsidRPr="00B865F0" w:rsidRDefault="003F4930" w:rsidP="003F4930">
      <w:pPr>
        <w:spacing w:before="170"/>
        <w:ind w:left="1142" w:right="1138"/>
        <w:jc w:val="center"/>
        <w:rPr>
          <w:rFonts w:ascii="Tahoma" w:hAnsi="Tahoma" w:cs="Tahoma"/>
          <w:b/>
          <w:sz w:val="24"/>
        </w:rPr>
      </w:pPr>
      <w:r w:rsidRPr="00B865F0">
        <w:rPr>
          <w:rFonts w:ascii="Tahoma" w:hAnsi="Tahoma" w:cs="Tahoma"/>
          <w:b/>
          <w:sz w:val="24"/>
        </w:rPr>
        <w:t>Luetacceptéparle</w:t>
      </w:r>
      <w:r w:rsidRPr="00B865F0">
        <w:rPr>
          <w:rFonts w:ascii="Tahoma" w:hAnsi="Tahoma" w:cs="Tahoma"/>
          <w:b/>
          <w:spacing w:val="-2"/>
          <w:sz w:val="24"/>
        </w:rPr>
        <w:t>prestataire</w:t>
      </w:r>
    </w:p>
    <w:p w:rsidR="003F4930" w:rsidRPr="00B865F0" w:rsidRDefault="003F4930" w:rsidP="003F4930">
      <w:pPr>
        <w:spacing w:before="135"/>
        <w:ind w:left="1140" w:right="1138"/>
        <w:jc w:val="center"/>
        <w:rPr>
          <w:rFonts w:ascii="Tahoma" w:hAnsi="Tahoma" w:cs="Tahoma"/>
          <w:i/>
          <w:sz w:val="24"/>
        </w:rPr>
      </w:pPr>
      <w:r>
        <w:rPr>
          <w:rFonts w:ascii="Tahoma" w:hAnsi="Tahoma" w:cs="Tahoma"/>
          <w:i/>
          <w:position w:val="-3"/>
          <w:sz w:val="24"/>
        </w:rPr>
        <w:t>NYETE</w:t>
      </w:r>
      <w:r w:rsidRPr="00B865F0">
        <w:rPr>
          <w:rFonts w:ascii="Tahoma" w:hAnsi="Tahoma" w:cs="Tahoma"/>
          <w:i/>
          <w:position w:val="-3"/>
          <w:sz w:val="24"/>
        </w:rPr>
        <w:t xml:space="preserve"> ,</w:t>
      </w:r>
      <w:r w:rsidRPr="00B865F0">
        <w:rPr>
          <w:rFonts w:ascii="Tahoma" w:hAnsi="Tahoma" w:cs="Tahoma"/>
          <w:i/>
          <w:spacing w:val="-2"/>
          <w:position w:val="-3"/>
          <w:sz w:val="24"/>
        </w:rPr>
        <w:t>le</w:t>
      </w:r>
      <w:r w:rsidRPr="00B865F0">
        <w:rPr>
          <w:rFonts w:ascii="Tahoma" w:hAnsi="Tahoma" w:cs="Tahoma"/>
          <w:i/>
          <w:spacing w:val="-2"/>
          <w:sz w:val="24"/>
        </w:rPr>
        <w:t>..........................................................................</w:t>
      </w:r>
    </w:p>
    <w:p w:rsidR="003F4930" w:rsidRPr="00B865F0" w:rsidRDefault="003F4930" w:rsidP="003F4930">
      <w:pPr>
        <w:pStyle w:val="Corpsdetexte"/>
        <w:spacing w:before="34"/>
        <w:ind w:left="0"/>
        <w:rPr>
          <w:rFonts w:ascii="Tahoma" w:hAnsi="Tahoma" w:cs="Tahoma"/>
          <w:i/>
        </w:rPr>
      </w:pPr>
    </w:p>
    <w:p w:rsidR="003F4930" w:rsidRPr="00B865F0" w:rsidRDefault="003F4930" w:rsidP="003F4930">
      <w:pPr>
        <w:pStyle w:val="Corpsdetexte"/>
        <w:ind w:left="1140" w:right="1138"/>
        <w:jc w:val="center"/>
        <w:rPr>
          <w:rFonts w:ascii="Tahoma" w:hAnsi="Tahoma" w:cs="Tahoma"/>
        </w:rPr>
      </w:pPr>
      <w:r w:rsidRPr="00B865F0">
        <w:rPr>
          <w:rFonts w:ascii="Tahoma" w:hAnsi="Tahoma" w:cs="Tahoma"/>
          <w:spacing w:val="-2"/>
        </w:rPr>
        <w:t>Signature</w:t>
      </w:r>
    </w:p>
    <w:p w:rsidR="003F4930" w:rsidRPr="00B865F0" w:rsidRDefault="003F4930" w:rsidP="003F4930">
      <w:pPr>
        <w:pStyle w:val="Corpsdetexte"/>
        <w:spacing w:before="39"/>
        <w:ind w:left="0"/>
        <w:rPr>
          <w:rFonts w:ascii="Tahoma" w:hAnsi="Tahoma" w:cs="Tahoma"/>
        </w:rPr>
      </w:pPr>
    </w:p>
    <w:p w:rsidR="003F4930" w:rsidRPr="00B865F0" w:rsidRDefault="003F4930" w:rsidP="003F4930">
      <w:pPr>
        <w:pStyle w:val="Titre4"/>
        <w:tabs>
          <w:tab w:val="left" w:pos="3666"/>
        </w:tabs>
        <w:ind w:left="6"/>
        <w:jc w:val="center"/>
        <w:rPr>
          <w:rFonts w:ascii="Tahoma" w:hAnsi="Tahoma" w:cs="Tahoma"/>
        </w:rPr>
      </w:pPr>
      <w:r w:rsidRPr="00B865F0">
        <w:rPr>
          <w:rFonts w:ascii="Tahoma" w:hAnsi="Tahoma" w:cs="Tahoma"/>
        </w:rPr>
        <w:t xml:space="preserve">Signé par </w:t>
      </w:r>
      <w:r w:rsidRPr="00B865F0">
        <w:rPr>
          <w:rFonts w:ascii="Tahoma" w:hAnsi="Tahoma" w:cs="Tahoma"/>
          <w:u w:val="single"/>
        </w:rPr>
        <w:tab/>
      </w:r>
      <w:r w:rsidRPr="00B865F0">
        <w:rPr>
          <w:rFonts w:ascii="Tahoma" w:hAnsi="Tahoma" w:cs="Tahoma"/>
        </w:rPr>
        <w:t>[Maître</w:t>
      </w:r>
      <w:r w:rsidRPr="00B865F0">
        <w:rPr>
          <w:rFonts w:ascii="Tahoma" w:hAnsi="Tahoma" w:cs="Tahoma"/>
          <w:spacing w:val="-2"/>
        </w:rPr>
        <w:t>d’Ouvrage]</w:t>
      </w:r>
    </w:p>
    <w:p w:rsidR="003F4930" w:rsidRPr="00B865F0" w:rsidRDefault="003F4930" w:rsidP="003F4930">
      <w:pPr>
        <w:spacing w:before="135"/>
        <w:ind w:left="1141" w:right="1138"/>
        <w:jc w:val="center"/>
        <w:rPr>
          <w:rFonts w:ascii="Tahoma" w:hAnsi="Tahoma" w:cs="Tahoma"/>
          <w:i/>
          <w:sz w:val="24"/>
        </w:rPr>
      </w:pPr>
      <w:r>
        <w:rPr>
          <w:rFonts w:ascii="Tahoma" w:hAnsi="Tahoma" w:cs="Tahoma"/>
          <w:i/>
          <w:position w:val="-3"/>
          <w:sz w:val="24"/>
        </w:rPr>
        <w:t>NYETE</w:t>
      </w:r>
      <w:r w:rsidRPr="00B865F0">
        <w:rPr>
          <w:rFonts w:ascii="Tahoma" w:hAnsi="Tahoma" w:cs="Tahoma"/>
          <w:i/>
          <w:position w:val="-3"/>
          <w:sz w:val="24"/>
        </w:rPr>
        <w:t xml:space="preserve">, </w:t>
      </w:r>
      <w:r w:rsidRPr="00B865F0">
        <w:rPr>
          <w:rFonts w:ascii="Tahoma" w:hAnsi="Tahoma" w:cs="Tahoma"/>
          <w:i/>
          <w:spacing w:val="-2"/>
          <w:position w:val="-3"/>
          <w:sz w:val="24"/>
        </w:rPr>
        <w:t>le</w:t>
      </w:r>
      <w:r w:rsidRPr="00B865F0">
        <w:rPr>
          <w:rFonts w:ascii="Tahoma" w:hAnsi="Tahoma" w:cs="Tahoma"/>
          <w:i/>
          <w:spacing w:val="-2"/>
          <w:sz w:val="24"/>
        </w:rPr>
        <w:t>..........................................................................</w:t>
      </w:r>
    </w:p>
    <w:p w:rsidR="003F4930" w:rsidRPr="00B865F0" w:rsidRDefault="003F4930" w:rsidP="003F4930">
      <w:pPr>
        <w:pStyle w:val="Corpsdetexte"/>
        <w:spacing w:before="34"/>
        <w:ind w:left="0"/>
        <w:rPr>
          <w:rFonts w:ascii="Tahoma" w:hAnsi="Tahoma" w:cs="Tahoma"/>
          <w:i/>
        </w:rPr>
      </w:pPr>
    </w:p>
    <w:p w:rsidR="003F4930" w:rsidRPr="00B865F0" w:rsidRDefault="003F4930" w:rsidP="003F4930">
      <w:pPr>
        <w:pStyle w:val="Corpsdetexte"/>
        <w:ind w:left="1140" w:right="1138"/>
        <w:jc w:val="center"/>
        <w:rPr>
          <w:rFonts w:ascii="Tahoma" w:hAnsi="Tahoma" w:cs="Tahoma"/>
        </w:rPr>
      </w:pPr>
      <w:r w:rsidRPr="00B865F0">
        <w:rPr>
          <w:rFonts w:ascii="Tahoma" w:hAnsi="Tahoma" w:cs="Tahoma"/>
          <w:spacing w:val="-2"/>
        </w:rPr>
        <w:t>Signature</w:t>
      </w:r>
    </w:p>
    <w:p w:rsidR="003F4930" w:rsidRPr="00B865F0" w:rsidRDefault="003F4930" w:rsidP="003F4930">
      <w:pPr>
        <w:pStyle w:val="Corpsdetexte"/>
        <w:spacing w:before="38"/>
        <w:ind w:left="0"/>
        <w:rPr>
          <w:rFonts w:ascii="Tahoma" w:hAnsi="Tahoma" w:cs="Tahoma"/>
        </w:rPr>
      </w:pPr>
    </w:p>
    <w:p w:rsidR="003F4930" w:rsidRPr="00B865F0" w:rsidRDefault="003F4930" w:rsidP="003F4930">
      <w:pPr>
        <w:pStyle w:val="Titre4"/>
        <w:ind w:left="1139" w:right="1138"/>
        <w:jc w:val="center"/>
        <w:rPr>
          <w:rFonts w:ascii="Tahoma" w:hAnsi="Tahoma" w:cs="Tahoma"/>
        </w:rPr>
      </w:pPr>
      <w:r w:rsidRPr="00B865F0">
        <w:rPr>
          <w:rFonts w:ascii="Tahoma" w:hAnsi="Tahoma" w:cs="Tahoma"/>
          <w:spacing w:val="-2"/>
        </w:rPr>
        <w:t>Enregistrement</w:t>
      </w:r>
    </w:p>
    <w:p w:rsidR="003F4930" w:rsidRPr="00B865F0" w:rsidRDefault="003F4930" w:rsidP="003F4930">
      <w:pPr>
        <w:spacing w:before="135"/>
        <w:ind w:left="1144" w:right="1138"/>
        <w:jc w:val="center"/>
        <w:rPr>
          <w:rFonts w:ascii="Tahoma" w:hAnsi="Tahoma" w:cs="Tahoma"/>
          <w:i/>
          <w:sz w:val="24"/>
        </w:rPr>
      </w:pPr>
      <w:r w:rsidRPr="00B865F0">
        <w:rPr>
          <w:rFonts w:ascii="Tahoma" w:hAnsi="Tahoma" w:cs="Tahoma"/>
          <w:i/>
          <w:position w:val="-3"/>
          <w:sz w:val="24"/>
        </w:rPr>
        <w:t>[Lieu],</w:t>
      </w:r>
      <w:r w:rsidRPr="00B865F0">
        <w:rPr>
          <w:rFonts w:ascii="Tahoma" w:hAnsi="Tahoma" w:cs="Tahoma"/>
          <w:i/>
          <w:spacing w:val="-2"/>
          <w:position w:val="-3"/>
          <w:sz w:val="24"/>
        </w:rPr>
        <w:t xml:space="preserve"> le</w:t>
      </w:r>
      <w:r w:rsidRPr="00B865F0">
        <w:rPr>
          <w:rFonts w:ascii="Tahoma" w:hAnsi="Tahoma" w:cs="Tahoma"/>
          <w:i/>
          <w:spacing w:val="-2"/>
          <w:sz w:val="24"/>
        </w:rPr>
        <w:t>..........................................................................</w:t>
      </w:r>
    </w:p>
    <w:p w:rsidR="003F4930" w:rsidRPr="00B865F0" w:rsidRDefault="003F4930" w:rsidP="003F4930">
      <w:pPr>
        <w:jc w:val="center"/>
        <w:rPr>
          <w:rFonts w:ascii="Tahoma" w:hAnsi="Tahoma" w:cs="Tahoma"/>
          <w:sz w:val="24"/>
        </w:rPr>
        <w:sectPr w:rsidR="003F4930" w:rsidRPr="00B865F0">
          <w:pgSz w:w="11900" w:h="16820"/>
          <w:pgMar w:top="1040" w:right="380" w:bottom="980" w:left="380" w:header="0" w:footer="787" w:gutter="0"/>
          <w:cols w:space="720"/>
        </w:sect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ind w:left="0"/>
        <w:rPr>
          <w:rFonts w:ascii="Tahoma" w:hAnsi="Tahoma" w:cs="Tahoma"/>
          <w:i/>
          <w:sz w:val="36"/>
        </w:rPr>
      </w:pPr>
    </w:p>
    <w:p w:rsidR="003F4930" w:rsidRPr="00B865F0" w:rsidRDefault="003F4930" w:rsidP="003F4930">
      <w:pPr>
        <w:pStyle w:val="Corpsdetexte"/>
        <w:spacing w:before="399"/>
        <w:ind w:left="0"/>
        <w:rPr>
          <w:rFonts w:ascii="Tahoma" w:hAnsi="Tahoma" w:cs="Tahoma"/>
          <w:i/>
          <w:sz w:val="36"/>
        </w:rPr>
      </w:pPr>
    </w:p>
    <w:p w:rsidR="003F4930" w:rsidRPr="00B865F0" w:rsidRDefault="003F4930" w:rsidP="003F4930">
      <w:pPr>
        <w:ind w:left="810"/>
        <w:jc w:val="center"/>
        <w:rPr>
          <w:rFonts w:ascii="Tahoma" w:hAnsi="Tahoma" w:cs="Tahoma"/>
          <w:b/>
          <w:sz w:val="36"/>
        </w:rPr>
      </w:pPr>
      <w:bookmarkStart w:id="112" w:name="_bookmark102"/>
      <w:bookmarkEnd w:id="112"/>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z w:val="36"/>
        </w:rPr>
        <w:t>1</w:t>
      </w:r>
      <w:r w:rsidRPr="00B865F0">
        <w:rPr>
          <w:rFonts w:ascii="Tahoma" w:hAnsi="Tahoma" w:cs="Tahoma"/>
          <w:b/>
          <w:spacing w:val="-10"/>
          <w:sz w:val="36"/>
        </w:rPr>
        <w:t>0</w:t>
      </w:r>
    </w:p>
    <w:p w:rsidR="003F4930" w:rsidRPr="00B865F0" w:rsidRDefault="003F4930" w:rsidP="003F4930">
      <w:pPr>
        <w:pStyle w:val="Corpsdetexte"/>
        <w:spacing w:before="34"/>
        <w:ind w:left="0"/>
        <w:rPr>
          <w:rFonts w:ascii="Tahoma" w:hAnsi="Tahoma" w:cs="Tahoma"/>
          <w:b/>
          <w:sz w:val="36"/>
        </w:rPr>
      </w:pPr>
    </w:p>
    <w:p w:rsidR="003F4930" w:rsidRPr="00B865F0" w:rsidRDefault="003F4930" w:rsidP="003F4930">
      <w:pPr>
        <w:ind w:left="1720" w:right="760" w:firstLine="192"/>
        <w:rPr>
          <w:rFonts w:ascii="Tahoma" w:hAnsi="Tahoma" w:cs="Tahoma"/>
          <w:b/>
          <w:sz w:val="36"/>
        </w:rPr>
      </w:pPr>
      <w:r w:rsidRPr="00B865F0">
        <w:rPr>
          <w:rFonts w:ascii="Tahoma" w:hAnsi="Tahoma" w:cs="Tahoma"/>
          <w:b/>
          <w:sz w:val="36"/>
        </w:rPr>
        <w:t>MO</w:t>
      </w:r>
      <w:r w:rsidRPr="00B865F0">
        <w:rPr>
          <w:rFonts w:ascii="Tahoma" w:hAnsi="Tahoma" w:cs="Tahoma"/>
          <w:b/>
          <w:spacing w:val="28"/>
          <w:sz w:val="36"/>
        </w:rPr>
        <w:t>DEL</w:t>
      </w:r>
      <w:r w:rsidRPr="00B865F0">
        <w:rPr>
          <w:rFonts w:ascii="Tahoma" w:hAnsi="Tahoma" w:cs="Tahoma"/>
          <w:b/>
          <w:sz w:val="36"/>
        </w:rPr>
        <w:t>ESOUFO</w:t>
      </w:r>
      <w:r w:rsidRPr="00B865F0">
        <w:rPr>
          <w:rFonts w:ascii="Tahoma" w:hAnsi="Tahoma" w:cs="Tahoma"/>
          <w:b/>
          <w:spacing w:val="21"/>
          <w:sz w:val="36"/>
        </w:rPr>
        <w:t>RMUL</w:t>
      </w:r>
      <w:r w:rsidRPr="00B865F0">
        <w:rPr>
          <w:rFonts w:ascii="Tahoma" w:hAnsi="Tahoma" w:cs="Tahoma"/>
          <w:b/>
          <w:spacing w:val="33"/>
          <w:sz w:val="36"/>
        </w:rPr>
        <w:t>AIRE</w:t>
      </w:r>
      <w:r w:rsidRPr="00B865F0">
        <w:rPr>
          <w:rFonts w:ascii="Tahoma" w:hAnsi="Tahoma" w:cs="Tahoma"/>
          <w:b/>
          <w:sz w:val="36"/>
        </w:rPr>
        <w:t>ST</w:t>
      </w:r>
      <w:r w:rsidRPr="00B865F0">
        <w:rPr>
          <w:rFonts w:ascii="Tahoma" w:hAnsi="Tahoma" w:cs="Tahoma"/>
          <w:b/>
          <w:spacing w:val="21"/>
          <w:sz w:val="36"/>
        </w:rPr>
        <w:t>YP</w:t>
      </w:r>
      <w:r w:rsidRPr="00B865F0">
        <w:rPr>
          <w:rFonts w:ascii="Tahoma" w:hAnsi="Tahoma" w:cs="Tahoma"/>
          <w:b/>
          <w:sz w:val="36"/>
        </w:rPr>
        <w:t xml:space="preserve">ESA </w:t>
      </w:r>
      <w:r w:rsidRPr="00B865F0">
        <w:rPr>
          <w:rFonts w:ascii="Tahoma" w:hAnsi="Tahoma" w:cs="Tahoma"/>
          <w:b/>
          <w:spacing w:val="22"/>
          <w:sz w:val="36"/>
        </w:rPr>
        <w:t>UTIL</w:t>
      </w:r>
      <w:r w:rsidRPr="00B865F0">
        <w:rPr>
          <w:rFonts w:ascii="Tahoma" w:hAnsi="Tahoma" w:cs="Tahoma"/>
          <w:b/>
          <w:spacing w:val="29"/>
          <w:sz w:val="36"/>
        </w:rPr>
        <w:t>ISE</w:t>
      </w:r>
      <w:r w:rsidRPr="00B865F0">
        <w:rPr>
          <w:rFonts w:ascii="Tahoma" w:hAnsi="Tahoma" w:cs="Tahoma"/>
          <w:b/>
          <w:sz w:val="36"/>
        </w:rPr>
        <w:t>RP</w:t>
      </w:r>
      <w:r w:rsidRPr="00B865F0">
        <w:rPr>
          <w:rFonts w:ascii="Tahoma" w:hAnsi="Tahoma" w:cs="Tahoma"/>
          <w:b/>
          <w:spacing w:val="22"/>
          <w:sz w:val="36"/>
        </w:rPr>
        <w:t>AR</w:t>
      </w:r>
      <w:r w:rsidRPr="00B865F0">
        <w:rPr>
          <w:rFonts w:ascii="Tahoma" w:hAnsi="Tahoma" w:cs="Tahoma"/>
          <w:b/>
          <w:spacing w:val="21"/>
          <w:sz w:val="36"/>
        </w:rPr>
        <w:t>LE</w:t>
      </w:r>
      <w:r w:rsidRPr="00B865F0">
        <w:rPr>
          <w:rFonts w:ascii="Tahoma" w:hAnsi="Tahoma" w:cs="Tahoma"/>
          <w:b/>
          <w:sz w:val="36"/>
        </w:rPr>
        <w:t>S</w:t>
      </w:r>
      <w:r w:rsidRPr="00B865F0">
        <w:rPr>
          <w:rFonts w:ascii="Tahoma" w:hAnsi="Tahoma" w:cs="Tahoma"/>
          <w:b/>
          <w:spacing w:val="20"/>
          <w:sz w:val="36"/>
        </w:rPr>
        <w:t>SO</w:t>
      </w:r>
      <w:r w:rsidRPr="00B865F0">
        <w:rPr>
          <w:rFonts w:ascii="Tahoma" w:hAnsi="Tahoma" w:cs="Tahoma"/>
          <w:b/>
          <w:sz w:val="36"/>
        </w:rPr>
        <w:t>UM</w:t>
      </w:r>
      <w:r w:rsidRPr="00B865F0">
        <w:rPr>
          <w:rFonts w:ascii="Tahoma" w:hAnsi="Tahoma" w:cs="Tahoma"/>
          <w:b/>
          <w:spacing w:val="39"/>
          <w:sz w:val="36"/>
        </w:rPr>
        <w:t>ISSIONNAIRE</w:t>
      </w:r>
      <w:r w:rsidRPr="00B865F0">
        <w:rPr>
          <w:rFonts w:ascii="Tahoma" w:hAnsi="Tahoma" w:cs="Tahoma"/>
          <w:b/>
          <w:sz w:val="36"/>
        </w:rPr>
        <w:t>S</w:t>
      </w:r>
    </w:p>
    <w:p w:rsidR="003F4930" w:rsidRPr="00B865F0" w:rsidRDefault="003F4930" w:rsidP="003F4930">
      <w:pPr>
        <w:rPr>
          <w:rFonts w:ascii="Tahoma" w:hAnsi="Tahoma" w:cs="Tahoma"/>
          <w:sz w:val="36"/>
        </w:rPr>
        <w:sectPr w:rsidR="003F4930" w:rsidRPr="00B865F0">
          <w:pgSz w:w="11900" w:h="16820"/>
          <w:pgMar w:top="1920" w:right="380" w:bottom="980" w:left="380" w:header="0" w:footer="787" w:gutter="0"/>
          <w:cols w:space="720"/>
        </w:sectPr>
      </w:pPr>
    </w:p>
    <w:p w:rsidR="003F4930" w:rsidRPr="00C4465D" w:rsidRDefault="003F4930" w:rsidP="003F4930">
      <w:pPr>
        <w:spacing w:before="71"/>
        <w:ind w:left="1113" w:right="1138"/>
        <w:jc w:val="center"/>
        <w:rPr>
          <w:rFonts w:ascii="Tahoma" w:hAnsi="Tahoma" w:cs="Tahoma"/>
          <w:b/>
          <w:sz w:val="28"/>
        </w:rPr>
      </w:pPr>
      <w:r w:rsidRPr="00C4465D">
        <w:rPr>
          <w:rFonts w:ascii="Tahoma" w:hAnsi="Tahoma" w:cs="Tahoma"/>
          <w:b/>
          <w:w w:val="80"/>
          <w:sz w:val="28"/>
        </w:rPr>
        <w:lastRenderedPageBreak/>
        <w:t>TABLEDESMODELE</w:t>
      </w:r>
      <w:r w:rsidRPr="00C4465D">
        <w:rPr>
          <w:rFonts w:ascii="Tahoma" w:hAnsi="Tahoma" w:cs="Tahoma"/>
          <w:b/>
          <w:spacing w:val="-10"/>
          <w:w w:val="80"/>
          <w:sz w:val="28"/>
        </w:rPr>
        <w:t>S</w:t>
      </w:r>
    </w:p>
    <w:p w:rsidR="003F4930" w:rsidRPr="00B865F0" w:rsidRDefault="003F4930" w:rsidP="003F4930">
      <w:pPr>
        <w:pStyle w:val="Corpsdetexte"/>
        <w:tabs>
          <w:tab w:val="right" w:leader="dot" w:pos="10376"/>
        </w:tabs>
        <w:spacing w:before="160"/>
        <w:ind w:left="993"/>
        <w:rPr>
          <w:rFonts w:ascii="Tahoma" w:hAnsi="Tahoma" w:cs="Tahoma"/>
        </w:rPr>
      </w:pPr>
      <w:r w:rsidRPr="00B865F0">
        <w:rPr>
          <w:rFonts w:ascii="Tahoma" w:hAnsi="Tahoma" w:cs="Tahoma"/>
        </w:rPr>
        <w:t>Annexen°1:ModèleDéclarationd’intentionde</w:t>
      </w:r>
      <w:r w:rsidRPr="00B865F0">
        <w:rPr>
          <w:rFonts w:ascii="Tahoma" w:hAnsi="Tahoma" w:cs="Tahoma"/>
          <w:spacing w:val="-2"/>
        </w:rPr>
        <w:t>soumissionner</w:t>
      </w:r>
      <w:r w:rsidRPr="00B865F0">
        <w:rPr>
          <w:rFonts w:ascii="Tahoma" w:hAnsi="Tahoma" w:cs="Tahoma"/>
        </w:rPr>
        <w:tab/>
      </w:r>
      <w:r w:rsidRPr="00B865F0">
        <w:rPr>
          <w:rFonts w:ascii="Tahoma" w:hAnsi="Tahoma" w:cs="Tahoma"/>
          <w:spacing w:val="-5"/>
        </w:rPr>
        <w:t>138</w:t>
      </w:r>
    </w:p>
    <w:p w:rsidR="003F4930" w:rsidRPr="00B865F0" w:rsidRDefault="003F4930" w:rsidP="003F4930">
      <w:pPr>
        <w:pStyle w:val="Corpsdetexte"/>
        <w:tabs>
          <w:tab w:val="right" w:leader="dot" w:pos="10376"/>
        </w:tabs>
        <w:spacing w:before="257"/>
        <w:ind w:left="993"/>
        <w:rPr>
          <w:rFonts w:ascii="Tahoma" w:hAnsi="Tahoma" w:cs="Tahoma"/>
        </w:rPr>
      </w:pPr>
      <w:r w:rsidRPr="00B865F0">
        <w:rPr>
          <w:rFonts w:ascii="Tahoma" w:hAnsi="Tahoma" w:cs="Tahoma"/>
        </w:rPr>
        <w:t>Annexen° 2: Modèlede</w:t>
      </w:r>
      <w:r w:rsidRPr="00B865F0">
        <w:rPr>
          <w:rFonts w:ascii="Tahoma" w:hAnsi="Tahoma" w:cs="Tahoma"/>
          <w:spacing w:val="-2"/>
        </w:rPr>
        <w:t>soumission</w:t>
      </w:r>
      <w:r w:rsidRPr="00B865F0">
        <w:rPr>
          <w:rFonts w:ascii="Tahoma" w:hAnsi="Tahoma" w:cs="Tahoma"/>
        </w:rPr>
        <w:tab/>
      </w:r>
      <w:r>
        <w:rPr>
          <w:rFonts w:ascii="Tahoma" w:hAnsi="Tahoma" w:cs="Tahoma"/>
          <w:spacing w:val="-2"/>
        </w:rPr>
        <w:t>139</w:t>
      </w:r>
      <w:r w:rsidRPr="00B865F0">
        <w:rPr>
          <w:rFonts w:ascii="Tahoma" w:hAnsi="Tahoma" w:cs="Tahoma"/>
          <w:spacing w:val="-2"/>
        </w:rPr>
        <w:t>-</w:t>
      </w:r>
      <w:r w:rsidRPr="00B865F0">
        <w:rPr>
          <w:rFonts w:ascii="Tahoma" w:hAnsi="Tahoma" w:cs="Tahoma"/>
        </w:rPr>
        <w:t>140</w:t>
      </w:r>
    </w:p>
    <w:p w:rsidR="003F4930" w:rsidRPr="00B865F0" w:rsidRDefault="003F4930" w:rsidP="003F4930">
      <w:pPr>
        <w:pStyle w:val="Corpsdetexte"/>
        <w:tabs>
          <w:tab w:val="right" w:leader="dot" w:pos="10376"/>
        </w:tabs>
        <w:spacing w:before="259"/>
        <w:ind w:left="993"/>
        <w:rPr>
          <w:rFonts w:ascii="Tahoma" w:hAnsi="Tahoma" w:cs="Tahoma"/>
        </w:rPr>
      </w:pPr>
      <w:r w:rsidRPr="00B865F0">
        <w:rPr>
          <w:rFonts w:ascii="Tahoma" w:hAnsi="Tahoma" w:cs="Tahoma"/>
        </w:rPr>
        <w:t>Annexen° 3: Modèledecaution de</w:t>
      </w:r>
      <w:r w:rsidRPr="00B865F0">
        <w:rPr>
          <w:rFonts w:ascii="Tahoma" w:hAnsi="Tahoma" w:cs="Tahoma"/>
          <w:spacing w:val="-2"/>
        </w:rPr>
        <w:t>soumission</w:t>
      </w:r>
      <w:r w:rsidRPr="00B865F0">
        <w:rPr>
          <w:rFonts w:ascii="Tahoma" w:hAnsi="Tahoma" w:cs="Tahoma"/>
        </w:rPr>
        <w:tab/>
      </w:r>
      <w:r w:rsidRPr="00B865F0">
        <w:rPr>
          <w:rFonts w:ascii="Tahoma" w:hAnsi="Tahoma" w:cs="Tahoma"/>
          <w:spacing w:val="-4"/>
        </w:rPr>
        <w:t>141-</w:t>
      </w:r>
      <w:r w:rsidRPr="00B865F0">
        <w:rPr>
          <w:rFonts w:ascii="Tahoma" w:hAnsi="Tahoma" w:cs="Tahoma"/>
        </w:rPr>
        <w:t>142</w:t>
      </w:r>
    </w:p>
    <w:p w:rsidR="003F4930" w:rsidRPr="00B865F0" w:rsidRDefault="003F4930" w:rsidP="003F4930">
      <w:pPr>
        <w:pStyle w:val="Corpsdetexte"/>
        <w:tabs>
          <w:tab w:val="right" w:leader="dot" w:pos="10376"/>
        </w:tabs>
        <w:spacing w:before="257"/>
        <w:ind w:left="993"/>
        <w:rPr>
          <w:rFonts w:ascii="Tahoma" w:hAnsi="Tahoma" w:cs="Tahoma"/>
        </w:rPr>
      </w:pPr>
      <w:r w:rsidRPr="00B865F0">
        <w:rPr>
          <w:rFonts w:ascii="Tahoma" w:hAnsi="Tahoma" w:cs="Tahoma"/>
        </w:rPr>
        <w:t xml:space="preserve">Annexen° 4:Modèlede cautionnement </w:t>
      </w:r>
      <w:r w:rsidRPr="00B865F0">
        <w:rPr>
          <w:rFonts w:ascii="Tahoma" w:hAnsi="Tahoma" w:cs="Tahoma"/>
          <w:spacing w:val="-2"/>
        </w:rPr>
        <w:t>définitif</w:t>
      </w:r>
      <w:r w:rsidRPr="00B865F0">
        <w:rPr>
          <w:rFonts w:ascii="Tahoma" w:hAnsi="Tahoma" w:cs="Tahoma"/>
        </w:rPr>
        <w:tab/>
      </w:r>
      <w:r>
        <w:rPr>
          <w:rFonts w:ascii="Tahoma" w:hAnsi="Tahoma" w:cs="Tahoma"/>
          <w:spacing w:val="-2"/>
        </w:rPr>
        <w:t>1</w:t>
      </w:r>
      <w:r w:rsidRPr="00B865F0">
        <w:rPr>
          <w:rFonts w:ascii="Tahoma" w:hAnsi="Tahoma" w:cs="Tahoma"/>
          <w:spacing w:val="-2"/>
        </w:rPr>
        <w:t>43-</w:t>
      </w:r>
      <w:r w:rsidRPr="00B865F0">
        <w:rPr>
          <w:rFonts w:ascii="Tahoma" w:hAnsi="Tahoma" w:cs="Tahoma"/>
        </w:rPr>
        <w:t>144</w:t>
      </w:r>
    </w:p>
    <w:p w:rsidR="003F4930" w:rsidRDefault="003F4930" w:rsidP="003F4930">
      <w:pPr>
        <w:pStyle w:val="Corpsdetexte"/>
        <w:tabs>
          <w:tab w:val="right" w:leader="dot" w:pos="10376"/>
        </w:tabs>
        <w:spacing w:before="259"/>
        <w:ind w:left="993" w:right="760"/>
        <w:rPr>
          <w:rFonts w:ascii="Tahoma" w:hAnsi="Tahoma" w:cs="Tahoma"/>
          <w:spacing w:val="-2"/>
        </w:rPr>
      </w:pPr>
      <w:r w:rsidRPr="00B865F0">
        <w:rPr>
          <w:rFonts w:ascii="Tahoma" w:hAnsi="Tahoma" w:cs="Tahoma"/>
        </w:rPr>
        <w:t>Annexe n° 5: Modèle de caution d'avance de démarrage</w:t>
      </w:r>
      <w:r w:rsidRPr="00B865F0">
        <w:rPr>
          <w:rFonts w:ascii="Tahoma" w:hAnsi="Tahoma" w:cs="Tahoma"/>
        </w:rPr>
        <w:tab/>
      </w:r>
      <w:r w:rsidRPr="00B865F0">
        <w:rPr>
          <w:rFonts w:ascii="Tahoma" w:hAnsi="Tahoma" w:cs="Tahoma"/>
          <w:spacing w:val="-2"/>
        </w:rPr>
        <w:t>145</w:t>
      </w:r>
      <w:r>
        <w:rPr>
          <w:rFonts w:ascii="Tahoma" w:hAnsi="Tahoma" w:cs="Tahoma"/>
          <w:spacing w:val="-2"/>
        </w:rPr>
        <w:t>-1</w:t>
      </w:r>
      <w:r w:rsidRPr="00B865F0">
        <w:rPr>
          <w:rFonts w:ascii="Tahoma" w:hAnsi="Tahoma" w:cs="Tahoma"/>
          <w:spacing w:val="-2"/>
        </w:rPr>
        <w:t xml:space="preserve">46 </w:t>
      </w:r>
    </w:p>
    <w:p w:rsidR="003F4930" w:rsidRPr="00B865F0" w:rsidRDefault="003F4930" w:rsidP="003F4930">
      <w:pPr>
        <w:pStyle w:val="Corpsdetexte"/>
        <w:tabs>
          <w:tab w:val="right" w:leader="dot" w:pos="10376"/>
        </w:tabs>
        <w:spacing w:before="259"/>
        <w:ind w:left="993" w:right="760"/>
        <w:rPr>
          <w:rFonts w:ascii="Tahoma" w:hAnsi="Tahoma" w:cs="Tahoma"/>
        </w:rPr>
      </w:pPr>
      <w:r w:rsidRPr="00B865F0">
        <w:rPr>
          <w:rFonts w:ascii="Tahoma" w:hAnsi="Tahoma" w:cs="Tahoma"/>
        </w:rPr>
        <w:t>Annexen°6 :Modèledecautionde bonneexécution(retenuede</w:t>
      </w:r>
      <w:r w:rsidRPr="00B865F0">
        <w:rPr>
          <w:rFonts w:ascii="Tahoma" w:hAnsi="Tahoma" w:cs="Tahoma"/>
          <w:spacing w:val="-2"/>
        </w:rPr>
        <w:t>garantie)</w:t>
      </w:r>
      <w:r w:rsidRPr="00B865F0">
        <w:rPr>
          <w:rFonts w:ascii="Tahoma" w:hAnsi="Tahoma" w:cs="Tahoma"/>
        </w:rPr>
        <w:tab/>
      </w:r>
      <w:r>
        <w:rPr>
          <w:rFonts w:ascii="Tahoma" w:hAnsi="Tahoma" w:cs="Tahoma"/>
          <w:spacing w:val="-2"/>
        </w:rPr>
        <w:t>146</w:t>
      </w:r>
      <w:r w:rsidRPr="00B865F0">
        <w:rPr>
          <w:rFonts w:ascii="Tahoma" w:hAnsi="Tahoma" w:cs="Tahoma"/>
          <w:spacing w:val="-2"/>
        </w:rPr>
        <w:t>-</w:t>
      </w:r>
      <w:r w:rsidRPr="00B865F0">
        <w:rPr>
          <w:rFonts w:ascii="Tahoma" w:hAnsi="Tahoma" w:cs="Tahoma"/>
        </w:rPr>
        <w:t>147</w:t>
      </w:r>
    </w:p>
    <w:p w:rsidR="003F4930" w:rsidRPr="00B865F0" w:rsidRDefault="003F4930" w:rsidP="003F4930">
      <w:pPr>
        <w:pStyle w:val="Corpsdetexte"/>
        <w:tabs>
          <w:tab w:val="left" w:leader="dot" w:pos="9776"/>
        </w:tabs>
        <w:spacing w:before="3"/>
        <w:ind w:left="993"/>
        <w:rPr>
          <w:rFonts w:ascii="Tahoma" w:hAnsi="Tahoma" w:cs="Tahoma"/>
        </w:rPr>
      </w:pPr>
      <w:r w:rsidRPr="00B865F0">
        <w:rPr>
          <w:rFonts w:ascii="Tahoma" w:hAnsi="Tahoma" w:cs="Tahoma"/>
        </w:rPr>
        <w:t xml:space="preserve">Annexen° 7:ModèledeCadredu </w:t>
      </w:r>
      <w:r w:rsidRPr="00B865F0">
        <w:rPr>
          <w:rFonts w:ascii="Tahoma" w:hAnsi="Tahoma" w:cs="Tahoma"/>
          <w:spacing w:val="-2"/>
        </w:rPr>
        <w:t>planning</w:t>
      </w:r>
      <w:r w:rsidRPr="00B865F0">
        <w:rPr>
          <w:rFonts w:ascii="Tahoma" w:hAnsi="Tahoma" w:cs="Tahoma"/>
        </w:rPr>
        <w:tab/>
      </w:r>
      <w:r>
        <w:rPr>
          <w:rFonts w:ascii="Tahoma" w:hAnsi="Tahoma" w:cs="Tahoma"/>
        </w:rPr>
        <w:t>..</w:t>
      </w:r>
      <w:r w:rsidRPr="00B865F0">
        <w:rPr>
          <w:rFonts w:ascii="Tahoma" w:hAnsi="Tahoma" w:cs="Tahoma"/>
          <w:spacing w:val="-2"/>
        </w:rPr>
        <w:t>148</w:t>
      </w:r>
    </w:p>
    <w:p w:rsidR="003F4930" w:rsidRPr="00B865F0" w:rsidRDefault="003F4930" w:rsidP="003F4930">
      <w:pPr>
        <w:pStyle w:val="Corpsdetexte"/>
        <w:tabs>
          <w:tab w:val="right" w:leader="dot" w:pos="10376"/>
        </w:tabs>
        <w:spacing w:before="257"/>
        <w:ind w:left="993"/>
        <w:rPr>
          <w:rFonts w:ascii="Tahoma" w:hAnsi="Tahoma" w:cs="Tahoma"/>
        </w:rPr>
      </w:pPr>
      <w:r w:rsidRPr="00B865F0">
        <w:rPr>
          <w:rFonts w:ascii="Tahoma" w:hAnsi="Tahoma" w:cs="Tahoma"/>
        </w:rPr>
        <w:t xml:space="preserve">Annexen° 8: Modèledeliste depersonnels à </w:t>
      </w:r>
      <w:r w:rsidRPr="00B865F0">
        <w:rPr>
          <w:rFonts w:ascii="Tahoma" w:hAnsi="Tahoma" w:cs="Tahoma"/>
          <w:spacing w:val="-2"/>
        </w:rPr>
        <w:t>mobiliser</w:t>
      </w:r>
      <w:r w:rsidRPr="00B865F0">
        <w:rPr>
          <w:rFonts w:ascii="Tahoma" w:hAnsi="Tahoma" w:cs="Tahoma"/>
        </w:rPr>
        <w:tab/>
      </w:r>
      <w:r w:rsidRPr="00B865F0">
        <w:rPr>
          <w:rFonts w:ascii="Tahoma" w:hAnsi="Tahoma" w:cs="Tahoma"/>
          <w:spacing w:val="-5"/>
        </w:rPr>
        <w:t>149</w:t>
      </w:r>
    </w:p>
    <w:p w:rsidR="003F4930" w:rsidRPr="00B865F0" w:rsidRDefault="003F4930" w:rsidP="003F4930">
      <w:pPr>
        <w:pStyle w:val="Corpsdetexte"/>
        <w:tabs>
          <w:tab w:val="right" w:leader="dot" w:pos="10376"/>
        </w:tabs>
        <w:spacing w:before="259"/>
        <w:ind w:left="993"/>
        <w:rPr>
          <w:rFonts w:ascii="Tahoma" w:hAnsi="Tahoma" w:cs="Tahoma"/>
        </w:rPr>
      </w:pPr>
      <w:r w:rsidRPr="00B865F0">
        <w:rPr>
          <w:rFonts w:ascii="Tahoma" w:hAnsi="Tahoma" w:cs="Tahoma"/>
        </w:rPr>
        <w:t xml:space="preserve">Annexen° 9:Modèlede fiches deprestations susceptiblesd'êtresous </w:t>
      </w:r>
      <w:r w:rsidRPr="00B865F0">
        <w:rPr>
          <w:rFonts w:ascii="Tahoma" w:hAnsi="Tahoma" w:cs="Tahoma"/>
          <w:spacing w:val="-2"/>
        </w:rPr>
        <w:t>traitées</w:t>
      </w:r>
      <w:r w:rsidRPr="00B865F0">
        <w:rPr>
          <w:rFonts w:ascii="Tahoma" w:hAnsi="Tahoma" w:cs="Tahoma"/>
        </w:rPr>
        <w:tab/>
      </w:r>
      <w:r>
        <w:rPr>
          <w:rFonts w:ascii="Tahoma" w:hAnsi="Tahoma" w:cs="Tahoma"/>
          <w:spacing w:val="-4"/>
        </w:rPr>
        <w:t>15</w:t>
      </w:r>
      <w:r w:rsidRPr="00B865F0">
        <w:rPr>
          <w:rFonts w:ascii="Tahoma" w:hAnsi="Tahoma" w:cs="Tahoma"/>
          <w:spacing w:val="-4"/>
        </w:rPr>
        <w:t>0</w:t>
      </w:r>
    </w:p>
    <w:p w:rsidR="003F4930" w:rsidRPr="00B865F0" w:rsidRDefault="003F4930" w:rsidP="003F4930">
      <w:pPr>
        <w:pStyle w:val="Corpsdetexte"/>
        <w:tabs>
          <w:tab w:val="left" w:leader="dot" w:pos="9056"/>
        </w:tabs>
        <w:spacing w:before="257"/>
        <w:ind w:left="993"/>
        <w:rPr>
          <w:rFonts w:ascii="Tahoma" w:hAnsi="Tahoma" w:cs="Tahoma"/>
        </w:rPr>
      </w:pPr>
      <w:r w:rsidRPr="00B865F0">
        <w:rPr>
          <w:rFonts w:ascii="Tahoma" w:hAnsi="Tahoma" w:cs="Tahoma"/>
        </w:rPr>
        <w:t xml:space="preserve">Annexen° 10: ModèledeCV depersonnels à </w:t>
      </w:r>
      <w:r w:rsidRPr="00B865F0">
        <w:rPr>
          <w:rFonts w:ascii="Tahoma" w:hAnsi="Tahoma" w:cs="Tahoma"/>
          <w:spacing w:val="-2"/>
        </w:rPr>
        <w:t>mobiliser</w:t>
      </w:r>
      <w:r w:rsidRPr="00B865F0">
        <w:rPr>
          <w:rFonts w:ascii="Tahoma" w:hAnsi="Tahoma" w:cs="Tahoma"/>
        </w:rPr>
        <w:tab/>
      </w:r>
      <w:r w:rsidRPr="00B865F0">
        <w:rPr>
          <w:rFonts w:ascii="Tahoma" w:hAnsi="Tahoma" w:cs="Tahoma"/>
          <w:spacing w:val="-2"/>
        </w:rPr>
        <w:t>1</w:t>
      </w:r>
      <w:r>
        <w:rPr>
          <w:rFonts w:ascii="Tahoma" w:hAnsi="Tahoma" w:cs="Tahoma"/>
          <w:spacing w:val="-2"/>
        </w:rPr>
        <w:t>51</w:t>
      </w:r>
      <w:r w:rsidRPr="00B865F0">
        <w:rPr>
          <w:rFonts w:ascii="Tahoma" w:hAnsi="Tahoma" w:cs="Tahoma"/>
          <w:spacing w:val="-2"/>
        </w:rPr>
        <w:t>,152,153</w:t>
      </w:r>
    </w:p>
    <w:p w:rsidR="003F4930" w:rsidRPr="00B865F0" w:rsidRDefault="003F4930" w:rsidP="003F4930">
      <w:pPr>
        <w:pStyle w:val="Corpsdetexte"/>
        <w:tabs>
          <w:tab w:val="right" w:leader="dot" w:pos="10376"/>
        </w:tabs>
        <w:spacing w:before="259"/>
        <w:ind w:left="993"/>
        <w:rPr>
          <w:rFonts w:ascii="Tahoma" w:hAnsi="Tahoma" w:cs="Tahoma"/>
        </w:rPr>
      </w:pPr>
      <w:r w:rsidRPr="00B865F0">
        <w:rPr>
          <w:rFonts w:ascii="Tahoma" w:hAnsi="Tahoma" w:cs="Tahoma"/>
        </w:rPr>
        <w:t xml:space="preserve">Annexen° 11: Modèlededéclaration sur l'honneurdevisite du </w:t>
      </w:r>
      <w:r w:rsidRPr="00B865F0">
        <w:rPr>
          <w:rFonts w:ascii="Tahoma" w:hAnsi="Tahoma" w:cs="Tahoma"/>
          <w:spacing w:val="-4"/>
        </w:rPr>
        <w:t>site</w:t>
      </w:r>
      <w:r w:rsidRPr="00B865F0">
        <w:rPr>
          <w:rFonts w:ascii="Tahoma" w:hAnsi="Tahoma" w:cs="Tahoma"/>
        </w:rPr>
        <w:tab/>
      </w:r>
      <w:r>
        <w:rPr>
          <w:rFonts w:ascii="Tahoma" w:hAnsi="Tahoma" w:cs="Tahoma"/>
          <w:spacing w:val="-4"/>
        </w:rPr>
        <w:t>15</w:t>
      </w:r>
      <w:r w:rsidRPr="00B865F0">
        <w:rPr>
          <w:rFonts w:ascii="Tahoma" w:hAnsi="Tahoma" w:cs="Tahoma"/>
          <w:spacing w:val="-4"/>
        </w:rPr>
        <w:t>4</w:t>
      </w:r>
    </w:p>
    <w:p w:rsidR="003F4930" w:rsidRPr="00B865F0" w:rsidRDefault="003F4930" w:rsidP="003F4930">
      <w:pPr>
        <w:pStyle w:val="Corpsdetexte"/>
        <w:tabs>
          <w:tab w:val="right" w:leader="dot" w:pos="10373"/>
        </w:tabs>
        <w:spacing w:before="255"/>
        <w:ind w:left="993"/>
        <w:rPr>
          <w:rFonts w:ascii="Tahoma" w:hAnsi="Tahoma" w:cs="Tahoma"/>
        </w:rPr>
      </w:pPr>
      <w:r w:rsidRPr="00B865F0">
        <w:rPr>
          <w:rFonts w:ascii="Tahoma" w:hAnsi="Tahoma" w:cs="Tahoma"/>
        </w:rPr>
        <w:t xml:space="preserve">Annexen°12: Modèled'attestation de </w:t>
      </w:r>
      <w:r w:rsidRPr="00B865F0">
        <w:rPr>
          <w:rFonts w:ascii="Tahoma" w:hAnsi="Tahoma" w:cs="Tahoma"/>
          <w:spacing w:val="-2"/>
        </w:rPr>
        <w:t>disponibilité</w:t>
      </w:r>
      <w:r w:rsidRPr="00B865F0">
        <w:rPr>
          <w:rFonts w:ascii="Tahoma" w:hAnsi="Tahoma" w:cs="Tahoma"/>
        </w:rPr>
        <w:tab/>
      </w:r>
      <w:r w:rsidRPr="00B865F0">
        <w:rPr>
          <w:rFonts w:ascii="Tahoma" w:hAnsi="Tahoma" w:cs="Tahoma"/>
          <w:spacing w:val="-5"/>
        </w:rPr>
        <w:t>155</w:t>
      </w:r>
    </w:p>
    <w:p w:rsidR="003F4930" w:rsidRPr="00B865F0" w:rsidRDefault="003F4930" w:rsidP="003F4930">
      <w:pPr>
        <w:rPr>
          <w:rFonts w:ascii="Tahoma" w:hAnsi="Tahoma" w:cs="Tahoma"/>
        </w:rPr>
        <w:sectPr w:rsidR="003F4930" w:rsidRPr="00B865F0">
          <w:pgSz w:w="11900" w:h="16820"/>
          <w:pgMar w:top="1040" w:right="380" w:bottom="980" w:left="380" w:header="0" w:footer="787" w:gutter="0"/>
          <w:cols w:space="720"/>
        </w:sectPr>
      </w:pPr>
    </w:p>
    <w:p w:rsidR="003F4930" w:rsidRPr="00986060" w:rsidRDefault="003F4930" w:rsidP="003F4930">
      <w:pPr>
        <w:spacing w:before="67"/>
        <w:ind w:left="752" w:right="760"/>
        <w:rPr>
          <w:rFonts w:ascii="Tahoma" w:hAnsi="Tahoma" w:cs="Tahoma"/>
          <w:b/>
          <w:sz w:val="36"/>
        </w:rPr>
      </w:pPr>
      <w:r w:rsidRPr="00986060">
        <w:rPr>
          <w:rFonts w:ascii="Tahoma" w:hAnsi="Tahoma" w:cs="Tahoma"/>
          <w:b/>
          <w:w w:val="80"/>
          <w:sz w:val="36"/>
        </w:rPr>
        <w:lastRenderedPageBreak/>
        <w:t xml:space="preserve">ANNEXEN°1:MODELEDEDECLARATIOND’INTENTION </w:t>
      </w:r>
      <w:r w:rsidRPr="00986060">
        <w:rPr>
          <w:rFonts w:ascii="Tahoma" w:hAnsi="Tahoma" w:cs="Tahoma"/>
          <w:b/>
          <w:w w:val="85"/>
          <w:sz w:val="36"/>
        </w:rPr>
        <w:t>DESOUMISSIONNER</w:t>
      </w:r>
    </w:p>
    <w:p w:rsidR="003F4930" w:rsidRPr="00B865F0" w:rsidRDefault="003F4930" w:rsidP="003F4930">
      <w:pPr>
        <w:pStyle w:val="Corpsdetexte"/>
        <w:spacing w:before="118"/>
        <w:ind w:left="861" w:right="8416"/>
        <w:rPr>
          <w:rFonts w:ascii="Tahoma" w:hAnsi="Tahoma" w:cs="Tahoma"/>
        </w:rPr>
      </w:pPr>
      <w:r w:rsidRPr="00B865F0">
        <w:rPr>
          <w:rFonts w:ascii="Tahoma" w:hAnsi="Tahoma" w:cs="Tahoma"/>
        </w:rPr>
        <w:t>Jesoussigné, Nationalité :</w:t>
      </w:r>
    </w:p>
    <w:p w:rsidR="003F4930" w:rsidRPr="00B865F0" w:rsidRDefault="003F4930" w:rsidP="003F4930">
      <w:pPr>
        <w:pStyle w:val="Corpsdetexte"/>
        <w:spacing w:before="5"/>
        <w:ind w:left="861"/>
        <w:rPr>
          <w:rFonts w:ascii="Tahoma" w:hAnsi="Tahoma" w:cs="Tahoma"/>
        </w:rPr>
      </w:pPr>
      <w:r w:rsidRPr="00B865F0">
        <w:rPr>
          <w:rFonts w:ascii="Tahoma" w:hAnsi="Tahoma" w:cs="Tahoma"/>
        </w:rPr>
        <w:t>Domicile</w:t>
      </w:r>
      <w:r w:rsidRPr="00B865F0">
        <w:rPr>
          <w:rFonts w:ascii="Tahoma" w:hAnsi="Tahoma" w:cs="Tahoma"/>
          <w:spacing w:val="-10"/>
        </w:rPr>
        <w:t>:</w:t>
      </w:r>
    </w:p>
    <w:p w:rsidR="003F4930" w:rsidRPr="00B865F0" w:rsidRDefault="003F4930" w:rsidP="003F4930">
      <w:pPr>
        <w:pStyle w:val="Corpsdetexte"/>
        <w:spacing w:before="196"/>
        <w:ind w:left="861"/>
        <w:rPr>
          <w:rFonts w:ascii="Tahoma" w:hAnsi="Tahoma" w:cs="Tahoma"/>
        </w:rPr>
      </w:pPr>
      <w:r w:rsidRPr="00B865F0">
        <w:rPr>
          <w:rFonts w:ascii="Tahoma" w:hAnsi="Tahoma" w:cs="Tahoma"/>
        </w:rPr>
        <w:t>Fonction</w:t>
      </w:r>
      <w:r w:rsidRPr="00B865F0">
        <w:rPr>
          <w:rFonts w:ascii="Tahoma" w:hAnsi="Tahoma" w:cs="Tahoma"/>
          <w:spacing w:val="-10"/>
        </w:rPr>
        <w:t>:</w:t>
      </w:r>
    </w:p>
    <w:p w:rsidR="003F4930" w:rsidRPr="00B865F0" w:rsidRDefault="003F4930" w:rsidP="003F4930">
      <w:pPr>
        <w:tabs>
          <w:tab w:val="left" w:pos="8650"/>
          <w:tab w:val="left" w:pos="9616"/>
        </w:tabs>
        <w:spacing w:before="200"/>
        <w:ind w:left="861" w:right="531"/>
        <w:rPr>
          <w:rFonts w:ascii="Tahoma" w:hAnsi="Tahoma" w:cs="Tahoma"/>
          <w:b/>
          <w:sz w:val="24"/>
        </w:rPr>
      </w:pPr>
      <w:r w:rsidRPr="00B865F0">
        <w:rPr>
          <w:rFonts w:ascii="Tahoma" w:hAnsi="Tahoma" w:cs="Tahoma"/>
          <w:sz w:val="24"/>
        </w:rPr>
        <w:t xml:space="preserve">EnvertudemespouvoirsdeDirecteurGénéral,aprèsavoirprisconnaissanceduDossierd’Appel d’Offres National </w:t>
      </w:r>
      <w:r w:rsidRPr="00B865F0">
        <w:rPr>
          <w:rFonts w:ascii="Tahoma" w:hAnsi="Tahoma" w:cs="Tahoma"/>
        </w:rPr>
        <w:t xml:space="preserve">Ouvert </w:t>
      </w:r>
      <w:r w:rsidRPr="00B865F0">
        <w:rPr>
          <w:rFonts w:ascii="Tahoma" w:hAnsi="Tahoma" w:cs="Tahoma"/>
          <w:b/>
          <w:sz w:val="24"/>
        </w:rPr>
        <w:t>N°00</w:t>
      </w:r>
      <w:r w:rsidR="00411F1A">
        <w:rPr>
          <w:rFonts w:ascii="Tahoma" w:hAnsi="Tahoma" w:cs="Tahoma"/>
          <w:b/>
          <w:sz w:val="24"/>
        </w:rPr>
        <w:t>3</w:t>
      </w:r>
      <w:r w:rsidRPr="00B865F0">
        <w:rPr>
          <w:rFonts w:ascii="Tahoma" w:hAnsi="Tahoma" w:cs="Tahoma"/>
          <w:b/>
          <w:sz w:val="24"/>
        </w:rPr>
        <w:t>/AONO/COM.</w:t>
      </w:r>
      <w:r>
        <w:rPr>
          <w:rFonts w:ascii="Tahoma" w:hAnsi="Tahoma" w:cs="Tahoma"/>
          <w:b/>
          <w:sz w:val="24"/>
        </w:rPr>
        <w:t>NYETE</w:t>
      </w:r>
      <w:r w:rsidRPr="00B865F0">
        <w:rPr>
          <w:rFonts w:ascii="Tahoma" w:hAnsi="Tahoma" w:cs="Tahoma"/>
          <w:b/>
          <w:sz w:val="24"/>
        </w:rPr>
        <w:t>/</w:t>
      </w:r>
      <w:r>
        <w:rPr>
          <w:rFonts w:ascii="Tahoma" w:hAnsi="Tahoma" w:cs="Tahoma"/>
          <w:b/>
          <w:sz w:val="24"/>
        </w:rPr>
        <w:t>SG/SIGAMP</w:t>
      </w:r>
      <w:r w:rsidRPr="00B865F0">
        <w:rPr>
          <w:rFonts w:ascii="Tahoma" w:hAnsi="Tahoma" w:cs="Tahoma"/>
          <w:b/>
          <w:sz w:val="24"/>
        </w:rPr>
        <w:t xml:space="preserve">/2025 du </w:t>
      </w:r>
      <w:r w:rsidRPr="00B865F0">
        <w:rPr>
          <w:rFonts w:ascii="Tahoma" w:hAnsi="Tahoma" w:cs="Tahoma"/>
          <w:b/>
          <w:sz w:val="24"/>
          <w:u w:val="single"/>
        </w:rPr>
        <w:tab/>
      </w:r>
      <w:r w:rsidRPr="00B865F0">
        <w:rPr>
          <w:rFonts w:ascii="Tahoma" w:hAnsi="Tahoma" w:cs="Tahoma"/>
          <w:b/>
          <w:sz w:val="24"/>
        </w:rPr>
        <w:t xml:space="preserve">/ </w:t>
      </w:r>
      <w:r w:rsidRPr="00B865F0">
        <w:rPr>
          <w:rFonts w:ascii="Tahoma" w:hAnsi="Tahoma" w:cs="Tahoma"/>
          <w:b/>
          <w:sz w:val="24"/>
          <w:u w:val="single"/>
        </w:rPr>
        <w:tab/>
      </w:r>
      <w:r w:rsidRPr="00B865F0">
        <w:rPr>
          <w:rFonts w:ascii="Tahoma" w:hAnsi="Tahoma" w:cs="Tahoma"/>
          <w:b/>
          <w:sz w:val="24"/>
        </w:rPr>
        <w:t>/ 2025</w:t>
      </w:r>
    </w:p>
    <w:p w:rsidR="003F4930" w:rsidRPr="00B865F0" w:rsidRDefault="003F4930" w:rsidP="003F4930">
      <w:pPr>
        <w:pStyle w:val="Corpsdetexte"/>
        <w:spacing w:before="60"/>
        <w:ind w:left="861"/>
        <w:rPr>
          <w:rFonts w:ascii="Tahoma" w:hAnsi="Tahoma" w:cs="Tahoma"/>
        </w:rPr>
      </w:pPr>
      <w:r w:rsidRPr="00B865F0">
        <w:rPr>
          <w:rFonts w:ascii="Tahoma" w:hAnsi="Tahoma" w:cs="Tahoma"/>
        </w:rPr>
        <w:t>Déclareparlaprésente,l’intentiondesoumissionnerpourcetAppel</w:t>
      </w:r>
      <w:r w:rsidRPr="00B865F0">
        <w:rPr>
          <w:rFonts w:ascii="Tahoma" w:hAnsi="Tahoma" w:cs="Tahoma"/>
          <w:spacing w:val="-2"/>
        </w:rPr>
        <w:t>d’Offres.</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41"/>
        <w:ind w:left="0"/>
        <w:rPr>
          <w:rFonts w:ascii="Tahoma" w:hAnsi="Tahoma" w:cs="Tahoma"/>
        </w:rPr>
      </w:pPr>
    </w:p>
    <w:p w:rsidR="003F4930" w:rsidRPr="00B865F0" w:rsidRDefault="003F4930" w:rsidP="003F4930">
      <w:pPr>
        <w:pStyle w:val="Corpsdetexte"/>
        <w:tabs>
          <w:tab w:val="left" w:pos="6876"/>
          <w:tab w:val="left" w:pos="8909"/>
        </w:tabs>
        <w:ind w:left="4221"/>
        <w:rPr>
          <w:rFonts w:ascii="Tahoma" w:hAnsi="Tahoma" w:cs="Tahoma"/>
        </w:rPr>
      </w:pPr>
      <w:r w:rsidRPr="00B865F0">
        <w:rPr>
          <w:rFonts w:ascii="Tahoma" w:hAnsi="Tahoma" w:cs="Tahoma"/>
        </w:rPr>
        <w:t>Fait à</w:t>
      </w:r>
      <w:r w:rsidRPr="00B865F0">
        <w:rPr>
          <w:rFonts w:ascii="Tahoma" w:hAnsi="Tahoma" w:cs="Tahoma"/>
          <w:u w:val="thick"/>
        </w:rPr>
        <w:tab/>
      </w:r>
      <w:r w:rsidRPr="00B865F0">
        <w:rPr>
          <w:rFonts w:ascii="Tahoma" w:hAnsi="Tahoma" w:cs="Tahoma"/>
        </w:rPr>
        <w:t xml:space="preserve">le </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44"/>
        <w:ind w:left="0"/>
        <w:rPr>
          <w:rFonts w:ascii="Tahoma" w:hAnsi="Tahoma" w:cs="Tahoma"/>
        </w:rPr>
      </w:pPr>
    </w:p>
    <w:p w:rsidR="003F4930" w:rsidRPr="00B865F0" w:rsidRDefault="003F4930" w:rsidP="003F4930">
      <w:pPr>
        <w:pStyle w:val="Corpsdetexte"/>
        <w:ind w:left="4353"/>
        <w:rPr>
          <w:rFonts w:ascii="Tahoma" w:hAnsi="Tahoma" w:cs="Tahoma"/>
        </w:rPr>
      </w:pPr>
      <w:r w:rsidRPr="00B865F0">
        <w:rPr>
          <w:rFonts w:ascii="Tahoma" w:hAnsi="Tahoma" w:cs="Tahoma"/>
        </w:rPr>
        <w:t>Signature, nometcachetdu</w:t>
      </w:r>
      <w:r w:rsidRPr="00B865F0">
        <w:rPr>
          <w:rFonts w:ascii="Tahoma" w:hAnsi="Tahoma" w:cs="Tahoma"/>
          <w:spacing w:val="-2"/>
        </w:rPr>
        <w:t>soumissionnaire</w:t>
      </w:r>
    </w:p>
    <w:p w:rsidR="003F4930" w:rsidRPr="00B865F0" w:rsidRDefault="003F4930" w:rsidP="003F4930">
      <w:pPr>
        <w:rPr>
          <w:rFonts w:ascii="Tahoma" w:hAnsi="Tahoma" w:cs="Tahoma"/>
        </w:rPr>
        <w:sectPr w:rsidR="003F4930" w:rsidRPr="00B865F0">
          <w:pgSz w:w="11900" w:h="16820"/>
          <w:pgMar w:top="1320" w:right="380" w:bottom="980" w:left="380" w:header="0" w:footer="787" w:gutter="0"/>
          <w:cols w:space="720"/>
        </w:sectPr>
      </w:pPr>
    </w:p>
    <w:p w:rsidR="003F4930" w:rsidRPr="00986060" w:rsidRDefault="003F4930" w:rsidP="003F4930">
      <w:pPr>
        <w:spacing w:before="71"/>
        <w:ind w:left="1108" w:right="1138"/>
        <w:jc w:val="center"/>
        <w:rPr>
          <w:rFonts w:ascii="Tahoma" w:hAnsi="Tahoma" w:cs="Tahoma"/>
          <w:b/>
          <w:sz w:val="28"/>
        </w:rPr>
      </w:pPr>
      <w:r w:rsidRPr="00986060">
        <w:rPr>
          <w:rFonts w:ascii="Tahoma" w:hAnsi="Tahoma" w:cs="Tahoma"/>
          <w:b/>
          <w:w w:val="85"/>
          <w:sz w:val="28"/>
        </w:rPr>
        <w:lastRenderedPageBreak/>
        <w:t>ANNEXEN°2:MODELE</w:t>
      </w:r>
      <w:r w:rsidRPr="00986060">
        <w:rPr>
          <w:rFonts w:ascii="Tahoma" w:hAnsi="Tahoma" w:cs="Tahoma"/>
          <w:b/>
          <w:spacing w:val="18"/>
          <w:w w:val="85"/>
          <w:sz w:val="28"/>
        </w:rPr>
        <w:t>DE</w:t>
      </w:r>
      <w:r w:rsidRPr="00986060">
        <w:rPr>
          <w:rFonts w:ascii="Tahoma" w:hAnsi="Tahoma" w:cs="Tahoma"/>
          <w:b/>
          <w:w w:val="85"/>
          <w:sz w:val="28"/>
        </w:rPr>
        <w:t>SOUMISSIO</w:t>
      </w:r>
      <w:r w:rsidRPr="00986060">
        <w:rPr>
          <w:rFonts w:ascii="Tahoma" w:hAnsi="Tahoma" w:cs="Tahoma"/>
          <w:b/>
          <w:spacing w:val="-10"/>
          <w:w w:val="85"/>
          <w:sz w:val="28"/>
        </w:rPr>
        <w:t>N</w:t>
      </w:r>
    </w:p>
    <w:p w:rsidR="003F4930" w:rsidRPr="00B865F0" w:rsidRDefault="003F4930" w:rsidP="00411F1A">
      <w:pPr>
        <w:pStyle w:val="Corpsdetexte"/>
        <w:tabs>
          <w:tab w:val="left" w:pos="1157"/>
          <w:tab w:val="left" w:pos="2042"/>
          <w:tab w:val="left" w:pos="2515"/>
          <w:tab w:val="left" w:pos="3763"/>
          <w:tab w:val="left" w:pos="5164"/>
          <w:tab w:val="left" w:pos="5572"/>
          <w:tab w:val="left" w:pos="6530"/>
          <w:tab w:val="left" w:pos="7854"/>
          <w:tab w:val="left" w:pos="8329"/>
          <w:tab w:val="left" w:pos="8734"/>
          <w:tab w:val="left" w:pos="10112"/>
        </w:tabs>
        <w:spacing w:before="160"/>
        <w:ind w:right="744"/>
        <w:rPr>
          <w:rFonts w:ascii="Tahoma" w:hAnsi="Tahoma" w:cs="Tahoma"/>
        </w:rPr>
      </w:pPr>
      <w:r w:rsidRPr="00B865F0">
        <w:rPr>
          <w:rFonts w:ascii="Tahoma" w:hAnsi="Tahoma" w:cs="Tahoma"/>
        </w:rPr>
        <w:t>Je, soussigné …......................………………</w:t>
      </w:r>
      <w:r w:rsidR="00411F1A">
        <w:rPr>
          <w:rFonts w:ascii="Tahoma" w:hAnsi="Tahoma" w:cs="Tahoma"/>
        </w:rPr>
        <w:t>………….......................……</w:t>
      </w:r>
      <w:r w:rsidRPr="00B865F0">
        <w:rPr>
          <w:rFonts w:ascii="Tahoma" w:hAnsi="Tahoma" w:cs="Tahoma"/>
        </w:rPr>
        <w:t xml:space="preserve">[Indiquer le nom et </w:t>
      </w:r>
      <w:r w:rsidRPr="00B865F0">
        <w:rPr>
          <w:rFonts w:ascii="Tahoma" w:hAnsi="Tahoma" w:cs="Tahoma"/>
          <w:spacing w:val="-5"/>
        </w:rPr>
        <w:t>la</w:t>
      </w:r>
      <w:r w:rsidRPr="00B865F0">
        <w:rPr>
          <w:rFonts w:ascii="Tahoma" w:hAnsi="Tahoma" w:cs="Tahoma"/>
        </w:rPr>
        <w:tab/>
      </w:r>
      <w:r w:rsidRPr="00B865F0">
        <w:rPr>
          <w:rFonts w:ascii="Tahoma" w:hAnsi="Tahoma" w:cs="Tahoma"/>
          <w:spacing w:val="-2"/>
        </w:rPr>
        <w:t>qualité</w:t>
      </w:r>
      <w:r w:rsidRPr="00B865F0">
        <w:rPr>
          <w:rFonts w:ascii="Tahoma" w:hAnsi="Tahoma" w:cs="Tahoma"/>
        </w:rPr>
        <w:tab/>
      </w:r>
      <w:r w:rsidRPr="00B865F0">
        <w:rPr>
          <w:rFonts w:ascii="Tahoma" w:hAnsi="Tahoma" w:cs="Tahoma"/>
          <w:spacing w:val="-5"/>
        </w:rPr>
        <w:t>du</w:t>
      </w:r>
      <w:r w:rsidRPr="00B865F0">
        <w:rPr>
          <w:rFonts w:ascii="Tahoma" w:hAnsi="Tahoma" w:cs="Tahoma"/>
        </w:rPr>
        <w:tab/>
      </w:r>
      <w:r w:rsidRPr="00B865F0">
        <w:rPr>
          <w:rFonts w:ascii="Tahoma" w:hAnsi="Tahoma" w:cs="Tahoma"/>
          <w:spacing w:val="-2"/>
        </w:rPr>
        <w:t>signataire]</w:t>
      </w:r>
      <w:r w:rsidRPr="00B865F0">
        <w:rPr>
          <w:rFonts w:ascii="Tahoma" w:hAnsi="Tahoma" w:cs="Tahoma"/>
        </w:rPr>
        <w:tab/>
      </w:r>
      <w:r w:rsidRPr="00B865F0">
        <w:rPr>
          <w:rFonts w:ascii="Tahoma" w:hAnsi="Tahoma" w:cs="Tahoma"/>
          <w:spacing w:val="-2"/>
        </w:rPr>
        <w:t>représentant</w:t>
      </w:r>
      <w:r w:rsidRPr="00B865F0">
        <w:rPr>
          <w:rFonts w:ascii="Tahoma" w:hAnsi="Tahoma" w:cs="Tahoma"/>
        </w:rPr>
        <w:tab/>
      </w:r>
      <w:r w:rsidRPr="00B865F0">
        <w:rPr>
          <w:rFonts w:ascii="Tahoma" w:hAnsi="Tahoma" w:cs="Tahoma"/>
          <w:spacing w:val="-5"/>
        </w:rPr>
        <w:t>la</w:t>
      </w:r>
      <w:r w:rsidRPr="00B865F0">
        <w:rPr>
          <w:rFonts w:ascii="Tahoma" w:hAnsi="Tahoma" w:cs="Tahoma"/>
        </w:rPr>
        <w:tab/>
      </w:r>
      <w:r w:rsidRPr="00B865F0">
        <w:rPr>
          <w:rFonts w:ascii="Tahoma" w:hAnsi="Tahoma" w:cs="Tahoma"/>
          <w:spacing w:val="-2"/>
        </w:rPr>
        <w:t>société,</w:t>
      </w:r>
      <w:r w:rsidRPr="00B865F0">
        <w:rPr>
          <w:rFonts w:ascii="Tahoma" w:hAnsi="Tahoma" w:cs="Tahoma"/>
        </w:rPr>
        <w:tab/>
      </w:r>
      <w:r w:rsidRPr="00B865F0">
        <w:rPr>
          <w:rFonts w:ascii="Tahoma" w:hAnsi="Tahoma" w:cs="Tahoma"/>
          <w:spacing w:val="-2"/>
        </w:rPr>
        <w:t>l’entreprise</w:t>
      </w:r>
      <w:r w:rsidRPr="00B865F0">
        <w:rPr>
          <w:rFonts w:ascii="Tahoma" w:hAnsi="Tahoma" w:cs="Tahoma"/>
        </w:rPr>
        <w:tab/>
      </w:r>
      <w:r w:rsidRPr="00B865F0">
        <w:rPr>
          <w:rFonts w:ascii="Tahoma" w:hAnsi="Tahoma" w:cs="Tahoma"/>
          <w:spacing w:val="-5"/>
        </w:rPr>
        <w:t>ou</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2"/>
        </w:rPr>
        <w:t>groupement</w:t>
      </w:r>
      <w:r w:rsidRPr="00B865F0">
        <w:rPr>
          <w:rFonts w:ascii="Tahoma" w:hAnsi="Tahoma" w:cs="Tahoma"/>
        </w:rPr>
        <w:tab/>
      </w:r>
      <w:r w:rsidRPr="00B865F0">
        <w:rPr>
          <w:rFonts w:ascii="Tahoma" w:hAnsi="Tahoma" w:cs="Tahoma"/>
          <w:spacing w:val="-5"/>
        </w:rPr>
        <w:t>(8)</w:t>
      </w:r>
      <w:r w:rsidRPr="00B865F0">
        <w:rPr>
          <w:rFonts w:ascii="Tahoma" w:hAnsi="Tahoma" w:cs="Tahoma"/>
        </w:rPr>
        <w:tab/>
        <w:t>Dontlesiègesocialest</w:t>
      </w:r>
      <w:r w:rsidR="00411F1A">
        <w:rPr>
          <w:rFonts w:ascii="Tahoma" w:hAnsi="Tahoma" w:cs="Tahoma"/>
          <w:spacing w:val="-10"/>
        </w:rPr>
        <w:t>………………………</w:t>
      </w:r>
      <w:r w:rsidRPr="00B865F0">
        <w:rPr>
          <w:rFonts w:ascii="Tahoma" w:hAnsi="Tahoma" w:cs="Tahoma"/>
        </w:rPr>
        <w:t>Inscrite</w:t>
      </w:r>
      <w:r w:rsidRPr="00B865F0">
        <w:rPr>
          <w:rFonts w:ascii="Tahoma" w:hAnsi="Tahoma" w:cs="Tahoma"/>
          <w:spacing w:val="-5"/>
        </w:rPr>
        <w:t>au</w:t>
      </w:r>
    </w:p>
    <w:p w:rsidR="003F4930" w:rsidRPr="00B865F0" w:rsidRDefault="003F4930" w:rsidP="003F4930">
      <w:pPr>
        <w:pStyle w:val="Corpsdetexte"/>
        <w:tabs>
          <w:tab w:val="left" w:pos="1829"/>
          <w:tab w:val="left" w:pos="2429"/>
          <w:tab w:val="left" w:pos="3787"/>
          <w:tab w:val="left" w:pos="4372"/>
          <w:tab w:val="left" w:pos="8818"/>
          <w:tab w:val="left" w:pos="9646"/>
          <w:tab w:val="left" w:pos="10179"/>
        </w:tabs>
        <w:spacing w:before="137"/>
        <w:rPr>
          <w:rFonts w:ascii="Tahoma" w:hAnsi="Tahoma" w:cs="Tahoma"/>
        </w:rPr>
      </w:pPr>
      <w:r w:rsidRPr="00B865F0">
        <w:rPr>
          <w:rFonts w:ascii="Tahoma" w:hAnsi="Tahoma" w:cs="Tahoma"/>
          <w:spacing w:val="-2"/>
        </w:rPr>
        <w:t>registre</w:t>
      </w:r>
      <w:r w:rsidRPr="00B865F0">
        <w:rPr>
          <w:rFonts w:ascii="Tahoma" w:hAnsi="Tahoma" w:cs="Tahoma"/>
        </w:rPr>
        <w:tab/>
      </w:r>
      <w:r w:rsidRPr="00B865F0">
        <w:rPr>
          <w:rFonts w:ascii="Tahoma" w:hAnsi="Tahoma" w:cs="Tahoma"/>
          <w:spacing w:val="-5"/>
        </w:rPr>
        <w:t>du</w:t>
      </w:r>
      <w:r w:rsidRPr="00B865F0">
        <w:rPr>
          <w:rFonts w:ascii="Tahoma" w:hAnsi="Tahoma" w:cs="Tahoma"/>
        </w:rPr>
        <w:tab/>
      </w:r>
      <w:r w:rsidRPr="00B865F0">
        <w:rPr>
          <w:rFonts w:ascii="Tahoma" w:hAnsi="Tahoma" w:cs="Tahoma"/>
          <w:spacing w:val="-2"/>
        </w:rPr>
        <w:t>commerce</w:t>
      </w:r>
      <w:r w:rsidRPr="00B865F0">
        <w:rPr>
          <w:rFonts w:ascii="Tahoma" w:hAnsi="Tahoma" w:cs="Tahoma"/>
        </w:rPr>
        <w:tab/>
      </w:r>
      <w:r w:rsidRPr="00B865F0">
        <w:rPr>
          <w:rFonts w:ascii="Tahoma" w:hAnsi="Tahoma" w:cs="Tahoma"/>
          <w:spacing w:val="-5"/>
        </w:rPr>
        <w:t>de</w:t>
      </w:r>
      <w:r w:rsidRPr="00B865F0">
        <w:rPr>
          <w:rFonts w:ascii="Tahoma" w:hAnsi="Tahoma" w:cs="Tahoma"/>
        </w:rPr>
        <w:tab/>
      </w:r>
      <w:r w:rsidRPr="00B865F0">
        <w:rPr>
          <w:rFonts w:ascii="Tahoma" w:hAnsi="Tahoma" w:cs="Tahoma"/>
          <w:spacing w:val="-2"/>
        </w:rPr>
        <w:t>………...............……………………...</w:t>
      </w:r>
      <w:r w:rsidRPr="00B865F0">
        <w:rPr>
          <w:rFonts w:ascii="Tahoma" w:hAnsi="Tahoma" w:cs="Tahoma"/>
        </w:rPr>
        <w:tab/>
      </w:r>
      <w:r w:rsidRPr="00B865F0">
        <w:rPr>
          <w:rFonts w:ascii="Tahoma" w:hAnsi="Tahoma" w:cs="Tahoma"/>
          <w:spacing w:val="-4"/>
        </w:rPr>
        <w:t>Sous</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5"/>
        </w:rPr>
        <w:t>n°</w:t>
      </w:r>
    </w:p>
    <w:p w:rsidR="003F4930" w:rsidRPr="00B865F0" w:rsidRDefault="003F4930" w:rsidP="003F4930">
      <w:pPr>
        <w:spacing w:before="139"/>
        <w:ind w:left="752"/>
        <w:rPr>
          <w:rFonts w:ascii="Tahoma" w:hAnsi="Tahoma" w:cs="Tahoma"/>
          <w:sz w:val="24"/>
        </w:rPr>
      </w:pPr>
      <w:r w:rsidRPr="00B865F0">
        <w:rPr>
          <w:rFonts w:ascii="Tahoma" w:hAnsi="Tahoma" w:cs="Tahoma"/>
          <w:spacing w:val="-2"/>
          <w:sz w:val="24"/>
        </w:rPr>
        <w:t>………………..................................……</w:t>
      </w:r>
    </w:p>
    <w:p w:rsidR="003F4930" w:rsidRPr="00B865F0" w:rsidRDefault="003F4930" w:rsidP="003F4930">
      <w:pPr>
        <w:pStyle w:val="Corpsdetexte"/>
        <w:spacing w:before="137"/>
        <w:ind w:right="760"/>
        <w:rPr>
          <w:rFonts w:ascii="Tahoma" w:hAnsi="Tahoma" w:cs="Tahoma"/>
        </w:rPr>
      </w:pPr>
      <w:r w:rsidRPr="00B865F0">
        <w:rPr>
          <w:rFonts w:ascii="Tahoma" w:hAnsi="Tahoma" w:cs="Tahoma"/>
        </w:rPr>
        <w:t>Aprèsavoirprisconnaissancedetouteslespiècesfigurantoumentionnéesaudossierd'Appel d’Offres y compris les additifs,</w:t>
      </w:r>
    </w:p>
    <w:p w:rsidR="003F4930" w:rsidRPr="00B865F0" w:rsidRDefault="003F4930" w:rsidP="003F4930">
      <w:pPr>
        <w:pStyle w:val="Corpsdetexte"/>
        <w:tabs>
          <w:tab w:val="left" w:leader="dot" w:pos="6062"/>
        </w:tabs>
        <w:rPr>
          <w:rFonts w:ascii="Tahoma" w:hAnsi="Tahoma" w:cs="Tahoma"/>
        </w:rPr>
      </w:pPr>
      <w:r w:rsidRPr="00B865F0">
        <w:rPr>
          <w:rFonts w:ascii="Tahoma" w:hAnsi="Tahoma" w:cs="Tahoma"/>
          <w:spacing w:val="-5"/>
        </w:rPr>
        <w:t>N°…</w:t>
      </w:r>
      <w:r w:rsidRPr="00B865F0">
        <w:rPr>
          <w:rFonts w:ascii="Tahoma" w:hAnsi="Tahoma" w:cs="Tahoma"/>
        </w:rPr>
        <w:tab/>
        <w:t>[Rappelerl’objetdel’appel</w:t>
      </w:r>
      <w:r w:rsidRPr="00B865F0">
        <w:rPr>
          <w:rFonts w:ascii="Tahoma" w:hAnsi="Tahoma" w:cs="Tahoma"/>
          <w:spacing w:val="-2"/>
        </w:rPr>
        <w:t>d’offres]</w:t>
      </w:r>
    </w:p>
    <w:p w:rsidR="003F4930" w:rsidRPr="0039765D" w:rsidRDefault="003F4930" w:rsidP="003F4930">
      <w:pPr>
        <w:pStyle w:val="Paragraphedeliste"/>
        <w:numPr>
          <w:ilvl w:val="0"/>
          <w:numId w:val="21"/>
        </w:numPr>
        <w:tabs>
          <w:tab w:val="left" w:pos="1008"/>
        </w:tabs>
        <w:spacing w:before="140"/>
        <w:ind w:right="746" w:firstLine="0"/>
        <w:rPr>
          <w:rFonts w:ascii="Tahoma" w:hAnsi="Tahoma" w:cs="Tahoma"/>
          <w:sz w:val="24"/>
        </w:rPr>
      </w:pPr>
      <w:r w:rsidRPr="00B865F0">
        <w:rPr>
          <w:rFonts w:ascii="Tahoma" w:hAnsi="Tahoma" w:cs="Tahoma"/>
          <w:sz w:val="24"/>
        </w:rPr>
        <w:t>Me soumets et m'engage à exécuter les prestations conformément au dossier d'Appel d'Offres, moyennantlesprixquej'aiétablimoi-mêmesurlabasedesbordereauxdeprixetquantités, lesquels prix font ressortir le montant de l'offre À</w:t>
      </w:r>
      <w:r>
        <w:rPr>
          <w:rFonts w:ascii="Tahoma" w:hAnsi="Tahoma" w:cs="Tahoma"/>
          <w:sz w:val="24"/>
        </w:rPr>
        <w:t>………………………………..</w:t>
      </w:r>
      <w:r w:rsidRPr="0039765D">
        <w:rPr>
          <w:rFonts w:ascii="Tahoma" w:hAnsi="Tahoma" w:cs="Tahoma"/>
          <w:spacing w:val="-5"/>
          <w:sz w:val="24"/>
        </w:rPr>
        <w:t>[En</w:t>
      </w:r>
    </w:p>
    <w:p w:rsidR="003F4930" w:rsidRPr="00B865F0" w:rsidRDefault="003F4930" w:rsidP="003F4930">
      <w:pPr>
        <w:pStyle w:val="Corpsdetexte"/>
        <w:spacing w:before="137"/>
        <w:rPr>
          <w:rFonts w:ascii="Tahoma" w:hAnsi="Tahoma" w:cs="Tahoma"/>
        </w:rPr>
      </w:pPr>
      <w:r w:rsidRPr="00B865F0">
        <w:rPr>
          <w:rFonts w:ascii="Tahoma" w:hAnsi="Tahoma" w:cs="Tahoma"/>
        </w:rPr>
        <w:t>chiffres etenlettres] francsCFAHorsTVA, et</w:t>
      </w:r>
      <w:r w:rsidRPr="00B865F0">
        <w:rPr>
          <w:rFonts w:ascii="Tahoma" w:hAnsi="Tahoma" w:cs="Tahoma"/>
          <w:spacing w:val="-10"/>
        </w:rPr>
        <w:t>à</w:t>
      </w:r>
      <w:r>
        <w:rPr>
          <w:rFonts w:ascii="Tahoma" w:hAnsi="Tahoma" w:cs="Tahoma"/>
        </w:rPr>
        <w:t>………………………….</w:t>
      </w:r>
      <w:r w:rsidRPr="00B865F0">
        <w:rPr>
          <w:rFonts w:ascii="Tahoma" w:hAnsi="Tahoma" w:cs="Tahoma"/>
          <w:spacing w:val="-2"/>
        </w:rPr>
        <w:t>FrancsCFAToutes Taxes</w:t>
      </w:r>
    </w:p>
    <w:p w:rsidR="003F4930" w:rsidRPr="00B865F0" w:rsidRDefault="003F4930" w:rsidP="003F4930">
      <w:pPr>
        <w:pStyle w:val="Corpsdetexte"/>
        <w:spacing w:before="137"/>
        <w:rPr>
          <w:rFonts w:ascii="Tahoma" w:hAnsi="Tahoma" w:cs="Tahoma"/>
        </w:rPr>
      </w:pPr>
      <w:r w:rsidRPr="00B865F0">
        <w:rPr>
          <w:rFonts w:ascii="Tahoma" w:hAnsi="Tahoma" w:cs="Tahoma"/>
        </w:rPr>
        <w:t xml:space="preserve">Comprises.[En chiffreset en </w:t>
      </w:r>
      <w:r w:rsidRPr="00B865F0">
        <w:rPr>
          <w:rFonts w:ascii="Tahoma" w:hAnsi="Tahoma" w:cs="Tahoma"/>
          <w:spacing w:val="-2"/>
        </w:rPr>
        <w:t>lettres]</w:t>
      </w:r>
    </w:p>
    <w:p w:rsidR="003F4930" w:rsidRPr="00B865F0" w:rsidRDefault="003F4930" w:rsidP="003F4930">
      <w:pPr>
        <w:pStyle w:val="Paragraphedeliste"/>
        <w:numPr>
          <w:ilvl w:val="0"/>
          <w:numId w:val="21"/>
        </w:numPr>
        <w:tabs>
          <w:tab w:val="left" w:pos="950"/>
          <w:tab w:val="left" w:leader="dot" w:pos="8009"/>
        </w:tabs>
        <w:spacing w:before="137"/>
        <w:ind w:left="950" w:hanging="198"/>
        <w:jc w:val="left"/>
        <w:rPr>
          <w:rFonts w:ascii="Tahoma" w:hAnsi="Tahoma" w:cs="Tahoma"/>
          <w:sz w:val="24"/>
        </w:rPr>
      </w:pPr>
      <w:r w:rsidRPr="00B865F0">
        <w:rPr>
          <w:rFonts w:ascii="Tahoma" w:hAnsi="Tahoma" w:cs="Tahoma"/>
          <w:sz w:val="24"/>
        </w:rPr>
        <w:t>M'engageàexécuterlesprestationsdansundélai</w:t>
      </w:r>
      <w:r w:rsidRPr="00B865F0">
        <w:rPr>
          <w:rFonts w:ascii="Tahoma" w:hAnsi="Tahoma" w:cs="Tahoma"/>
          <w:spacing w:val="-5"/>
          <w:sz w:val="24"/>
        </w:rPr>
        <w:t>de</w:t>
      </w:r>
      <w:r w:rsidRPr="00B865F0">
        <w:rPr>
          <w:rFonts w:ascii="Tahoma" w:hAnsi="Tahoma" w:cs="Tahoma"/>
          <w:sz w:val="24"/>
        </w:rPr>
        <w:tab/>
      </w:r>
      <w:r w:rsidRPr="00B865F0">
        <w:rPr>
          <w:rFonts w:ascii="Tahoma" w:hAnsi="Tahoma" w:cs="Tahoma"/>
          <w:spacing w:val="-4"/>
          <w:sz w:val="24"/>
        </w:rPr>
        <w:t>Mois</w:t>
      </w:r>
    </w:p>
    <w:p w:rsidR="003F4930" w:rsidRPr="00B865F0" w:rsidRDefault="003F4930" w:rsidP="003F4930">
      <w:pPr>
        <w:pStyle w:val="Paragraphedeliste"/>
        <w:numPr>
          <w:ilvl w:val="0"/>
          <w:numId w:val="21"/>
        </w:numPr>
        <w:tabs>
          <w:tab w:val="left" w:pos="945"/>
          <w:tab w:val="left" w:leader="dot" w:pos="7838"/>
        </w:tabs>
        <w:spacing w:before="139"/>
        <w:ind w:left="945" w:hanging="193"/>
        <w:jc w:val="left"/>
        <w:rPr>
          <w:rFonts w:ascii="Tahoma" w:hAnsi="Tahoma" w:cs="Tahoma"/>
          <w:sz w:val="24"/>
        </w:rPr>
      </w:pPr>
      <w:r w:rsidRPr="00B865F0">
        <w:rPr>
          <w:rFonts w:ascii="Tahoma" w:hAnsi="Tahoma" w:cs="Tahoma"/>
          <w:sz w:val="24"/>
        </w:rPr>
        <w:t>M’engageenoutreàmaintenirmonoffredansle</w:t>
      </w:r>
      <w:r w:rsidRPr="00B865F0">
        <w:rPr>
          <w:rFonts w:ascii="Tahoma" w:hAnsi="Tahoma" w:cs="Tahoma"/>
          <w:spacing w:val="-2"/>
          <w:sz w:val="24"/>
        </w:rPr>
        <w:t>délai</w:t>
      </w:r>
      <w:r w:rsidRPr="00B865F0">
        <w:rPr>
          <w:rFonts w:ascii="Tahoma" w:hAnsi="Tahoma" w:cs="Tahoma"/>
          <w:sz w:val="24"/>
        </w:rPr>
        <w:tab/>
        <w:t>Jours[indiquerladurée</w:t>
      </w:r>
      <w:r w:rsidRPr="00B865F0">
        <w:rPr>
          <w:rFonts w:ascii="Tahoma" w:hAnsi="Tahoma" w:cs="Tahoma"/>
          <w:spacing w:val="-5"/>
          <w:sz w:val="24"/>
        </w:rPr>
        <w:t>de</w:t>
      </w:r>
    </w:p>
    <w:p w:rsidR="003F4930" w:rsidRPr="00B865F0" w:rsidRDefault="003F4930" w:rsidP="003F4930">
      <w:pPr>
        <w:pStyle w:val="Corpsdetexte"/>
        <w:spacing w:before="137"/>
        <w:rPr>
          <w:rFonts w:ascii="Tahoma" w:hAnsi="Tahoma" w:cs="Tahoma"/>
        </w:rPr>
      </w:pPr>
      <w:r w:rsidRPr="00B865F0">
        <w:rPr>
          <w:rFonts w:ascii="Tahoma" w:hAnsi="Tahoma" w:cs="Tahoma"/>
        </w:rPr>
        <w:t xml:space="preserve">validité,en principe 90jours]àcompterdeladate limitederemisedes </w:t>
      </w:r>
      <w:r w:rsidRPr="00B865F0">
        <w:rPr>
          <w:rFonts w:ascii="Tahoma" w:hAnsi="Tahoma" w:cs="Tahoma"/>
          <w:spacing w:val="-2"/>
        </w:rPr>
        <w:t>offres.</w:t>
      </w:r>
    </w:p>
    <w:p w:rsidR="003F4930" w:rsidRPr="00B865F0" w:rsidRDefault="003F4930" w:rsidP="003F4930">
      <w:pPr>
        <w:pStyle w:val="Paragraphedeliste"/>
        <w:numPr>
          <w:ilvl w:val="0"/>
          <w:numId w:val="21"/>
        </w:numPr>
        <w:tabs>
          <w:tab w:val="left" w:pos="1036"/>
        </w:tabs>
        <w:spacing w:before="138"/>
        <w:ind w:left="1036" w:right="751" w:hanging="284"/>
        <w:jc w:val="left"/>
        <w:rPr>
          <w:rFonts w:ascii="Tahoma" w:hAnsi="Tahoma" w:cs="Tahoma"/>
          <w:b/>
          <w:sz w:val="24"/>
        </w:rPr>
      </w:pPr>
      <w:r w:rsidRPr="00B865F0">
        <w:rPr>
          <w:rFonts w:ascii="Tahoma" w:hAnsi="Tahoma" w:cs="Tahoma"/>
          <w:sz w:val="24"/>
        </w:rPr>
        <w:t>Adhère entièrement à la charte d’intégrité et à la déclaration d’engagement environnemental etsocial jointes aux présents DAO.</w:t>
      </w:r>
    </w:p>
    <w:p w:rsidR="003F4930" w:rsidRPr="00B865F0" w:rsidRDefault="003F4930" w:rsidP="003F4930">
      <w:pPr>
        <w:pStyle w:val="Corpsdetexte"/>
        <w:spacing w:before="161"/>
        <w:rPr>
          <w:rFonts w:ascii="Tahoma" w:hAnsi="Tahoma" w:cs="Tahoma"/>
        </w:rPr>
      </w:pPr>
      <w:r w:rsidRPr="00B865F0">
        <w:rPr>
          <w:rFonts w:ascii="Tahoma" w:hAnsi="Tahoma" w:cs="Tahoma"/>
        </w:rPr>
        <w:t>Lesrabaisofferts etlesmodalitésd’applicationdesditsrabaissontlessuivants</w:t>
      </w:r>
      <w:r w:rsidRPr="00B865F0">
        <w:rPr>
          <w:rFonts w:ascii="Tahoma" w:hAnsi="Tahoma" w:cs="Tahoma"/>
          <w:spacing w:val="-10"/>
        </w:rPr>
        <w:t>:</w:t>
      </w:r>
    </w:p>
    <w:p w:rsidR="003F4930" w:rsidRPr="00B865F0" w:rsidRDefault="003F4930" w:rsidP="003F4930">
      <w:pPr>
        <w:spacing w:before="140"/>
        <w:ind w:left="752"/>
        <w:rPr>
          <w:rFonts w:ascii="Tahoma" w:hAnsi="Tahoma" w:cs="Tahoma"/>
          <w:sz w:val="24"/>
        </w:rPr>
      </w:pPr>
      <w:r w:rsidRPr="00B865F0">
        <w:rPr>
          <w:rFonts w:ascii="Tahoma" w:hAnsi="Tahoma" w:cs="Tahoma"/>
          <w:spacing w:val="-2"/>
          <w:sz w:val="24"/>
        </w:rPr>
        <w:t>…………………………………………………………………………………………………………</w:t>
      </w:r>
    </w:p>
    <w:p w:rsidR="003F4930" w:rsidRPr="00B865F0" w:rsidRDefault="003F4930" w:rsidP="003F4930">
      <w:pPr>
        <w:spacing w:before="137"/>
        <w:ind w:left="752"/>
        <w:rPr>
          <w:rFonts w:ascii="Tahoma" w:hAnsi="Tahoma" w:cs="Tahoma"/>
          <w:sz w:val="24"/>
        </w:rPr>
      </w:pPr>
      <w:r w:rsidRPr="00B865F0">
        <w:rPr>
          <w:rFonts w:ascii="Tahoma" w:hAnsi="Tahoma" w:cs="Tahoma"/>
          <w:spacing w:val="-2"/>
          <w:sz w:val="24"/>
        </w:rPr>
        <w:t>………………………………………………...............................................................................</w:t>
      </w:r>
    </w:p>
    <w:p w:rsidR="003F4930" w:rsidRPr="00B865F0" w:rsidRDefault="003F4930" w:rsidP="003F4930">
      <w:pPr>
        <w:pStyle w:val="Corpsdetexte"/>
        <w:spacing w:before="139"/>
        <w:rPr>
          <w:rFonts w:ascii="Tahoma" w:hAnsi="Tahoma" w:cs="Tahoma"/>
        </w:rPr>
      </w:pPr>
      <w:r w:rsidRPr="00B865F0">
        <w:rPr>
          <w:rFonts w:ascii="Tahoma" w:hAnsi="Tahoma" w:cs="Tahoma"/>
        </w:rPr>
        <w:t>LeMaître</w:t>
      </w:r>
      <w:r w:rsidRPr="00B865F0">
        <w:rPr>
          <w:rFonts w:ascii="Tahoma" w:hAnsi="Tahoma" w:cs="Tahoma"/>
          <w:spacing w:val="-2"/>
        </w:rPr>
        <w:t>d’Ouvrage</w:t>
      </w:r>
    </w:p>
    <w:p w:rsidR="003F4930" w:rsidRPr="00B865F0" w:rsidRDefault="003F4930" w:rsidP="003F4930">
      <w:pPr>
        <w:pStyle w:val="Corpsdetexte"/>
        <w:tabs>
          <w:tab w:val="left" w:pos="3602"/>
          <w:tab w:val="left" w:leader="dot" w:pos="9699"/>
        </w:tabs>
        <w:spacing w:before="137"/>
        <w:ind w:right="741" w:firstLine="60"/>
        <w:rPr>
          <w:rFonts w:ascii="Tahoma" w:hAnsi="Tahoma" w:cs="Tahoma"/>
        </w:rPr>
      </w:pPr>
      <w:r w:rsidRPr="00B865F0">
        <w:rPr>
          <w:rFonts w:ascii="Tahoma" w:hAnsi="Tahoma" w:cs="Tahoma"/>
        </w:rPr>
        <w:t>Se libérera des sommes dues par elle au titre du présent marché en faisant donner crédit au compte n°</w:t>
      </w:r>
      <w:r w:rsidRPr="00B865F0">
        <w:rPr>
          <w:rFonts w:ascii="Tahoma" w:hAnsi="Tahoma" w:cs="Tahoma"/>
          <w:spacing w:val="-2"/>
        </w:rPr>
        <w:t>………..............……….</w:t>
      </w:r>
      <w:r w:rsidRPr="00B865F0">
        <w:rPr>
          <w:rFonts w:ascii="Tahoma" w:hAnsi="Tahoma" w:cs="Tahoma"/>
        </w:rPr>
        <w:t>Ouvertaunom</w:t>
      </w:r>
      <w:r w:rsidRPr="00B865F0">
        <w:rPr>
          <w:rFonts w:ascii="Tahoma" w:hAnsi="Tahoma" w:cs="Tahoma"/>
          <w:spacing w:val="-5"/>
        </w:rPr>
        <w:t>de</w:t>
      </w:r>
      <w:r>
        <w:rPr>
          <w:rFonts w:ascii="Tahoma" w:hAnsi="Tahoma" w:cs="Tahoma"/>
        </w:rPr>
        <w:t xml:space="preserve"> ………………………</w:t>
      </w:r>
      <w:r w:rsidRPr="00B865F0">
        <w:rPr>
          <w:rFonts w:ascii="Tahoma" w:hAnsi="Tahoma" w:cs="Tahoma"/>
          <w:spacing w:val="-2"/>
        </w:rPr>
        <w:t>Auprès</w:t>
      </w:r>
      <w:r>
        <w:rPr>
          <w:rFonts w:ascii="Tahoma" w:hAnsi="Tahoma" w:cs="Tahoma"/>
        </w:rPr>
        <w:t xml:space="preserve"> d</w:t>
      </w:r>
      <w:r w:rsidRPr="00B865F0">
        <w:rPr>
          <w:rFonts w:ascii="Tahoma" w:hAnsi="Tahoma" w:cs="Tahoma"/>
        </w:rPr>
        <w:t xml:space="preserve">ela </w:t>
      </w:r>
      <w:r w:rsidRPr="00B865F0">
        <w:rPr>
          <w:rFonts w:ascii="Tahoma" w:hAnsi="Tahoma" w:cs="Tahoma"/>
          <w:spacing w:val="-2"/>
        </w:rPr>
        <w:t>banque</w:t>
      </w:r>
    </w:p>
    <w:p w:rsidR="003F4930" w:rsidRPr="00B865F0" w:rsidRDefault="003F4930" w:rsidP="003F4930">
      <w:pPr>
        <w:pStyle w:val="Corpsdetexte"/>
        <w:spacing w:before="139"/>
        <w:rPr>
          <w:rFonts w:ascii="Tahoma" w:hAnsi="Tahoma" w:cs="Tahoma"/>
        </w:rPr>
      </w:pPr>
      <w:r w:rsidRPr="00B865F0">
        <w:rPr>
          <w:rFonts w:ascii="Tahoma" w:hAnsi="Tahoma" w:cs="Tahoma"/>
        </w:rPr>
        <w:t>………...........................................……….Agencede</w:t>
      </w:r>
      <w:r w:rsidRPr="00B865F0">
        <w:rPr>
          <w:rFonts w:ascii="Tahoma" w:hAnsi="Tahoma" w:cs="Tahoma"/>
          <w:spacing w:val="-2"/>
        </w:rPr>
        <w:t>………...........................................……….</w:t>
      </w:r>
    </w:p>
    <w:p w:rsidR="003F4930" w:rsidRPr="00AD1100" w:rsidRDefault="003F4930" w:rsidP="003F4930">
      <w:pPr>
        <w:pStyle w:val="Corpsdetexte"/>
        <w:spacing w:before="137"/>
        <w:rPr>
          <w:rFonts w:ascii="Tahoma" w:hAnsi="Tahoma" w:cs="Tahoma"/>
          <w:spacing w:val="-2"/>
        </w:rPr>
      </w:pPr>
      <w:r w:rsidRPr="00B865F0">
        <w:rPr>
          <w:rFonts w:ascii="Tahoma" w:hAnsi="Tahoma" w:cs="Tahoma"/>
        </w:rPr>
        <w:t>Avantsignaturedumarché,laprésentesoumissionacceptéeparvousvaudraengagemententre</w:t>
      </w:r>
      <w:r w:rsidRPr="00B865F0">
        <w:rPr>
          <w:rFonts w:ascii="Tahoma" w:hAnsi="Tahoma" w:cs="Tahoma"/>
          <w:spacing w:val="-2"/>
        </w:rPr>
        <w:t>nous.</w:t>
      </w:r>
    </w:p>
    <w:p w:rsidR="003F4930" w:rsidRPr="00B865F0" w:rsidRDefault="003F4930" w:rsidP="003F4930">
      <w:pPr>
        <w:pStyle w:val="Corpsdetexte"/>
        <w:spacing w:before="63"/>
        <w:rPr>
          <w:rFonts w:ascii="Tahoma" w:hAnsi="Tahoma" w:cs="Tahoma"/>
        </w:rPr>
      </w:pPr>
      <w:r w:rsidRPr="00B865F0">
        <w:rPr>
          <w:rFonts w:ascii="Tahoma" w:hAnsi="Tahoma" w:cs="Tahoma"/>
        </w:rPr>
        <w:t>Faità……….......................................……….Le</w:t>
      </w:r>
      <w:r w:rsidRPr="00B865F0">
        <w:rPr>
          <w:rFonts w:ascii="Tahoma" w:hAnsi="Tahoma" w:cs="Tahoma"/>
          <w:spacing w:val="-2"/>
        </w:rPr>
        <w:t>………..........................................……….</w:t>
      </w:r>
    </w:p>
    <w:p w:rsidR="003F4930" w:rsidRPr="00B865F0" w:rsidRDefault="003F4930" w:rsidP="003F4930">
      <w:pPr>
        <w:pStyle w:val="Corpsdetexte"/>
        <w:spacing w:before="137"/>
        <w:rPr>
          <w:rFonts w:ascii="Tahoma" w:hAnsi="Tahoma" w:cs="Tahoma"/>
        </w:rPr>
      </w:pPr>
      <w:r w:rsidRPr="00B865F0">
        <w:rPr>
          <w:rFonts w:ascii="Tahoma" w:hAnsi="Tahoma" w:cs="Tahoma"/>
        </w:rPr>
        <w:t>Signature</w:t>
      </w:r>
      <w:r w:rsidRPr="00B865F0">
        <w:rPr>
          <w:rFonts w:ascii="Tahoma" w:hAnsi="Tahoma" w:cs="Tahoma"/>
          <w:spacing w:val="-5"/>
        </w:rPr>
        <w:t>de</w:t>
      </w:r>
    </w:p>
    <w:p w:rsidR="003F4930" w:rsidRPr="00B865F0" w:rsidRDefault="003F4930" w:rsidP="003F4930">
      <w:pPr>
        <w:pStyle w:val="Corpsdetexte"/>
        <w:tabs>
          <w:tab w:val="left" w:leader="dot" w:pos="5647"/>
        </w:tabs>
        <w:spacing w:before="139"/>
        <w:rPr>
          <w:rFonts w:ascii="Tahoma" w:hAnsi="Tahoma" w:cs="Tahoma"/>
        </w:rPr>
      </w:pPr>
      <w:r w:rsidRPr="00B865F0">
        <w:rPr>
          <w:rFonts w:ascii="Tahoma" w:hAnsi="Tahoma" w:cs="Tahoma"/>
        </w:rPr>
        <w:t>Enqualité</w:t>
      </w:r>
      <w:r w:rsidRPr="00B865F0">
        <w:rPr>
          <w:rFonts w:ascii="Tahoma" w:hAnsi="Tahoma" w:cs="Tahoma"/>
          <w:spacing w:val="-5"/>
        </w:rPr>
        <w:t>de</w:t>
      </w:r>
      <w:r w:rsidRPr="00B865F0">
        <w:rPr>
          <w:rFonts w:ascii="Tahoma" w:hAnsi="Tahoma" w:cs="Tahoma"/>
        </w:rPr>
        <w:tab/>
        <w:t>Dûmentautoriséàsignerlessoumissionspour</w:t>
      </w:r>
      <w:r w:rsidRPr="00B865F0">
        <w:rPr>
          <w:rFonts w:ascii="Tahoma" w:hAnsi="Tahoma" w:cs="Tahoma"/>
          <w:spacing w:val="-5"/>
        </w:rPr>
        <w:t>et</w:t>
      </w:r>
    </w:p>
    <w:p w:rsidR="003F4930" w:rsidRDefault="003F4930" w:rsidP="003F4930">
      <w:pPr>
        <w:pStyle w:val="Corpsdetexte"/>
        <w:spacing w:before="137"/>
        <w:rPr>
          <w:rFonts w:ascii="Tahoma" w:hAnsi="Tahoma" w:cs="Tahoma"/>
          <w:spacing w:val="-2"/>
        </w:rPr>
      </w:pPr>
      <w:r w:rsidRPr="00B865F0">
        <w:rPr>
          <w:rFonts w:ascii="Tahoma" w:hAnsi="Tahoma" w:cs="Tahoma"/>
        </w:rPr>
        <w:t xml:space="preserve">Aunomde(9) </w:t>
      </w:r>
      <w:r w:rsidRPr="00B865F0">
        <w:rPr>
          <w:rFonts w:ascii="Tahoma" w:hAnsi="Tahoma" w:cs="Tahoma"/>
          <w:spacing w:val="-2"/>
        </w:rPr>
        <w:t>………...........................................………</w:t>
      </w:r>
      <w:r>
        <w:rPr>
          <w:rFonts w:ascii="Tahoma" w:hAnsi="Tahoma" w:cs="Tahoma"/>
          <w:spacing w:val="-2"/>
        </w:rPr>
        <w:t>…………………………………………………………</w:t>
      </w:r>
    </w:p>
    <w:p w:rsidR="003F4930" w:rsidRPr="00B865F0" w:rsidRDefault="003F4930" w:rsidP="003F4930">
      <w:pPr>
        <w:pStyle w:val="Paragraphedeliste"/>
        <w:numPr>
          <w:ilvl w:val="0"/>
          <w:numId w:val="20"/>
        </w:numPr>
        <w:tabs>
          <w:tab w:val="left" w:pos="1090"/>
        </w:tabs>
        <w:spacing w:before="139"/>
        <w:ind w:left="1090" w:hanging="338"/>
        <w:rPr>
          <w:rFonts w:ascii="Tahoma" w:hAnsi="Tahoma" w:cs="Tahoma"/>
          <w:sz w:val="24"/>
        </w:rPr>
      </w:pPr>
      <w:r w:rsidRPr="00B865F0">
        <w:rPr>
          <w:rFonts w:ascii="Tahoma" w:hAnsi="Tahoma" w:cs="Tahoma"/>
          <w:sz w:val="24"/>
        </w:rPr>
        <w:t>Supprimerla mention</w:t>
      </w:r>
      <w:r w:rsidRPr="00B865F0">
        <w:rPr>
          <w:rFonts w:ascii="Tahoma" w:hAnsi="Tahoma" w:cs="Tahoma"/>
          <w:spacing w:val="-2"/>
          <w:sz w:val="24"/>
        </w:rPr>
        <w:t>inutile</w:t>
      </w:r>
    </w:p>
    <w:p w:rsidR="003F4930" w:rsidRPr="00B865F0" w:rsidRDefault="003F4930" w:rsidP="003F4930">
      <w:pPr>
        <w:pStyle w:val="Paragraphedeliste"/>
        <w:numPr>
          <w:ilvl w:val="0"/>
          <w:numId w:val="20"/>
        </w:numPr>
        <w:tabs>
          <w:tab w:val="left" w:pos="1090"/>
        </w:tabs>
        <w:spacing w:before="137"/>
        <w:ind w:left="1090" w:hanging="338"/>
        <w:rPr>
          <w:rFonts w:ascii="Tahoma" w:hAnsi="Tahoma" w:cs="Tahoma"/>
          <w:sz w:val="24"/>
        </w:rPr>
      </w:pPr>
      <w:r w:rsidRPr="00B865F0">
        <w:rPr>
          <w:rFonts w:ascii="Tahoma" w:hAnsi="Tahoma" w:cs="Tahoma"/>
          <w:sz w:val="24"/>
        </w:rPr>
        <w:t>Annexer lalettrede</w:t>
      </w:r>
      <w:r w:rsidRPr="00B865F0">
        <w:rPr>
          <w:rFonts w:ascii="Tahoma" w:hAnsi="Tahoma" w:cs="Tahoma"/>
          <w:spacing w:val="-2"/>
          <w:sz w:val="24"/>
        </w:rPr>
        <w:t>pouvoirs</w:t>
      </w:r>
    </w:p>
    <w:p w:rsidR="003F4930" w:rsidRPr="00B865F0" w:rsidRDefault="003F4930" w:rsidP="003F4930">
      <w:pPr>
        <w:pStyle w:val="Corpsdetexte"/>
        <w:spacing w:before="137"/>
        <w:rPr>
          <w:rFonts w:ascii="Tahoma" w:hAnsi="Tahoma" w:cs="Tahoma"/>
        </w:rPr>
        <w:sectPr w:rsidR="003F4930" w:rsidRPr="00B865F0">
          <w:pgSz w:w="11900" w:h="16820"/>
          <w:pgMar w:top="1040" w:right="380" w:bottom="980" w:left="380" w:header="0" w:footer="787" w:gutter="0"/>
          <w:cols w:space="720"/>
        </w:sectPr>
      </w:pPr>
    </w:p>
    <w:p w:rsidR="003F4930" w:rsidRDefault="003F4930" w:rsidP="003F4930">
      <w:pPr>
        <w:spacing w:before="73"/>
        <w:rPr>
          <w:rFonts w:ascii="Tahoma" w:hAnsi="Tahoma" w:cs="Tahoma"/>
          <w:b/>
          <w:w w:val="80"/>
          <w:sz w:val="28"/>
        </w:rPr>
      </w:pPr>
    </w:p>
    <w:p w:rsidR="003F4930" w:rsidRPr="00722AB9" w:rsidRDefault="003F4930" w:rsidP="003F4930">
      <w:pPr>
        <w:spacing w:before="73"/>
        <w:rPr>
          <w:rFonts w:ascii="Tahoma" w:hAnsi="Tahoma" w:cs="Tahoma"/>
          <w:b/>
          <w:sz w:val="28"/>
        </w:rPr>
      </w:pPr>
      <w:r w:rsidRPr="00722AB9">
        <w:rPr>
          <w:rFonts w:ascii="Tahoma" w:hAnsi="Tahoma" w:cs="Tahoma"/>
          <w:b/>
          <w:w w:val="80"/>
          <w:sz w:val="28"/>
        </w:rPr>
        <w:t xml:space="preserve">ANNEXE N°3: MODELE </w:t>
      </w:r>
      <w:r w:rsidRPr="00722AB9">
        <w:rPr>
          <w:rFonts w:ascii="Tahoma" w:hAnsi="Tahoma" w:cs="Tahoma"/>
          <w:b/>
          <w:spacing w:val="18"/>
          <w:w w:val="80"/>
          <w:sz w:val="28"/>
        </w:rPr>
        <w:t xml:space="preserve">DE </w:t>
      </w:r>
      <w:r w:rsidRPr="00722AB9">
        <w:rPr>
          <w:rFonts w:ascii="Tahoma" w:hAnsi="Tahoma" w:cs="Tahoma"/>
          <w:b/>
          <w:w w:val="80"/>
          <w:sz w:val="28"/>
        </w:rPr>
        <w:t xml:space="preserve">CAUTIONNEMENT </w:t>
      </w:r>
      <w:r w:rsidRPr="00722AB9">
        <w:rPr>
          <w:rFonts w:ascii="Tahoma" w:hAnsi="Tahoma" w:cs="Tahoma"/>
          <w:b/>
          <w:spacing w:val="18"/>
          <w:w w:val="80"/>
          <w:sz w:val="28"/>
        </w:rPr>
        <w:t xml:space="preserve">DE </w:t>
      </w:r>
      <w:r w:rsidRPr="00722AB9">
        <w:rPr>
          <w:rFonts w:ascii="Tahoma" w:hAnsi="Tahoma" w:cs="Tahoma"/>
          <w:b/>
          <w:w w:val="80"/>
          <w:sz w:val="28"/>
        </w:rPr>
        <w:t>SOUMISSIO</w:t>
      </w:r>
      <w:r w:rsidRPr="00722AB9">
        <w:rPr>
          <w:rFonts w:ascii="Tahoma" w:hAnsi="Tahoma" w:cs="Tahoma"/>
          <w:b/>
          <w:spacing w:val="-10"/>
          <w:w w:val="80"/>
          <w:sz w:val="28"/>
        </w:rPr>
        <w:t>N</w:t>
      </w:r>
    </w:p>
    <w:p w:rsidR="003F4930" w:rsidRPr="00B865F0" w:rsidRDefault="003F4930" w:rsidP="003F4930">
      <w:pPr>
        <w:spacing w:before="160"/>
        <w:ind w:left="644"/>
        <w:rPr>
          <w:rFonts w:ascii="Tahoma" w:hAnsi="Tahoma" w:cs="Tahoma"/>
        </w:rPr>
      </w:pPr>
      <w:r w:rsidRPr="00B865F0">
        <w:rPr>
          <w:rFonts w:ascii="Tahoma" w:hAnsi="Tahoma" w:cs="Tahoma"/>
        </w:rPr>
        <w:t>Organismefinancier</w:t>
      </w:r>
      <w:r w:rsidRPr="00B865F0">
        <w:rPr>
          <w:rFonts w:ascii="Tahoma" w:hAnsi="Tahoma" w:cs="Tahoma"/>
          <w:spacing w:val="-10"/>
        </w:rPr>
        <w:t>:</w:t>
      </w:r>
    </w:p>
    <w:p w:rsidR="003F4930" w:rsidRPr="00B865F0" w:rsidRDefault="003F4930" w:rsidP="003F4930">
      <w:pPr>
        <w:spacing w:before="138"/>
        <w:ind w:left="644"/>
        <w:rPr>
          <w:rFonts w:ascii="Tahoma" w:hAnsi="Tahoma" w:cs="Tahoma"/>
          <w:i/>
        </w:rPr>
      </w:pPr>
      <w:r w:rsidRPr="00B865F0">
        <w:rPr>
          <w:rFonts w:ascii="Tahoma" w:hAnsi="Tahoma" w:cs="Tahoma"/>
        </w:rPr>
        <w:t>RéférencedelaCaution:N°</w:t>
      </w:r>
      <w:r w:rsidRPr="00B865F0">
        <w:rPr>
          <w:rFonts w:ascii="Tahoma" w:hAnsi="Tahoma" w:cs="Tahoma"/>
          <w:i/>
          <w:spacing w:val="-2"/>
        </w:rPr>
        <w:t>……………..................................……….</w:t>
      </w:r>
    </w:p>
    <w:p w:rsidR="003F4930" w:rsidRPr="00B865F0" w:rsidRDefault="003F4930" w:rsidP="003F4930">
      <w:pPr>
        <w:pStyle w:val="Corpsdetexte"/>
        <w:spacing w:before="252"/>
        <w:ind w:left="0"/>
        <w:rPr>
          <w:rFonts w:ascii="Tahoma" w:hAnsi="Tahoma" w:cs="Tahoma"/>
          <w:i/>
          <w:sz w:val="22"/>
        </w:rPr>
      </w:pPr>
    </w:p>
    <w:p w:rsidR="003F4930" w:rsidRPr="00B865F0" w:rsidRDefault="003F4930" w:rsidP="003F4930">
      <w:pPr>
        <w:ind w:left="644"/>
        <w:rPr>
          <w:rFonts w:ascii="Tahoma" w:hAnsi="Tahoma" w:cs="Tahoma"/>
        </w:rPr>
      </w:pPr>
      <w:r w:rsidRPr="00B865F0">
        <w:rPr>
          <w:rFonts w:ascii="Tahoma" w:hAnsi="Tahoma" w:cs="Tahoma"/>
        </w:rPr>
        <w:t>Adresséeà[</w:t>
      </w:r>
      <w:r w:rsidRPr="00B865F0">
        <w:rPr>
          <w:rFonts w:ascii="Tahoma" w:hAnsi="Tahoma" w:cs="Tahoma"/>
          <w:i/>
        </w:rPr>
        <w:t>MonsieurleMairedelaCommunede</w:t>
      </w:r>
      <w:r>
        <w:rPr>
          <w:rFonts w:ascii="Tahoma" w:hAnsi="Tahoma" w:cs="Tahoma"/>
          <w:i/>
        </w:rPr>
        <w:t xml:space="preserve">NYETE </w:t>
      </w:r>
      <w:r w:rsidRPr="00B865F0">
        <w:rPr>
          <w:rFonts w:ascii="Tahoma" w:hAnsi="Tahoma" w:cs="Tahoma"/>
          <w:i/>
        </w:rPr>
        <w:t>,BP:</w:t>
      </w:r>
      <w:r>
        <w:rPr>
          <w:rFonts w:ascii="Tahoma" w:hAnsi="Tahoma" w:cs="Tahoma"/>
          <w:i/>
        </w:rPr>
        <w:t>43ADJAP</w:t>
      </w:r>
      <w:r w:rsidRPr="00B865F0">
        <w:rPr>
          <w:rFonts w:ascii="Tahoma" w:hAnsi="Tahoma" w:cs="Tahoma"/>
          <w:i/>
        </w:rPr>
        <w:t xml:space="preserve"> ]</w:t>
      </w:r>
      <w:r w:rsidRPr="00B865F0">
        <w:rPr>
          <w:rFonts w:ascii="Tahoma" w:hAnsi="Tahoma" w:cs="Tahoma"/>
          <w:i/>
          <w:spacing w:val="12"/>
        </w:rPr>
        <w:t>Cameroun</w:t>
      </w:r>
      <w:r w:rsidRPr="00B865F0">
        <w:rPr>
          <w:rFonts w:ascii="Tahoma" w:hAnsi="Tahoma" w:cs="Tahoma"/>
          <w:spacing w:val="12"/>
        </w:rPr>
        <w:t>,</w:t>
      </w:r>
      <w:r w:rsidRPr="00B865F0">
        <w:rPr>
          <w:rFonts w:ascii="Tahoma" w:hAnsi="Tahoma" w:cs="Tahoma"/>
        </w:rPr>
        <w:t>ci-dessous</w:t>
      </w:r>
      <w:r w:rsidRPr="00B865F0">
        <w:rPr>
          <w:rFonts w:ascii="Tahoma" w:hAnsi="Tahoma" w:cs="Tahoma"/>
          <w:spacing w:val="-2"/>
        </w:rPr>
        <w:t>désigné</w:t>
      </w:r>
    </w:p>
    <w:p w:rsidR="003F4930" w:rsidRPr="00B865F0" w:rsidRDefault="003F4930" w:rsidP="003F4930">
      <w:pPr>
        <w:spacing w:before="127"/>
        <w:ind w:left="644"/>
        <w:rPr>
          <w:rFonts w:ascii="Tahoma" w:hAnsi="Tahoma" w:cs="Tahoma"/>
        </w:rPr>
      </w:pPr>
      <w:r w:rsidRPr="00B865F0">
        <w:rPr>
          <w:rFonts w:ascii="Tahoma" w:hAnsi="Tahoma" w:cs="Tahoma"/>
          <w:spacing w:val="-2"/>
        </w:rPr>
        <w:t>«leMaîtred’Ouvrage</w:t>
      </w:r>
      <w:r w:rsidRPr="00B865F0">
        <w:rPr>
          <w:rFonts w:ascii="Tahoma" w:hAnsi="Tahoma" w:cs="Tahoma"/>
          <w:spacing w:val="-10"/>
        </w:rPr>
        <w:t>»</w:t>
      </w:r>
    </w:p>
    <w:p w:rsidR="003F4930" w:rsidRPr="00B865F0" w:rsidRDefault="003F4930" w:rsidP="003F4930">
      <w:pPr>
        <w:pStyle w:val="Corpsdetexte"/>
        <w:tabs>
          <w:tab w:val="left" w:leader="dot" w:pos="5068"/>
        </w:tabs>
        <w:spacing w:before="126"/>
        <w:ind w:left="644"/>
        <w:rPr>
          <w:rFonts w:ascii="Tahoma" w:hAnsi="Tahoma" w:cs="Tahoma"/>
          <w:sz w:val="22"/>
        </w:rPr>
      </w:pPr>
      <w:r w:rsidRPr="00B865F0">
        <w:rPr>
          <w:rFonts w:ascii="Tahoma" w:hAnsi="Tahoma" w:cs="Tahoma"/>
        </w:rPr>
        <w:t>Attenduquele</w:t>
      </w:r>
      <w:r w:rsidRPr="00B865F0">
        <w:rPr>
          <w:rFonts w:ascii="Tahoma" w:hAnsi="Tahoma" w:cs="Tahoma"/>
          <w:spacing w:val="-2"/>
        </w:rPr>
        <w:t>Prestataire</w:t>
      </w:r>
      <w:r w:rsidRPr="00B865F0">
        <w:rPr>
          <w:rFonts w:ascii="Tahoma" w:hAnsi="Tahoma" w:cs="Tahoma"/>
        </w:rPr>
        <w:tab/>
      </w:r>
      <w:r w:rsidRPr="00B865F0">
        <w:rPr>
          <w:rFonts w:ascii="Tahoma" w:hAnsi="Tahoma" w:cs="Tahoma"/>
          <w:sz w:val="12"/>
        </w:rPr>
        <w:t>,</w:t>
      </w:r>
      <w:r w:rsidRPr="00B865F0">
        <w:rPr>
          <w:rFonts w:ascii="Tahoma" w:hAnsi="Tahoma" w:cs="Tahoma"/>
        </w:rPr>
        <w:t>ci-dessousdésignée«lesoumissionnaire»,</w:t>
      </w:r>
      <w:r w:rsidRPr="00B865F0">
        <w:rPr>
          <w:rFonts w:ascii="Tahoma" w:hAnsi="Tahoma" w:cs="Tahoma"/>
          <w:sz w:val="22"/>
        </w:rPr>
        <w:t>a</w:t>
      </w:r>
      <w:r w:rsidRPr="00B865F0">
        <w:rPr>
          <w:rFonts w:ascii="Tahoma" w:hAnsi="Tahoma" w:cs="Tahoma"/>
          <w:spacing w:val="-2"/>
          <w:sz w:val="22"/>
        </w:rPr>
        <w:t>soumis</w:t>
      </w:r>
    </w:p>
    <w:p w:rsidR="003F4930" w:rsidRPr="00B865F0" w:rsidRDefault="003F4930" w:rsidP="003F4930">
      <w:pPr>
        <w:tabs>
          <w:tab w:val="left" w:leader="dot" w:pos="5756"/>
        </w:tabs>
        <w:spacing w:before="139"/>
        <w:ind w:left="644"/>
        <w:rPr>
          <w:rFonts w:ascii="Tahoma" w:hAnsi="Tahoma" w:cs="Tahoma"/>
        </w:rPr>
      </w:pPr>
      <w:r w:rsidRPr="00B865F0">
        <w:rPr>
          <w:rFonts w:ascii="Tahoma" w:hAnsi="Tahoma" w:cs="Tahoma"/>
          <w:spacing w:val="-8"/>
        </w:rPr>
        <w:t>Sonoffreendatedu</w:t>
      </w:r>
      <w:r w:rsidRPr="00B865F0">
        <w:rPr>
          <w:rFonts w:ascii="Tahoma" w:hAnsi="Tahoma" w:cs="Tahoma"/>
        </w:rPr>
        <w:tab/>
      </w:r>
      <w:r w:rsidRPr="00B865F0">
        <w:rPr>
          <w:rFonts w:ascii="Tahoma" w:hAnsi="Tahoma" w:cs="Tahoma"/>
          <w:spacing w:val="-8"/>
        </w:rPr>
        <w:t>Pour[</w:t>
      </w:r>
      <w:r w:rsidRPr="00B865F0">
        <w:rPr>
          <w:rFonts w:ascii="Tahoma" w:hAnsi="Tahoma" w:cs="Tahoma"/>
          <w:i/>
          <w:spacing w:val="-8"/>
        </w:rPr>
        <w:t>rappelerl’objetdel’appeld’offres]</w:t>
      </w:r>
      <w:r w:rsidRPr="00B865F0">
        <w:rPr>
          <w:rFonts w:ascii="Tahoma" w:hAnsi="Tahoma" w:cs="Tahoma"/>
          <w:spacing w:val="-8"/>
        </w:rPr>
        <w:t>,ci-dessous</w:t>
      </w:r>
    </w:p>
    <w:p w:rsidR="003F4930" w:rsidRPr="002A4DCD" w:rsidRDefault="003F4930" w:rsidP="003F4930">
      <w:pPr>
        <w:spacing w:before="126"/>
        <w:ind w:left="644"/>
        <w:rPr>
          <w:rFonts w:ascii="Tahoma" w:hAnsi="Tahoma" w:cs="Tahoma"/>
          <w:spacing w:val="-4"/>
        </w:rPr>
      </w:pPr>
      <w:r>
        <w:rPr>
          <w:rFonts w:ascii="Tahoma" w:hAnsi="Tahoma" w:cs="Tahoma"/>
          <w:spacing w:val="-2"/>
        </w:rPr>
        <w:t>d</w:t>
      </w:r>
      <w:r w:rsidRPr="00B865F0">
        <w:rPr>
          <w:rFonts w:ascii="Tahoma" w:hAnsi="Tahoma" w:cs="Tahoma"/>
          <w:spacing w:val="-2"/>
        </w:rPr>
        <w:t>ésignée</w:t>
      </w:r>
      <w:r w:rsidRPr="00B865F0">
        <w:rPr>
          <w:rFonts w:ascii="Tahoma" w:hAnsi="Tahoma" w:cs="Tahoma"/>
        </w:rPr>
        <w:t>«L’offre»,etpourlaquelleildoitjoindreuncautionnementprovisoireéquivalantà</w:t>
      </w:r>
      <w:r w:rsidRPr="00B865F0">
        <w:rPr>
          <w:rFonts w:ascii="Tahoma" w:hAnsi="Tahoma" w:cs="Tahoma"/>
          <w:i/>
        </w:rPr>
        <w:t>[indiquerle</w:t>
      </w:r>
      <w:r w:rsidRPr="00B865F0">
        <w:rPr>
          <w:rFonts w:ascii="Tahoma" w:hAnsi="Tahoma" w:cs="Tahoma"/>
          <w:i/>
          <w:spacing w:val="-2"/>
        </w:rPr>
        <w:t>montant]</w:t>
      </w:r>
      <w:r w:rsidRPr="00B865F0">
        <w:rPr>
          <w:rFonts w:ascii="Tahoma" w:hAnsi="Tahoma" w:cs="Tahoma"/>
        </w:rPr>
        <w:t>Francs</w:t>
      </w:r>
      <w:r w:rsidRPr="00B865F0">
        <w:rPr>
          <w:rFonts w:ascii="Tahoma" w:hAnsi="Tahoma" w:cs="Tahoma"/>
          <w:spacing w:val="-4"/>
        </w:rPr>
        <w:t>CFA,</w:t>
      </w:r>
    </w:p>
    <w:p w:rsidR="003F4930" w:rsidRPr="00B865F0" w:rsidRDefault="003F4930" w:rsidP="003F4930">
      <w:pPr>
        <w:spacing w:before="127"/>
        <w:ind w:left="644" w:right="270"/>
        <w:jc w:val="both"/>
        <w:rPr>
          <w:rFonts w:ascii="Tahoma" w:hAnsi="Tahoma" w:cs="Tahoma"/>
        </w:rPr>
      </w:pPr>
      <w:r w:rsidRPr="00B865F0">
        <w:rPr>
          <w:rFonts w:ascii="Tahoma" w:hAnsi="Tahoma" w:cs="Tahoma"/>
        </w:rPr>
        <w:t>Nous …………....................…..........................……….</w:t>
      </w:r>
      <w:r w:rsidRPr="00B865F0">
        <w:rPr>
          <w:rFonts w:ascii="Tahoma" w:hAnsi="Tahoma" w:cs="Tahoma"/>
          <w:i/>
        </w:rPr>
        <w:t>[Nom et adresse de l’organisme financier]</w:t>
      </w:r>
      <w:r w:rsidRPr="00B865F0">
        <w:rPr>
          <w:rFonts w:ascii="Tahoma" w:hAnsi="Tahoma" w:cs="Tahoma"/>
        </w:rPr>
        <w:t>, représentée par ……………..........................……….</w:t>
      </w:r>
      <w:r w:rsidRPr="00B865F0">
        <w:rPr>
          <w:rFonts w:ascii="Tahoma" w:hAnsi="Tahoma" w:cs="Tahoma"/>
          <w:i/>
        </w:rPr>
        <w:t>[Noms des signataires]</w:t>
      </w:r>
      <w:r w:rsidRPr="00B865F0">
        <w:rPr>
          <w:rFonts w:ascii="Tahoma" w:hAnsi="Tahoma" w:cs="Tahoma"/>
        </w:rPr>
        <w:t>,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rsidR="003F4930" w:rsidRPr="00B865F0" w:rsidRDefault="003F4930" w:rsidP="003F4930">
      <w:pPr>
        <w:spacing w:before="1"/>
        <w:ind w:left="644"/>
        <w:jc w:val="both"/>
        <w:rPr>
          <w:rFonts w:ascii="Tahoma" w:hAnsi="Tahoma" w:cs="Tahoma"/>
        </w:rPr>
      </w:pPr>
      <w:r w:rsidRPr="00B865F0">
        <w:rPr>
          <w:rFonts w:ascii="Tahoma" w:hAnsi="Tahoma" w:cs="Tahoma"/>
        </w:rPr>
        <w:t>Lesconditionsdecetteobligationsontlessuivantes</w:t>
      </w:r>
      <w:r w:rsidRPr="00B865F0">
        <w:rPr>
          <w:rFonts w:ascii="Tahoma" w:hAnsi="Tahoma" w:cs="Tahoma"/>
          <w:spacing w:val="-10"/>
        </w:rPr>
        <w:t>:</w:t>
      </w:r>
    </w:p>
    <w:p w:rsidR="003F4930" w:rsidRPr="00B865F0" w:rsidRDefault="003F4930" w:rsidP="003F4930">
      <w:pPr>
        <w:spacing w:before="126"/>
        <w:ind w:left="644" w:right="317"/>
        <w:jc w:val="both"/>
        <w:rPr>
          <w:rFonts w:ascii="Tahoma" w:hAnsi="Tahoma" w:cs="Tahoma"/>
        </w:rPr>
      </w:pPr>
      <w:r w:rsidRPr="00B865F0">
        <w:rPr>
          <w:rFonts w:ascii="Tahoma" w:hAnsi="Tahoma" w:cs="Tahoma"/>
        </w:rPr>
        <w:t>Si le soumissionnaire retire sonoffre pendant la période de validité prévue dansledossierd’appeld’offres;</w:t>
      </w:r>
      <w:r w:rsidRPr="00B865F0">
        <w:rPr>
          <w:rFonts w:ascii="Tahoma" w:hAnsi="Tahoma" w:cs="Tahoma"/>
          <w:spacing w:val="-6"/>
        </w:rPr>
        <w:t>O</w:t>
      </w:r>
      <w:r>
        <w:rPr>
          <w:rFonts w:ascii="Tahoma" w:hAnsi="Tahoma" w:cs="Tahoma"/>
          <w:spacing w:val="-6"/>
        </w:rPr>
        <w:t>u</w:t>
      </w:r>
    </w:p>
    <w:p w:rsidR="003F4930" w:rsidRPr="00B865F0" w:rsidRDefault="003F4930" w:rsidP="003F4930">
      <w:pPr>
        <w:ind w:left="644" w:right="813"/>
        <w:jc w:val="both"/>
        <w:rPr>
          <w:rFonts w:ascii="Tahoma" w:hAnsi="Tahoma" w:cs="Tahoma"/>
        </w:rPr>
      </w:pPr>
      <w:r w:rsidRPr="00B865F0">
        <w:rPr>
          <w:rFonts w:ascii="Tahoma" w:hAnsi="Tahoma" w:cs="Tahoma"/>
        </w:rPr>
        <w:t>Si le soumissionnaire, s’étant vu notifié l’attribution du marché par le Maître d’Ouvragependant la période de validité :</w:t>
      </w:r>
    </w:p>
    <w:p w:rsidR="003F4930" w:rsidRPr="00B865F0" w:rsidRDefault="003F4930" w:rsidP="003F4930">
      <w:pPr>
        <w:pStyle w:val="Paragraphedeliste"/>
        <w:numPr>
          <w:ilvl w:val="0"/>
          <w:numId w:val="19"/>
        </w:numPr>
        <w:tabs>
          <w:tab w:val="left" w:pos="768"/>
        </w:tabs>
        <w:ind w:left="768" w:hanging="124"/>
        <w:rPr>
          <w:rFonts w:ascii="Tahoma" w:hAnsi="Tahoma" w:cs="Tahoma"/>
        </w:rPr>
      </w:pPr>
      <w:r w:rsidRPr="00B865F0">
        <w:rPr>
          <w:rFonts w:ascii="Tahoma" w:hAnsi="Tahoma" w:cs="Tahoma"/>
        </w:rPr>
        <w:t>Ometdesignerourefusedesignerlemarché,alorsqu’ilestrequisdelefaire</w:t>
      </w:r>
      <w:r w:rsidRPr="00B865F0">
        <w:rPr>
          <w:rFonts w:ascii="Tahoma" w:hAnsi="Tahoma" w:cs="Tahoma"/>
          <w:spacing w:val="-10"/>
        </w:rPr>
        <w:t>;</w:t>
      </w:r>
    </w:p>
    <w:p w:rsidR="003F4930" w:rsidRPr="00B865F0" w:rsidRDefault="003F4930" w:rsidP="003F4930">
      <w:pPr>
        <w:pStyle w:val="Paragraphedeliste"/>
        <w:numPr>
          <w:ilvl w:val="0"/>
          <w:numId w:val="19"/>
        </w:numPr>
        <w:tabs>
          <w:tab w:val="left" w:pos="837"/>
          <w:tab w:val="left" w:pos="870"/>
        </w:tabs>
        <w:spacing w:before="126"/>
        <w:ind w:right="505" w:hanging="226"/>
        <w:rPr>
          <w:rFonts w:ascii="Tahoma" w:hAnsi="Tahoma" w:cs="Tahoma"/>
        </w:rPr>
      </w:pPr>
      <w:r w:rsidRPr="00B865F0">
        <w:rPr>
          <w:rFonts w:ascii="Tahoma" w:hAnsi="Tahoma" w:cs="Tahoma"/>
        </w:rPr>
        <w:t>Ometourefusedefournirlecautionnementdéfinitifdumarché(cautionnementdéfinitif), comme prévu dans celui-ci.</w:t>
      </w:r>
    </w:p>
    <w:p w:rsidR="003F4930" w:rsidRPr="00B865F0" w:rsidRDefault="003F4930" w:rsidP="003F4930">
      <w:pPr>
        <w:spacing w:before="2"/>
        <w:ind w:left="644" w:right="612"/>
        <w:jc w:val="both"/>
        <w:rPr>
          <w:rFonts w:ascii="Tahoma" w:hAnsi="Tahoma" w:cs="Tahoma"/>
        </w:rPr>
      </w:pPr>
      <w:r w:rsidRPr="00B865F0">
        <w:rPr>
          <w:rFonts w:ascii="Tahoma" w:hAnsi="Tahoma" w:cs="Tahoma"/>
        </w:rPr>
        <w:t>Nous nous engageons à payer au Maître d’Ouvrage d’un montant allant jusqu’au maximum de lasommestipuléeci-dessus,dèsréceptiondesapremièredemandeécrite,sansqueleMaître d’Ouvrage soit tenu de justifier sa demande, étant entendu toutefois que dans sa demande le Maître d’Ouvragenotera que le montant qu’il réclame lui est dû parce que l’une ou l’autre des conditionsci- dessus, ou toutes les deux, sont remplies, et qu’il spécifiera quelle(s) condition(s) a (ont) joué.</w:t>
      </w:r>
    </w:p>
    <w:p w:rsidR="003F4930" w:rsidRDefault="003F4930" w:rsidP="003F4930">
      <w:pPr>
        <w:rPr>
          <w:rFonts w:ascii="Tahoma" w:hAnsi="Tahoma" w:cs="Tahoma"/>
          <w:sz w:val="24"/>
        </w:rPr>
      </w:pPr>
    </w:p>
    <w:p w:rsidR="003F4930" w:rsidRPr="00B865F0" w:rsidRDefault="003F4930" w:rsidP="003F4930">
      <w:pPr>
        <w:ind w:left="644" w:right="273"/>
        <w:jc w:val="both"/>
        <w:rPr>
          <w:rFonts w:ascii="Tahoma" w:hAnsi="Tahoma" w:cs="Tahoma"/>
        </w:rPr>
      </w:pPr>
      <w:r w:rsidRPr="00B865F0">
        <w:rPr>
          <w:rFonts w:ascii="Tahoma" w:hAnsi="Tahoma" w:cs="Tahoma"/>
        </w:rPr>
        <w:t>Laprésentecaution entre en vigueur dès sa signature et dèsla datelimitefixéepar le Maître d’Ouvrage pour la remise des offres. Elle demeurera valable jusqu’au trentième jour inclus suivant lafin du délai de validité des offres.Toutedemandedu Maître d’Ouvragetendant àla fairejouer devraparveniràlabanque,parlettre recommandée avec accusé de réception, avant la fin de cette période de validité.</w:t>
      </w:r>
    </w:p>
    <w:p w:rsidR="003F4930" w:rsidRPr="00B865F0" w:rsidRDefault="003F4930" w:rsidP="003F4930">
      <w:pPr>
        <w:spacing w:before="70"/>
        <w:ind w:left="644" w:right="614"/>
        <w:jc w:val="both"/>
        <w:rPr>
          <w:rFonts w:ascii="Tahoma" w:hAnsi="Tahoma" w:cs="Tahoma"/>
        </w:rPr>
      </w:pPr>
      <w:r w:rsidRPr="00B865F0">
        <w:rPr>
          <w:rFonts w:ascii="Tahoma" w:hAnsi="Tahoma" w:cs="Tahoma"/>
        </w:rPr>
        <w:t>Le présent cautionnement est soumis pour son interprétation et son exécution au droit camerounais. Les tribunaux du Cameroun seront seuls compétents pour statuer sur tout ce qui concerne le présent engagement et ses suites.</w:t>
      </w:r>
    </w:p>
    <w:p w:rsidR="003F4930" w:rsidRPr="00B865F0" w:rsidRDefault="003F4930" w:rsidP="003F4930">
      <w:pPr>
        <w:spacing w:before="2"/>
        <w:ind w:right="621"/>
        <w:rPr>
          <w:rFonts w:ascii="Tahoma" w:hAnsi="Tahoma" w:cs="Tahoma"/>
          <w:i/>
          <w:sz w:val="24"/>
        </w:rPr>
      </w:pPr>
      <w:r w:rsidRPr="00B865F0">
        <w:rPr>
          <w:rFonts w:ascii="Tahoma" w:hAnsi="Tahoma" w:cs="Tahoma"/>
          <w:i/>
          <w:sz w:val="24"/>
        </w:rPr>
        <w:t xml:space="preserve">Signéetauthentifié par l’organisme </w:t>
      </w:r>
      <w:r w:rsidRPr="00B865F0">
        <w:rPr>
          <w:rFonts w:ascii="Tahoma" w:hAnsi="Tahoma" w:cs="Tahoma"/>
          <w:i/>
          <w:spacing w:val="-2"/>
          <w:sz w:val="24"/>
        </w:rPr>
        <w:t>financier</w:t>
      </w:r>
    </w:p>
    <w:p w:rsidR="003F4930" w:rsidRPr="00B865F0" w:rsidRDefault="003F4930" w:rsidP="003F4930">
      <w:pPr>
        <w:spacing w:before="172"/>
        <w:ind w:left="6297"/>
        <w:rPr>
          <w:rFonts w:ascii="Tahoma" w:hAnsi="Tahoma" w:cs="Tahoma"/>
          <w:i/>
          <w:sz w:val="12"/>
        </w:rPr>
      </w:pPr>
      <w:r w:rsidRPr="00B865F0">
        <w:rPr>
          <w:rFonts w:ascii="Tahoma" w:hAnsi="Tahoma" w:cs="Tahoma"/>
          <w:i/>
          <w:sz w:val="24"/>
        </w:rPr>
        <w:t xml:space="preserve">À </w:t>
      </w:r>
      <w:r w:rsidRPr="00B865F0">
        <w:rPr>
          <w:rFonts w:ascii="Tahoma" w:hAnsi="Tahoma" w:cs="Tahoma"/>
          <w:i/>
          <w:sz w:val="12"/>
        </w:rPr>
        <w:t>……………..........................………</w:t>
      </w:r>
      <w:r w:rsidRPr="00B865F0">
        <w:rPr>
          <w:rFonts w:ascii="Tahoma" w:hAnsi="Tahoma" w:cs="Tahoma"/>
          <w:i/>
          <w:sz w:val="24"/>
        </w:rPr>
        <w:t>,le</w:t>
      </w:r>
      <w:r w:rsidRPr="00B865F0">
        <w:rPr>
          <w:rFonts w:ascii="Tahoma" w:hAnsi="Tahoma" w:cs="Tahoma"/>
          <w:i/>
          <w:spacing w:val="-2"/>
          <w:sz w:val="12"/>
        </w:rPr>
        <w:t>……….......................</w:t>
      </w:r>
    </w:p>
    <w:p w:rsidR="003F4930" w:rsidRPr="00B865F0" w:rsidRDefault="003F4930" w:rsidP="003F4930">
      <w:pPr>
        <w:pStyle w:val="Corpsdetexte"/>
        <w:ind w:left="0"/>
        <w:rPr>
          <w:rFonts w:ascii="Tahoma" w:hAnsi="Tahoma" w:cs="Tahoma"/>
          <w:i/>
          <w:sz w:val="12"/>
        </w:rPr>
      </w:pPr>
    </w:p>
    <w:p w:rsidR="003F4930" w:rsidRPr="00B865F0" w:rsidRDefault="003F4930" w:rsidP="003F4930">
      <w:pPr>
        <w:pStyle w:val="Corpsdetexte"/>
        <w:spacing w:before="42"/>
        <w:ind w:left="0"/>
        <w:rPr>
          <w:rFonts w:ascii="Tahoma" w:hAnsi="Tahoma" w:cs="Tahoma"/>
          <w:i/>
          <w:sz w:val="12"/>
        </w:rPr>
      </w:pPr>
    </w:p>
    <w:p w:rsidR="003F4930" w:rsidRPr="00B865F0" w:rsidRDefault="003F4930" w:rsidP="003F4930">
      <w:pPr>
        <w:ind w:left="6981"/>
        <w:rPr>
          <w:rFonts w:ascii="Tahoma" w:hAnsi="Tahoma" w:cs="Tahoma"/>
          <w:i/>
          <w:sz w:val="20"/>
        </w:rPr>
      </w:pPr>
      <w:r w:rsidRPr="00B865F0">
        <w:rPr>
          <w:rFonts w:ascii="Tahoma" w:hAnsi="Tahoma" w:cs="Tahoma"/>
          <w:i/>
          <w:sz w:val="20"/>
        </w:rPr>
        <w:t>[Signature del’organisme</w:t>
      </w:r>
      <w:r w:rsidRPr="00B865F0">
        <w:rPr>
          <w:rFonts w:ascii="Tahoma" w:hAnsi="Tahoma" w:cs="Tahoma"/>
          <w:i/>
          <w:spacing w:val="-2"/>
          <w:sz w:val="20"/>
        </w:rPr>
        <w:t>financier]</w:t>
      </w:r>
    </w:p>
    <w:p w:rsidR="003F4930" w:rsidRPr="00B865F0" w:rsidRDefault="003F4930" w:rsidP="003F4930">
      <w:pPr>
        <w:rPr>
          <w:rFonts w:ascii="Tahoma" w:hAnsi="Tahoma" w:cs="Tahoma"/>
          <w:sz w:val="24"/>
        </w:rPr>
        <w:sectPr w:rsidR="003F4930" w:rsidRPr="00B865F0" w:rsidSect="00134FDD">
          <w:pgSz w:w="11900" w:h="16820"/>
          <w:pgMar w:top="568" w:right="380" w:bottom="980" w:left="380" w:header="0" w:footer="787" w:gutter="0"/>
          <w:cols w:space="720"/>
        </w:sectPr>
      </w:pPr>
    </w:p>
    <w:p w:rsidR="003F4930" w:rsidRPr="00B865F0" w:rsidRDefault="003F4930" w:rsidP="003F4930">
      <w:pPr>
        <w:pStyle w:val="Corpsdetexte"/>
        <w:spacing w:before="125"/>
        <w:ind w:left="0"/>
        <w:rPr>
          <w:rFonts w:ascii="Tahoma" w:hAnsi="Tahoma" w:cs="Tahoma"/>
          <w:sz w:val="22"/>
        </w:rPr>
      </w:pPr>
    </w:p>
    <w:p w:rsidR="003F4930" w:rsidRPr="00B865F0" w:rsidRDefault="003F4930" w:rsidP="003F4930">
      <w:pPr>
        <w:spacing w:before="73"/>
        <w:ind w:left="967" w:right="1002"/>
        <w:jc w:val="center"/>
        <w:rPr>
          <w:rFonts w:ascii="Tahoma" w:hAnsi="Tahoma" w:cs="Tahoma"/>
          <w:b/>
          <w:sz w:val="28"/>
        </w:rPr>
      </w:pPr>
      <w:r w:rsidRPr="00B865F0">
        <w:rPr>
          <w:rFonts w:ascii="Tahoma" w:hAnsi="Tahoma" w:cs="Tahoma"/>
          <w:b/>
          <w:w w:val="80"/>
          <w:sz w:val="28"/>
        </w:rPr>
        <w:t>ANNEXEN°4:MODELE</w:t>
      </w:r>
      <w:r w:rsidRPr="00B865F0">
        <w:rPr>
          <w:rFonts w:ascii="Tahoma" w:hAnsi="Tahoma" w:cs="Tahoma"/>
          <w:b/>
          <w:spacing w:val="18"/>
          <w:w w:val="80"/>
          <w:sz w:val="28"/>
        </w:rPr>
        <w:t>DE</w:t>
      </w:r>
      <w:r w:rsidRPr="00B865F0">
        <w:rPr>
          <w:rFonts w:ascii="Tahoma" w:hAnsi="Tahoma" w:cs="Tahoma"/>
          <w:b/>
          <w:w w:val="80"/>
          <w:sz w:val="28"/>
        </w:rPr>
        <w:t>CAUTIONNEMENTDEFINITI</w:t>
      </w:r>
      <w:r w:rsidRPr="00B865F0">
        <w:rPr>
          <w:rFonts w:ascii="Tahoma" w:hAnsi="Tahoma" w:cs="Tahoma"/>
          <w:b/>
          <w:spacing w:val="-10"/>
          <w:w w:val="80"/>
          <w:sz w:val="28"/>
        </w:rPr>
        <w:t>F</w:t>
      </w:r>
    </w:p>
    <w:p w:rsidR="003F4930" w:rsidRPr="00B865F0" w:rsidRDefault="003F4930" w:rsidP="003F4930">
      <w:pPr>
        <w:spacing w:before="160"/>
        <w:ind w:left="644"/>
        <w:rPr>
          <w:rFonts w:ascii="Tahoma" w:hAnsi="Tahoma" w:cs="Tahoma"/>
        </w:rPr>
      </w:pPr>
      <w:r w:rsidRPr="00B865F0">
        <w:rPr>
          <w:rFonts w:ascii="Tahoma" w:hAnsi="Tahoma" w:cs="Tahoma"/>
        </w:rPr>
        <w:t>Organismefinancier</w:t>
      </w:r>
      <w:r w:rsidRPr="00B865F0">
        <w:rPr>
          <w:rFonts w:ascii="Tahoma" w:hAnsi="Tahoma" w:cs="Tahoma"/>
          <w:spacing w:val="-10"/>
        </w:rPr>
        <w:t>:</w:t>
      </w:r>
    </w:p>
    <w:p w:rsidR="003F4930" w:rsidRPr="00B865F0" w:rsidRDefault="003F4930" w:rsidP="003F4930">
      <w:pPr>
        <w:spacing w:before="138"/>
        <w:ind w:left="644"/>
        <w:rPr>
          <w:rFonts w:ascii="Tahoma" w:hAnsi="Tahoma" w:cs="Tahoma"/>
          <w:i/>
        </w:rPr>
      </w:pPr>
      <w:r w:rsidRPr="00B865F0">
        <w:rPr>
          <w:rFonts w:ascii="Tahoma" w:hAnsi="Tahoma" w:cs="Tahoma"/>
        </w:rPr>
        <w:t>RéférencedelaCaution:N°</w:t>
      </w:r>
      <w:r w:rsidRPr="00B865F0">
        <w:rPr>
          <w:rFonts w:ascii="Tahoma" w:hAnsi="Tahoma" w:cs="Tahoma"/>
          <w:i/>
          <w:spacing w:val="-2"/>
        </w:rPr>
        <w:t>……………..................................……….</w:t>
      </w:r>
    </w:p>
    <w:p w:rsidR="003F4930" w:rsidRPr="00B865F0" w:rsidRDefault="003F4930" w:rsidP="003F4930">
      <w:pPr>
        <w:spacing w:before="126"/>
        <w:ind w:left="644"/>
        <w:rPr>
          <w:rFonts w:ascii="Tahoma" w:hAnsi="Tahoma" w:cs="Tahoma"/>
        </w:rPr>
      </w:pPr>
      <w:r w:rsidRPr="00B865F0">
        <w:rPr>
          <w:rFonts w:ascii="Tahoma" w:hAnsi="Tahoma" w:cs="Tahoma"/>
        </w:rPr>
        <w:t>Adresséeà[</w:t>
      </w:r>
      <w:r w:rsidRPr="00B865F0">
        <w:rPr>
          <w:rFonts w:ascii="Tahoma" w:hAnsi="Tahoma" w:cs="Tahoma"/>
          <w:i/>
        </w:rPr>
        <w:t>MonsieurleMairedelaCommunede</w:t>
      </w:r>
      <w:r>
        <w:rPr>
          <w:rFonts w:ascii="Tahoma" w:hAnsi="Tahoma" w:cs="Tahoma"/>
          <w:i/>
        </w:rPr>
        <w:t xml:space="preserve"> NYETE</w:t>
      </w:r>
      <w:r w:rsidRPr="00B865F0">
        <w:rPr>
          <w:rFonts w:ascii="Tahoma" w:hAnsi="Tahoma" w:cs="Tahoma"/>
          <w:i/>
        </w:rPr>
        <w:t xml:space="preserve">, BP:43 </w:t>
      </w:r>
      <w:r>
        <w:rPr>
          <w:rFonts w:ascii="Tahoma" w:hAnsi="Tahoma" w:cs="Tahoma"/>
          <w:i/>
        </w:rPr>
        <w:t>ADJAP</w:t>
      </w:r>
      <w:r w:rsidRPr="00B865F0">
        <w:rPr>
          <w:rFonts w:ascii="Tahoma" w:hAnsi="Tahoma" w:cs="Tahoma"/>
          <w:i/>
        </w:rPr>
        <w:t>]</w:t>
      </w:r>
      <w:r w:rsidRPr="00B865F0">
        <w:rPr>
          <w:rFonts w:ascii="Tahoma" w:hAnsi="Tahoma" w:cs="Tahoma"/>
          <w:i/>
          <w:spacing w:val="12"/>
        </w:rPr>
        <w:t>Cameroun</w:t>
      </w:r>
      <w:r w:rsidRPr="00B865F0">
        <w:rPr>
          <w:rFonts w:ascii="Tahoma" w:hAnsi="Tahoma" w:cs="Tahoma"/>
          <w:spacing w:val="12"/>
        </w:rPr>
        <w:t>,</w:t>
      </w:r>
      <w:r w:rsidRPr="00B865F0">
        <w:rPr>
          <w:rFonts w:ascii="Tahoma" w:hAnsi="Tahoma" w:cs="Tahoma"/>
        </w:rPr>
        <w:t xml:space="preserve"> ci-dessous</w:t>
      </w:r>
      <w:r w:rsidRPr="00B865F0">
        <w:rPr>
          <w:rFonts w:ascii="Tahoma" w:hAnsi="Tahoma" w:cs="Tahoma"/>
          <w:spacing w:val="-2"/>
        </w:rPr>
        <w:t>désigné«leMaîtred’Ouvrage</w:t>
      </w:r>
      <w:r w:rsidRPr="00B865F0">
        <w:rPr>
          <w:rFonts w:ascii="Tahoma" w:hAnsi="Tahoma" w:cs="Tahoma"/>
          <w:spacing w:val="-10"/>
        </w:rPr>
        <w:t>»</w:t>
      </w:r>
    </w:p>
    <w:p w:rsidR="003F4930" w:rsidRPr="00B865F0" w:rsidRDefault="003F4930" w:rsidP="003F4930">
      <w:pPr>
        <w:tabs>
          <w:tab w:val="left" w:leader="dot" w:pos="7842"/>
        </w:tabs>
        <w:spacing w:before="127"/>
        <w:ind w:left="644"/>
        <w:rPr>
          <w:rFonts w:ascii="Tahoma" w:hAnsi="Tahoma" w:cs="Tahoma"/>
          <w:i/>
        </w:rPr>
      </w:pPr>
      <w:r w:rsidRPr="00B865F0">
        <w:rPr>
          <w:rFonts w:ascii="Tahoma" w:hAnsi="Tahoma" w:cs="Tahoma"/>
        </w:rPr>
        <w:t>Attendu</w:t>
      </w:r>
      <w:r w:rsidRPr="00B865F0">
        <w:rPr>
          <w:rFonts w:ascii="Tahoma" w:hAnsi="Tahoma" w:cs="Tahoma"/>
          <w:spacing w:val="-5"/>
        </w:rPr>
        <w:t>que</w:t>
      </w:r>
      <w:r w:rsidRPr="00B865F0">
        <w:rPr>
          <w:rFonts w:ascii="Tahoma" w:hAnsi="Tahoma" w:cs="Tahoma"/>
        </w:rPr>
        <w:tab/>
      </w:r>
      <w:r w:rsidRPr="00B865F0">
        <w:rPr>
          <w:rFonts w:ascii="Tahoma" w:hAnsi="Tahoma" w:cs="Tahoma"/>
          <w:i/>
        </w:rPr>
        <w:t>[Nometadresse</w:t>
      </w:r>
      <w:r w:rsidRPr="00B865F0">
        <w:rPr>
          <w:rFonts w:ascii="Tahoma" w:hAnsi="Tahoma" w:cs="Tahoma"/>
          <w:i/>
          <w:spacing w:val="-5"/>
        </w:rPr>
        <w:t>du</w:t>
      </w:r>
    </w:p>
    <w:p w:rsidR="003F4930" w:rsidRPr="00C8418E" w:rsidRDefault="003F4930" w:rsidP="003F4930">
      <w:pPr>
        <w:spacing w:before="126"/>
        <w:ind w:left="644" w:right="621"/>
        <w:rPr>
          <w:rFonts w:ascii="Tahoma" w:hAnsi="Tahoma" w:cs="Tahoma"/>
        </w:rPr>
      </w:pPr>
      <w:r w:rsidRPr="00B865F0">
        <w:rPr>
          <w:rFonts w:ascii="Tahoma" w:hAnsi="Tahoma" w:cs="Tahoma"/>
          <w:i/>
        </w:rPr>
        <w:t>prestataire]</w:t>
      </w:r>
      <w:r w:rsidRPr="00B865F0">
        <w:rPr>
          <w:rFonts w:ascii="Tahoma" w:hAnsi="Tahoma" w:cs="Tahoma"/>
        </w:rPr>
        <w:t xml:space="preserve">, ci-dessous désigné« </w:t>
      </w:r>
      <w:r w:rsidRPr="00B865F0">
        <w:rPr>
          <w:rFonts w:ascii="Tahoma" w:hAnsi="Tahoma" w:cs="Tahoma"/>
          <w:i/>
        </w:rPr>
        <w:t>leprestataire</w:t>
      </w:r>
      <w:r w:rsidRPr="00B865F0">
        <w:rPr>
          <w:rFonts w:ascii="Tahoma" w:hAnsi="Tahoma" w:cs="Tahoma"/>
        </w:rPr>
        <w:t>», s’est engagé, en exécution du marché désigné « le marché », à réaliser</w:t>
      </w:r>
      <w:r w:rsidRPr="00B865F0">
        <w:rPr>
          <w:rFonts w:ascii="Tahoma" w:hAnsi="Tahoma" w:cs="Tahoma"/>
          <w:i/>
        </w:rPr>
        <w:t>[Indiquerlanaturedes</w:t>
      </w:r>
      <w:r w:rsidRPr="00B865F0">
        <w:rPr>
          <w:rFonts w:ascii="Tahoma" w:hAnsi="Tahoma" w:cs="Tahoma"/>
          <w:i/>
          <w:spacing w:val="-2"/>
        </w:rPr>
        <w:t>prestations]</w:t>
      </w:r>
    </w:p>
    <w:p w:rsidR="003F4930" w:rsidRPr="00B865F0" w:rsidRDefault="003F4930" w:rsidP="003F4930">
      <w:pPr>
        <w:spacing w:before="130"/>
        <w:ind w:left="644"/>
        <w:rPr>
          <w:rFonts w:ascii="Tahoma" w:hAnsi="Tahoma" w:cs="Tahoma"/>
        </w:rPr>
      </w:pPr>
      <w:r w:rsidRPr="00B865F0">
        <w:rPr>
          <w:rFonts w:ascii="Tahoma" w:hAnsi="Tahoma" w:cs="Tahoma"/>
        </w:rPr>
        <w:t>Attendu qu’il eststipulé dans le marché quele Prestataire remettra auMaîtred’Ouvrageun cautionnement définitif,d’unmontant égalà [indiquer lepourcentagecompris entre2et 5%]dumontant delatranchedu marché correspondant, comme garantie de l’exécution de ses obligations de bonne fin conformément aux conditions du marché,</w:t>
      </w:r>
    </w:p>
    <w:p w:rsidR="003F4930" w:rsidRPr="00B865F0" w:rsidRDefault="003F4930" w:rsidP="003F4930">
      <w:pPr>
        <w:spacing w:before="1"/>
        <w:ind w:left="644" w:right="2595"/>
        <w:rPr>
          <w:rFonts w:ascii="Tahoma" w:hAnsi="Tahoma" w:cs="Tahoma"/>
        </w:rPr>
      </w:pPr>
      <w:r w:rsidRPr="00B865F0">
        <w:rPr>
          <w:rFonts w:ascii="Tahoma" w:hAnsi="Tahoma" w:cs="Tahoma"/>
        </w:rPr>
        <w:t xml:space="preserve">Attendu que nous avons convenu de donner au Prestataire ce cautionnement, </w:t>
      </w:r>
      <w:r w:rsidRPr="00B865F0">
        <w:rPr>
          <w:rFonts w:ascii="Tahoma" w:hAnsi="Tahoma" w:cs="Tahoma"/>
          <w:spacing w:val="-2"/>
        </w:rPr>
        <w:t>Nous,</w:t>
      </w:r>
    </w:p>
    <w:p w:rsidR="003F4930" w:rsidRPr="00B865F0" w:rsidRDefault="003F4930" w:rsidP="003F4930">
      <w:pPr>
        <w:ind w:left="644"/>
        <w:rPr>
          <w:rFonts w:ascii="Tahoma" w:hAnsi="Tahoma" w:cs="Tahoma"/>
          <w:i/>
        </w:rPr>
      </w:pPr>
      <w:r w:rsidRPr="00B865F0">
        <w:rPr>
          <w:rFonts w:ascii="Tahoma" w:hAnsi="Tahoma" w:cs="Tahoma"/>
          <w:i/>
          <w:spacing w:val="-2"/>
        </w:rPr>
        <w:t>……………..........................................................................................................................................</w:t>
      </w:r>
    </w:p>
    <w:p w:rsidR="003F4930" w:rsidRPr="00B865F0" w:rsidRDefault="003F4930" w:rsidP="003F4930">
      <w:pPr>
        <w:tabs>
          <w:tab w:val="left" w:leader="dot" w:pos="2996"/>
        </w:tabs>
        <w:spacing w:before="126"/>
        <w:ind w:left="644"/>
        <w:rPr>
          <w:rFonts w:ascii="Tahoma" w:hAnsi="Tahoma" w:cs="Tahoma"/>
        </w:rPr>
      </w:pPr>
      <w:r w:rsidRPr="00B865F0">
        <w:rPr>
          <w:rFonts w:ascii="Tahoma" w:hAnsi="Tahoma" w:cs="Tahoma"/>
          <w:i/>
          <w:spacing w:val="-10"/>
        </w:rPr>
        <w:t>.</w:t>
      </w:r>
      <w:r w:rsidRPr="00B865F0">
        <w:rPr>
          <w:rFonts w:ascii="Tahoma" w:hAnsi="Tahoma" w:cs="Tahoma"/>
        </w:rPr>
        <w:tab/>
      </w:r>
      <w:r w:rsidRPr="00B865F0">
        <w:rPr>
          <w:rFonts w:ascii="Tahoma" w:hAnsi="Tahoma" w:cs="Tahoma"/>
          <w:i/>
        </w:rPr>
        <w:t>[Nom etadressedebanque]</w:t>
      </w:r>
      <w:r w:rsidRPr="00B865F0">
        <w:rPr>
          <w:rFonts w:ascii="Tahoma" w:hAnsi="Tahoma" w:cs="Tahoma"/>
        </w:rPr>
        <w:t>,représentée</w:t>
      </w:r>
      <w:r w:rsidRPr="00B865F0">
        <w:rPr>
          <w:rFonts w:ascii="Tahoma" w:hAnsi="Tahoma" w:cs="Tahoma"/>
          <w:spacing w:val="-5"/>
        </w:rPr>
        <w:t>par</w:t>
      </w:r>
    </w:p>
    <w:p w:rsidR="003F4930" w:rsidRPr="00B865F0" w:rsidRDefault="003F4930" w:rsidP="003F4930">
      <w:pPr>
        <w:tabs>
          <w:tab w:val="left" w:leader="dot" w:pos="9144"/>
        </w:tabs>
        <w:spacing w:before="126"/>
        <w:ind w:left="644"/>
        <w:rPr>
          <w:rFonts w:ascii="Tahoma" w:hAnsi="Tahoma" w:cs="Tahoma"/>
          <w:i/>
        </w:rPr>
      </w:pPr>
      <w:r w:rsidRPr="00B865F0">
        <w:rPr>
          <w:rFonts w:ascii="Tahoma" w:hAnsi="Tahoma" w:cs="Tahoma"/>
          <w:i/>
          <w:spacing w:val="-10"/>
        </w:rPr>
        <w:t>…</w:t>
      </w:r>
      <w:r w:rsidRPr="00B865F0">
        <w:rPr>
          <w:rFonts w:ascii="Tahoma" w:hAnsi="Tahoma" w:cs="Tahoma"/>
        </w:rPr>
        <w:tab/>
      </w:r>
      <w:r w:rsidRPr="00B865F0">
        <w:rPr>
          <w:rFonts w:ascii="Tahoma" w:hAnsi="Tahoma" w:cs="Tahoma"/>
          <w:i/>
          <w:spacing w:val="-2"/>
        </w:rPr>
        <w:t>[Noms</w:t>
      </w:r>
    </w:p>
    <w:p w:rsidR="003F4930" w:rsidRPr="00B865F0" w:rsidRDefault="003F4930" w:rsidP="003F4930">
      <w:pPr>
        <w:spacing w:before="127"/>
        <w:ind w:left="644"/>
        <w:rPr>
          <w:rFonts w:ascii="Tahoma" w:hAnsi="Tahoma" w:cs="Tahoma"/>
        </w:rPr>
      </w:pPr>
      <w:r w:rsidRPr="00B865F0">
        <w:rPr>
          <w:rFonts w:ascii="Tahoma" w:hAnsi="Tahoma" w:cs="Tahoma"/>
          <w:i/>
        </w:rPr>
        <w:t>Des</w:t>
      </w:r>
      <w:r w:rsidRPr="00B865F0">
        <w:rPr>
          <w:rFonts w:ascii="Tahoma" w:hAnsi="Tahoma" w:cs="Tahoma"/>
          <w:i/>
          <w:spacing w:val="-2"/>
        </w:rPr>
        <w:t>signataires]</w:t>
      </w:r>
      <w:r w:rsidRPr="00B865F0">
        <w:rPr>
          <w:rFonts w:ascii="Tahoma" w:hAnsi="Tahoma" w:cs="Tahoma"/>
          <w:spacing w:val="-2"/>
        </w:rPr>
        <w:t>,</w:t>
      </w:r>
    </w:p>
    <w:p w:rsidR="003F4930" w:rsidRPr="00B865F0" w:rsidRDefault="003F4930" w:rsidP="003F4930">
      <w:pPr>
        <w:tabs>
          <w:tab w:val="left" w:leader="dot" w:pos="4374"/>
        </w:tabs>
        <w:spacing w:before="126"/>
        <w:ind w:left="644" w:right="332"/>
        <w:rPr>
          <w:rFonts w:ascii="Tahoma" w:hAnsi="Tahoma" w:cs="Tahoma"/>
        </w:rPr>
      </w:pPr>
      <w:r w:rsidRPr="00B865F0">
        <w:rPr>
          <w:rFonts w:ascii="Tahoma" w:hAnsi="Tahoma" w:cs="Tahoma"/>
        </w:rPr>
        <w:t xml:space="preserve">ci-dessousdésignée«l’organisme financier»,nousengageonsàpayerauMaîtred’Ouvrage,dansun délaimaximum de huit (08) semaines, sur simple demande écrite de celui-ci déclarant queouleprestataire n’a pas satisfait à ses engagements contractuels au titre du marché, sans pouvoir différer le paiement ni souleverdecontestationpourquelquemotifquecesoit,toutesommejusqu’àconcurrencedela somme </w:t>
      </w:r>
      <w:r w:rsidRPr="00B865F0">
        <w:rPr>
          <w:rFonts w:ascii="Tahoma" w:hAnsi="Tahoma" w:cs="Tahoma"/>
          <w:spacing w:val="-6"/>
        </w:rPr>
        <w:t>de</w:t>
      </w:r>
      <w:r w:rsidRPr="00B865F0">
        <w:rPr>
          <w:rFonts w:ascii="Tahoma" w:hAnsi="Tahoma" w:cs="Tahoma"/>
        </w:rPr>
        <w:tab/>
      </w:r>
      <w:r w:rsidRPr="00B865F0">
        <w:rPr>
          <w:rFonts w:ascii="Tahoma" w:hAnsi="Tahoma" w:cs="Tahoma"/>
          <w:i/>
        </w:rPr>
        <w:t>[en chiffres et en lettres]</w:t>
      </w:r>
      <w:r w:rsidRPr="00B865F0">
        <w:rPr>
          <w:rFonts w:ascii="Tahoma" w:hAnsi="Tahoma" w:cs="Tahoma"/>
        </w:rPr>
        <w:t>.</w:t>
      </w:r>
    </w:p>
    <w:p w:rsidR="003F4930" w:rsidRPr="00B865F0" w:rsidRDefault="003F4930" w:rsidP="003F4930">
      <w:pPr>
        <w:spacing w:before="1"/>
        <w:ind w:left="644" w:right="614"/>
        <w:jc w:val="both"/>
        <w:rPr>
          <w:rFonts w:ascii="Tahoma" w:hAnsi="Tahoma" w:cs="Tahoma"/>
        </w:rPr>
      </w:pPr>
      <w:r w:rsidRPr="00B865F0">
        <w:rPr>
          <w:rFonts w:ascii="Tahoma" w:hAnsi="Tahoma" w:cs="Tahoma"/>
        </w:rPr>
        <w:t>Nous convenons qu’aucun changement ou additif ou aucune autre modification au marché ne nous libérera d’une obligation quelconque nous incombant en vertu du présent cautionnement définitif etnous dérogeons par la présente à la notification de toute modification, additif ou changement.</w:t>
      </w:r>
    </w:p>
    <w:p w:rsidR="003F4930" w:rsidRPr="00B865F0" w:rsidRDefault="003F4930" w:rsidP="003F4930">
      <w:pPr>
        <w:ind w:left="644" w:right="611"/>
        <w:jc w:val="both"/>
        <w:rPr>
          <w:rFonts w:ascii="Tahoma" w:hAnsi="Tahoma" w:cs="Tahoma"/>
        </w:rPr>
      </w:pPr>
      <w:r w:rsidRPr="00B865F0">
        <w:rPr>
          <w:rFonts w:ascii="Tahoma" w:hAnsi="Tahoma" w:cs="Tahoma"/>
        </w:rPr>
        <w:t>Leprésentcautionnementdéfinitifprendeffetàcompterdesasignatureetdèsnotificationdu</w:t>
      </w:r>
      <w:r w:rsidRPr="00B865F0">
        <w:rPr>
          <w:rFonts w:ascii="Tahoma" w:hAnsi="Tahoma" w:cs="Tahoma"/>
          <w:spacing w:val="12"/>
        </w:rPr>
        <w:t>ma</w:t>
      </w:r>
      <w:r w:rsidRPr="00B865F0">
        <w:rPr>
          <w:rFonts w:ascii="Tahoma" w:hAnsi="Tahoma" w:cs="Tahoma"/>
        </w:rPr>
        <w:t xml:space="preserve">rché. Lacaution sera libérée dans un délai (indiquer le délai) à compter de la date de réception provisoire des </w:t>
      </w:r>
      <w:r w:rsidRPr="00B865F0">
        <w:rPr>
          <w:rFonts w:ascii="Tahoma" w:hAnsi="Tahoma" w:cs="Tahoma"/>
          <w:spacing w:val="-2"/>
        </w:rPr>
        <w:t>prestations.</w:t>
      </w:r>
    </w:p>
    <w:p w:rsidR="003F4930" w:rsidRPr="00B865F0" w:rsidRDefault="003F4930" w:rsidP="003F4930">
      <w:pPr>
        <w:spacing w:before="2"/>
        <w:ind w:left="644" w:right="484"/>
        <w:jc w:val="both"/>
        <w:rPr>
          <w:rFonts w:ascii="Tahoma" w:hAnsi="Tahoma" w:cs="Tahoma"/>
        </w:rPr>
      </w:pPr>
      <w:r w:rsidRPr="00B865F0">
        <w:rPr>
          <w:rFonts w:ascii="Tahoma" w:hAnsi="Tahoma" w:cs="Tahoma"/>
        </w:rPr>
        <w:t>Aprèsledélaisusvisé,lacautiondevientsansobjetetdoit</w:t>
      </w:r>
      <w:r>
        <w:rPr>
          <w:rFonts w:ascii="Tahoma" w:hAnsi="Tahoma" w:cs="Tahoma"/>
        </w:rPr>
        <w:t xml:space="preserve">-nous </w:t>
      </w:r>
      <w:r w:rsidRPr="00B865F0">
        <w:rPr>
          <w:rFonts w:ascii="Tahoma" w:hAnsi="Tahoma" w:cs="Tahoma"/>
        </w:rPr>
        <w:t>êtreautomatiquementretournéesansaucune formedeprocédure.</w:t>
      </w:r>
    </w:p>
    <w:p w:rsidR="003F4930" w:rsidRPr="00B865F0" w:rsidRDefault="003F4930" w:rsidP="003F4930">
      <w:pPr>
        <w:spacing w:before="70"/>
        <w:ind w:left="644" w:right="615"/>
        <w:jc w:val="both"/>
        <w:rPr>
          <w:rFonts w:ascii="Tahoma" w:hAnsi="Tahoma" w:cs="Tahoma"/>
        </w:rPr>
      </w:pPr>
      <w:r w:rsidRPr="00B865F0">
        <w:rPr>
          <w:rFonts w:ascii="Tahoma" w:hAnsi="Tahoma" w:cs="Tahoma"/>
        </w:rPr>
        <w:t>ToutedemandedepaiementformuléeparleMaîtred’Ouvrage autitredelaprésentegarantiedoit</w:t>
      </w:r>
      <w:r w:rsidRPr="00B865F0">
        <w:rPr>
          <w:rFonts w:ascii="Tahoma" w:hAnsi="Tahoma" w:cs="Tahoma"/>
          <w:spacing w:val="-4"/>
        </w:rPr>
        <w:t>être</w:t>
      </w:r>
      <w:r w:rsidRPr="00B865F0">
        <w:rPr>
          <w:rFonts w:ascii="Tahoma" w:hAnsi="Tahoma" w:cs="Tahoma"/>
        </w:rPr>
        <w:t>Faitepar lettre recommandée avec accusé deréception,parvenueàlabanquependantla période de validité du présent engagement.</w:t>
      </w:r>
    </w:p>
    <w:p w:rsidR="003F4930" w:rsidRDefault="003F4930" w:rsidP="003F4930">
      <w:pPr>
        <w:spacing w:before="177"/>
        <w:ind w:left="644" w:right="613"/>
        <w:jc w:val="both"/>
        <w:rPr>
          <w:rFonts w:ascii="Tahoma" w:hAnsi="Tahoma" w:cs="Tahoma"/>
        </w:rPr>
      </w:pPr>
      <w:r w:rsidRPr="00B865F0">
        <w:rPr>
          <w:rFonts w:ascii="Tahoma" w:hAnsi="Tahoma" w:cs="Tahoma"/>
        </w:rPr>
        <w:t>Le présent cautionnement définitif est soumis pour son interprétation et son exécution au droit camerounais.Lestribunauxcamerounaisserontseulscompétentspourstatuersurtoutcequiconcernele présent engagement et ses suites.</w:t>
      </w:r>
    </w:p>
    <w:p w:rsidR="003F4930" w:rsidRPr="00B865F0" w:rsidRDefault="003F4930" w:rsidP="003F4930">
      <w:pPr>
        <w:ind w:left="5577"/>
        <w:rPr>
          <w:rFonts w:ascii="Tahoma" w:hAnsi="Tahoma" w:cs="Tahoma"/>
          <w:i/>
        </w:rPr>
      </w:pPr>
      <w:r w:rsidRPr="00B865F0">
        <w:rPr>
          <w:rFonts w:ascii="Tahoma" w:hAnsi="Tahoma" w:cs="Tahoma"/>
          <w:i/>
        </w:rPr>
        <w:t>Signéetauthentifiéparl’Organisme</w:t>
      </w:r>
      <w:r w:rsidRPr="00B865F0">
        <w:rPr>
          <w:rFonts w:ascii="Tahoma" w:hAnsi="Tahoma" w:cs="Tahoma"/>
          <w:i/>
          <w:spacing w:val="-2"/>
        </w:rPr>
        <w:t xml:space="preserve"> financier</w:t>
      </w:r>
    </w:p>
    <w:p w:rsidR="003F4930" w:rsidRPr="00B865F0" w:rsidRDefault="003F4930" w:rsidP="003F4930">
      <w:pPr>
        <w:tabs>
          <w:tab w:val="left" w:leader="dot" w:pos="9305"/>
        </w:tabs>
        <w:rPr>
          <w:rFonts w:ascii="Tahoma" w:hAnsi="Tahoma" w:cs="Tahoma"/>
          <w:i/>
        </w:rPr>
      </w:pPr>
      <w:r w:rsidRPr="00B865F0">
        <w:rPr>
          <w:rFonts w:ascii="Tahoma" w:hAnsi="Tahoma" w:cs="Tahoma"/>
          <w:i/>
          <w:spacing w:val="-5"/>
        </w:rPr>
        <w:t>Le</w:t>
      </w:r>
      <w:r>
        <w:rPr>
          <w:rFonts w:ascii="Tahoma" w:hAnsi="Tahoma" w:cs="Tahoma"/>
          <w:i/>
          <w:spacing w:val="-5"/>
        </w:rPr>
        <w:t>…………………………..</w:t>
      </w:r>
    </w:p>
    <w:p w:rsidR="003F4930" w:rsidRDefault="003F4930" w:rsidP="003F4930">
      <w:pPr>
        <w:spacing w:before="127"/>
        <w:ind w:left="6297"/>
        <w:rPr>
          <w:rFonts w:ascii="Tahoma" w:hAnsi="Tahoma" w:cs="Tahoma"/>
          <w:i/>
          <w:spacing w:val="-2"/>
        </w:rPr>
      </w:pPr>
      <w:r w:rsidRPr="00B865F0">
        <w:rPr>
          <w:rFonts w:ascii="Tahoma" w:hAnsi="Tahoma" w:cs="Tahoma"/>
          <w:i/>
        </w:rPr>
        <w:t>[Signaturedela</w:t>
      </w:r>
      <w:r w:rsidRPr="00B865F0">
        <w:rPr>
          <w:rFonts w:ascii="Tahoma" w:hAnsi="Tahoma" w:cs="Tahoma"/>
          <w:i/>
          <w:spacing w:val="-2"/>
        </w:rPr>
        <w:t>banque]</w:t>
      </w:r>
    </w:p>
    <w:p w:rsidR="003F4930" w:rsidRDefault="003F4930" w:rsidP="003F4930">
      <w:pPr>
        <w:spacing w:before="127"/>
        <w:ind w:left="6297"/>
        <w:rPr>
          <w:rFonts w:ascii="Tahoma" w:hAnsi="Tahoma" w:cs="Tahoma"/>
          <w:i/>
          <w:spacing w:val="-2"/>
        </w:rPr>
      </w:pPr>
    </w:p>
    <w:p w:rsidR="003F4930" w:rsidRPr="00B865F0" w:rsidRDefault="003F4930" w:rsidP="003F4930">
      <w:pPr>
        <w:spacing w:before="127"/>
        <w:ind w:left="6297"/>
        <w:rPr>
          <w:rFonts w:ascii="Tahoma" w:hAnsi="Tahoma" w:cs="Tahoma"/>
          <w:i/>
        </w:rPr>
      </w:pPr>
    </w:p>
    <w:p w:rsidR="003F4930" w:rsidRDefault="003F4930" w:rsidP="003F4930">
      <w:pPr>
        <w:spacing w:before="73"/>
        <w:ind w:left="967" w:right="971"/>
        <w:jc w:val="center"/>
        <w:rPr>
          <w:rFonts w:ascii="Tahoma" w:hAnsi="Tahoma" w:cs="Tahoma"/>
          <w:b/>
          <w:w w:val="85"/>
          <w:sz w:val="28"/>
        </w:rPr>
      </w:pPr>
    </w:p>
    <w:p w:rsidR="003F4930" w:rsidRPr="00B865F0" w:rsidRDefault="003F4930" w:rsidP="003F4930">
      <w:pPr>
        <w:spacing w:before="73"/>
        <w:ind w:left="967" w:right="971"/>
        <w:jc w:val="center"/>
        <w:rPr>
          <w:rFonts w:ascii="Tahoma" w:hAnsi="Tahoma" w:cs="Tahoma"/>
          <w:b/>
          <w:sz w:val="28"/>
        </w:rPr>
      </w:pPr>
      <w:r w:rsidRPr="00B865F0">
        <w:rPr>
          <w:rFonts w:ascii="Tahoma" w:hAnsi="Tahoma" w:cs="Tahoma"/>
          <w:b/>
          <w:w w:val="85"/>
          <w:sz w:val="28"/>
        </w:rPr>
        <w:t>ANNEXEN°5:MODELE</w:t>
      </w:r>
      <w:r w:rsidRPr="00B865F0">
        <w:rPr>
          <w:rFonts w:ascii="Tahoma" w:hAnsi="Tahoma" w:cs="Tahoma"/>
          <w:b/>
          <w:spacing w:val="18"/>
          <w:w w:val="85"/>
          <w:sz w:val="28"/>
        </w:rPr>
        <w:t>DE</w:t>
      </w:r>
      <w:r w:rsidRPr="00B865F0">
        <w:rPr>
          <w:rFonts w:ascii="Tahoma" w:hAnsi="Tahoma" w:cs="Tahoma"/>
          <w:b/>
          <w:w w:val="85"/>
          <w:sz w:val="28"/>
        </w:rPr>
        <w:t>CAUTIONNEMENTD'AVANCE</w:t>
      </w:r>
      <w:r w:rsidRPr="00B865F0">
        <w:rPr>
          <w:rFonts w:ascii="Tahoma" w:hAnsi="Tahoma" w:cs="Tahoma"/>
          <w:b/>
          <w:spacing w:val="17"/>
          <w:w w:val="85"/>
          <w:sz w:val="28"/>
        </w:rPr>
        <w:t xml:space="preserve">DE </w:t>
      </w:r>
      <w:r w:rsidRPr="00B865F0">
        <w:rPr>
          <w:rFonts w:ascii="Tahoma" w:hAnsi="Tahoma" w:cs="Tahoma"/>
          <w:b/>
          <w:w w:val="90"/>
          <w:sz w:val="28"/>
        </w:rPr>
        <w:t>DEMARRAGE</w:t>
      </w:r>
    </w:p>
    <w:p w:rsidR="003F4930" w:rsidRPr="00B865F0" w:rsidRDefault="003F4930" w:rsidP="003F4930">
      <w:pPr>
        <w:ind w:left="536"/>
        <w:rPr>
          <w:rFonts w:ascii="Tahoma" w:hAnsi="Tahoma" w:cs="Tahoma"/>
        </w:rPr>
      </w:pPr>
      <w:r w:rsidRPr="00B865F0">
        <w:rPr>
          <w:rFonts w:ascii="Tahoma" w:hAnsi="Tahoma" w:cs="Tahoma"/>
        </w:rPr>
        <w:t>Organismefinancier:</w:t>
      </w:r>
      <w:r w:rsidRPr="00B865F0">
        <w:rPr>
          <w:rFonts w:ascii="Tahoma" w:hAnsi="Tahoma" w:cs="Tahoma"/>
          <w:spacing w:val="-2"/>
        </w:rPr>
        <w:t>…………...........................……………………</w:t>
      </w:r>
    </w:p>
    <w:p w:rsidR="003F4930" w:rsidRPr="00B865F0" w:rsidRDefault="003F4930" w:rsidP="003F4930">
      <w:pPr>
        <w:spacing w:before="139"/>
        <w:ind w:left="536" w:right="2595"/>
        <w:rPr>
          <w:rFonts w:ascii="Tahoma" w:hAnsi="Tahoma" w:cs="Tahoma"/>
          <w:i/>
        </w:rPr>
      </w:pPr>
      <w:r w:rsidRPr="00B865F0">
        <w:rPr>
          <w:rFonts w:ascii="Tahoma" w:hAnsi="Tahoma" w:cs="Tahoma"/>
        </w:rPr>
        <w:t xml:space="preserve">Référence du Cautionnement :N°…………...........................…………………… Adressée </w:t>
      </w:r>
      <w:r w:rsidRPr="00B865F0">
        <w:rPr>
          <w:rFonts w:ascii="Tahoma" w:hAnsi="Tahoma" w:cs="Tahoma"/>
          <w:i/>
        </w:rPr>
        <w:t xml:space="preserve">[Le Maire de la Commune de </w:t>
      </w:r>
      <w:r>
        <w:rPr>
          <w:rFonts w:ascii="Tahoma" w:hAnsi="Tahoma" w:cs="Tahoma"/>
          <w:i/>
        </w:rPr>
        <w:t>NYETE</w:t>
      </w:r>
      <w:r w:rsidRPr="00B865F0">
        <w:rPr>
          <w:rFonts w:ascii="Tahoma" w:hAnsi="Tahoma" w:cs="Tahoma"/>
          <w:i/>
        </w:rPr>
        <w:t>]</w:t>
      </w:r>
    </w:p>
    <w:p w:rsidR="003F4930" w:rsidRPr="00763D5A" w:rsidRDefault="003F4930" w:rsidP="003F4930">
      <w:pPr>
        <w:spacing w:before="34"/>
        <w:ind w:left="536"/>
        <w:rPr>
          <w:rFonts w:ascii="Tahoma" w:hAnsi="Tahoma" w:cs="Tahoma"/>
          <w:i/>
        </w:rPr>
      </w:pPr>
      <w:r w:rsidRPr="00B865F0">
        <w:rPr>
          <w:rFonts w:ascii="Tahoma" w:hAnsi="Tahoma" w:cs="Tahoma"/>
          <w:i/>
        </w:rPr>
        <w:t>[BP:</w:t>
      </w:r>
      <w:r>
        <w:rPr>
          <w:rFonts w:ascii="Tahoma" w:hAnsi="Tahoma" w:cs="Tahoma"/>
          <w:i/>
        </w:rPr>
        <w:t>43ADJAP</w:t>
      </w:r>
      <w:r w:rsidRPr="00B865F0">
        <w:rPr>
          <w:rFonts w:ascii="Tahoma" w:hAnsi="Tahoma" w:cs="Tahoma"/>
          <w:i/>
          <w:spacing w:val="-2"/>
        </w:rPr>
        <w:t>]</w:t>
      </w:r>
      <w:r w:rsidRPr="00B865F0">
        <w:rPr>
          <w:rFonts w:ascii="Tahoma" w:hAnsi="Tahoma" w:cs="Tahoma"/>
        </w:rPr>
        <w:t>ci-dessousdésigné«leMaître</w:t>
      </w:r>
      <w:r w:rsidRPr="00B865F0">
        <w:rPr>
          <w:rFonts w:ascii="Tahoma" w:hAnsi="Tahoma" w:cs="Tahoma"/>
          <w:spacing w:val="-2"/>
        </w:rPr>
        <w:t>d’Ouvrage»</w:t>
      </w:r>
    </w:p>
    <w:p w:rsidR="003F4930" w:rsidRPr="00763D5A" w:rsidRDefault="003F4930" w:rsidP="003F4930">
      <w:pPr>
        <w:ind w:left="536"/>
        <w:rPr>
          <w:rFonts w:ascii="Tahoma" w:hAnsi="Tahoma" w:cs="Tahoma"/>
        </w:rPr>
      </w:pPr>
      <w:r w:rsidRPr="00B865F0">
        <w:rPr>
          <w:rFonts w:ascii="Tahoma" w:hAnsi="Tahoma" w:cs="Tahoma"/>
        </w:rPr>
        <w:t>Noussoussignés(organismefinancier,adresse),déclaronsparlaprésentegarantir,pourlecomptede</w:t>
      </w:r>
      <w:r w:rsidRPr="00B865F0">
        <w:rPr>
          <w:rFonts w:ascii="Tahoma" w:hAnsi="Tahoma" w:cs="Tahoma"/>
          <w:spacing w:val="-10"/>
        </w:rPr>
        <w:t>:</w:t>
      </w:r>
      <w:r>
        <w:rPr>
          <w:rFonts w:ascii="Tahoma" w:hAnsi="Tahoma" w:cs="Tahoma"/>
        </w:rPr>
        <w:t>………………………………………</w:t>
      </w:r>
      <w:r w:rsidRPr="00B865F0">
        <w:rPr>
          <w:rFonts w:ascii="Tahoma" w:hAnsi="Tahoma" w:cs="Tahoma"/>
          <w:i/>
        </w:rPr>
        <w:t>[letitulaire]</w:t>
      </w:r>
      <w:r w:rsidRPr="00B865F0">
        <w:rPr>
          <w:rFonts w:ascii="Tahoma" w:hAnsi="Tahoma" w:cs="Tahoma"/>
        </w:rPr>
        <w:t>,auprofit</w:t>
      </w:r>
      <w:r w:rsidRPr="00B865F0">
        <w:rPr>
          <w:rFonts w:ascii="Tahoma" w:hAnsi="Tahoma" w:cs="Tahoma"/>
          <w:spacing w:val="-5"/>
        </w:rPr>
        <w:t>de</w:t>
      </w:r>
      <w:r w:rsidRPr="00B865F0">
        <w:rPr>
          <w:rFonts w:ascii="Tahoma" w:hAnsi="Tahoma" w:cs="Tahoma"/>
        </w:rPr>
        <w:t>Maîtred’Ouvrage</w:t>
      </w:r>
      <w:r w:rsidRPr="00B865F0">
        <w:rPr>
          <w:rFonts w:ascii="Tahoma" w:hAnsi="Tahoma" w:cs="Tahoma"/>
          <w:i/>
        </w:rPr>
        <w:t xml:space="preserve"> [BP : </w:t>
      </w:r>
      <w:r>
        <w:rPr>
          <w:rFonts w:ascii="Tahoma" w:hAnsi="Tahoma" w:cs="Tahoma"/>
          <w:i/>
        </w:rPr>
        <w:t>43ADJAP</w:t>
      </w:r>
      <w:r w:rsidRPr="00B865F0">
        <w:rPr>
          <w:rFonts w:ascii="Tahoma" w:hAnsi="Tahoma" w:cs="Tahoma"/>
          <w:i/>
        </w:rPr>
        <w:t>](«lebénéficiaire</w:t>
      </w:r>
      <w:r w:rsidRPr="00B865F0">
        <w:rPr>
          <w:rFonts w:ascii="Tahoma" w:hAnsi="Tahoma" w:cs="Tahoma"/>
          <w:i/>
          <w:spacing w:val="-5"/>
        </w:rPr>
        <w:t>»)</w:t>
      </w:r>
    </w:p>
    <w:p w:rsidR="003F4930" w:rsidRPr="00B865F0" w:rsidRDefault="003F4930" w:rsidP="003F4930">
      <w:pPr>
        <w:spacing w:before="127"/>
        <w:ind w:left="536"/>
        <w:jc w:val="both"/>
        <w:rPr>
          <w:rFonts w:ascii="Tahoma" w:hAnsi="Tahoma" w:cs="Tahoma"/>
        </w:rPr>
      </w:pPr>
      <w:r w:rsidRPr="00B865F0">
        <w:rPr>
          <w:rFonts w:ascii="Tahoma" w:hAnsi="Tahoma" w:cs="Tahoma"/>
        </w:rPr>
        <w:t>Lepaiement, sanscontestationetdèsréceptiondelapremièredemandeécritedubénéficiaire,déclarant</w:t>
      </w:r>
      <w:r w:rsidRPr="00B865F0">
        <w:rPr>
          <w:rFonts w:ascii="Tahoma" w:hAnsi="Tahoma" w:cs="Tahoma"/>
          <w:spacing w:val="-5"/>
        </w:rPr>
        <w:t>que</w:t>
      </w:r>
      <w:r w:rsidRPr="00B865F0">
        <w:rPr>
          <w:rFonts w:ascii="Tahoma" w:hAnsi="Tahoma" w:cs="Tahoma"/>
        </w:rPr>
        <w:t xml:space="preserve">………….................…….. </w:t>
      </w:r>
      <w:r w:rsidRPr="00B865F0">
        <w:rPr>
          <w:rFonts w:ascii="Tahoma" w:hAnsi="Tahoma" w:cs="Tahoma"/>
          <w:i/>
        </w:rPr>
        <w:t xml:space="preserve">[le titulaire] </w:t>
      </w:r>
      <w:r w:rsidRPr="00B865F0">
        <w:rPr>
          <w:rFonts w:ascii="Tahoma" w:hAnsi="Tahoma" w:cs="Tahoma"/>
        </w:rPr>
        <w:t>ne s’est pas acquitté de ses obligations, relatives au remboursementdel’avancededémarrageselonlesconditionsdu</w:t>
      </w:r>
      <w:r w:rsidRPr="00B865F0">
        <w:rPr>
          <w:rFonts w:ascii="Tahoma" w:hAnsi="Tahoma" w:cs="Tahoma"/>
          <w:spacing w:val="-2"/>
        </w:rPr>
        <w:t>marché</w:t>
      </w:r>
      <w:r w:rsidRPr="00B865F0">
        <w:rPr>
          <w:rFonts w:ascii="Tahoma" w:hAnsi="Tahoma" w:cs="Tahoma"/>
          <w:spacing w:val="-5"/>
        </w:rPr>
        <w:t>du</w:t>
      </w:r>
      <w:r w:rsidRPr="00B865F0">
        <w:rPr>
          <w:rFonts w:ascii="Tahoma" w:hAnsi="Tahoma" w:cs="Tahoma"/>
        </w:rPr>
        <w:t>…………............</w:t>
      </w:r>
      <w:r>
        <w:rPr>
          <w:rFonts w:ascii="Tahoma" w:hAnsi="Tahoma" w:cs="Tahoma"/>
        </w:rPr>
        <w:t>......................…</w:t>
      </w:r>
      <w:r w:rsidRPr="00B865F0">
        <w:rPr>
          <w:rFonts w:ascii="Tahoma" w:hAnsi="Tahoma" w:cs="Tahoma"/>
        </w:rPr>
        <w:t>relatif aux prestations</w:t>
      </w:r>
      <w:r w:rsidRPr="00B865F0">
        <w:rPr>
          <w:rFonts w:ascii="Tahoma" w:hAnsi="Tahoma" w:cs="Tahoma"/>
          <w:i/>
        </w:rPr>
        <w:t>[indiquer l’objet et les références de l’appel d’offres]</w:t>
      </w:r>
      <w:r w:rsidRPr="00B865F0">
        <w:rPr>
          <w:rFonts w:ascii="Tahoma" w:hAnsi="Tahoma" w:cs="Tahoma"/>
        </w:rPr>
        <w:t xml:space="preserve">, de la somme totale maximum correspondant à l’avance </w:t>
      </w:r>
      <w:r w:rsidRPr="00B865F0">
        <w:rPr>
          <w:rFonts w:ascii="Tahoma" w:hAnsi="Tahoma" w:cs="Tahoma"/>
          <w:i/>
        </w:rPr>
        <w:t xml:space="preserve">[vingt20%] </w:t>
      </w:r>
      <w:r w:rsidRPr="00B865F0">
        <w:rPr>
          <w:rFonts w:ascii="Tahoma" w:hAnsi="Tahoma" w:cs="Tahoma"/>
        </w:rPr>
        <w:t>du montant ToutesTaxes Comprisesdumarchén° ………….......................……..,payable dèsla notificationdel’ordrede service correspondant, soit</w:t>
      </w:r>
      <w:r w:rsidRPr="00B865F0">
        <w:rPr>
          <w:rFonts w:ascii="Tahoma" w:hAnsi="Tahoma" w:cs="Tahoma"/>
        </w:rPr>
        <w:tab/>
        <w:t>francs CFA</w:t>
      </w:r>
    </w:p>
    <w:p w:rsidR="003F4930" w:rsidRPr="00B865F0" w:rsidRDefault="003F4930" w:rsidP="003F4930">
      <w:pPr>
        <w:spacing w:before="1"/>
        <w:ind w:left="536" w:right="511"/>
        <w:jc w:val="both"/>
        <w:rPr>
          <w:rFonts w:ascii="Tahoma" w:hAnsi="Tahoma" w:cs="Tahoma"/>
        </w:rPr>
      </w:pPr>
      <w:r w:rsidRPr="00B865F0">
        <w:rPr>
          <w:rFonts w:ascii="Tahoma" w:hAnsi="Tahoma" w:cs="Tahoma"/>
        </w:rPr>
        <w:t>La présente garantie entrera en vigueur et prendra effet dès réception des parts respectives de cette avance surlescomptesde…………..........................……..</w:t>
      </w:r>
      <w:r w:rsidRPr="00B865F0">
        <w:rPr>
          <w:rFonts w:ascii="Tahoma" w:hAnsi="Tahoma" w:cs="Tahoma"/>
          <w:i/>
        </w:rPr>
        <w:t>[letitulaire]</w:t>
      </w:r>
      <w:r w:rsidRPr="00B865F0">
        <w:rPr>
          <w:rFonts w:ascii="Tahoma" w:hAnsi="Tahoma" w:cs="Tahoma"/>
        </w:rPr>
        <w:t>ouvertsauprèsdela</w:t>
      </w:r>
      <w:r w:rsidRPr="00B865F0">
        <w:rPr>
          <w:rFonts w:ascii="Tahoma" w:hAnsi="Tahoma" w:cs="Tahoma"/>
          <w:spacing w:val="-2"/>
        </w:rPr>
        <w:t>banque</w:t>
      </w:r>
      <w:r w:rsidRPr="00B865F0">
        <w:rPr>
          <w:rFonts w:ascii="Tahoma" w:hAnsi="Tahoma" w:cs="Tahoma"/>
        </w:rPr>
        <w:t>………….................……... souslen°</w:t>
      </w:r>
      <w:r w:rsidRPr="00B865F0">
        <w:rPr>
          <w:rFonts w:ascii="Tahoma" w:hAnsi="Tahoma" w:cs="Tahoma"/>
          <w:spacing w:val="-2"/>
        </w:rPr>
        <w:t>…………....................</w:t>
      </w:r>
    </w:p>
    <w:p w:rsidR="003F4930" w:rsidRPr="00B865F0" w:rsidRDefault="003F4930" w:rsidP="003F4930">
      <w:pPr>
        <w:spacing w:before="126"/>
        <w:ind w:left="536" w:right="510"/>
        <w:jc w:val="both"/>
        <w:rPr>
          <w:rFonts w:ascii="Tahoma" w:hAnsi="Tahoma" w:cs="Tahoma"/>
        </w:rPr>
      </w:pPr>
      <w:r w:rsidRPr="00B865F0">
        <w:rPr>
          <w:rFonts w:ascii="Tahoma" w:hAnsi="Tahoma" w:cs="Tahoma"/>
        </w:rPr>
        <w:t>Elle restera en vigueur jusqu’au remboursement de l’avance conformément à la procédure fixée par le CCAP. Toutefois, le montant du cautionnement sera réduit proportionnellement au remboursement de l’avance au fur et à mesure de son remboursement.</w:t>
      </w:r>
    </w:p>
    <w:p w:rsidR="003F4930" w:rsidRPr="00B865F0" w:rsidRDefault="003F4930" w:rsidP="003F4930">
      <w:pPr>
        <w:ind w:left="536"/>
        <w:jc w:val="both"/>
        <w:rPr>
          <w:rFonts w:ascii="Tahoma" w:hAnsi="Tahoma" w:cs="Tahoma"/>
        </w:rPr>
      </w:pPr>
      <w:r w:rsidRPr="00B865F0">
        <w:rPr>
          <w:rFonts w:ascii="Tahoma" w:hAnsi="Tahoma" w:cs="Tahoma"/>
        </w:rPr>
        <w:t>LaloietlajuridictionapplicablesàlagarantiesontcellesdelaRépubliquedu</w:t>
      </w:r>
      <w:r w:rsidRPr="00B865F0">
        <w:rPr>
          <w:rFonts w:ascii="Tahoma" w:hAnsi="Tahoma" w:cs="Tahoma"/>
          <w:spacing w:val="-2"/>
        </w:rPr>
        <w:t>Cameroun.</w:t>
      </w:r>
    </w:p>
    <w:p w:rsidR="003F4930" w:rsidRPr="00B865F0" w:rsidRDefault="003F4930" w:rsidP="003F4930">
      <w:pPr>
        <w:spacing w:before="127"/>
        <w:ind w:left="3039"/>
        <w:jc w:val="both"/>
        <w:rPr>
          <w:rFonts w:ascii="Tahoma" w:hAnsi="Tahoma" w:cs="Tahoma"/>
          <w:i/>
          <w:sz w:val="24"/>
        </w:rPr>
      </w:pPr>
      <w:r w:rsidRPr="00B865F0">
        <w:rPr>
          <w:rFonts w:ascii="Tahoma" w:hAnsi="Tahoma" w:cs="Tahoma"/>
          <w:i/>
          <w:sz w:val="24"/>
        </w:rPr>
        <w:t>Signéetauthentifiéparl’organisme</w:t>
      </w:r>
      <w:r w:rsidRPr="00B865F0">
        <w:rPr>
          <w:rFonts w:ascii="Tahoma" w:hAnsi="Tahoma" w:cs="Tahoma"/>
          <w:i/>
          <w:spacing w:val="-2"/>
          <w:sz w:val="24"/>
        </w:rPr>
        <w:t xml:space="preserve"> financier</w:t>
      </w:r>
    </w:p>
    <w:p w:rsidR="003F4930" w:rsidRPr="00B865F0" w:rsidRDefault="003F4930" w:rsidP="003F4930">
      <w:pPr>
        <w:pStyle w:val="Corpsdetexte"/>
        <w:ind w:left="0"/>
        <w:rPr>
          <w:rFonts w:ascii="Tahoma" w:hAnsi="Tahoma" w:cs="Tahoma"/>
          <w:i/>
        </w:rPr>
      </w:pPr>
    </w:p>
    <w:p w:rsidR="003F4930" w:rsidRPr="00B865F0" w:rsidRDefault="003F4930" w:rsidP="003F4930">
      <w:pPr>
        <w:spacing w:before="1"/>
        <w:ind w:left="990" w:right="971"/>
        <w:jc w:val="center"/>
        <w:rPr>
          <w:rFonts w:ascii="Tahoma" w:hAnsi="Tahoma" w:cs="Tahoma"/>
          <w:i/>
          <w:sz w:val="24"/>
        </w:rPr>
      </w:pPr>
      <w:r w:rsidRPr="00B865F0">
        <w:rPr>
          <w:rFonts w:ascii="Tahoma" w:hAnsi="Tahoma" w:cs="Tahoma"/>
          <w:i/>
          <w:sz w:val="24"/>
        </w:rPr>
        <w:t>à……………..........................………..,le</w:t>
      </w:r>
      <w:r w:rsidRPr="00B865F0">
        <w:rPr>
          <w:rFonts w:ascii="Tahoma" w:hAnsi="Tahoma" w:cs="Tahoma"/>
          <w:i/>
          <w:spacing w:val="-2"/>
          <w:sz w:val="24"/>
        </w:rPr>
        <w:t>……………..........................………..</w:t>
      </w:r>
    </w:p>
    <w:p w:rsidR="003F4930" w:rsidRPr="00B865F0" w:rsidRDefault="003F4930" w:rsidP="003F4930">
      <w:pPr>
        <w:pStyle w:val="Corpsdetexte"/>
        <w:ind w:left="0"/>
        <w:rPr>
          <w:rFonts w:ascii="Tahoma" w:hAnsi="Tahoma" w:cs="Tahoma"/>
          <w:i/>
        </w:rPr>
      </w:pPr>
    </w:p>
    <w:p w:rsidR="003F4930" w:rsidRPr="00B865F0" w:rsidRDefault="003F4930" w:rsidP="003F4930">
      <w:pPr>
        <w:pStyle w:val="Corpsdetexte"/>
        <w:spacing w:before="9"/>
        <w:ind w:left="0"/>
        <w:rPr>
          <w:rFonts w:ascii="Tahoma" w:hAnsi="Tahoma" w:cs="Tahoma"/>
          <w:i/>
        </w:rPr>
      </w:pPr>
    </w:p>
    <w:p w:rsidR="003F4930" w:rsidRPr="006B4C2E" w:rsidRDefault="003F4930" w:rsidP="003F4930">
      <w:pPr>
        <w:ind w:left="986" w:right="971"/>
        <w:jc w:val="center"/>
        <w:rPr>
          <w:rFonts w:ascii="Tahoma" w:hAnsi="Tahoma" w:cs="Tahoma"/>
          <w:i/>
          <w:sz w:val="24"/>
        </w:rPr>
        <w:sectPr w:rsidR="003F4930" w:rsidRPr="006B4C2E" w:rsidSect="00134FDD">
          <w:footerReference w:type="default" r:id="rId14"/>
          <w:pgSz w:w="12240" w:h="15840"/>
          <w:pgMar w:top="709" w:right="880" w:bottom="980" w:left="880" w:header="0" w:footer="790" w:gutter="0"/>
          <w:cols w:space="720"/>
        </w:sectPr>
      </w:pPr>
      <w:r w:rsidRPr="00B865F0">
        <w:rPr>
          <w:rFonts w:ascii="Tahoma" w:hAnsi="Tahoma" w:cs="Tahoma"/>
          <w:i/>
          <w:sz w:val="24"/>
        </w:rPr>
        <w:t>[Signature del’organisme</w:t>
      </w:r>
      <w:r w:rsidRPr="00B865F0">
        <w:rPr>
          <w:rFonts w:ascii="Tahoma" w:hAnsi="Tahoma" w:cs="Tahoma"/>
          <w:i/>
          <w:spacing w:val="-2"/>
          <w:sz w:val="24"/>
        </w:rPr>
        <w:t>financier]</w:t>
      </w:r>
    </w:p>
    <w:p w:rsidR="003F4930" w:rsidRPr="00B865F0" w:rsidRDefault="003F4930" w:rsidP="003F4930">
      <w:pPr>
        <w:spacing w:before="73"/>
        <w:ind w:left="1306" w:right="1266" w:hanging="72"/>
        <w:rPr>
          <w:rFonts w:ascii="Tahoma" w:hAnsi="Tahoma" w:cs="Tahoma"/>
          <w:b/>
          <w:i/>
          <w:sz w:val="28"/>
        </w:rPr>
      </w:pPr>
      <w:r w:rsidRPr="00B865F0">
        <w:rPr>
          <w:rFonts w:ascii="Tahoma" w:hAnsi="Tahoma" w:cs="Tahoma"/>
          <w:b/>
          <w:w w:val="85"/>
          <w:sz w:val="28"/>
        </w:rPr>
        <w:lastRenderedPageBreak/>
        <w:t>Annexe</w:t>
      </w:r>
      <w:r w:rsidRPr="00B865F0">
        <w:rPr>
          <w:rFonts w:ascii="Tahoma" w:hAnsi="Tahoma" w:cs="Tahoma"/>
          <w:b/>
          <w:spacing w:val="17"/>
          <w:w w:val="85"/>
          <w:sz w:val="28"/>
        </w:rPr>
        <w:t>n°</w:t>
      </w:r>
      <w:r w:rsidRPr="00B865F0">
        <w:rPr>
          <w:rFonts w:ascii="Tahoma" w:hAnsi="Tahoma" w:cs="Tahoma"/>
          <w:b/>
          <w:w w:val="85"/>
          <w:sz w:val="28"/>
        </w:rPr>
        <w:t>6:Modèledecautionnementdebonneexécutionen remplacementdeLARETENUE</w:t>
      </w:r>
      <w:r w:rsidRPr="00B865F0">
        <w:rPr>
          <w:rFonts w:ascii="Tahoma" w:hAnsi="Tahoma" w:cs="Tahoma"/>
          <w:b/>
          <w:i/>
          <w:w w:val="85"/>
          <w:sz w:val="28"/>
        </w:rPr>
        <w:t>DEGARANTIE</w:t>
      </w:r>
    </w:p>
    <w:p w:rsidR="003F4930" w:rsidRPr="00B865F0" w:rsidRDefault="003F4930" w:rsidP="003F4930">
      <w:pPr>
        <w:ind w:left="536"/>
        <w:rPr>
          <w:rFonts w:ascii="Tahoma" w:hAnsi="Tahoma" w:cs="Tahoma"/>
          <w:sz w:val="12"/>
        </w:rPr>
      </w:pPr>
      <w:r w:rsidRPr="00B865F0">
        <w:rPr>
          <w:rFonts w:ascii="Tahoma" w:hAnsi="Tahoma" w:cs="Tahoma"/>
          <w:sz w:val="24"/>
        </w:rPr>
        <w:t>Organismefinancier:</w:t>
      </w:r>
      <w:r w:rsidRPr="00B865F0">
        <w:rPr>
          <w:rFonts w:ascii="Tahoma" w:hAnsi="Tahoma" w:cs="Tahoma"/>
          <w:spacing w:val="-2"/>
          <w:sz w:val="12"/>
        </w:rPr>
        <w:t>…………...........................……………………</w:t>
      </w:r>
    </w:p>
    <w:p w:rsidR="003F4930" w:rsidRPr="00B865F0" w:rsidRDefault="003F4930" w:rsidP="003F4930">
      <w:pPr>
        <w:pStyle w:val="Corpsdetexte"/>
        <w:spacing w:before="11"/>
        <w:ind w:left="0"/>
        <w:rPr>
          <w:rFonts w:ascii="Tahoma" w:hAnsi="Tahoma" w:cs="Tahoma"/>
          <w:sz w:val="12"/>
        </w:rPr>
      </w:pPr>
    </w:p>
    <w:p w:rsidR="003F4930" w:rsidRPr="00B865F0" w:rsidRDefault="003F4930" w:rsidP="003F4930">
      <w:pPr>
        <w:ind w:left="536" w:right="2595"/>
        <w:rPr>
          <w:rFonts w:ascii="Tahoma" w:hAnsi="Tahoma" w:cs="Tahoma"/>
          <w:i/>
        </w:rPr>
      </w:pPr>
      <w:r w:rsidRPr="00B865F0">
        <w:rPr>
          <w:rFonts w:ascii="Tahoma" w:hAnsi="Tahoma" w:cs="Tahoma"/>
        </w:rPr>
        <w:t xml:space="preserve">Référence du Cautionnement :N°…………...........................…………………… Adressée </w:t>
      </w:r>
      <w:r w:rsidRPr="00B865F0">
        <w:rPr>
          <w:rFonts w:ascii="Tahoma" w:hAnsi="Tahoma" w:cs="Tahoma"/>
          <w:i/>
        </w:rPr>
        <w:t xml:space="preserve">[Le Maire de la Commune de </w:t>
      </w:r>
      <w:r>
        <w:rPr>
          <w:rFonts w:ascii="Tahoma" w:hAnsi="Tahoma" w:cs="Tahoma"/>
          <w:i/>
        </w:rPr>
        <w:t>NYETE</w:t>
      </w:r>
      <w:r w:rsidRPr="00B865F0">
        <w:rPr>
          <w:rFonts w:ascii="Tahoma" w:hAnsi="Tahoma" w:cs="Tahoma"/>
          <w:i/>
        </w:rPr>
        <w:t>]</w:t>
      </w:r>
    </w:p>
    <w:p w:rsidR="003F4930" w:rsidRPr="00B865F0" w:rsidRDefault="003F4930" w:rsidP="003F4930">
      <w:pPr>
        <w:spacing w:before="36"/>
        <w:ind w:left="536"/>
        <w:rPr>
          <w:rFonts w:ascii="Tahoma" w:hAnsi="Tahoma" w:cs="Tahoma"/>
          <w:i/>
        </w:rPr>
      </w:pPr>
      <w:r w:rsidRPr="00B865F0">
        <w:rPr>
          <w:rFonts w:ascii="Tahoma" w:hAnsi="Tahoma" w:cs="Tahoma"/>
          <w:i/>
        </w:rPr>
        <w:t xml:space="preserve">[BP : </w:t>
      </w:r>
      <w:r>
        <w:rPr>
          <w:rFonts w:ascii="Tahoma" w:hAnsi="Tahoma" w:cs="Tahoma"/>
          <w:i/>
        </w:rPr>
        <w:t>43ADJAP</w:t>
      </w:r>
      <w:r w:rsidRPr="00B865F0">
        <w:rPr>
          <w:rFonts w:ascii="Tahoma" w:hAnsi="Tahoma" w:cs="Tahoma"/>
          <w:i/>
          <w:spacing w:val="-2"/>
        </w:rPr>
        <w:t>]</w:t>
      </w:r>
    </w:p>
    <w:p w:rsidR="003F4930" w:rsidRPr="00B865F0" w:rsidRDefault="003F4930" w:rsidP="003F4930">
      <w:pPr>
        <w:spacing w:before="129"/>
        <w:ind w:left="536"/>
        <w:rPr>
          <w:rFonts w:ascii="Tahoma" w:hAnsi="Tahoma" w:cs="Tahoma"/>
        </w:rPr>
      </w:pPr>
      <w:r w:rsidRPr="00B865F0">
        <w:rPr>
          <w:rFonts w:ascii="Tahoma" w:hAnsi="Tahoma" w:cs="Tahoma"/>
        </w:rPr>
        <w:t>Ci-dessousdésigné«leMaître</w:t>
      </w:r>
      <w:r w:rsidRPr="00B865F0">
        <w:rPr>
          <w:rFonts w:ascii="Tahoma" w:hAnsi="Tahoma" w:cs="Tahoma"/>
          <w:spacing w:val="-2"/>
        </w:rPr>
        <w:t>d’Ouvrage»</w:t>
      </w:r>
    </w:p>
    <w:p w:rsidR="003F4930" w:rsidRPr="00B865F0" w:rsidRDefault="003F4930" w:rsidP="003F4930">
      <w:pPr>
        <w:tabs>
          <w:tab w:val="left" w:leader="dot" w:pos="6111"/>
        </w:tabs>
        <w:spacing w:before="126"/>
        <w:ind w:left="536"/>
        <w:rPr>
          <w:rFonts w:ascii="Tahoma" w:hAnsi="Tahoma" w:cs="Tahoma"/>
        </w:rPr>
      </w:pPr>
      <w:r w:rsidRPr="00B865F0">
        <w:rPr>
          <w:rFonts w:ascii="Tahoma" w:hAnsi="Tahoma" w:cs="Tahoma"/>
        </w:rPr>
        <w:t>Attendu</w:t>
      </w:r>
      <w:r w:rsidRPr="00B865F0">
        <w:rPr>
          <w:rFonts w:ascii="Tahoma" w:hAnsi="Tahoma" w:cs="Tahoma"/>
          <w:spacing w:val="-5"/>
        </w:rPr>
        <w:t>que</w:t>
      </w:r>
      <w:r w:rsidRPr="00B865F0">
        <w:rPr>
          <w:rFonts w:ascii="Tahoma" w:hAnsi="Tahoma" w:cs="Tahoma"/>
        </w:rPr>
        <w:tab/>
        <w:t>n</w:t>
      </w:r>
      <w:r w:rsidRPr="00B865F0">
        <w:rPr>
          <w:rFonts w:ascii="Tahoma" w:hAnsi="Tahoma" w:cs="Tahoma"/>
          <w:i/>
        </w:rPr>
        <w:t>ometadressedu</w:t>
      </w:r>
      <w:r w:rsidRPr="00B865F0">
        <w:rPr>
          <w:rFonts w:ascii="Tahoma" w:hAnsi="Tahoma" w:cs="Tahoma"/>
          <w:i/>
          <w:spacing w:val="-2"/>
        </w:rPr>
        <w:t>prestataire]</w:t>
      </w:r>
      <w:r w:rsidRPr="00B865F0">
        <w:rPr>
          <w:rFonts w:ascii="Tahoma" w:hAnsi="Tahoma" w:cs="Tahoma"/>
          <w:spacing w:val="-2"/>
        </w:rPr>
        <w:t>,</w:t>
      </w:r>
    </w:p>
    <w:p w:rsidR="003F4930" w:rsidRPr="00B865F0" w:rsidRDefault="003F4930" w:rsidP="003F4930">
      <w:pPr>
        <w:spacing w:before="138"/>
        <w:ind w:left="536"/>
        <w:rPr>
          <w:rFonts w:ascii="Tahoma" w:hAnsi="Tahoma" w:cs="Tahoma"/>
        </w:rPr>
      </w:pPr>
      <w:r w:rsidRPr="00B865F0">
        <w:rPr>
          <w:rFonts w:ascii="Tahoma" w:hAnsi="Tahoma" w:cs="Tahoma"/>
        </w:rPr>
        <w:t>Ci-dessousdésigné«lePrestataire»,s’estengagé,enexécutiondumarché,livrerlesprestationsde [indiquer l’objet des prestations]</w:t>
      </w:r>
    </w:p>
    <w:p w:rsidR="003F4930" w:rsidRPr="00B865F0" w:rsidRDefault="003F4930" w:rsidP="003F4930">
      <w:pPr>
        <w:ind w:left="536" w:right="621"/>
        <w:rPr>
          <w:rFonts w:ascii="Tahoma" w:hAnsi="Tahoma" w:cs="Tahoma"/>
        </w:rPr>
      </w:pPr>
      <w:r w:rsidRPr="00B865F0">
        <w:rPr>
          <w:rFonts w:ascii="Tahoma" w:hAnsi="Tahoma" w:cs="Tahoma"/>
        </w:rPr>
        <w:t xml:space="preserve">Attendu qu’il est stipulé dans le marché que la retenue de garantie fixée à </w:t>
      </w:r>
      <w:r w:rsidRPr="00B865F0">
        <w:rPr>
          <w:rFonts w:ascii="Tahoma" w:hAnsi="Tahoma" w:cs="Tahoma"/>
          <w:i/>
        </w:rPr>
        <w:t>[10%]</w:t>
      </w:r>
      <w:r w:rsidRPr="00B865F0">
        <w:rPr>
          <w:rFonts w:ascii="Tahoma" w:hAnsi="Tahoma" w:cs="Tahoma"/>
        </w:rPr>
        <w:t>du montant TTC du marché peut être remplacée par une caution solidaire,</w:t>
      </w:r>
    </w:p>
    <w:p w:rsidR="003F4930" w:rsidRPr="00B865F0" w:rsidRDefault="003F4930" w:rsidP="003F4930">
      <w:pPr>
        <w:ind w:left="536"/>
        <w:rPr>
          <w:rFonts w:ascii="Tahoma" w:hAnsi="Tahoma" w:cs="Tahoma"/>
        </w:rPr>
      </w:pPr>
      <w:r w:rsidRPr="00B865F0">
        <w:rPr>
          <w:rFonts w:ascii="Tahoma" w:hAnsi="Tahoma" w:cs="Tahoma"/>
        </w:rPr>
        <w:t>AttenduquenousavonsconvenudedonnerauPrestatairece</w:t>
      </w:r>
      <w:r w:rsidRPr="00B865F0">
        <w:rPr>
          <w:rFonts w:ascii="Tahoma" w:hAnsi="Tahoma" w:cs="Tahoma"/>
          <w:spacing w:val="-2"/>
        </w:rPr>
        <w:t>cautionnement,</w:t>
      </w:r>
    </w:p>
    <w:p w:rsidR="003F4930" w:rsidRPr="00B865F0" w:rsidRDefault="003F4930" w:rsidP="003F4930">
      <w:pPr>
        <w:tabs>
          <w:tab w:val="left" w:leader="dot" w:pos="8690"/>
        </w:tabs>
        <w:spacing w:before="139"/>
        <w:ind w:left="536"/>
        <w:rPr>
          <w:rFonts w:ascii="Tahoma" w:hAnsi="Tahoma" w:cs="Tahoma"/>
          <w:i/>
        </w:rPr>
      </w:pPr>
      <w:r w:rsidRPr="00B865F0">
        <w:rPr>
          <w:rFonts w:ascii="Tahoma" w:hAnsi="Tahoma" w:cs="Tahoma"/>
        </w:rPr>
        <w:t>Nous, …...........................</w:t>
      </w:r>
      <w:r w:rsidRPr="00B865F0">
        <w:rPr>
          <w:rFonts w:ascii="Tahoma" w:hAnsi="Tahoma" w:cs="Tahoma"/>
          <w:i/>
        </w:rPr>
        <w:t>adresseorganismefinancier]</w:t>
      </w:r>
      <w:r w:rsidRPr="00B865F0">
        <w:rPr>
          <w:rFonts w:ascii="Tahoma" w:hAnsi="Tahoma" w:cs="Tahoma"/>
        </w:rPr>
        <w:t>,représentée</w:t>
      </w:r>
      <w:r w:rsidRPr="00B865F0">
        <w:rPr>
          <w:rFonts w:ascii="Tahoma" w:hAnsi="Tahoma" w:cs="Tahoma"/>
          <w:spacing w:val="-5"/>
        </w:rPr>
        <w:t xml:space="preserve"> par</w:t>
      </w:r>
      <w:r w:rsidRPr="00B865F0">
        <w:rPr>
          <w:rFonts w:ascii="Tahoma" w:hAnsi="Tahoma" w:cs="Tahoma"/>
        </w:rPr>
        <w:tab/>
      </w:r>
      <w:r w:rsidRPr="00B865F0">
        <w:rPr>
          <w:rFonts w:ascii="Tahoma" w:hAnsi="Tahoma" w:cs="Tahoma"/>
          <w:i/>
        </w:rPr>
        <w:t>noms</w:t>
      </w:r>
      <w:r w:rsidRPr="00B865F0">
        <w:rPr>
          <w:rFonts w:ascii="Tahoma" w:hAnsi="Tahoma" w:cs="Tahoma"/>
          <w:i/>
          <w:spacing w:val="-5"/>
        </w:rPr>
        <w:t>des</w:t>
      </w:r>
    </w:p>
    <w:p w:rsidR="003F4930" w:rsidRPr="00B865F0" w:rsidRDefault="003F4930" w:rsidP="003F4930">
      <w:pPr>
        <w:spacing w:before="126"/>
        <w:ind w:left="536"/>
        <w:rPr>
          <w:rFonts w:ascii="Tahoma" w:hAnsi="Tahoma" w:cs="Tahoma"/>
        </w:rPr>
      </w:pPr>
      <w:r w:rsidRPr="00B865F0">
        <w:rPr>
          <w:rFonts w:ascii="Tahoma" w:hAnsi="Tahoma" w:cs="Tahoma"/>
          <w:i/>
        </w:rPr>
        <w:t>signataires]</w:t>
      </w:r>
      <w:r w:rsidRPr="00B865F0">
        <w:rPr>
          <w:rFonts w:ascii="Tahoma" w:hAnsi="Tahoma" w:cs="Tahoma"/>
        </w:rPr>
        <w:t>,etci-dessousdésignée«organismefinancier</w:t>
      </w:r>
      <w:r w:rsidRPr="00B865F0">
        <w:rPr>
          <w:rFonts w:ascii="Tahoma" w:hAnsi="Tahoma" w:cs="Tahoma"/>
          <w:spacing w:val="-5"/>
        </w:rPr>
        <w:t>»,</w:t>
      </w:r>
    </w:p>
    <w:p w:rsidR="003F4930" w:rsidRPr="00B865F0" w:rsidRDefault="003F4930" w:rsidP="003F4930">
      <w:pPr>
        <w:tabs>
          <w:tab w:val="left" w:leader="dot" w:pos="9672"/>
        </w:tabs>
        <w:spacing w:before="129"/>
        <w:ind w:left="536" w:right="509"/>
        <w:rPr>
          <w:rFonts w:ascii="Tahoma" w:hAnsi="Tahoma" w:cs="Tahoma"/>
          <w:i/>
        </w:rPr>
      </w:pPr>
      <w:r w:rsidRPr="00B865F0">
        <w:rPr>
          <w:rFonts w:ascii="Tahoma" w:hAnsi="Tahoma" w:cs="Tahoma"/>
        </w:rPr>
        <w:t>Dèslors, nousaffirmonsparlesprésentesquenousnousportonsgarantsetresponsablesàl’égarddu Maîtred’Ouvrage,aunomduprestataire,pourunmontantmaximum</w:t>
      </w:r>
      <w:r w:rsidRPr="00B865F0">
        <w:rPr>
          <w:rFonts w:ascii="Tahoma" w:hAnsi="Tahoma" w:cs="Tahoma"/>
          <w:spacing w:val="-5"/>
        </w:rPr>
        <w:t>de</w:t>
      </w:r>
      <w:r w:rsidRPr="00B865F0">
        <w:rPr>
          <w:rFonts w:ascii="Tahoma" w:hAnsi="Tahoma" w:cs="Tahoma"/>
          <w:i/>
          <w:spacing w:val="-5"/>
        </w:rPr>
        <w:t>[en</w:t>
      </w:r>
    </w:p>
    <w:p w:rsidR="003F4930" w:rsidRPr="00B865F0" w:rsidRDefault="003F4930" w:rsidP="003F4930">
      <w:pPr>
        <w:ind w:left="536"/>
        <w:rPr>
          <w:rFonts w:ascii="Tahoma" w:hAnsi="Tahoma" w:cs="Tahoma"/>
        </w:rPr>
      </w:pPr>
      <w:r w:rsidRPr="00B865F0">
        <w:rPr>
          <w:rFonts w:ascii="Tahoma" w:hAnsi="Tahoma" w:cs="Tahoma"/>
          <w:i/>
        </w:rPr>
        <w:t>Chiffreseten lettres]</w:t>
      </w:r>
      <w:r w:rsidRPr="00B865F0">
        <w:rPr>
          <w:rFonts w:ascii="Tahoma" w:hAnsi="Tahoma" w:cs="Tahoma"/>
        </w:rPr>
        <w:t>,correspondantà[10%]dumontantdu</w:t>
      </w:r>
      <w:r w:rsidRPr="00B865F0">
        <w:rPr>
          <w:rFonts w:ascii="Tahoma" w:hAnsi="Tahoma" w:cs="Tahoma"/>
          <w:spacing w:val="-2"/>
        </w:rPr>
        <w:t>marché</w:t>
      </w:r>
      <w:r w:rsidRPr="00B865F0">
        <w:rPr>
          <w:rFonts w:ascii="Tahoma" w:hAnsi="Tahoma" w:cs="Tahoma"/>
          <w:spacing w:val="-2"/>
          <w:position w:val="9"/>
        </w:rPr>
        <w:t>(10)</w:t>
      </w:r>
    </w:p>
    <w:p w:rsidR="003F4930" w:rsidRPr="00B865F0" w:rsidRDefault="003F4930" w:rsidP="003F4930">
      <w:pPr>
        <w:spacing w:before="126"/>
        <w:ind w:left="536" w:right="510"/>
        <w:jc w:val="both"/>
        <w:rPr>
          <w:rFonts w:ascii="Tahoma" w:hAnsi="Tahoma" w:cs="Tahoma"/>
        </w:rPr>
      </w:pPr>
      <w:r w:rsidRPr="00B865F0">
        <w:rPr>
          <w:rFonts w:ascii="Tahoma" w:hAnsi="Tahoma" w:cs="Tahoma"/>
        </w:rPr>
        <w:t>EtnousnousengageonsàpayerauMaîtred’Ouvrage,dansundélaimaximumdehuit(08)semaines, sur simple demande écrite de celui-ci déclarant que le Prestataire n’a pas satisfait à ses engagements contractuels ou qu’il se trouve débiteur du Maître d’Ouvrageau titre du marché modifiélecaséchéantpar sesavenants,sanspouvoirdifférerlepaiementnisouleverdecontestationpour quelquemotifquecesoit, toute(s)somme(s)dansleslimitesdumontantégalà[10%] du montant cumulé des travaux figurant dansledécomptedéfinitif, sans que le Maître d’Ouvrage ait à prouver ou à donner les raisons ni le motif de sa demande du montant de la somme indiquée ci-dessus.</w:t>
      </w:r>
    </w:p>
    <w:p w:rsidR="003F4930" w:rsidRPr="00B865F0" w:rsidRDefault="003F4930" w:rsidP="003F4930">
      <w:pPr>
        <w:spacing w:before="1"/>
        <w:ind w:left="536" w:right="509"/>
        <w:jc w:val="both"/>
        <w:rPr>
          <w:rFonts w:ascii="Tahoma" w:hAnsi="Tahoma" w:cs="Tahoma"/>
        </w:rPr>
      </w:pPr>
      <w:r w:rsidRPr="00B865F0">
        <w:rPr>
          <w:rFonts w:ascii="Tahoma" w:hAnsi="Tahoma" w:cs="Tahoma"/>
        </w:rPr>
        <w:t>Nous convenonsqu’aucunchangement ouadditifouaucuneautre modification aumarché nenouslibérera d’une obligation quelconque nous incombant en vertu de la présente garantie et nous dérogeons par la présente à la notification de toute modification, additif ou changement.</w:t>
      </w:r>
    </w:p>
    <w:p w:rsidR="003F4930" w:rsidRPr="00B865F0" w:rsidRDefault="003F4930" w:rsidP="003F4930">
      <w:pPr>
        <w:ind w:left="536" w:right="509"/>
        <w:rPr>
          <w:rFonts w:ascii="Tahoma" w:hAnsi="Tahoma" w:cs="Tahoma"/>
        </w:rPr>
      </w:pPr>
      <w:r w:rsidRPr="00B865F0">
        <w:rPr>
          <w:rFonts w:ascii="Tahoma" w:hAnsi="Tahoma" w:cs="Tahoma"/>
        </w:rPr>
        <w:t>La présente garantie entre en vigueur dès sa signature. Elle sera libérée dans un délai de trente (30)jours à compter de la date de réception définitive des travaux, et sur mainlevée délivrée par le Maître d’Ouvrage. Toute demande de paiement formulée par le Maître d’Ouvrage au titre de la présente garantie devra être faite par lettre recommandée avec accusé de réception, parvenue à la banque pendant la période de</w:t>
      </w:r>
      <w:r>
        <w:rPr>
          <w:rFonts w:ascii="Tahoma" w:hAnsi="Tahoma" w:cs="Tahoma"/>
        </w:rPr>
        <w:t xml:space="preserve"> v</w:t>
      </w:r>
      <w:r w:rsidRPr="00B865F0">
        <w:rPr>
          <w:rFonts w:ascii="Tahoma" w:hAnsi="Tahoma" w:cs="Tahoma"/>
        </w:rPr>
        <w:t>aliditéduprésent</w:t>
      </w:r>
      <w:r w:rsidRPr="00B865F0">
        <w:rPr>
          <w:rFonts w:ascii="Tahoma" w:hAnsi="Tahoma" w:cs="Tahoma"/>
          <w:spacing w:val="-2"/>
        </w:rPr>
        <w:t>engagement.</w:t>
      </w:r>
    </w:p>
    <w:p w:rsidR="003F4930" w:rsidRPr="00B865F0" w:rsidRDefault="003F4930" w:rsidP="003F4930">
      <w:pPr>
        <w:spacing w:before="129"/>
        <w:ind w:left="536" w:right="513"/>
        <w:jc w:val="both"/>
        <w:rPr>
          <w:rFonts w:ascii="Tahoma" w:hAnsi="Tahoma" w:cs="Tahoma"/>
        </w:rPr>
      </w:pPr>
      <w:r w:rsidRPr="00B865F0">
        <w:rPr>
          <w:rFonts w:ascii="Tahoma" w:hAnsi="Tahoma" w:cs="Tahoma"/>
        </w:rPr>
        <w:t>La présente caution est soumise pour son interprétation et son exécution au droit camerounais. Les tribunauxcamerounaisseront seuls compétentspour statuersur toutce qui concerne leprésent engagement et ses suites.</w:t>
      </w:r>
    </w:p>
    <w:p w:rsidR="003F4930" w:rsidRPr="00B865F0" w:rsidRDefault="003F4930" w:rsidP="003F4930">
      <w:pPr>
        <w:ind w:left="6151" w:hanging="574"/>
        <w:rPr>
          <w:rFonts w:ascii="Tahoma" w:hAnsi="Tahoma" w:cs="Tahoma"/>
          <w:i/>
        </w:rPr>
      </w:pPr>
      <w:r w:rsidRPr="00B865F0">
        <w:rPr>
          <w:rFonts w:ascii="Tahoma" w:hAnsi="Tahoma" w:cs="Tahoma"/>
          <w:i/>
        </w:rPr>
        <w:t>Signéetauthentifiéparl’organismefinancier à……………., le …………………</w:t>
      </w:r>
    </w:p>
    <w:p w:rsidR="003F4930" w:rsidRDefault="003F4930" w:rsidP="003F4930">
      <w:pPr>
        <w:rPr>
          <w:rFonts w:ascii="Tahoma" w:hAnsi="Tahoma" w:cs="Tahoma"/>
          <w:sz w:val="24"/>
        </w:rPr>
      </w:pPr>
    </w:p>
    <w:p w:rsidR="003F4930" w:rsidRPr="00B865F0" w:rsidRDefault="003F4930" w:rsidP="003F4930">
      <w:pPr>
        <w:spacing w:before="129"/>
        <w:ind w:right="513"/>
        <w:jc w:val="both"/>
        <w:rPr>
          <w:rFonts w:ascii="Tahoma" w:hAnsi="Tahoma" w:cs="Tahoma"/>
          <w:i/>
        </w:rPr>
      </w:pPr>
      <w:r w:rsidRPr="00B865F0">
        <w:rPr>
          <w:rFonts w:ascii="Tahoma" w:hAnsi="Tahoma" w:cs="Tahoma"/>
          <w:i/>
        </w:rPr>
        <w:t>[Signaturedel’Organisme</w:t>
      </w:r>
      <w:r w:rsidRPr="00B865F0">
        <w:rPr>
          <w:rFonts w:ascii="Tahoma" w:hAnsi="Tahoma" w:cs="Tahoma"/>
          <w:i/>
          <w:spacing w:val="-2"/>
        </w:rPr>
        <w:t>financier]</w:t>
      </w:r>
    </w:p>
    <w:p w:rsidR="003F4930" w:rsidRPr="00B865F0" w:rsidRDefault="003F4930" w:rsidP="003F4930">
      <w:pPr>
        <w:rPr>
          <w:rFonts w:ascii="Tahoma" w:hAnsi="Tahoma" w:cs="Tahoma"/>
          <w:sz w:val="24"/>
        </w:rPr>
        <w:sectPr w:rsidR="003F4930" w:rsidRPr="00B865F0" w:rsidSect="00134FDD">
          <w:pgSz w:w="12240" w:h="15840"/>
          <w:pgMar w:top="568" w:right="880" w:bottom="980" w:left="880" w:header="0" w:footer="790" w:gutter="0"/>
          <w:cols w:space="720"/>
        </w:sectPr>
      </w:pPr>
    </w:p>
    <w:p w:rsidR="003F4930" w:rsidRPr="00B865F0" w:rsidRDefault="003F4930" w:rsidP="003F4930">
      <w:pPr>
        <w:spacing w:before="73"/>
        <w:ind w:left="967" w:right="1003"/>
        <w:jc w:val="center"/>
        <w:rPr>
          <w:rFonts w:ascii="Tahoma" w:hAnsi="Tahoma" w:cs="Tahoma"/>
          <w:b/>
          <w:sz w:val="28"/>
        </w:rPr>
      </w:pPr>
      <w:r w:rsidRPr="00B865F0">
        <w:rPr>
          <w:rFonts w:ascii="Tahoma" w:hAnsi="Tahoma" w:cs="Tahoma"/>
          <w:b/>
          <w:w w:val="85"/>
          <w:sz w:val="28"/>
        </w:rPr>
        <w:lastRenderedPageBreak/>
        <w:t>ANNEXEN°7:MODELEDECADRE</w:t>
      </w:r>
      <w:r w:rsidRPr="00B865F0">
        <w:rPr>
          <w:rFonts w:ascii="Tahoma" w:hAnsi="Tahoma" w:cs="Tahoma"/>
          <w:b/>
          <w:spacing w:val="17"/>
          <w:w w:val="85"/>
          <w:sz w:val="28"/>
        </w:rPr>
        <w:t>DU</w:t>
      </w:r>
      <w:r w:rsidRPr="00B865F0">
        <w:rPr>
          <w:rFonts w:ascii="Tahoma" w:hAnsi="Tahoma" w:cs="Tahoma"/>
          <w:b/>
          <w:w w:val="85"/>
          <w:sz w:val="28"/>
        </w:rPr>
        <w:t>PLANNIN</w:t>
      </w:r>
      <w:r w:rsidRPr="00B865F0">
        <w:rPr>
          <w:rFonts w:ascii="Tahoma" w:hAnsi="Tahoma" w:cs="Tahoma"/>
          <w:b/>
          <w:spacing w:val="-10"/>
          <w:w w:val="85"/>
          <w:sz w:val="28"/>
        </w:rPr>
        <w:t>G</w:t>
      </w:r>
    </w:p>
    <w:p w:rsidR="003F4930" w:rsidRPr="00B865F0" w:rsidRDefault="003F4930" w:rsidP="003F4930">
      <w:pPr>
        <w:pStyle w:val="Titre4"/>
        <w:spacing w:before="225"/>
        <w:ind w:left="663"/>
        <w:jc w:val="left"/>
        <w:rPr>
          <w:rFonts w:ascii="Tahoma" w:hAnsi="Tahoma" w:cs="Tahoma"/>
        </w:rPr>
      </w:pPr>
      <w:r w:rsidRPr="00B865F0">
        <w:rPr>
          <w:rFonts w:ascii="Tahoma" w:hAnsi="Tahoma" w:cs="Tahoma"/>
        </w:rPr>
        <w:t>A. Préciserlanaturede</w:t>
      </w:r>
      <w:r w:rsidRPr="00B865F0">
        <w:rPr>
          <w:rFonts w:ascii="Tahoma" w:hAnsi="Tahoma" w:cs="Tahoma"/>
          <w:spacing w:val="-2"/>
        </w:rPr>
        <w:t>l’activité</w:t>
      </w:r>
    </w:p>
    <w:p w:rsidR="003F4930" w:rsidRPr="00B865F0" w:rsidRDefault="003F4930" w:rsidP="003F4930">
      <w:pPr>
        <w:pStyle w:val="Corpsdetexte"/>
        <w:spacing w:before="167"/>
        <w:ind w:left="0"/>
        <w:rPr>
          <w:rFonts w:ascii="Tahoma" w:hAnsi="Tahoma" w:cs="Tahoma"/>
          <w:b/>
          <w:sz w:val="20"/>
        </w:rPr>
      </w:pPr>
    </w:p>
    <w:tbl>
      <w:tblPr>
        <w:tblStyle w:val="TableNormal"/>
        <w:tblW w:w="0" w:type="auto"/>
        <w:tblInd w:w="12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371"/>
        <w:gridCol w:w="405"/>
        <w:gridCol w:w="405"/>
        <w:gridCol w:w="407"/>
        <w:gridCol w:w="405"/>
        <w:gridCol w:w="407"/>
        <w:gridCol w:w="405"/>
        <w:gridCol w:w="407"/>
        <w:gridCol w:w="405"/>
        <w:gridCol w:w="407"/>
        <w:gridCol w:w="405"/>
        <w:gridCol w:w="406"/>
        <w:gridCol w:w="408"/>
        <w:gridCol w:w="989"/>
      </w:tblGrid>
      <w:tr w:rsidR="003F4930" w:rsidRPr="00B865F0" w:rsidTr="00134FDD">
        <w:trPr>
          <w:trHeight w:val="484"/>
        </w:trPr>
        <w:tc>
          <w:tcPr>
            <w:tcW w:w="4371" w:type="dxa"/>
          </w:tcPr>
          <w:p w:rsidR="003F4930" w:rsidRPr="00494EA6" w:rsidRDefault="003F4930" w:rsidP="00134FDD">
            <w:pPr>
              <w:pStyle w:val="TableParagraph"/>
              <w:rPr>
                <w:rFonts w:ascii="Tahoma" w:hAnsi="Tahoma" w:cs="Tahoma"/>
                <w:lang w:val="fr-FR"/>
              </w:rPr>
            </w:pPr>
          </w:p>
        </w:tc>
        <w:tc>
          <w:tcPr>
            <w:tcW w:w="5861" w:type="dxa"/>
            <w:gridSpan w:val="13"/>
          </w:tcPr>
          <w:p w:rsidR="003F4930" w:rsidRPr="00494EA6" w:rsidRDefault="003F4930" w:rsidP="00134FDD">
            <w:pPr>
              <w:pStyle w:val="TableParagraph"/>
              <w:spacing w:before="54"/>
              <w:ind w:left="429"/>
              <w:jc w:val="center"/>
              <w:rPr>
                <w:rFonts w:ascii="Tahoma" w:hAnsi="Tahoma" w:cs="Tahoma"/>
                <w:i/>
                <w:sz w:val="24"/>
                <w:lang w:val="fr-FR"/>
              </w:rPr>
            </w:pPr>
            <w:r w:rsidRPr="00494EA6">
              <w:rPr>
                <w:rFonts w:ascii="Tahoma" w:hAnsi="Tahoma" w:cs="Tahoma"/>
                <w:i/>
                <w:sz w:val="24"/>
                <w:lang w:val="fr-FR"/>
              </w:rPr>
              <w:t xml:space="preserve">[Mois ou semaines à compter du début de </w:t>
            </w:r>
            <w:r w:rsidRPr="00494EA6">
              <w:rPr>
                <w:rFonts w:ascii="Tahoma" w:hAnsi="Tahoma" w:cs="Tahoma"/>
                <w:i/>
                <w:spacing w:val="-5"/>
                <w:sz w:val="24"/>
                <w:lang w:val="fr-FR"/>
              </w:rPr>
              <w:t>la</w:t>
            </w:r>
          </w:p>
        </w:tc>
      </w:tr>
      <w:tr w:rsidR="003F4930" w:rsidRPr="00B865F0" w:rsidTr="00134FDD">
        <w:trPr>
          <w:trHeight w:val="510"/>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r w:rsidR="003F4930" w:rsidRPr="00B865F0" w:rsidTr="00134FDD">
        <w:trPr>
          <w:trHeight w:val="530"/>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r w:rsidR="003F4930" w:rsidRPr="00B865F0" w:rsidTr="00134FDD">
        <w:trPr>
          <w:trHeight w:val="938"/>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r w:rsidR="003F4930" w:rsidRPr="00B865F0" w:rsidTr="00134FDD">
        <w:trPr>
          <w:trHeight w:val="940"/>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r w:rsidR="003F4930" w:rsidRPr="00B865F0" w:rsidTr="00134FDD">
        <w:trPr>
          <w:trHeight w:val="940"/>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r w:rsidR="003F4930" w:rsidRPr="00B865F0" w:rsidTr="00134FDD">
        <w:trPr>
          <w:trHeight w:val="945"/>
        </w:trPr>
        <w:tc>
          <w:tcPr>
            <w:tcW w:w="4371"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7" w:type="dxa"/>
          </w:tcPr>
          <w:p w:rsidR="003F4930" w:rsidRPr="00494EA6" w:rsidRDefault="003F4930" w:rsidP="00134FDD">
            <w:pPr>
              <w:pStyle w:val="TableParagraph"/>
              <w:rPr>
                <w:rFonts w:ascii="Tahoma" w:hAnsi="Tahoma" w:cs="Tahoma"/>
                <w:lang w:val="fr-FR"/>
              </w:rPr>
            </w:pPr>
          </w:p>
        </w:tc>
        <w:tc>
          <w:tcPr>
            <w:tcW w:w="405" w:type="dxa"/>
          </w:tcPr>
          <w:p w:rsidR="003F4930" w:rsidRPr="00494EA6" w:rsidRDefault="003F4930" w:rsidP="00134FDD">
            <w:pPr>
              <w:pStyle w:val="TableParagraph"/>
              <w:rPr>
                <w:rFonts w:ascii="Tahoma" w:hAnsi="Tahoma" w:cs="Tahoma"/>
                <w:lang w:val="fr-FR"/>
              </w:rPr>
            </w:pPr>
          </w:p>
        </w:tc>
        <w:tc>
          <w:tcPr>
            <w:tcW w:w="406" w:type="dxa"/>
          </w:tcPr>
          <w:p w:rsidR="003F4930" w:rsidRPr="00494EA6" w:rsidRDefault="003F4930" w:rsidP="00134FDD">
            <w:pPr>
              <w:pStyle w:val="TableParagraph"/>
              <w:rPr>
                <w:rFonts w:ascii="Tahoma" w:hAnsi="Tahoma" w:cs="Tahoma"/>
                <w:lang w:val="fr-FR"/>
              </w:rPr>
            </w:pPr>
          </w:p>
        </w:tc>
        <w:tc>
          <w:tcPr>
            <w:tcW w:w="408" w:type="dxa"/>
          </w:tcPr>
          <w:p w:rsidR="003F4930" w:rsidRPr="00494EA6" w:rsidRDefault="003F4930" w:rsidP="00134FDD">
            <w:pPr>
              <w:pStyle w:val="TableParagraph"/>
              <w:rPr>
                <w:rFonts w:ascii="Tahoma" w:hAnsi="Tahoma" w:cs="Tahoma"/>
                <w:lang w:val="fr-FR"/>
              </w:rPr>
            </w:pPr>
          </w:p>
        </w:tc>
        <w:tc>
          <w:tcPr>
            <w:tcW w:w="989" w:type="dxa"/>
          </w:tcPr>
          <w:p w:rsidR="003F4930" w:rsidRPr="00494EA6" w:rsidRDefault="003F4930" w:rsidP="00134FDD">
            <w:pPr>
              <w:pStyle w:val="TableParagraph"/>
              <w:rPr>
                <w:rFonts w:ascii="Tahoma" w:hAnsi="Tahoma" w:cs="Tahoma"/>
                <w:lang w:val="fr-FR"/>
              </w:rPr>
            </w:pPr>
          </w:p>
        </w:tc>
      </w:tr>
    </w:tbl>
    <w:p w:rsidR="003F4930" w:rsidRPr="008C50ED" w:rsidRDefault="003F4930" w:rsidP="003F4930">
      <w:pPr>
        <w:spacing w:before="56"/>
        <w:ind w:left="536"/>
        <w:rPr>
          <w:rFonts w:ascii="Tahoma" w:hAnsi="Tahoma" w:cs="Tahoma"/>
          <w:sz w:val="24"/>
        </w:rPr>
      </w:pPr>
    </w:p>
    <w:p w:rsidR="003F4930" w:rsidRDefault="003F4930" w:rsidP="003F4930">
      <w:pPr>
        <w:rPr>
          <w:rFonts w:ascii="Tahoma" w:hAnsi="Tahoma" w:cs="Tahoma"/>
        </w:rPr>
      </w:pPr>
    </w:p>
    <w:p w:rsidR="003F4930" w:rsidRDefault="003F4930" w:rsidP="003F4930">
      <w:pPr>
        <w:rPr>
          <w:rFonts w:ascii="Tahoma" w:hAnsi="Tahoma" w:cs="Tahoma"/>
        </w:rPr>
      </w:pPr>
    </w:p>
    <w:p w:rsidR="003F4930" w:rsidRDefault="003F4930" w:rsidP="003F4930">
      <w:pPr>
        <w:rPr>
          <w:rFonts w:ascii="Tahoma" w:hAnsi="Tahoma" w:cs="Tahoma"/>
        </w:rPr>
      </w:pPr>
    </w:p>
    <w:p w:rsidR="003F4930" w:rsidRPr="00B865F0" w:rsidRDefault="003F4930" w:rsidP="003F4930">
      <w:pPr>
        <w:rPr>
          <w:rFonts w:ascii="Tahoma" w:hAnsi="Tahoma" w:cs="Tahoma"/>
        </w:rPr>
        <w:sectPr w:rsidR="003F4930" w:rsidRPr="00B865F0" w:rsidSect="00134FDD">
          <w:pgSz w:w="12240" w:h="15840"/>
          <w:pgMar w:top="567" w:right="880" w:bottom="980" w:left="880" w:header="0" w:footer="790" w:gutter="0"/>
          <w:cols w:space="720"/>
        </w:sectPr>
      </w:pPr>
    </w:p>
    <w:p w:rsidR="003F4930" w:rsidRPr="008C1058" w:rsidRDefault="003F4930" w:rsidP="003F4930">
      <w:pPr>
        <w:pStyle w:val="Titre1"/>
        <w:ind w:left="4590" w:right="1718" w:hanging="3051"/>
        <w:rPr>
          <w:rFonts w:ascii="Tahoma" w:hAnsi="Tahoma" w:cs="Tahoma"/>
        </w:rPr>
      </w:pPr>
      <w:r w:rsidRPr="008C1058">
        <w:rPr>
          <w:rFonts w:ascii="Tahoma" w:hAnsi="Tahoma" w:cs="Tahoma"/>
          <w:w w:val="80"/>
        </w:rPr>
        <w:lastRenderedPageBreak/>
        <w:t>ANNEXE N°8 :</w:t>
      </w:r>
      <w:r>
        <w:rPr>
          <w:rFonts w:ascii="Tahoma" w:hAnsi="Tahoma" w:cs="Tahoma"/>
          <w:w w:val="80"/>
        </w:rPr>
        <w:t xml:space="preserve"> MODELE DE LISTE DU PERSONNE</w:t>
      </w:r>
      <w:r w:rsidRPr="008C1058">
        <w:rPr>
          <w:rFonts w:ascii="Tahoma" w:hAnsi="Tahoma" w:cs="Tahoma"/>
          <w:w w:val="80"/>
        </w:rPr>
        <w:t xml:space="preserve">LA </w:t>
      </w:r>
      <w:r w:rsidRPr="008C1058">
        <w:rPr>
          <w:rFonts w:ascii="Tahoma" w:hAnsi="Tahoma" w:cs="Tahoma"/>
          <w:w w:val="85"/>
        </w:rPr>
        <w:t>MOBILISER</w:t>
      </w:r>
    </w:p>
    <w:p w:rsidR="003F4930" w:rsidRPr="00891331" w:rsidRDefault="003F4930" w:rsidP="003F4930">
      <w:pPr>
        <w:pStyle w:val="Paragraphedeliste"/>
        <w:numPr>
          <w:ilvl w:val="3"/>
          <w:numId w:val="148"/>
        </w:numPr>
        <w:spacing w:before="243"/>
        <w:rPr>
          <w:rFonts w:ascii="Tahoma" w:hAnsi="Tahoma" w:cs="Tahoma"/>
          <w:b/>
          <w:sz w:val="24"/>
        </w:rPr>
      </w:pPr>
      <w:r w:rsidRPr="00891331">
        <w:rPr>
          <w:rFonts w:ascii="Tahoma" w:hAnsi="Tahoma" w:cs="Tahoma"/>
          <w:b/>
          <w:sz w:val="24"/>
        </w:rPr>
        <w:t xml:space="preserve">Personnel technique clé /de </w:t>
      </w:r>
      <w:r w:rsidRPr="00891331">
        <w:rPr>
          <w:rFonts w:ascii="Tahoma" w:hAnsi="Tahoma" w:cs="Tahoma"/>
          <w:b/>
          <w:spacing w:val="-2"/>
          <w:sz w:val="24"/>
        </w:rPr>
        <w:t>gestion</w:t>
      </w:r>
    </w:p>
    <w:p w:rsidR="003F4930" w:rsidRPr="00B865F0" w:rsidRDefault="003F4930" w:rsidP="003F4930">
      <w:pPr>
        <w:pStyle w:val="Corpsdetexte"/>
        <w:spacing w:before="167"/>
        <w:ind w:left="0"/>
        <w:rPr>
          <w:rFonts w:ascii="Tahoma" w:hAnsi="Tahoma" w:cs="Tahoma"/>
          <w:b/>
          <w:sz w:val="20"/>
        </w:rPr>
      </w:pPr>
    </w:p>
    <w:tbl>
      <w:tblPr>
        <w:tblStyle w:val="TableNormal"/>
        <w:tblW w:w="0" w:type="auto"/>
        <w:tblInd w:w="11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2446"/>
        <w:gridCol w:w="1559"/>
        <w:gridCol w:w="1559"/>
        <w:gridCol w:w="1701"/>
        <w:gridCol w:w="1843"/>
        <w:gridCol w:w="1899"/>
      </w:tblGrid>
      <w:tr w:rsidR="003F4930" w:rsidRPr="00B865F0" w:rsidTr="00134FDD">
        <w:trPr>
          <w:trHeight w:val="1341"/>
        </w:trPr>
        <w:tc>
          <w:tcPr>
            <w:tcW w:w="2446" w:type="dxa"/>
            <w:shd w:val="clear" w:color="auto" w:fill="D9D9D9"/>
          </w:tcPr>
          <w:p w:rsidR="003F4930" w:rsidRPr="00B865F0" w:rsidRDefault="003F4930" w:rsidP="00134FDD">
            <w:pPr>
              <w:pStyle w:val="TableParagraph"/>
              <w:spacing w:before="61"/>
              <w:ind w:left="173"/>
              <w:jc w:val="center"/>
              <w:rPr>
                <w:rFonts w:ascii="Tahoma" w:hAnsi="Tahoma" w:cs="Tahoma"/>
                <w:b/>
                <w:sz w:val="24"/>
              </w:rPr>
            </w:pPr>
            <w:r w:rsidRPr="00B865F0">
              <w:rPr>
                <w:rFonts w:ascii="Tahoma" w:hAnsi="Tahoma" w:cs="Tahoma"/>
                <w:b/>
                <w:spacing w:val="-5"/>
                <w:sz w:val="24"/>
              </w:rPr>
              <w:t>Nom</w:t>
            </w:r>
          </w:p>
        </w:tc>
        <w:tc>
          <w:tcPr>
            <w:tcW w:w="1559" w:type="dxa"/>
            <w:shd w:val="clear" w:color="auto" w:fill="D9D9D9"/>
          </w:tcPr>
          <w:p w:rsidR="003F4930" w:rsidRPr="00B865F0" w:rsidRDefault="003F4930" w:rsidP="00134FDD">
            <w:pPr>
              <w:pStyle w:val="TableParagraph"/>
              <w:spacing w:before="60"/>
              <w:ind w:left="146" w:right="417" w:firstLine="4"/>
              <w:rPr>
                <w:rFonts w:ascii="Tahoma" w:hAnsi="Tahoma" w:cs="Tahoma"/>
                <w:b/>
                <w:sz w:val="20"/>
              </w:rPr>
            </w:pPr>
            <w:r w:rsidRPr="00B865F0">
              <w:rPr>
                <w:rFonts w:ascii="Tahoma" w:hAnsi="Tahoma" w:cs="Tahoma"/>
                <w:b/>
                <w:spacing w:val="-2"/>
                <w:sz w:val="20"/>
              </w:rPr>
              <w:t>Fonctionproposée</w:t>
            </w:r>
          </w:p>
        </w:tc>
        <w:tc>
          <w:tcPr>
            <w:tcW w:w="1559" w:type="dxa"/>
            <w:shd w:val="clear" w:color="auto" w:fill="D9D9D9"/>
          </w:tcPr>
          <w:p w:rsidR="003F4930" w:rsidRPr="00B865F0" w:rsidRDefault="003F4930" w:rsidP="00134FDD">
            <w:pPr>
              <w:pStyle w:val="TableParagraph"/>
              <w:spacing w:before="60"/>
              <w:ind w:left="50" w:right="229" w:hanging="24"/>
              <w:rPr>
                <w:rFonts w:ascii="Tahoma" w:hAnsi="Tahoma" w:cs="Tahoma"/>
                <w:b/>
                <w:sz w:val="20"/>
              </w:rPr>
            </w:pPr>
            <w:r w:rsidRPr="00B865F0">
              <w:rPr>
                <w:rFonts w:ascii="Tahoma" w:hAnsi="Tahoma" w:cs="Tahoma"/>
                <w:b/>
                <w:spacing w:val="-2"/>
                <w:sz w:val="20"/>
              </w:rPr>
              <w:t>Qualificatio</w:t>
            </w:r>
            <w:r w:rsidRPr="00B865F0">
              <w:rPr>
                <w:rFonts w:ascii="Tahoma" w:hAnsi="Tahoma" w:cs="Tahoma"/>
                <w:b/>
                <w:sz w:val="20"/>
              </w:rPr>
              <w:t xml:space="preserve">n </w:t>
            </w:r>
            <w:r w:rsidRPr="00B865F0">
              <w:rPr>
                <w:rFonts w:ascii="Tahoma" w:hAnsi="Tahoma" w:cs="Tahoma"/>
                <w:b/>
                <w:spacing w:val="-2"/>
                <w:sz w:val="20"/>
              </w:rPr>
              <w:t>minimale</w:t>
            </w:r>
          </w:p>
        </w:tc>
        <w:tc>
          <w:tcPr>
            <w:tcW w:w="1701" w:type="dxa"/>
            <w:shd w:val="clear" w:color="auto" w:fill="D9D9D9"/>
          </w:tcPr>
          <w:p w:rsidR="003F4930" w:rsidRPr="00B865F0" w:rsidRDefault="003F4930" w:rsidP="00134FDD">
            <w:pPr>
              <w:pStyle w:val="TableParagraph"/>
              <w:spacing w:before="60"/>
              <w:ind w:left="149" w:right="67" w:hanging="47"/>
              <w:jc w:val="center"/>
              <w:rPr>
                <w:rFonts w:ascii="Tahoma" w:hAnsi="Tahoma" w:cs="Tahoma"/>
                <w:b/>
                <w:sz w:val="20"/>
              </w:rPr>
            </w:pPr>
            <w:r w:rsidRPr="00B865F0">
              <w:rPr>
                <w:rFonts w:ascii="Tahoma" w:hAnsi="Tahoma" w:cs="Tahoma"/>
                <w:b/>
                <w:spacing w:val="-2"/>
                <w:sz w:val="20"/>
              </w:rPr>
              <w:t>AnnéesD’expérience Générale</w:t>
            </w:r>
          </w:p>
        </w:tc>
        <w:tc>
          <w:tcPr>
            <w:tcW w:w="1843" w:type="dxa"/>
            <w:shd w:val="clear" w:color="auto" w:fill="D9D9D9"/>
          </w:tcPr>
          <w:p w:rsidR="003F4930" w:rsidRPr="00B865F0" w:rsidRDefault="003F4930" w:rsidP="00134FDD">
            <w:pPr>
              <w:pStyle w:val="TableParagraph"/>
              <w:ind w:left="30"/>
              <w:jc w:val="center"/>
              <w:rPr>
                <w:rFonts w:ascii="Tahoma" w:hAnsi="Tahoma" w:cs="Tahoma"/>
                <w:b/>
                <w:sz w:val="20"/>
              </w:rPr>
            </w:pPr>
            <w:r w:rsidRPr="00B865F0">
              <w:rPr>
                <w:rFonts w:ascii="Tahoma" w:hAnsi="Tahoma" w:cs="Tahoma"/>
                <w:b/>
                <w:sz w:val="20"/>
              </w:rPr>
              <w:t>Annéesd’Expérience</w:t>
            </w:r>
            <w:r w:rsidRPr="00B865F0">
              <w:rPr>
                <w:rFonts w:ascii="Tahoma" w:hAnsi="Tahoma" w:cs="Tahoma"/>
                <w:b/>
                <w:spacing w:val="-2"/>
                <w:sz w:val="20"/>
              </w:rPr>
              <w:t>Spécifique</w:t>
            </w:r>
          </w:p>
          <w:p w:rsidR="003F4930" w:rsidRPr="00B865F0" w:rsidRDefault="003F4930" w:rsidP="00134FDD">
            <w:pPr>
              <w:pStyle w:val="TableParagraph"/>
              <w:ind w:left="30" w:right="1"/>
              <w:jc w:val="center"/>
              <w:rPr>
                <w:rFonts w:ascii="Tahoma" w:hAnsi="Tahoma" w:cs="Tahoma"/>
                <w:b/>
                <w:sz w:val="20"/>
              </w:rPr>
            </w:pPr>
            <w:r w:rsidRPr="00B865F0">
              <w:rPr>
                <w:rFonts w:ascii="Tahoma" w:hAnsi="Tahoma" w:cs="Tahoma"/>
                <w:b/>
                <w:spacing w:val="-5"/>
                <w:sz w:val="20"/>
              </w:rPr>
              <w:t>En</w:t>
            </w:r>
          </w:p>
          <w:p w:rsidR="003F4930" w:rsidRPr="00494EA6" w:rsidRDefault="003F4930" w:rsidP="00134FDD">
            <w:pPr>
              <w:pStyle w:val="TableParagraph"/>
              <w:ind w:left="195" w:right="168" w:firstLine="6"/>
              <w:jc w:val="center"/>
              <w:rPr>
                <w:rFonts w:ascii="Tahoma" w:hAnsi="Tahoma" w:cs="Tahoma"/>
                <w:b/>
                <w:sz w:val="20"/>
                <w:lang w:val="fr-FR"/>
              </w:rPr>
            </w:pPr>
            <w:r w:rsidRPr="00494EA6">
              <w:rPr>
                <w:rFonts w:ascii="Tahoma" w:hAnsi="Tahoma" w:cs="Tahoma"/>
                <w:b/>
                <w:sz w:val="20"/>
                <w:lang w:val="fr-FR"/>
              </w:rPr>
              <w:t xml:space="preserve">Terme de projets similaires </w:t>
            </w:r>
            <w:r w:rsidRPr="00494EA6">
              <w:rPr>
                <w:rFonts w:ascii="Tahoma" w:hAnsi="Tahoma" w:cs="Tahoma"/>
                <w:b/>
                <w:spacing w:val="-2"/>
                <w:sz w:val="20"/>
                <w:lang w:val="fr-FR"/>
              </w:rPr>
              <w:t>réalisés</w:t>
            </w:r>
          </w:p>
        </w:tc>
        <w:tc>
          <w:tcPr>
            <w:tcW w:w="1899" w:type="dxa"/>
            <w:shd w:val="clear" w:color="auto" w:fill="D9D9D9"/>
          </w:tcPr>
          <w:p w:rsidR="003F4930" w:rsidRPr="00494EA6" w:rsidRDefault="003F4930" w:rsidP="00134FDD">
            <w:pPr>
              <w:pStyle w:val="TableParagraph"/>
              <w:spacing w:before="60"/>
              <w:ind w:left="291" w:right="111" w:hanging="106"/>
              <w:jc w:val="both"/>
              <w:rPr>
                <w:rFonts w:ascii="Tahoma" w:hAnsi="Tahoma" w:cs="Tahoma"/>
                <w:b/>
                <w:sz w:val="20"/>
                <w:lang w:val="fr-FR"/>
              </w:rPr>
            </w:pPr>
            <w:r w:rsidRPr="00494EA6">
              <w:rPr>
                <w:rFonts w:ascii="Tahoma" w:hAnsi="Tahoma" w:cs="Tahoma"/>
                <w:b/>
                <w:sz w:val="20"/>
                <w:lang w:val="fr-FR"/>
              </w:rPr>
              <w:t>Poste ou fonction Occupé(e)  pour Chaque projet</w:t>
            </w:r>
          </w:p>
        </w:tc>
      </w:tr>
      <w:tr w:rsidR="003F4930" w:rsidRPr="00B865F0" w:rsidTr="00134FDD">
        <w:trPr>
          <w:trHeight w:val="619"/>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r w:rsidR="003F4930" w:rsidRPr="00B865F0" w:rsidTr="00134FDD">
        <w:trPr>
          <w:trHeight w:val="618"/>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r w:rsidR="003F4930" w:rsidRPr="00B865F0" w:rsidTr="00134FDD">
        <w:trPr>
          <w:trHeight w:val="618"/>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r w:rsidR="003F4930" w:rsidRPr="00B865F0" w:rsidTr="00134FDD">
        <w:trPr>
          <w:trHeight w:val="618"/>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r w:rsidR="003F4930" w:rsidRPr="00B865F0" w:rsidTr="00134FDD">
        <w:trPr>
          <w:trHeight w:val="619"/>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r w:rsidR="003F4930" w:rsidRPr="00B865F0" w:rsidTr="00134FDD">
        <w:trPr>
          <w:trHeight w:val="633"/>
        </w:trPr>
        <w:tc>
          <w:tcPr>
            <w:tcW w:w="2446"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559" w:type="dxa"/>
          </w:tcPr>
          <w:p w:rsidR="003F4930" w:rsidRPr="00494EA6" w:rsidRDefault="003F4930" w:rsidP="00134FDD">
            <w:pPr>
              <w:pStyle w:val="TableParagraph"/>
              <w:rPr>
                <w:rFonts w:ascii="Tahoma" w:hAnsi="Tahoma" w:cs="Tahoma"/>
                <w:sz w:val="20"/>
                <w:lang w:val="fr-FR"/>
              </w:rPr>
            </w:pPr>
          </w:p>
        </w:tc>
        <w:tc>
          <w:tcPr>
            <w:tcW w:w="1701" w:type="dxa"/>
          </w:tcPr>
          <w:p w:rsidR="003F4930" w:rsidRPr="00494EA6" w:rsidRDefault="003F4930" w:rsidP="00134FDD">
            <w:pPr>
              <w:pStyle w:val="TableParagraph"/>
              <w:rPr>
                <w:rFonts w:ascii="Tahoma" w:hAnsi="Tahoma" w:cs="Tahoma"/>
                <w:sz w:val="20"/>
                <w:lang w:val="fr-FR"/>
              </w:rPr>
            </w:pPr>
          </w:p>
        </w:tc>
        <w:tc>
          <w:tcPr>
            <w:tcW w:w="1843" w:type="dxa"/>
          </w:tcPr>
          <w:p w:rsidR="003F4930" w:rsidRPr="00494EA6" w:rsidRDefault="003F4930" w:rsidP="00134FDD">
            <w:pPr>
              <w:pStyle w:val="TableParagraph"/>
              <w:rPr>
                <w:rFonts w:ascii="Tahoma" w:hAnsi="Tahoma" w:cs="Tahoma"/>
                <w:sz w:val="20"/>
                <w:lang w:val="fr-FR"/>
              </w:rPr>
            </w:pPr>
          </w:p>
        </w:tc>
        <w:tc>
          <w:tcPr>
            <w:tcW w:w="1899" w:type="dxa"/>
          </w:tcPr>
          <w:p w:rsidR="003F4930" w:rsidRPr="00494EA6" w:rsidRDefault="003F4930" w:rsidP="00134FDD">
            <w:pPr>
              <w:pStyle w:val="TableParagraph"/>
              <w:rPr>
                <w:rFonts w:ascii="Tahoma" w:hAnsi="Tahoma" w:cs="Tahoma"/>
                <w:sz w:val="20"/>
                <w:lang w:val="fr-FR"/>
              </w:rPr>
            </w:pPr>
          </w:p>
        </w:tc>
      </w:tr>
    </w:tbl>
    <w:p w:rsidR="003F4930" w:rsidRPr="00B865F0" w:rsidRDefault="003F4930" w:rsidP="003F4930">
      <w:pPr>
        <w:rPr>
          <w:rFonts w:ascii="Tahoma" w:hAnsi="Tahoma" w:cs="Tahoma"/>
          <w:sz w:val="20"/>
        </w:rPr>
        <w:sectPr w:rsidR="003F4930" w:rsidRPr="00B865F0">
          <w:footerReference w:type="default" r:id="rId15"/>
          <w:pgSz w:w="11900" w:h="16820"/>
          <w:pgMar w:top="1220" w:right="200" w:bottom="980" w:left="460" w:header="0" w:footer="787" w:gutter="0"/>
          <w:cols w:space="720"/>
        </w:sectPr>
      </w:pPr>
    </w:p>
    <w:p w:rsidR="003F4930" w:rsidRPr="008C1058" w:rsidRDefault="003F4930" w:rsidP="003F4930">
      <w:pPr>
        <w:pStyle w:val="Titre1"/>
        <w:ind w:left="1191" w:right="1456" w:firstLine="542"/>
        <w:rPr>
          <w:rFonts w:ascii="Tahoma" w:hAnsi="Tahoma" w:cs="Tahoma"/>
        </w:rPr>
      </w:pPr>
      <w:r w:rsidRPr="008C1058">
        <w:rPr>
          <w:rFonts w:ascii="Tahoma" w:hAnsi="Tahoma" w:cs="Tahoma"/>
          <w:w w:val="85"/>
        </w:rPr>
        <w:lastRenderedPageBreak/>
        <w:t xml:space="preserve">ANNEXE </w:t>
      </w:r>
      <w:r w:rsidRPr="008C1058">
        <w:rPr>
          <w:rFonts w:ascii="Tahoma" w:hAnsi="Tahoma" w:cs="Tahoma"/>
          <w:spacing w:val="19"/>
          <w:w w:val="85"/>
        </w:rPr>
        <w:t>N°</w:t>
      </w:r>
      <w:r w:rsidRPr="008C1058">
        <w:rPr>
          <w:rFonts w:ascii="Tahoma" w:hAnsi="Tahoma" w:cs="Tahoma"/>
          <w:w w:val="85"/>
        </w:rPr>
        <w:t xml:space="preserve">9: MODELE FICHE DEPRESTATIONS </w:t>
      </w:r>
      <w:r w:rsidRPr="008C1058">
        <w:rPr>
          <w:rFonts w:ascii="Tahoma" w:hAnsi="Tahoma" w:cs="Tahoma"/>
          <w:w w:val="80"/>
        </w:rPr>
        <w:t>SUSCEPTIBLESD’ETRESOUS-TRAITEESCOMMANDEES</w:t>
      </w:r>
    </w:p>
    <w:p w:rsidR="003F4930" w:rsidRPr="008C1058" w:rsidRDefault="003F4930" w:rsidP="003F4930">
      <w:pPr>
        <w:pStyle w:val="Corpsdetexte"/>
        <w:spacing w:before="23"/>
        <w:ind w:left="0"/>
        <w:rPr>
          <w:rFonts w:ascii="Tahoma" w:hAnsi="Tahoma" w:cs="Tahoma"/>
          <w:b/>
          <w:sz w:val="20"/>
        </w:rPr>
      </w:pPr>
    </w:p>
    <w:tbl>
      <w:tblPr>
        <w:tblStyle w:val="TableNormal"/>
        <w:tblW w:w="0" w:type="auto"/>
        <w:tblInd w:w="70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2168"/>
        <w:gridCol w:w="4017"/>
        <w:gridCol w:w="3487"/>
      </w:tblGrid>
      <w:tr w:rsidR="003F4930" w:rsidRPr="00B865F0" w:rsidTr="00134FDD">
        <w:trPr>
          <w:trHeight w:val="474"/>
        </w:trPr>
        <w:tc>
          <w:tcPr>
            <w:tcW w:w="2168" w:type="dxa"/>
            <w:tcBorders>
              <w:bottom w:val="single" w:sz="4" w:space="0" w:color="000000"/>
              <w:right w:val="single" w:sz="4" w:space="0" w:color="000000"/>
            </w:tcBorders>
            <w:shd w:val="clear" w:color="auto" w:fill="E7E6E6"/>
          </w:tcPr>
          <w:p w:rsidR="003F4930" w:rsidRPr="00B865F0" w:rsidRDefault="003F4930" w:rsidP="00134FDD">
            <w:pPr>
              <w:pStyle w:val="TableParagraph"/>
              <w:spacing w:before="1"/>
              <w:ind w:left="8" w:right="7"/>
              <w:jc w:val="center"/>
              <w:rPr>
                <w:rFonts w:ascii="Tahoma" w:hAnsi="Tahoma" w:cs="Tahoma"/>
                <w:b/>
                <w:sz w:val="24"/>
              </w:rPr>
            </w:pPr>
            <w:r w:rsidRPr="00B865F0">
              <w:rPr>
                <w:rFonts w:ascii="Tahoma" w:hAnsi="Tahoma" w:cs="Tahoma"/>
                <w:b/>
                <w:spacing w:val="-5"/>
                <w:sz w:val="24"/>
              </w:rPr>
              <w:t>N°</w:t>
            </w:r>
          </w:p>
        </w:tc>
        <w:tc>
          <w:tcPr>
            <w:tcW w:w="4017" w:type="dxa"/>
            <w:tcBorders>
              <w:left w:val="single" w:sz="4" w:space="0" w:color="000000"/>
              <w:bottom w:val="single" w:sz="4" w:space="0" w:color="000000"/>
              <w:right w:val="single" w:sz="4" w:space="0" w:color="000000"/>
            </w:tcBorders>
            <w:shd w:val="clear" w:color="auto" w:fill="E7E6E6"/>
          </w:tcPr>
          <w:p w:rsidR="003F4930" w:rsidRPr="00B865F0" w:rsidRDefault="003F4930" w:rsidP="00134FDD">
            <w:pPr>
              <w:pStyle w:val="TableParagraph"/>
              <w:spacing w:before="1"/>
              <w:ind w:left="607"/>
              <w:rPr>
                <w:rFonts w:ascii="Tahoma" w:hAnsi="Tahoma" w:cs="Tahoma"/>
                <w:b/>
                <w:sz w:val="24"/>
              </w:rPr>
            </w:pPr>
            <w:r w:rsidRPr="00B865F0">
              <w:rPr>
                <w:rFonts w:ascii="Tahoma" w:hAnsi="Tahoma" w:cs="Tahoma"/>
                <w:b/>
                <w:sz w:val="24"/>
              </w:rPr>
              <w:t>Désignationdes</w:t>
            </w:r>
            <w:r w:rsidRPr="00B865F0">
              <w:rPr>
                <w:rFonts w:ascii="Tahoma" w:hAnsi="Tahoma" w:cs="Tahoma"/>
                <w:b/>
                <w:spacing w:val="-2"/>
                <w:sz w:val="24"/>
              </w:rPr>
              <w:t>prestations</w:t>
            </w:r>
          </w:p>
        </w:tc>
        <w:tc>
          <w:tcPr>
            <w:tcW w:w="3487" w:type="dxa"/>
            <w:tcBorders>
              <w:left w:val="single" w:sz="4" w:space="0" w:color="000000"/>
              <w:bottom w:val="single" w:sz="4" w:space="0" w:color="000000"/>
              <w:right w:val="single" w:sz="4" w:space="0" w:color="000000"/>
            </w:tcBorders>
            <w:shd w:val="clear" w:color="auto" w:fill="E7E6E6"/>
          </w:tcPr>
          <w:p w:rsidR="003F4930" w:rsidRPr="00B865F0" w:rsidRDefault="003F4930" w:rsidP="00134FDD">
            <w:pPr>
              <w:pStyle w:val="TableParagraph"/>
              <w:spacing w:before="1"/>
              <w:ind w:left="315"/>
              <w:rPr>
                <w:rFonts w:ascii="Tahoma" w:hAnsi="Tahoma" w:cs="Tahoma"/>
                <w:b/>
                <w:sz w:val="24"/>
              </w:rPr>
            </w:pPr>
            <w:r w:rsidRPr="00B865F0">
              <w:rPr>
                <w:rFonts w:ascii="Tahoma" w:hAnsi="Tahoma" w:cs="Tahoma"/>
                <w:b/>
                <w:sz w:val="24"/>
              </w:rPr>
              <w:t>Quantité(Nombre</w:t>
            </w:r>
            <w:r w:rsidRPr="00B865F0">
              <w:rPr>
                <w:rFonts w:ascii="Tahoma" w:hAnsi="Tahoma" w:cs="Tahoma"/>
                <w:b/>
                <w:spacing w:val="-2"/>
                <w:sz w:val="24"/>
              </w:rPr>
              <w:t>d’unités)</w:t>
            </w:r>
          </w:p>
        </w:tc>
      </w:tr>
      <w:tr w:rsidR="003F4930" w:rsidRPr="00B865F0" w:rsidTr="00134FDD">
        <w:trPr>
          <w:trHeight w:val="890"/>
        </w:trPr>
        <w:tc>
          <w:tcPr>
            <w:tcW w:w="2168" w:type="dxa"/>
            <w:tcBorders>
              <w:top w:val="single" w:sz="4" w:space="0" w:color="000000"/>
              <w:bottom w:val="single" w:sz="4" w:space="0" w:color="000000"/>
              <w:right w:val="single" w:sz="4" w:space="0" w:color="000000"/>
            </w:tcBorders>
          </w:tcPr>
          <w:p w:rsidR="003F4930" w:rsidRPr="00B865F0" w:rsidRDefault="003F4930" w:rsidP="00134FDD">
            <w:pPr>
              <w:pStyle w:val="TableParagraph"/>
              <w:rPr>
                <w:rFonts w:ascii="Tahoma" w:hAnsi="Tahoma" w:cs="Tahoma"/>
                <w:sz w:val="24"/>
              </w:rPr>
            </w:pPr>
          </w:p>
        </w:tc>
        <w:tc>
          <w:tcPr>
            <w:tcW w:w="401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ind w:left="107" w:right="232"/>
              <w:rPr>
                <w:rFonts w:ascii="Tahoma" w:hAnsi="Tahoma" w:cs="Tahoma"/>
                <w:i/>
                <w:sz w:val="24"/>
                <w:lang w:val="fr-FR"/>
              </w:rPr>
            </w:pPr>
            <w:r w:rsidRPr="00494EA6">
              <w:rPr>
                <w:rFonts w:ascii="Tahoma" w:hAnsi="Tahoma" w:cs="Tahoma"/>
                <w:i/>
                <w:sz w:val="24"/>
                <w:lang w:val="fr-FR"/>
              </w:rPr>
              <w:t xml:space="preserve">[Insérer la désignation des </w:t>
            </w:r>
            <w:r w:rsidRPr="00494EA6">
              <w:rPr>
                <w:rFonts w:ascii="Tahoma" w:hAnsi="Tahoma" w:cs="Tahoma"/>
                <w:i/>
                <w:spacing w:val="-2"/>
                <w:sz w:val="24"/>
                <w:lang w:val="fr-FR"/>
              </w:rPr>
              <w:t>prestations]</w:t>
            </w:r>
          </w:p>
        </w:tc>
        <w:tc>
          <w:tcPr>
            <w:tcW w:w="348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ind w:left="109" w:right="113"/>
              <w:rPr>
                <w:rFonts w:ascii="Tahoma" w:hAnsi="Tahoma" w:cs="Tahoma"/>
                <w:i/>
                <w:sz w:val="24"/>
                <w:lang w:val="fr-FR"/>
              </w:rPr>
            </w:pPr>
            <w:r w:rsidRPr="00494EA6">
              <w:rPr>
                <w:rFonts w:ascii="Tahoma" w:hAnsi="Tahoma" w:cs="Tahoma"/>
                <w:i/>
                <w:sz w:val="24"/>
                <w:lang w:val="fr-FR"/>
              </w:rPr>
              <w:t>[insérer la quantité des prestations à réaliser]</w:t>
            </w:r>
          </w:p>
        </w:tc>
      </w:tr>
      <w:tr w:rsidR="003F4930" w:rsidRPr="00B865F0" w:rsidTr="00134FDD">
        <w:trPr>
          <w:trHeight w:val="472"/>
        </w:trPr>
        <w:tc>
          <w:tcPr>
            <w:tcW w:w="2168" w:type="dxa"/>
            <w:tcBorders>
              <w:top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401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348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r>
      <w:tr w:rsidR="003F4930" w:rsidRPr="00B865F0" w:rsidTr="00134FDD">
        <w:trPr>
          <w:trHeight w:val="475"/>
        </w:trPr>
        <w:tc>
          <w:tcPr>
            <w:tcW w:w="2168" w:type="dxa"/>
            <w:tcBorders>
              <w:top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401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348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r>
      <w:tr w:rsidR="003F4930" w:rsidRPr="00B865F0" w:rsidTr="00134FDD">
        <w:trPr>
          <w:trHeight w:val="474"/>
        </w:trPr>
        <w:tc>
          <w:tcPr>
            <w:tcW w:w="2168" w:type="dxa"/>
            <w:tcBorders>
              <w:top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401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3487" w:type="dxa"/>
            <w:tcBorders>
              <w:top w:val="single" w:sz="4" w:space="0" w:color="000000"/>
              <w:left w:val="single" w:sz="4" w:space="0" w:color="000000"/>
              <w:bottom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r>
      <w:tr w:rsidR="003F4930" w:rsidRPr="00B865F0" w:rsidTr="00134FDD">
        <w:trPr>
          <w:trHeight w:val="474"/>
        </w:trPr>
        <w:tc>
          <w:tcPr>
            <w:tcW w:w="2168" w:type="dxa"/>
            <w:tcBorders>
              <w:top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4017" w:type="dxa"/>
            <w:tcBorders>
              <w:top w:val="single" w:sz="4" w:space="0" w:color="000000"/>
              <w:left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c>
          <w:tcPr>
            <w:tcW w:w="3487" w:type="dxa"/>
            <w:tcBorders>
              <w:top w:val="single" w:sz="4" w:space="0" w:color="000000"/>
              <w:left w:val="single" w:sz="4" w:space="0" w:color="000000"/>
              <w:right w:val="single" w:sz="4" w:space="0" w:color="000000"/>
            </w:tcBorders>
          </w:tcPr>
          <w:p w:rsidR="003F4930" w:rsidRPr="00494EA6" w:rsidRDefault="003F4930" w:rsidP="00134FDD">
            <w:pPr>
              <w:pStyle w:val="TableParagraph"/>
              <w:rPr>
                <w:rFonts w:ascii="Tahoma" w:hAnsi="Tahoma" w:cs="Tahoma"/>
                <w:sz w:val="24"/>
                <w:lang w:val="fr-FR"/>
              </w:rPr>
            </w:pPr>
          </w:p>
        </w:tc>
      </w:tr>
    </w:tbl>
    <w:p w:rsidR="003F4930" w:rsidRPr="00B865F0" w:rsidRDefault="003F4930" w:rsidP="003F4930">
      <w:pPr>
        <w:rPr>
          <w:rFonts w:ascii="Tahoma" w:hAnsi="Tahoma" w:cs="Tahoma"/>
          <w:sz w:val="24"/>
        </w:rPr>
        <w:sectPr w:rsidR="003F4930" w:rsidRPr="00B865F0">
          <w:footerReference w:type="default" r:id="rId16"/>
          <w:pgSz w:w="11900" w:h="16820"/>
          <w:pgMar w:top="1040" w:right="200" w:bottom="980" w:left="460" w:header="0" w:footer="787" w:gutter="0"/>
          <w:cols w:space="720"/>
        </w:sectPr>
      </w:pPr>
    </w:p>
    <w:p w:rsidR="003F4930" w:rsidRPr="00986060" w:rsidRDefault="003F4930" w:rsidP="003F4930">
      <w:pPr>
        <w:tabs>
          <w:tab w:val="left" w:pos="2153"/>
          <w:tab w:val="left" w:pos="3027"/>
          <w:tab w:val="left" w:pos="3318"/>
          <w:tab w:val="left" w:pos="4854"/>
          <w:tab w:val="left" w:pos="5468"/>
          <w:tab w:val="left" w:pos="7821"/>
          <w:tab w:val="left" w:pos="8993"/>
          <w:tab w:val="left" w:pos="9863"/>
        </w:tabs>
        <w:spacing w:before="63"/>
        <w:ind w:left="672" w:right="971"/>
        <w:rPr>
          <w:rFonts w:ascii="Tahoma" w:hAnsi="Tahoma" w:cs="Tahoma"/>
          <w:b/>
          <w:sz w:val="32"/>
        </w:rPr>
      </w:pPr>
      <w:r w:rsidRPr="00986060">
        <w:rPr>
          <w:rFonts w:ascii="Tahoma" w:hAnsi="Tahoma" w:cs="Tahoma"/>
          <w:b/>
          <w:w w:val="90"/>
          <w:sz w:val="32"/>
        </w:rPr>
        <w:lastRenderedPageBreak/>
        <w:t>ANNEXE</w:t>
      </w:r>
      <w:r w:rsidRPr="00986060">
        <w:rPr>
          <w:rFonts w:ascii="Tahoma" w:hAnsi="Tahoma" w:cs="Tahoma"/>
          <w:b/>
          <w:sz w:val="32"/>
        </w:rPr>
        <w:tab/>
      </w:r>
      <w:r w:rsidRPr="00986060">
        <w:rPr>
          <w:rFonts w:ascii="Tahoma" w:hAnsi="Tahoma" w:cs="Tahoma"/>
          <w:b/>
          <w:spacing w:val="19"/>
          <w:w w:val="90"/>
          <w:sz w:val="32"/>
        </w:rPr>
        <w:t>N°</w:t>
      </w:r>
      <w:r w:rsidRPr="00986060">
        <w:rPr>
          <w:rFonts w:ascii="Tahoma" w:hAnsi="Tahoma" w:cs="Tahoma"/>
          <w:b/>
          <w:w w:val="90"/>
          <w:sz w:val="32"/>
        </w:rPr>
        <w:t>10</w:t>
      </w:r>
      <w:r w:rsidRPr="00986060">
        <w:rPr>
          <w:rFonts w:ascii="Tahoma" w:hAnsi="Tahoma" w:cs="Tahoma"/>
          <w:b/>
          <w:sz w:val="32"/>
        </w:rPr>
        <w:tab/>
      </w:r>
      <w:r w:rsidRPr="00986060">
        <w:rPr>
          <w:rFonts w:ascii="Tahoma" w:hAnsi="Tahoma" w:cs="Tahoma"/>
          <w:spacing w:val="-10"/>
          <w:w w:val="90"/>
          <w:sz w:val="32"/>
        </w:rPr>
        <w:t>:</w:t>
      </w:r>
      <w:r w:rsidRPr="00986060">
        <w:rPr>
          <w:rFonts w:ascii="Tahoma" w:hAnsi="Tahoma" w:cs="Tahoma"/>
          <w:sz w:val="32"/>
        </w:rPr>
        <w:tab/>
      </w:r>
      <w:r w:rsidRPr="00986060">
        <w:rPr>
          <w:rFonts w:ascii="Tahoma" w:hAnsi="Tahoma" w:cs="Tahoma"/>
          <w:b/>
          <w:w w:val="90"/>
          <w:sz w:val="32"/>
        </w:rPr>
        <w:t>MODELE</w:t>
      </w:r>
      <w:r w:rsidRPr="00986060">
        <w:rPr>
          <w:rFonts w:ascii="Tahoma" w:hAnsi="Tahoma" w:cs="Tahoma"/>
          <w:b/>
          <w:sz w:val="32"/>
        </w:rPr>
        <w:tab/>
      </w:r>
      <w:r w:rsidRPr="00986060">
        <w:rPr>
          <w:rFonts w:ascii="Tahoma" w:hAnsi="Tahoma" w:cs="Tahoma"/>
          <w:b/>
          <w:w w:val="90"/>
          <w:sz w:val="32"/>
        </w:rPr>
        <w:t>DE</w:t>
      </w:r>
      <w:r w:rsidRPr="00986060">
        <w:rPr>
          <w:rFonts w:ascii="Tahoma" w:hAnsi="Tahoma" w:cs="Tahoma"/>
          <w:b/>
          <w:sz w:val="32"/>
        </w:rPr>
        <w:tab/>
      </w:r>
      <w:r w:rsidRPr="00986060">
        <w:rPr>
          <w:rFonts w:ascii="Tahoma" w:hAnsi="Tahoma" w:cs="Tahoma"/>
          <w:b/>
          <w:w w:val="85"/>
          <w:sz w:val="32"/>
        </w:rPr>
        <w:t>CURRICULUM</w:t>
      </w:r>
      <w:r w:rsidRPr="00986060">
        <w:rPr>
          <w:rFonts w:ascii="Tahoma" w:hAnsi="Tahoma" w:cs="Tahoma"/>
          <w:b/>
          <w:sz w:val="32"/>
        </w:rPr>
        <w:tab/>
      </w:r>
      <w:r w:rsidRPr="00986060">
        <w:rPr>
          <w:rFonts w:ascii="Tahoma" w:hAnsi="Tahoma" w:cs="Tahoma"/>
          <w:b/>
          <w:w w:val="90"/>
          <w:sz w:val="32"/>
        </w:rPr>
        <w:t>VITAE</w:t>
      </w:r>
      <w:r w:rsidRPr="00986060">
        <w:rPr>
          <w:rFonts w:ascii="Tahoma" w:hAnsi="Tahoma" w:cs="Tahoma"/>
          <w:b/>
          <w:sz w:val="32"/>
        </w:rPr>
        <w:tab/>
      </w:r>
      <w:r w:rsidRPr="00986060">
        <w:rPr>
          <w:rFonts w:ascii="Tahoma" w:hAnsi="Tahoma" w:cs="Tahoma"/>
          <w:b/>
          <w:w w:val="90"/>
          <w:sz w:val="32"/>
        </w:rPr>
        <w:t>(CV)</w:t>
      </w:r>
      <w:r w:rsidRPr="00986060">
        <w:rPr>
          <w:rFonts w:ascii="Tahoma" w:hAnsi="Tahoma" w:cs="Tahoma"/>
          <w:b/>
          <w:sz w:val="32"/>
        </w:rPr>
        <w:tab/>
      </w:r>
      <w:r w:rsidRPr="00986060">
        <w:rPr>
          <w:rFonts w:ascii="Tahoma" w:hAnsi="Tahoma" w:cs="Tahoma"/>
          <w:b/>
          <w:spacing w:val="-6"/>
          <w:w w:val="80"/>
          <w:sz w:val="32"/>
        </w:rPr>
        <w:t xml:space="preserve">DU </w:t>
      </w:r>
      <w:r w:rsidRPr="00986060">
        <w:rPr>
          <w:rFonts w:ascii="Tahoma" w:hAnsi="Tahoma" w:cs="Tahoma"/>
          <w:b/>
          <w:w w:val="80"/>
          <w:sz w:val="32"/>
        </w:rPr>
        <w:t>PERSONNELSPECIALISEPROPOSE</w:t>
      </w:r>
    </w:p>
    <w:p w:rsidR="003F4930" w:rsidRPr="00B865F0" w:rsidRDefault="003F4930" w:rsidP="003F4930">
      <w:pPr>
        <w:pStyle w:val="Corpsdetexte"/>
        <w:spacing w:before="110"/>
        <w:ind w:left="781"/>
        <w:rPr>
          <w:rFonts w:ascii="Tahoma" w:hAnsi="Tahoma" w:cs="Tahoma"/>
        </w:rPr>
      </w:pPr>
      <w:r w:rsidRPr="00B865F0">
        <w:rPr>
          <w:rFonts w:ascii="Tahoma" w:hAnsi="Tahoma" w:cs="Tahoma"/>
        </w:rPr>
        <w:t xml:space="preserve">Poste: . . . . . . . . . . . . . .. . . . . . . . . . . .. . . . . . . .. . . . . . . . . . . .. . . . . . ... . . . . . . . .. .. . . . . </w:t>
      </w:r>
    </w:p>
    <w:p w:rsidR="003F4930" w:rsidRPr="00B865F0" w:rsidRDefault="003F4930" w:rsidP="003F4930">
      <w:pPr>
        <w:spacing w:before="140"/>
        <w:ind w:left="781"/>
        <w:rPr>
          <w:rFonts w:ascii="Tahoma" w:hAnsi="Tahoma" w:cs="Tahoma"/>
          <w:sz w:val="24"/>
        </w:rPr>
      </w:pPr>
      <w:r w:rsidRPr="00B865F0">
        <w:rPr>
          <w:rFonts w:ascii="Tahoma" w:hAnsi="Tahoma" w:cs="Tahoma"/>
          <w:sz w:val="24"/>
        </w:rPr>
        <w:t xml:space="preserve">. . . . . . . . .. . . . . . . . .. . . . . . . . . . . . . . . . . . . . . . . . . . .. . . . . . . . . . . . . . . . . </w:t>
      </w:r>
      <w:r w:rsidRPr="00B865F0">
        <w:rPr>
          <w:rFonts w:ascii="Tahoma" w:hAnsi="Tahoma" w:cs="Tahoma"/>
          <w:spacing w:val="-10"/>
          <w:sz w:val="24"/>
        </w:rPr>
        <w:t>.</w:t>
      </w:r>
    </w:p>
    <w:p w:rsidR="003F4930" w:rsidRPr="00B865F0" w:rsidRDefault="003F4930" w:rsidP="003F4930">
      <w:pPr>
        <w:pStyle w:val="Corpsdetexte"/>
        <w:spacing w:before="196"/>
        <w:ind w:left="781"/>
        <w:rPr>
          <w:rFonts w:ascii="Tahoma" w:hAnsi="Tahoma" w:cs="Tahoma"/>
        </w:rPr>
      </w:pPr>
      <w:r w:rsidRPr="00B865F0">
        <w:rPr>
          <w:rFonts w:ascii="Tahoma" w:hAnsi="Tahoma" w:cs="Tahoma"/>
        </w:rPr>
        <w:t xml:space="preserve">NomduCandidat: . . . .. . . . . . . . . . . .. . . . . . . .. . . . . . . . . . . .. . . . . . . .. . .. . . . . . . . .. . . . . </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Nomdel’employé: . . . .. . . . .. . . . . . . . . . . . .. .. . . . . . . . . . .. . . . . . . . .. . ... . . . .. . . . . . .</w:t>
      </w:r>
      <w:r w:rsidRPr="00B865F0">
        <w:rPr>
          <w:rFonts w:ascii="Tahoma" w:hAnsi="Tahoma" w:cs="Tahoma"/>
          <w:spacing w:val="-10"/>
        </w:rPr>
        <w:t>.</w:t>
      </w:r>
    </w:p>
    <w:p w:rsidR="003F4930" w:rsidRPr="00B865F0" w:rsidRDefault="003F4930" w:rsidP="003F4930">
      <w:pPr>
        <w:spacing w:before="139"/>
        <w:ind w:left="781"/>
        <w:rPr>
          <w:rFonts w:ascii="Tahoma" w:hAnsi="Tahoma" w:cs="Tahoma"/>
          <w:sz w:val="24"/>
        </w:rPr>
      </w:pPr>
      <w:r w:rsidRPr="00B865F0">
        <w:rPr>
          <w:rFonts w:ascii="Tahoma" w:hAnsi="Tahoma" w:cs="Tahoma"/>
          <w:sz w:val="24"/>
        </w:rPr>
        <w:t xml:space="preserve">. . . . . . . . . . . . .. . . . . . . . . . . . . . . . . . . . . . . . . . . . . . . . . . . . . . . . . </w:t>
      </w:r>
      <w:r w:rsidRPr="00B865F0">
        <w:rPr>
          <w:rFonts w:ascii="Tahoma" w:hAnsi="Tahoma" w:cs="Tahoma"/>
          <w:spacing w:val="-10"/>
          <w:sz w:val="24"/>
        </w:rPr>
        <w:t>.</w:t>
      </w:r>
    </w:p>
    <w:p w:rsidR="003F4930" w:rsidRPr="00B865F0" w:rsidRDefault="003F4930" w:rsidP="003F4930">
      <w:pPr>
        <w:pStyle w:val="Corpsdetexte"/>
        <w:spacing w:before="197"/>
        <w:ind w:left="841"/>
        <w:rPr>
          <w:rFonts w:ascii="Tahoma" w:hAnsi="Tahoma" w:cs="Tahoma"/>
        </w:rPr>
      </w:pPr>
      <w:r w:rsidRPr="00B865F0">
        <w:rPr>
          <w:rFonts w:ascii="Tahoma" w:hAnsi="Tahoma" w:cs="Tahoma"/>
        </w:rPr>
        <w:t xml:space="preserve">Profession: . .. . .. .. ... . .. . .. .. ... .. .. . .. .. . .. . .. .. .. . .... . .. ... .. . .. .. .. . .. .. </w:t>
      </w:r>
      <w:r w:rsidRPr="00B865F0">
        <w:rPr>
          <w:rFonts w:ascii="Tahoma" w:hAnsi="Tahoma" w:cs="Tahoma"/>
          <w:spacing w:val="-10"/>
        </w:rPr>
        <w:t>.</w:t>
      </w:r>
    </w:p>
    <w:p w:rsidR="003F4930" w:rsidRPr="00B865F0" w:rsidRDefault="003F4930" w:rsidP="003F4930">
      <w:pPr>
        <w:spacing w:before="139"/>
        <w:ind w:left="781"/>
        <w:rPr>
          <w:rFonts w:ascii="Tahoma" w:hAnsi="Tahoma" w:cs="Tahoma"/>
          <w:sz w:val="24"/>
        </w:rPr>
      </w:pPr>
      <w:r w:rsidRPr="00B865F0">
        <w:rPr>
          <w:rFonts w:ascii="Tahoma" w:hAnsi="Tahoma" w:cs="Tahoma"/>
          <w:sz w:val="24"/>
        </w:rPr>
        <w:t xml:space="preserve">. . . . . . . . . . . .. . . . . . . . . . . . . . . . . . . . . . . . . . . . . . . . . . . .. . . . . . . . . . </w:t>
      </w:r>
      <w:r w:rsidRPr="00B865F0">
        <w:rPr>
          <w:rFonts w:ascii="Tahoma" w:hAnsi="Tahoma" w:cs="Tahoma"/>
          <w:spacing w:val="-10"/>
          <w:sz w:val="24"/>
        </w:rPr>
        <w:t>.</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 xml:space="preserve">Diplômes: . . . . . . . . . ... . . . . . . . .. . . . . .. . . . .. . . . . . . . .. . . . . .. . . . ... . . . . . . ... . . . . .. </w:t>
      </w:r>
      <w:r w:rsidRPr="00B865F0">
        <w:rPr>
          <w:rFonts w:ascii="Tahoma" w:hAnsi="Tahoma" w:cs="Tahoma"/>
          <w:spacing w:val="-10"/>
        </w:rPr>
        <w:t>.</w:t>
      </w:r>
    </w:p>
    <w:p w:rsidR="003F4930" w:rsidRPr="00B865F0" w:rsidRDefault="003F4930" w:rsidP="003F4930">
      <w:pPr>
        <w:spacing w:before="139"/>
        <w:ind w:left="781"/>
        <w:rPr>
          <w:rFonts w:ascii="Tahoma" w:hAnsi="Tahoma" w:cs="Tahoma"/>
          <w:sz w:val="24"/>
        </w:rPr>
      </w:pPr>
      <w:r w:rsidRPr="00B865F0">
        <w:rPr>
          <w:rFonts w:ascii="Tahoma" w:hAnsi="Tahoma" w:cs="Tahoma"/>
          <w:sz w:val="24"/>
        </w:rPr>
        <w:t xml:space="preserve">. . . . . . .. . . . . . . . . . . . . . . . . . . . . . . . . . . . . . . . . . . . . . . . . .. . . . . . . . . . . . </w:t>
      </w:r>
      <w:r w:rsidRPr="00B865F0">
        <w:rPr>
          <w:rFonts w:ascii="Tahoma" w:hAnsi="Tahoma" w:cs="Tahoma"/>
          <w:spacing w:val="-10"/>
          <w:sz w:val="24"/>
        </w:rPr>
        <w:t>.</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Datedenaissance: . .. .. . . .. .. .. . .. .. .. .. . .. . . .. .. .. . .. .. .. ..... . .. .. .. . . . .. .. .</w:t>
      </w:r>
      <w:r w:rsidRPr="00B865F0">
        <w:rPr>
          <w:rFonts w:ascii="Tahoma" w:hAnsi="Tahoma" w:cs="Tahoma"/>
          <w:spacing w:val="-10"/>
        </w:rPr>
        <w:t>.</w:t>
      </w:r>
    </w:p>
    <w:p w:rsidR="003F4930" w:rsidRPr="00B865F0" w:rsidRDefault="003F4930" w:rsidP="003F4930">
      <w:pPr>
        <w:spacing w:before="139"/>
        <w:ind w:left="781"/>
        <w:rPr>
          <w:rFonts w:ascii="Tahoma" w:hAnsi="Tahoma" w:cs="Tahoma"/>
          <w:sz w:val="24"/>
        </w:rPr>
      </w:pPr>
      <w:r w:rsidRPr="00B865F0">
        <w:rPr>
          <w:rFonts w:ascii="Tahoma" w:hAnsi="Tahoma" w:cs="Tahoma"/>
          <w:sz w:val="24"/>
        </w:rPr>
        <w:t xml:space="preserve">. . . . . . . . . . . . . . . . . . . . . . . . . . . . . . . . . . . . . . . . . . . . . . . . . . . . . </w:t>
      </w:r>
      <w:r w:rsidRPr="00B865F0">
        <w:rPr>
          <w:rFonts w:ascii="Tahoma" w:hAnsi="Tahoma" w:cs="Tahoma"/>
          <w:spacing w:val="-10"/>
          <w:sz w:val="24"/>
        </w:rPr>
        <w:t>.</w:t>
      </w:r>
    </w:p>
    <w:p w:rsidR="003F4930" w:rsidRPr="00B865F0" w:rsidRDefault="003F4930" w:rsidP="003F4930">
      <w:pPr>
        <w:pStyle w:val="Corpsdetexte"/>
        <w:spacing w:before="198"/>
        <w:ind w:left="781"/>
        <w:rPr>
          <w:rFonts w:ascii="Tahoma" w:hAnsi="Tahoma" w:cs="Tahoma"/>
        </w:rPr>
      </w:pPr>
      <w:r w:rsidRPr="00B865F0">
        <w:rPr>
          <w:rFonts w:ascii="Tahoma" w:hAnsi="Tahoma" w:cs="Tahoma"/>
        </w:rPr>
        <w:t>Nombred’annéesd’emploiparleCandidat</w:t>
      </w:r>
      <w:r w:rsidRPr="00B865F0">
        <w:rPr>
          <w:rFonts w:ascii="Tahoma" w:hAnsi="Tahoma" w:cs="Tahoma"/>
          <w:spacing w:val="-2"/>
        </w:rPr>
        <w:t>:................................</w:t>
      </w:r>
    </w:p>
    <w:p w:rsidR="003F4930" w:rsidRPr="00B865F0" w:rsidRDefault="003F4930" w:rsidP="003F4930">
      <w:pPr>
        <w:pStyle w:val="Corpsdetexte"/>
        <w:spacing w:before="199"/>
        <w:ind w:left="781"/>
        <w:rPr>
          <w:rFonts w:ascii="Tahoma" w:hAnsi="Tahoma" w:cs="Tahoma"/>
        </w:rPr>
      </w:pPr>
      <w:r w:rsidRPr="00B865F0">
        <w:rPr>
          <w:rFonts w:ascii="Tahoma" w:hAnsi="Tahoma" w:cs="Tahoma"/>
        </w:rPr>
        <w:t xml:space="preserve">Nationalité: . . . . . . . .. .. . . . . . . . . . . .. . . . . . .. . . . </w:t>
      </w:r>
      <w:r w:rsidRPr="00B865F0">
        <w:rPr>
          <w:rFonts w:ascii="Tahoma" w:hAnsi="Tahoma" w:cs="Tahoma"/>
          <w:spacing w:val="-10"/>
        </w:rPr>
        <w:t>.</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Affiliationàdesassociations/groupementsprofessionnels: . . .. . . .. . . ... . . .. . .. .. .. .. .. .</w:t>
      </w:r>
      <w:r w:rsidRPr="00B865F0">
        <w:rPr>
          <w:rFonts w:ascii="Tahoma" w:hAnsi="Tahoma" w:cs="Tahoma"/>
          <w:spacing w:val="-10"/>
        </w:rPr>
        <w:t>.</w:t>
      </w:r>
    </w:p>
    <w:p w:rsidR="003F4930" w:rsidRPr="00B865F0" w:rsidRDefault="003F4930" w:rsidP="003F4930">
      <w:pPr>
        <w:spacing w:before="139"/>
        <w:ind w:left="781"/>
        <w:rPr>
          <w:rFonts w:ascii="Tahoma" w:hAnsi="Tahoma" w:cs="Tahoma"/>
          <w:sz w:val="24"/>
        </w:rPr>
      </w:pPr>
      <w:r w:rsidRPr="00B865F0">
        <w:rPr>
          <w:rFonts w:ascii="Tahoma" w:hAnsi="Tahoma" w:cs="Tahoma"/>
          <w:sz w:val="24"/>
        </w:rPr>
        <w:t>. . . . . . .. . . .. . . .. . .. ... . . . . . .. . . .. . . .. . . .. .. . . . . .. . . .. . . .. . . .. .. . . . . . .. . . .. . . ..</w:t>
      </w:r>
      <w:r w:rsidRPr="00B865F0">
        <w:rPr>
          <w:rFonts w:ascii="Tahoma" w:hAnsi="Tahoma" w:cs="Tahoma"/>
          <w:spacing w:val="-10"/>
          <w:sz w:val="24"/>
        </w:rPr>
        <w:t>.</w:t>
      </w:r>
    </w:p>
    <w:p w:rsidR="003F4930" w:rsidRPr="00B865F0" w:rsidRDefault="003F4930" w:rsidP="003F4930">
      <w:pPr>
        <w:spacing w:before="137"/>
        <w:ind w:left="781"/>
        <w:rPr>
          <w:rFonts w:ascii="Tahoma" w:hAnsi="Tahoma" w:cs="Tahoma"/>
          <w:sz w:val="24"/>
        </w:rPr>
      </w:pPr>
      <w:r w:rsidRPr="00B865F0">
        <w:rPr>
          <w:rFonts w:ascii="Tahoma" w:hAnsi="Tahoma" w:cs="Tahoma"/>
          <w:sz w:val="24"/>
        </w:rPr>
        <w:t xml:space="preserve">. .. . . . . . . . . . . .. . . . . .. . . . . . . . . . . . . . .. . . . .. . . . . . . . . . . . . . .. . .. .. . . . . .. . . . . . . .. . </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 xml:space="preserve">Attributionsspécifiques: . . . . . . . . . . . . . . . . . .. . . . . . . . . . . . . . . . . . . . .. . . . .. . . .. . . .. . . . </w:t>
      </w:r>
    </w:p>
    <w:p w:rsidR="003F4930" w:rsidRPr="00B865F0" w:rsidRDefault="003F4930" w:rsidP="003F4930">
      <w:pPr>
        <w:spacing w:before="196"/>
        <w:ind w:left="877"/>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spacing w:before="140"/>
        <w:ind w:left="877"/>
        <w:rPr>
          <w:rFonts w:ascii="Tahoma" w:hAnsi="Tahoma" w:cs="Tahoma"/>
          <w:sz w:val="24"/>
        </w:rPr>
      </w:pPr>
      <w:r w:rsidRPr="00B865F0">
        <w:rPr>
          <w:rFonts w:ascii="Tahoma" w:hAnsi="Tahoma" w:cs="Tahoma"/>
          <w:sz w:val="24"/>
        </w:rPr>
        <w:t xml:space="preserve">. . . . . . .. . . . . . . . . . . . . . . . . . . . . . . . . . . . .. . . . . . . . . . . . . . . . . . . . . . . . . . . . . . </w:t>
      </w:r>
      <w:r w:rsidRPr="00B865F0">
        <w:rPr>
          <w:rFonts w:ascii="Tahoma" w:hAnsi="Tahoma" w:cs="Tahoma"/>
          <w:spacing w:val="-10"/>
          <w:sz w:val="24"/>
        </w:rPr>
        <w:t>.</w:t>
      </w:r>
    </w:p>
    <w:p w:rsidR="003F4930" w:rsidRPr="00B865F0" w:rsidRDefault="003F4930" w:rsidP="003F4930">
      <w:pPr>
        <w:pStyle w:val="Titre4"/>
        <w:spacing w:before="197"/>
        <w:ind w:left="781"/>
        <w:jc w:val="left"/>
        <w:rPr>
          <w:rFonts w:ascii="Tahoma" w:hAnsi="Tahoma" w:cs="Tahoma"/>
        </w:rPr>
      </w:pPr>
      <w:r w:rsidRPr="00B865F0">
        <w:rPr>
          <w:rFonts w:ascii="Tahoma" w:hAnsi="Tahoma" w:cs="Tahoma"/>
          <w:b w:val="0"/>
        </w:rPr>
        <w:t>P</w:t>
      </w:r>
      <w:r w:rsidRPr="00B865F0">
        <w:rPr>
          <w:rFonts w:ascii="Tahoma" w:hAnsi="Tahoma" w:cs="Tahoma"/>
        </w:rPr>
        <w:t>rincipalesqualifications</w:t>
      </w:r>
      <w:r w:rsidRPr="00B865F0">
        <w:rPr>
          <w:rFonts w:ascii="Tahoma" w:hAnsi="Tahoma" w:cs="Tahoma"/>
          <w:spacing w:val="-10"/>
        </w:rPr>
        <w:t>:</w:t>
      </w:r>
    </w:p>
    <w:p w:rsidR="003F4930" w:rsidRPr="00B865F0" w:rsidRDefault="003F4930" w:rsidP="003F4930">
      <w:pPr>
        <w:spacing w:before="199"/>
        <w:ind w:left="781" w:right="971"/>
        <w:rPr>
          <w:rFonts w:ascii="Tahoma" w:hAnsi="Tahoma" w:cs="Tahoma"/>
          <w:i/>
          <w:sz w:val="24"/>
        </w:rPr>
      </w:pPr>
      <w:r w:rsidRPr="00B865F0">
        <w:rPr>
          <w:rFonts w:ascii="Tahoma" w:hAnsi="Tahoma" w:cs="Tahoma"/>
          <w:i/>
          <w:sz w:val="24"/>
        </w:rPr>
        <w:t>[En une demi-page environ, donner un aperçu des aspects de la formation et de l’expérience de l’employé les plus utiles</w:t>
      </w:r>
    </w:p>
    <w:p w:rsidR="003F4930" w:rsidRPr="00B865F0" w:rsidRDefault="003F4930" w:rsidP="003F4930">
      <w:pPr>
        <w:spacing w:before="60"/>
        <w:ind w:left="781" w:right="971"/>
        <w:rPr>
          <w:rFonts w:ascii="Tahoma" w:hAnsi="Tahoma" w:cs="Tahoma"/>
          <w:i/>
          <w:sz w:val="24"/>
        </w:rPr>
      </w:pPr>
      <w:r w:rsidRPr="00B865F0">
        <w:rPr>
          <w:rFonts w:ascii="Tahoma" w:hAnsi="Tahoma" w:cs="Tahoma"/>
          <w:i/>
          <w:sz w:val="24"/>
        </w:rPr>
        <w:t>Asesattributionsdanslecadredelamission.Indiquerleniveaudesresponsabilitésexercéespar lui/elle lors de missions antérieures, en en précisant la date et le lieu.]</w:t>
      </w:r>
    </w:p>
    <w:p w:rsidR="003F4930" w:rsidRPr="00B865F0" w:rsidRDefault="003F4930" w:rsidP="003F4930">
      <w:pPr>
        <w:spacing w:before="60"/>
        <w:ind w:left="877"/>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pStyle w:val="Titre4"/>
        <w:spacing w:before="204"/>
        <w:ind w:left="781"/>
        <w:jc w:val="left"/>
        <w:rPr>
          <w:rFonts w:ascii="Tahoma" w:hAnsi="Tahoma" w:cs="Tahoma"/>
        </w:rPr>
      </w:pPr>
      <w:r w:rsidRPr="00B865F0">
        <w:rPr>
          <w:rFonts w:ascii="Tahoma" w:hAnsi="Tahoma" w:cs="Tahoma"/>
        </w:rPr>
        <w:t>Formation</w:t>
      </w:r>
      <w:r w:rsidRPr="00B865F0">
        <w:rPr>
          <w:rFonts w:ascii="Tahoma" w:hAnsi="Tahoma" w:cs="Tahoma"/>
          <w:spacing w:val="-10"/>
        </w:rPr>
        <w:t>:</w:t>
      </w:r>
    </w:p>
    <w:p w:rsidR="003F4930" w:rsidRPr="00B865F0" w:rsidRDefault="003F4930" w:rsidP="003F4930">
      <w:pPr>
        <w:pStyle w:val="Corpsdetexte"/>
        <w:spacing w:before="68"/>
        <w:ind w:left="781" w:right="1012"/>
        <w:jc w:val="both"/>
        <w:rPr>
          <w:rFonts w:ascii="Tahoma" w:hAnsi="Tahoma" w:cs="Tahoma"/>
        </w:rPr>
      </w:pPr>
      <w:r w:rsidRPr="00B865F0">
        <w:rPr>
          <w:rFonts w:ascii="Tahoma" w:hAnsi="Tahoma" w:cs="Tahoma"/>
        </w:rPr>
        <w:t>[En un quart de page environ, résumer les études universitaires et autres études spécialisées de l’employé, en indiquant les noms et adresses des écoles ou universités fréquentées, avec les dates de fréquentation, ainsi que les diplômes obtenus.]</w:t>
      </w:r>
    </w:p>
    <w:p w:rsidR="003F4930" w:rsidRPr="00B865F0" w:rsidRDefault="003F4930" w:rsidP="003F4930">
      <w:pPr>
        <w:rPr>
          <w:rFonts w:ascii="Tahoma" w:hAnsi="Tahoma" w:cs="Tahoma"/>
        </w:rPr>
        <w:sectPr w:rsidR="003F4930" w:rsidRPr="00B865F0">
          <w:pgSz w:w="11900" w:h="16820"/>
          <w:pgMar w:top="1040" w:right="200" w:bottom="980" w:left="460" w:header="0" w:footer="787" w:gutter="0"/>
          <w:cols w:space="720"/>
        </w:sectPr>
      </w:pPr>
    </w:p>
    <w:p w:rsidR="003F4930" w:rsidRPr="00B865F0" w:rsidRDefault="003F4930" w:rsidP="003F4930">
      <w:pPr>
        <w:pStyle w:val="Titre4"/>
        <w:spacing w:before="66"/>
        <w:ind w:left="781"/>
        <w:rPr>
          <w:rFonts w:ascii="Tahoma" w:hAnsi="Tahoma" w:cs="Tahoma"/>
        </w:rPr>
      </w:pPr>
      <w:r w:rsidRPr="00B865F0">
        <w:rPr>
          <w:rFonts w:ascii="Tahoma" w:hAnsi="Tahoma" w:cs="Tahoma"/>
        </w:rPr>
        <w:lastRenderedPageBreak/>
        <w:t>PiècesAnnexes</w:t>
      </w:r>
      <w:r w:rsidRPr="00B865F0">
        <w:rPr>
          <w:rFonts w:ascii="Tahoma" w:hAnsi="Tahoma" w:cs="Tahoma"/>
          <w:spacing w:val="-10"/>
        </w:rPr>
        <w:t>:</w:t>
      </w:r>
    </w:p>
    <w:p w:rsidR="003F4930" w:rsidRPr="00B865F0" w:rsidRDefault="003F4930" w:rsidP="003F4930">
      <w:pPr>
        <w:pStyle w:val="Paragraphedeliste"/>
        <w:numPr>
          <w:ilvl w:val="0"/>
          <w:numId w:val="18"/>
        </w:numPr>
        <w:tabs>
          <w:tab w:val="left" w:pos="1393"/>
        </w:tabs>
        <w:spacing w:before="191"/>
        <w:ind w:right="1309"/>
        <w:rPr>
          <w:rFonts w:ascii="Tahoma" w:hAnsi="Tahoma" w:cs="Tahoma"/>
          <w:sz w:val="24"/>
        </w:rPr>
      </w:pPr>
      <w:r w:rsidRPr="00B865F0">
        <w:rPr>
          <w:rFonts w:ascii="Tahoma" w:hAnsi="Tahoma" w:cs="Tahoma"/>
          <w:sz w:val="24"/>
        </w:rPr>
        <w:t>Copie certifiée conforme du diplôme le plus élevé et éventuellement une attestation de l’ordre du corps de métier</w:t>
      </w:r>
    </w:p>
    <w:p w:rsidR="003F4930" w:rsidRPr="00B865F0" w:rsidRDefault="003F4930" w:rsidP="003F4930">
      <w:pPr>
        <w:pStyle w:val="Paragraphedeliste"/>
        <w:numPr>
          <w:ilvl w:val="0"/>
          <w:numId w:val="18"/>
        </w:numPr>
        <w:tabs>
          <w:tab w:val="left" w:pos="1392"/>
        </w:tabs>
        <w:spacing w:before="62"/>
        <w:ind w:left="1392" w:hanging="359"/>
        <w:rPr>
          <w:rFonts w:ascii="Tahoma" w:hAnsi="Tahoma" w:cs="Tahoma"/>
          <w:sz w:val="24"/>
        </w:rPr>
      </w:pPr>
      <w:r w:rsidRPr="00B865F0">
        <w:rPr>
          <w:rFonts w:ascii="Tahoma" w:hAnsi="Tahoma" w:cs="Tahoma"/>
          <w:sz w:val="24"/>
        </w:rPr>
        <w:t>Attestationde</w:t>
      </w:r>
      <w:r w:rsidRPr="00B865F0">
        <w:rPr>
          <w:rFonts w:ascii="Tahoma" w:hAnsi="Tahoma" w:cs="Tahoma"/>
          <w:spacing w:val="-2"/>
          <w:sz w:val="24"/>
        </w:rPr>
        <w:t>disponibilité</w:t>
      </w:r>
    </w:p>
    <w:p w:rsidR="003F4930" w:rsidRPr="00B865F0" w:rsidRDefault="003F4930" w:rsidP="003F4930">
      <w:pPr>
        <w:spacing w:before="199"/>
        <w:ind w:left="877"/>
        <w:jc w:val="both"/>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pStyle w:val="Titre4"/>
        <w:spacing w:before="204"/>
        <w:ind w:left="781"/>
        <w:rPr>
          <w:rFonts w:ascii="Tahoma" w:hAnsi="Tahoma" w:cs="Tahoma"/>
        </w:rPr>
      </w:pPr>
      <w:r w:rsidRPr="00B865F0">
        <w:rPr>
          <w:rFonts w:ascii="Tahoma" w:hAnsi="Tahoma" w:cs="Tahoma"/>
        </w:rPr>
        <w:t>Expérienceprofessionnelle</w:t>
      </w:r>
      <w:r w:rsidRPr="00B865F0">
        <w:rPr>
          <w:rFonts w:ascii="Tahoma" w:hAnsi="Tahoma" w:cs="Tahoma"/>
          <w:spacing w:val="-10"/>
        </w:rPr>
        <w:t>:</w:t>
      </w:r>
    </w:p>
    <w:p w:rsidR="003F4930" w:rsidRPr="00B865F0" w:rsidRDefault="003F4930" w:rsidP="003F4930">
      <w:pPr>
        <w:pStyle w:val="Corpsdetexte"/>
        <w:spacing w:before="192"/>
        <w:ind w:left="781" w:right="1012"/>
        <w:jc w:val="both"/>
        <w:rPr>
          <w:rFonts w:ascii="Tahoma" w:hAnsi="Tahoma" w:cs="Tahoma"/>
        </w:rPr>
      </w:pPr>
      <w:r w:rsidRPr="00B865F0">
        <w:rPr>
          <w:rFonts w:ascii="Tahoma" w:hAnsi="Tahoma" w:cs="Tahoma"/>
        </w:rPr>
        <w:t>[En deux pages environ, dresser la liste des emplois exercés par l’employé depuis la fin de ses étudesparordrechronologiqueinverse,encommençantparsonposteactuel.Pourchacun,indiquer lesdates,nomdel’employeur,titreduposteoccupéetlieudetravail.Pourlesdixdernièresannées, préciser en outre le type d’activité exercée et, le cas échéant, le nom de clients susceptibles de fournir des références.]</w:t>
      </w:r>
    </w:p>
    <w:p w:rsidR="003F4930" w:rsidRPr="00B865F0" w:rsidRDefault="003F4930" w:rsidP="003F4930">
      <w:pPr>
        <w:spacing w:before="62"/>
        <w:ind w:left="877"/>
        <w:jc w:val="both"/>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spacing w:before="137"/>
        <w:ind w:left="877"/>
        <w:jc w:val="both"/>
        <w:rPr>
          <w:rFonts w:ascii="Tahoma" w:hAnsi="Tahoma" w:cs="Tahoma"/>
          <w:sz w:val="24"/>
        </w:rPr>
      </w:pPr>
      <w:r w:rsidRPr="00B865F0">
        <w:rPr>
          <w:rFonts w:ascii="Tahoma" w:hAnsi="Tahoma" w:cs="Tahoma"/>
          <w:sz w:val="24"/>
        </w:rPr>
        <w:t xml:space="preserve">. . . . . . . . . . . . . . . . . . . . . . . . . . . . . . . . . . . . . . . . . . . . . . . .. . . . . . . . . . </w:t>
      </w:r>
      <w:r w:rsidRPr="00B865F0">
        <w:rPr>
          <w:rFonts w:ascii="Tahoma" w:hAnsi="Tahoma" w:cs="Tahoma"/>
          <w:spacing w:val="-10"/>
          <w:sz w:val="24"/>
        </w:rPr>
        <w:t>.</w:t>
      </w:r>
    </w:p>
    <w:p w:rsidR="003F4930" w:rsidRPr="00B865F0" w:rsidRDefault="003F4930" w:rsidP="003F4930">
      <w:pPr>
        <w:pStyle w:val="Titre4"/>
        <w:spacing w:before="204"/>
        <w:ind w:left="781"/>
        <w:rPr>
          <w:rFonts w:ascii="Tahoma" w:hAnsi="Tahoma" w:cs="Tahoma"/>
        </w:rPr>
      </w:pPr>
      <w:r w:rsidRPr="00B865F0">
        <w:rPr>
          <w:rFonts w:ascii="Tahoma" w:hAnsi="Tahoma" w:cs="Tahoma"/>
        </w:rPr>
        <w:t>Connaissancesinformatiques</w:t>
      </w:r>
      <w:r w:rsidRPr="00B865F0">
        <w:rPr>
          <w:rFonts w:ascii="Tahoma" w:hAnsi="Tahoma" w:cs="Tahoma"/>
          <w:spacing w:val="-10"/>
        </w:rPr>
        <w:t>:</w:t>
      </w:r>
    </w:p>
    <w:p w:rsidR="003F4930" w:rsidRPr="00B865F0" w:rsidRDefault="003F4930" w:rsidP="003F4930">
      <w:pPr>
        <w:spacing w:before="192"/>
        <w:ind w:left="781"/>
        <w:jc w:val="both"/>
        <w:rPr>
          <w:rFonts w:ascii="Tahoma" w:hAnsi="Tahoma" w:cs="Tahoma"/>
          <w:i/>
          <w:sz w:val="24"/>
        </w:rPr>
      </w:pPr>
      <w:r w:rsidRPr="00B865F0">
        <w:rPr>
          <w:rFonts w:ascii="Tahoma" w:hAnsi="Tahoma" w:cs="Tahoma"/>
          <w:i/>
          <w:sz w:val="24"/>
        </w:rPr>
        <w:t>[Indiquer,leniveaude</w:t>
      </w:r>
      <w:r w:rsidRPr="00B865F0">
        <w:rPr>
          <w:rFonts w:ascii="Tahoma" w:hAnsi="Tahoma" w:cs="Tahoma"/>
          <w:i/>
          <w:spacing w:val="-2"/>
          <w:sz w:val="24"/>
        </w:rPr>
        <w:t>connaissance]</w:t>
      </w:r>
    </w:p>
    <w:p w:rsidR="003F4930" w:rsidRPr="00B865F0" w:rsidRDefault="003F4930" w:rsidP="003F4930">
      <w:pPr>
        <w:spacing w:before="199"/>
        <w:ind w:left="877"/>
        <w:jc w:val="both"/>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pStyle w:val="Titre4"/>
        <w:spacing w:before="204"/>
        <w:ind w:left="781"/>
        <w:jc w:val="left"/>
        <w:rPr>
          <w:rFonts w:ascii="Tahoma" w:hAnsi="Tahoma" w:cs="Tahoma"/>
        </w:rPr>
      </w:pPr>
      <w:r w:rsidRPr="00B865F0">
        <w:rPr>
          <w:rFonts w:ascii="Tahoma" w:hAnsi="Tahoma" w:cs="Tahoma"/>
        </w:rPr>
        <w:t>Langues</w:t>
      </w:r>
      <w:r w:rsidRPr="00B865F0">
        <w:rPr>
          <w:rFonts w:ascii="Tahoma" w:hAnsi="Tahoma" w:cs="Tahoma"/>
          <w:spacing w:val="-10"/>
        </w:rPr>
        <w:t>:</w:t>
      </w:r>
    </w:p>
    <w:p w:rsidR="003F4930" w:rsidRPr="00B865F0" w:rsidRDefault="003F4930" w:rsidP="003F4930">
      <w:pPr>
        <w:spacing w:before="193"/>
        <w:ind w:left="781" w:right="971"/>
        <w:rPr>
          <w:rFonts w:ascii="Tahoma" w:hAnsi="Tahoma" w:cs="Tahoma"/>
          <w:i/>
          <w:sz w:val="24"/>
        </w:rPr>
      </w:pPr>
      <w:r w:rsidRPr="00B865F0">
        <w:rPr>
          <w:rFonts w:ascii="Tahoma" w:hAnsi="Tahoma" w:cs="Tahoma"/>
          <w:i/>
          <w:sz w:val="24"/>
        </w:rPr>
        <w:t>[Indiquer,pourchacune,leniveaudeconnaissance:médiocre/moyen/bon/excellent,encequi concerne la langue lue/écrite/ parlée.]</w:t>
      </w:r>
    </w:p>
    <w:p w:rsidR="003F4930" w:rsidRPr="00B865F0" w:rsidRDefault="003F4930" w:rsidP="003F4930">
      <w:pPr>
        <w:spacing w:before="60"/>
        <w:ind w:left="877"/>
        <w:rPr>
          <w:rFonts w:ascii="Tahoma" w:hAnsi="Tahoma" w:cs="Tahoma"/>
          <w:sz w:val="24"/>
        </w:rPr>
      </w:pPr>
      <w:r w:rsidRPr="00B865F0">
        <w:rPr>
          <w:rFonts w:ascii="Tahoma" w:hAnsi="Tahoma" w:cs="Tahoma"/>
          <w:sz w:val="24"/>
        </w:rPr>
        <w:t xml:space="preserve">. . . . . . . . . . . . . . . . . . . . . . . . . . . . . . . . . . . . . . . . . . . . . . . . . . . . . . . . . . . . . . .. . . . . . . . </w:t>
      </w:r>
    </w:p>
    <w:p w:rsidR="003F4930" w:rsidRPr="00B865F0" w:rsidRDefault="003F4930" w:rsidP="003F4930">
      <w:pPr>
        <w:pStyle w:val="Titre4"/>
        <w:spacing w:before="201"/>
        <w:ind w:left="781"/>
        <w:jc w:val="left"/>
        <w:rPr>
          <w:rFonts w:ascii="Tahoma" w:hAnsi="Tahoma" w:cs="Tahoma"/>
        </w:rPr>
      </w:pPr>
      <w:r w:rsidRPr="00B865F0">
        <w:rPr>
          <w:rFonts w:ascii="Tahoma" w:hAnsi="Tahoma" w:cs="Tahoma"/>
        </w:rPr>
        <w:t>Attestation</w:t>
      </w:r>
      <w:r w:rsidRPr="00B865F0">
        <w:rPr>
          <w:rFonts w:ascii="Tahoma" w:hAnsi="Tahoma" w:cs="Tahoma"/>
          <w:spacing w:val="-10"/>
        </w:rPr>
        <w:t>:</w:t>
      </w:r>
    </w:p>
    <w:p w:rsidR="003F4930" w:rsidRPr="00B865F0" w:rsidRDefault="003F4930" w:rsidP="003F4930">
      <w:pPr>
        <w:pStyle w:val="Corpsdetexte"/>
        <w:spacing w:before="193"/>
        <w:ind w:left="781" w:right="294"/>
        <w:rPr>
          <w:rFonts w:ascii="Tahoma" w:hAnsi="Tahoma" w:cs="Tahoma"/>
        </w:rPr>
      </w:pPr>
      <w:r w:rsidRPr="00B865F0">
        <w:rPr>
          <w:rFonts w:ascii="Tahoma" w:hAnsi="Tahoma" w:cs="Tahoma"/>
        </w:rPr>
        <w:t xml:space="preserve">Je, soussigné, certifie,entoute conscience,quelesrenseignementsci-dessusrendentfidèlement compte de ma situation, de mes qualifications et de mon expérience. </w:t>
      </w:r>
    </w:p>
    <w:p w:rsidR="003F4930" w:rsidRPr="00B865F0" w:rsidRDefault="003F4930" w:rsidP="003F4930">
      <w:pPr>
        <w:spacing w:before="139"/>
        <w:ind w:left="781"/>
        <w:rPr>
          <w:rFonts w:ascii="Tahoma" w:hAnsi="Tahoma" w:cs="Tahoma"/>
        </w:rPr>
      </w:pPr>
      <w:r w:rsidRPr="00B865F0">
        <w:rPr>
          <w:rFonts w:ascii="Tahoma" w:hAnsi="Tahoma" w:cs="Tahoma"/>
          <w:sz w:val="24"/>
        </w:rPr>
        <w:t xml:space="preserve">. . . . . . . . . . . . . . . . . . . . . </w:t>
      </w:r>
      <w:r w:rsidRPr="00B865F0">
        <w:rPr>
          <w:rFonts w:ascii="Tahoma" w:hAnsi="Tahoma" w:cs="Tahoma"/>
          <w:spacing w:val="-10"/>
          <w:sz w:val="24"/>
        </w:rPr>
        <w:t>.</w:t>
      </w:r>
      <w:r w:rsidRPr="00B865F0">
        <w:rPr>
          <w:rFonts w:ascii="Tahoma" w:hAnsi="Tahoma" w:cs="Tahoma"/>
        </w:rPr>
        <w:t xml:space="preserve">Date: . . . . . . . . . . . . .. .. . . . . . . . . . . . </w:t>
      </w:r>
      <w:r w:rsidRPr="00B865F0">
        <w:rPr>
          <w:rFonts w:ascii="Tahoma" w:hAnsi="Tahoma" w:cs="Tahoma"/>
          <w:spacing w:val="-10"/>
        </w:rPr>
        <w:t>.</w:t>
      </w:r>
    </w:p>
    <w:p w:rsidR="003F4930" w:rsidRDefault="003F4930" w:rsidP="003F4930">
      <w:pPr>
        <w:rPr>
          <w:rFonts w:ascii="Tahoma" w:hAnsi="Tahoma" w:cs="Tahoma"/>
        </w:rPr>
      </w:pPr>
    </w:p>
    <w:p w:rsidR="003F4930" w:rsidRPr="00B865F0" w:rsidRDefault="003F4930" w:rsidP="003F4930">
      <w:pPr>
        <w:spacing w:before="68"/>
        <w:ind w:left="781"/>
        <w:rPr>
          <w:rFonts w:ascii="Tahoma" w:hAnsi="Tahoma" w:cs="Tahoma"/>
          <w:i/>
          <w:sz w:val="24"/>
        </w:rPr>
      </w:pPr>
      <w:r w:rsidRPr="00B865F0">
        <w:rPr>
          <w:rFonts w:ascii="Tahoma" w:hAnsi="Tahoma" w:cs="Tahoma"/>
          <w:i/>
          <w:sz w:val="24"/>
        </w:rPr>
        <w:t>[Signaturede</w:t>
      </w:r>
      <w:r w:rsidRPr="00B865F0">
        <w:rPr>
          <w:rFonts w:ascii="Tahoma" w:hAnsi="Tahoma" w:cs="Tahoma"/>
          <w:i/>
          <w:spacing w:val="-2"/>
          <w:sz w:val="24"/>
        </w:rPr>
        <w:t>l</w:t>
      </w:r>
      <w:r>
        <w:rPr>
          <w:rFonts w:ascii="Tahoma" w:hAnsi="Tahoma" w:cs="Tahoma"/>
          <w:i/>
          <w:spacing w:val="-2"/>
          <w:sz w:val="24"/>
        </w:rPr>
        <w:t>’employé</w:t>
      </w:r>
      <w:r w:rsidRPr="00B865F0">
        <w:rPr>
          <w:rFonts w:ascii="Tahoma" w:hAnsi="Tahoma" w:cs="Tahoma"/>
          <w:i/>
          <w:spacing w:val="-2"/>
          <w:sz w:val="24"/>
        </w:rPr>
        <w:t>]</w:t>
      </w:r>
    </w:p>
    <w:p w:rsidR="003F4930" w:rsidRPr="00B865F0" w:rsidRDefault="003F4930" w:rsidP="003F4930">
      <w:pPr>
        <w:spacing w:before="199"/>
        <w:ind w:right="2054"/>
        <w:jc w:val="right"/>
        <w:rPr>
          <w:rFonts w:ascii="Tahoma" w:hAnsi="Tahoma" w:cs="Tahoma"/>
          <w:i/>
          <w:sz w:val="24"/>
        </w:rPr>
      </w:pPr>
      <w:r w:rsidRPr="00B865F0">
        <w:rPr>
          <w:rFonts w:ascii="Tahoma" w:hAnsi="Tahoma" w:cs="Tahoma"/>
          <w:i/>
          <w:spacing w:val="-2"/>
          <w:sz w:val="24"/>
        </w:rPr>
        <w:t>Jour/mois/année</w:t>
      </w:r>
    </w:p>
    <w:p w:rsidR="003F4930" w:rsidRPr="00B865F0" w:rsidRDefault="003F4930" w:rsidP="003F4930">
      <w:pPr>
        <w:pStyle w:val="Corpsdetexte"/>
        <w:spacing w:before="197"/>
        <w:ind w:left="781"/>
        <w:rPr>
          <w:rFonts w:ascii="Tahoma" w:hAnsi="Tahoma" w:cs="Tahoma"/>
        </w:rPr>
      </w:pPr>
      <w:r w:rsidRPr="00B865F0">
        <w:rPr>
          <w:rFonts w:ascii="Tahoma" w:hAnsi="Tahoma" w:cs="Tahoma"/>
        </w:rPr>
        <w:t xml:space="preserve">Nomdel’employé: . . . . . . . . . ... . . . . . . . . . . .. . . . . . . . . . . . . .. . . . . . . . . . . . ... . . . . . . . . </w:t>
      </w:r>
    </w:p>
    <w:p w:rsidR="003F4930" w:rsidRPr="00986060" w:rsidRDefault="003F4930" w:rsidP="003F4930">
      <w:pPr>
        <w:pStyle w:val="Corpsdetexte"/>
        <w:spacing w:before="197"/>
        <w:ind w:left="781"/>
        <w:rPr>
          <w:rFonts w:ascii="Tahoma" w:hAnsi="Tahoma" w:cs="Tahoma"/>
        </w:rPr>
        <w:sectPr w:rsidR="003F4930" w:rsidRPr="00986060">
          <w:pgSz w:w="11900" w:h="16820"/>
          <w:pgMar w:top="1040" w:right="200" w:bottom="980" w:left="460" w:header="0" w:footer="787" w:gutter="0"/>
          <w:cols w:space="720"/>
        </w:sectPr>
      </w:pPr>
      <w:r w:rsidRPr="00B865F0">
        <w:rPr>
          <w:rFonts w:ascii="Tahoma" w:hAnsi="Tahoma" w:cs="Tahoma"/>
        </w:rPr>
        <w:t>Nomdureprésentanthabilité: . . . . . . . . . . . . . . . .. . . . . . . . .. . . . . . . . . . . . . . . . . . . . . .. . .</w:t>
      </w:r>
    </w:p>
    <w:p w:rsidR="003F4930" w:rsidRPr="00986060" w:rsidRDefault="003F4930" w:rsidP="003F4930">
      <w:pPr>
        <w:pStyle w:val="Titre1"/>
        <w:ind w:left="4002" w:right="1008" w:hanging="3157"/>
        <w:rPr>
          <w:rFonts w:ascii="Tahoma" w:hAnsi="Tahoma" w:cs="Tahoma"/>
        </w:rPr>
      </w:pPr>
      <w:bookmarkStart w:id="113" w:name="_bookmark103"/>
      <w:bookmarkEnd w:id="113"/>
      <w:r w:rsidRPr="00986060">
        <w:rPr>
          <w:rFonts w:ascii="Tahoma" w:hAnsi="Tahoma" w:cs="Tahoma"/>
          <w:w w:val="80"/>
        </w:rPr>
        <w:lastRenderedPageBreak/>
        <w:t xml:space="preserve">ANNEXEN°11:MODELEDEDECLARATIONSURL'HONNEUR </w:t>
      </w:r>
      <w:r w:rsidRPr="00986060">
        <w:rPr>
          <w:rFonts w:ascii="Tahoma" w:hAnsi="Tahoma" w:cs="Tahoma"/>
          <w:w w:val="90"/>
        </w:rPr>
        <w:t>DEVISITEDUSITE</w:t>
      </w:r>
    </w:p>
    <w:p w:rsidR="003F4930" w:rsidRPr="00B865F0" w:rsidRDefault="003F4930" w:rsidP="003F4930">
      <w:pPr>
        <w:pStyle w:val="Corpsdetexte"/>
        <w:tabs>
          <w:tab w:val="left" w:pos="4833"/>
          <w:tab w:val="left" w:pos="7632"/>
          <w:tab w:val="left" w:pos="9172"/>
          <w:tab w:val="left" w:pos="9214"/>
          <w:tab w:val="left" w:pos="9327"/>
          <w:tab w:val="left" w:pos="9518"/>
        </w:tabs>
        <w:spacing w:before="118"/>
        <w:ind w:left="672" w:right="1718"/>
        <w:rPr>
          <w:rFonts w:ascii="Tahoma" w:hAnsi="Tahoma" w:cs="Tahoma"/>
        </w:rPr>
      </w:pPr>
      <w:r w:rsidRPr="00B865F0">
        <w:rPr>
          <w:rFonts w:ascii="Tahoma" w:hAnsi="Tahoma" w:cs="Tahoma"/>
        </w:rPr>
        <w:t>Je soussigné M.</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Représentant l’Entreprise</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Reconnais avoir visité ce jour le </w:t>
      </w:r>
      <w:r w:rsidRPr="00B865F0">
        <w:rPr>
          <w:rFonts w:ascii="Tahoma" w:hAnsi="Tahoma" w:cs="Tahoma"/>
          <w:u w:val="single"/>
        </w:rPr>
        <w:tab/>
      </w:r>
      <w:r w:rsidRPr="00B865F0">
        <w:rPr>
          <w:rFonts w:ascii="Tahoma" w:hAnsi="Tahoma" w:cs="Tahoma"/>
        </w:rPr>
        <w:t xml:space="preserve">du mois de </w:t>
      </w:r>
      <w:r w:rsidRPr="00B865F0">
        <w:rPr>
          <w:rFonts w:ascii="Tahoma" w:hAnsi="Tahoma" w:cs="Tahoma"/>
          <w:u w:val="single"/>
        </w:rPr>
        <w:tab/>
      </w:r>
      <w:r w:rsidRPr="00B865F0">
        <w:rPr>
          <w:rFonts w:ascii="Tahoma" w:hAnsi="Tahoma" w:cs="Tahoma"/>
        </w:rPr>
        <w:t>de l’année</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En compagnie de M.</w:t>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u w:val="single"/>
        </w:rPr>
        <w:tab/>
      </w:r>
      <w:r w:rsidRPr="00B865F0">
        <w:rPr>
          <w:rFonts w:ascii="Tahoma" w:hAnsi="Tahoma" w:cs="Tahoma"/>
        </w:rPr>
        <w:t xml:space="preserve"> Agissant en lieu et place de l’utilisateur, le site du Projet de</w:t>
      </w:r>
    </w:p>
    <w:p w:rsidR="003F4930" w:rsidRPr="00B865F0" w:rsidRDefault="00C73C70" w:rsidP="003F4930">
      <w:pPr>
        <w:pStyle w:val="Corpsdetexte"/>
        <w:spacing w:before="1"/>
        <w:ind w:left="0"/>
        <w:rPr>
          <w:rFonts w:ascii="Tahoma" w:hAnsi="Tahoma" w:cs="Tahoma"/>
          <w:sz w:val="16"/>
        </w:rPr>
      </w:pPr>
      <w:r w:rsidRPr="00C73C70">
        <w:rPr>
          <w:rFonts w:ascii="Tahoma" w:hAnsi="Tahoma" w:cs="Tahoma"/>
          <w:noProof/>
          <w:lang w:eastAsia="fr-FR"/>
        </w:rPr>
        <w:pict>
          <v:shape id="Graphic 72" o:spid="_x0000_s2068" style="position:absolute;margin-left:56.65pt;margin-top:10.5pt;width:480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" path="m,l6096000,e" filled="f" strokeweight=".48pt">
            <v:path arrowok="t"/>
            <w10:wrap type="topAndBottom" anchorx="page"/>
          </v:shape>
        </w:pict>
      </w:r>
      <w:r w:rsidRPr="00C73C70">
        <w:rPr>
          <w:rFonts w:ascii="Tahoma" w:hAnsi="Tahoma" w:cs="Tahoma"/>
          <w:noProof/>
          <w:lang w:eastAsia="fr-FR"/>
        </w:rPr>
        <w:pict>
          <v:shape id="Graphic 73" o:spid="_x0000_s2069" style="position:absolute;margin-left:56.65pt;margin-top:31.15pt;width:432.1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5487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" path="m,l5487670,e" filled="f" strokeweight=".48pt">
            <v:path arrowok="t"/>
            <w10:wrap type="topAndBottom" anchorx="page"/>
          </v:shape>
        </w:pict>
      </w:r>
    </w:p>
    <w:p w:rsidR="003F4930" w:rsidRPr="00B865F0" w:rsidRDefault="003F4930" w:rsidP="003F4930">
      <w:pPr>
        <w:pStyle w:val="Corpsdetexte"/>
        <w:spacing w:before="154"/>
        <w:ind w:left="0"/>
        <w:rPr>
          <w:rFonts w:ascii="Tahoma" w:hAnsi="Tahoma" w:cs="Tahoma"/>
          <w:sz w:val="20"/>
        </w:rPr>
      </w:pPr>
    </w:p>
    <w:p w:rsidR="003F4930" w:rsidRPr="00B865F0" w:rsidRDefault="003F4930" w:rsidP="003F4930">
      <w:pPr>
        <w:pStyle w:val="Corpsdetexte"/>
        <w:spacing w:before="199"/>
        <w:ind w:left="672"/>
        <w:rPr>
          <w:rFonts w:ascii="Tahoma" w:hAnsi="Tahoma" w:cs="Tahoma"/>
        </w:rPr>
      </w:pPr>
      <w:r w:rsidRPr="00B865F0">
        <w:rPr>
          <w:rFonts w:ascii="Tahoma" w:hAnsi="Tahoma" w:cs="Tahoma"/>
        </w:rPr>
        <w:t>Pourlequelmonentrepriseveut</w:t>
      </w:r>
      <w:r w:rsidRPr="00B865F0">
        <w:rPr>
          <w:rFonts w:ascii="Tahoma" w:hAnsi="Tahoma" w:cs="Tahoma"/>
          <w:spacing w:val="-2"/>
        </w:rPr>
        <w:t>soumissionner.</w:t>
      </w:r>
    </w:p>
    <w:p w:rsidR="003F4930" w:rsidRPr="00B865F0" w:rsidRDefault="003F4930" w:rsidP="003F4930">
      <w:pPr>
        <w:pStyle w:val="Corpsdetexte"/>
        <w:spacing w:before="197"/>
        <w:ind w:left="672"/>
        <w:rPr>
          <w:rFonts w:ascii="Tahoma" w:hAnsi="Tahoma" w:cs="Tahoma"/>
        </w:rPr>
      </w:pPr>
      <w:r w:rsidRPr="00B865F0">
        <w:rPr>
          <w:rFonts w:ascii="Tahoma" w:hAnsi="Tahoma" w:cs="Tahoma"/>
        </w:rPr>
        <w:t>M’étantrendusurleslieux, lesobservationssuivantesontétérelevées</w:t>
      </w:r>
      <w:r w:rsidRPr="00B865F0">
        <w:rPr>
          <w:rFonts w:ascii="Tahoma" w:hAnsi="Tahoma" w:cs="Tahoma"/>
          <w:spacing w:val="-10"/>
        </w:rPr>
        <w:t>:</w:t>
      </w:r>
    </w:p>
    <w:p w:rsidR="003F4930" w:rsidRPr="00B865F0" w:rsidRDefault="003F4930" w:rsidP="003F4930">
      <w:pPr>
        <w:spacing w:before="199"/>
        <w:ind w:left="672"/>
        <w:rPr>
          <w:rFonts w:ascii="Tahoma" w:hAnsi="Tahoma" w:cs="Tahoma"/>
          <w:sz w:val="24"/>
        </w:rPr>
      </w:pPr>
      <w:r w:rsidRPr="00B865F0">
        <w:rPr>
          <w:rFonts w:ascii="Tahoma" w:hAnsi="Tahoma" w:cs="Tahoma"/>
          <w:spacing w:val="-2"/>
          <w:sz w:val="24"/>
        </w:rPr>
        <w:t>…………………………………………………………………………………………………………</w:t>
      </w:r>
    </w:p>
    <w:p w:rsidR="003F4930" w:rsidRPr="00B865F0" w:rsidRDefault="003F4930" w:rsidP="003F4930">
      <w:pPr>
        <w:spacing w:before="137"/>
        <w:ind w:left="672"/>
        <w:rPr>
          <w:rFonts w:ascii="Tahoma" w:hAnsi="Tahoma" w:cs="Tahoma"/>
          <w:sz w:val="24"/>
        </w:rPr>
      </w:pPr>
      <w:r w:rsidRPr="00B865F0">
        <w:rPr>
          <w:rFonts w:ascii="Tahoma" w:hAnsi="Tahoma" w:cs="Tahoma"/>
          <w:spacing w:val="-2"/>
          <w:sz w:val="24"/>
        </w:rPr>
        <w:t>…………………………………………………………………………………………………………</w:t>
      </w:r>
    </w:p>
    <w:p w:rsidR="003F4930" w:rsidRPr="00B865F0" w:rsidRDefault="003F4930" w:rsidP="003F4930">
      <w:pPr>
        <w:spacing w:before="139"/>
        <w:ind w:left="672"/>
        <w:rPr>
          <w:rFonts w:ascii="Tahoma" w:hAnsi="Tahoma" w:cs="Tahoma"/>
          <w:sz w:val="24"/>
        </w:rPr>
      </w:pPr>
      <w:r w:rsidRPr="00B865F0">
        <w:rPr>
          <w:rFonts w:ascii="Tahoma" w:hAnsi="Tahoma" w:cs="Tahoma"/>
          <w:spacing w:val="-2"/>
          <w:sz w:val="24"/>
        </w:rPr>
        <w:t>…………………………………………………………………………………………………………</w:t>
      </w:r>
    </w:p>
    <w:p w:rsidR="003F4930" w:rsidRPr="00B865F0" w:rsidRDefault="003F4930" w:rsidP="003F4930">
      <w:pPr>
        <w:spacing w:before="137"/>
        <w:ind w:left="672"/>
        <w:rPr>
          <w:rFonts w:ascii="Tahoma" w:hAnsi="Tahoma" w:cs="Tahoma"/>
          <w:sz w:val="24"/>
        </w:rPr>
      </w:pPr>
      <w:r w:rsidRPr="00B865F0">
        <w:rPr>
          <w:rFonts w:ascii="Tahoma" w:hAnsi="Tahoma" w:cs="Tahoma"/>
          <w:spacing w:val="-2"/>
          <w:sz w:val="24"/>
        </w:rPr>
        <w:t>…………………………………………………………………………………………………………</w:t>
      </w:r>
    </w:p>
    <w:p w:rsidR="003F4930" w:rsidRPr="00B865F0" w:rsidRDefault="003F4930" w:rsidP="003F4930">
      <w:pPr>
        <w:spacing w:before="140"/>
        <w:ind w:left="672"/>
        <w:rPr>
          <w:rFonts w:ascii="Tahoma" w:hAnsi="Tahoma" w:cs="Tahoma"/>
          <w:sz w:val="24"/>
        </w:rPr>
      </w:pPr>
      <w:r w:rsidRPr="00B865F0">
        <w:rPr>
          <w:rFonts w:ascii="Tahoma" w:hAnsi="Tahoma" w:cs="Tahoma"/>
          <w:spacing w:val="-2"/>
          <w:sz w:val="24"/>
        </w:rPr>
        <w:t>…………………………………………………………………………………………………………</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120"/>
        <w:ind w:left="0"/>
        <w:rPr>
          <w:rFonts w:ascii="Tahoma" w:hAnsi="Tahoma" w:cs="Tahoma"/>
        </w:rPr>
      </w:pPr>
    </w:p>
    <w:p w:rsidR="003F4930" w:rsidRDefault="003F4930" w:rsidP="003F4930">
      <w:pPr>
        <w:pStyle w:val="Corpsdetexte"/>
        <w:ind w:right="1456"/>
        <w:rPr>
          <w:rFonts w:ascii="Tahoma" w:hAnsi="Tahoma" w:cs="Tahoma"/>
        </w:rPr>
      </w:pPr>
      <w:r w:rsidRPr="00B865F0">
        <w:rPr>
          <w:rFonts w:ascii="Tahoma" w:hAnsi="Tahoma" w:cs="Tahoma"/>
        </w:rPr>
        <w:t xml:space="preserve">Faità……………………….,le………………………… </w:t>
      </w:r>
    </w:p>
    <w:p w:rsidR="003F4930" w:rsidRPr="00B865F0" w:rsidRDefault="003F4930" w:rsidP="003F4930">
      <w:pPr>
        <w:pStyle w:val="Corpsdetexte"/>
        <w:ind w:right="1456"/>
        <w:rPr>
          <w:rFonts w:ascii="Tahoma" w:hAnsi="Tahoma" w:cs="Tahoma"/>
        </w:rPr>
      </w:pPr>
      <w:r w:rsidRPr="00B865F0">
        <w:rPr>
          <w:rFonts w:ascii="Tahoma" w:hAnsi="Tahoma" w:cs="Tahoma"/>
        </w:rPr>
        <w:t>Le soumissionnaire</w:t>
      </w:r>
    </w:p>
    <w:p w:rsidR="003F4930" w:rsidRPr="00B865F0" w:rsidRDefault="003F4930" w:rsidP="003F4930">
      <w:pPr>
        <w:pStyle w:val="Corpsdetexte"/>
        <w:ind w:left="4144"/>
        <w:rPr>
          <w:rFonts w:ascii="Tahoma" w:hAnsi="Tahoma" w:cs="Tahoma"/>
        </w:rPr>
      </w:pPr>
      <w:r w:rsidRPr="00B865F0">
        <w:rPr>
          <w:rFonts w:ascii="Tahoma" w:hAnsi="Tahoma" w:cs="Tahoma"/>
        </w:rPr>
        <w:t xml:space="preserve">(Nom,prénom,signatureet </w:t>
      </w:r>
      <w:r w:rsidRPr="00B865F0">
        <w:rPr>
          <w:rFonts w:ascii="Tahoma" w:hAnsi="Tahoma" w:cs="Tahoma"/>
          <w:spacing w:val="-2"/>
        </w:rPr>
        <w:t>cachet)</w:t>
      </w:r>
    </w:p>
    <w:p w:rsidR="003F4930" w:rsidRPr="00B865F0" w:rsidRDefault="003F4930" w:rsidP="003F4930">
      <w:pPr>
        <w:rPr>
          <w:rFonts w:ascii="Tahoma" w:hAnsi="Tahoma" w:cs="Tahoma"/>
        </w:rPr>
        <w:sectPr w:rsidR="003F4930" w:rsidRPr="00B865F0">
          <w:pgSz w:w="11900" w:h="16820"/>
          <w:pgMar w:top="1040" w:right="200" w:bottom="980" w:left="460" w:header="0" w:footer="787" w:gutter="0"/>
          <w:cols w:space="720"/>
        </w:sectPr>
      </w:pPr>
    </w:p>
    <w:p w:rsidR="003F4930" w:rsidRPr="009F44A6" w:rsidRDefault="003F4930" w:rsidP="003F4930">
      <w:pPr>
        <w:spacing w:before="65"/>
        <w:ind w:left="4350" w:right="2051" w:hanging="1839"/>
        <w:rPr>
          <w:rFonts w:ascii="Tahoma" w:hAnsi="Tahoma" w:cs="Tahoma"/>
          <w:b/>
          <w:sz w:val="32"/>
        </w:rPr>
      </w:pPr>
      <w:r w:rsidRPr="009F44A6">
        <w:rPr>
          <w:rFonts w:ascii="Tahoma" w:hAnsi="Tahoma" w:cs="Tahoma"/>
          <w:b/>
          <w:w w:val="90"/>
          <w:sz w:val="32"/>
        </w:rPr>
        <w:lastRenderedPageBreak/>
        <w:t>ANNEXE N°12: MODELE D’</w:t>
      </w:r>
      <w:r w:rsidRPr="009F44A6">
        <w:rPr>
          <w:rFonts w:ascii="Tahoma" w:hAnsi="Tahoma" w:cs="Tahoma"/>
          <w:b/>
          <w:w w:val="90"/>
          <w:position w:val="1"/>
          <w:sz w:val="32"/>
        </w:rPr>
        <w:t xml:space="preserve">ATTESTATION DE </w:t>
      </w:r>
      <w:r w:rsidRPr="009F44A6">
        <w:rPr>
          <w:rFonts w:ascii="Tahoma" w:hAnsi="Tahoma" w:cs="Tahoma"/>
          <w:b/>
          <w:spacing w:val="-2"/>
          <w:w w:val="90"/>
          <w:sz w:val="32"/>
        </w:rPr>
        <w:t>DISPONIBILITE</w:t>
      </w:r>
    </w:p>
    <w:p w:rsidR="003F4930" w:rsidRPr="00B865F0" w:rsidRDefault="003F4930" w:rsidP="003F4930">
      <w:pPr>
        <w:pStyle w:val="Corpsdetexte"/>
        <w:ind w:left="0"/>
        <w:rPr>
          <w:rFonts w:ascii="Tahoma" w:hAnsi="Tahoma" w:cs="Tahoma"/>
          <w:sz w:val="32"/>
        </w:rPr>
      </w:pPr>
    </w:p>
    <w:p w:rsidR="003F4930" w:rsidRPr="00B865F0" w:rsidRDefault="003F4930" w:rsidP="003F4930">
      <w:pPr>
        <w:pStyle w:val="Corpsdetexte"/>
        <w:ind w:left="0"/>
        <w:rPr>
          <w:rFonts w:ascii="Tahoma" w:hAnsi="Tahoma" w:cs="Tahoma"/>
          <w:sz w:val="32"/>
        </w:rPr>
      </w:pPr>
    </w:p>
    <w:p w:rsidR="003F4930" w:rsidRPr="00B865F0" w:rsidRDefault="003F4930" w:rsidP="003F4930">
      <w:pPr>
        <w:pStyle w:val="Corpsdetexte"/>
        <w:spacing w:before="39"/>
        <w:ind w:left="0"/>
        <w:rPr>
          <w:rFonts w:ascii="Tahoma" w:hAnsi="Tahoma" w:cs="Tahoma"/>
          <w:sz w:val="32"/>
        </w:rPr>
      </w:pPr>
    </w:p>
    <w:p w:rsidR="003F4930" w:rsidRPr="00B865F0" w:rsidRDefault="003F4930" w:rsidP="003F4930">
      <w:pPr>
        <w:pStyle w:val="Corpsdetexte"/>
        <w:tabs>
          <w:tab w:val="left" w:pos="10027"/>
        </w:tabs>
        <w:ind w:left="672"/>
        <w:rPr>
          <w:rFonts w:ascii="Tahoma" w:hAnsi="Tahoma" w:cs="Tahoma"/>
        </w:rPr>
      </w:pPr>
      <w:r w:rsidRPr="00B865F0">
        <w:rPr>
          <w:rFonts w:ascii="Tahoma" w:hAnsi="Tahoma" w:cs="Tahoma"/>
        </w:rPr>
        <w:t>Jesoussigné</w:t>
      </w:r>
      <w:r w:rsidRPr="00B865F0">
        <w:rPr>
          <w:rFonts w:ascii="Tahoma" w:hAnsi="Tahoma" w:cs="Tahoma"/>
          <w:spacing w:val="-2"/>
        </w:rPr>
        <w:t>M/Mme.</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10159"/>
        </w:tabs>
        <w:ind w:left="672"/>
        <w:rPr>
          <w:rFonts w:ascii="Tahoma" w:hAnsi="Tahoma" w:cs="Tahoma"/>
        </w:rPr>
      </w:pPr>
      <w:r w:rsidRPr="00B865F0">
        <w:rPr>
          <w:rFonts w:ascii="Tahoma" w:hAnsi="Tahoma" w:cs="Tahoma"/>
        </w:rPr>
        <w:t>Qualification</w:t>
      </w:r>
      <w:r w:rsidRPr="00B865F0">
        <w:rPr>
          <w:rFonts w:ascii="Tahoma" w:hAnsi="Tahoma" w:cs="Tahoma"/>
          <w:spacing w:val="-10"/>
        </w:rPr>
        <w:t>:</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5374"/>
          <w:tab w:val="left" w:pos="10275"/>
        </w:tabs>
        <w:spacing w:before="1"/>
        <w:ind w:left="672"/>
        <w:rPr>
          <w:rFonts w:ascii="Tahoma" w:hAnsi="Tahoma" w:cs="Tahoma"/>
        </w:rPr>
      </w:pPr>
      <w:r w:rsidRPr="00B865F0">
        <w:rPr>
          <w:rFonts w:ascii="Tahoma" w:hAnsi="Tahoma" w:cs="Tahoma"/>
        </w:rPr>
        <w:t>Tel</w:t>
      </w:r>
      <w:r w:rsidRPr="00B865F0">
        <w:rPr>
          <w:rFonts w:ascii="Tahoma" w:hAnsi="Tahoma" w:cs="Tahoma"/>
          <w:spacing w:val="-10"/>
        </w:rPr>
        <w:t>:</w:t>
      </w:r>
      <w:r w:rsidRPr="00B865F0">
        <w:rPr>
          <w:rFonts w:ascii="Tahoma" w:hAnsi="Tahoma" w:cs="Tahoma"/>
          <w:u w:val="single"/>
        </w:rPr>
        <w:tab/>
      </w:r>
      <w:r w:rsidRPr="00B865F0">
        <w:rPr>
          <w:rFonts w:ascii="Tahoma" w:hAnsi="Tahoma" w:cs="Tahoma"/>
        </w:rPr>
        <w:t xml:space="preserve">Email : </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2030"/>
          <w:tab w:val="left" w:pos="2522"/>
          <w:tab w:val="left" w:pos="3203"/>
          <w:tab w:val="left" w:pos="4199"/>
          <w:tab w:val="left" w:pos="5600"/>
          <w:tab w:val="left" w:pos="6986"/>
          <w:tab w:val="left" w:pos="7478"/>
          <w:tab w:val="left" w:pos="8620"/>
          <w:tab w:val="left" w:pos="9181"/>
          <w:tab w:val="left" w:pos="10076"/>
        </w:tabs>
        <w:ind w:left="672"/>
        <w:rPr>
          <w:rFonts w:ascii="Tahoma" w:hAnsi="Tahoma" w:cs="Tahoma"/>
        </w:rPr>
      </w:pPr>
      <w:r w:rsidRPr="00B865F0">
        <w:rPr>
          <w:rFonts w:ascii="Tahoma" w:hAnsi="Tahoma" w:cs="Tahoma"/>
          <w:spacing w:val="-2"/>
        </w:rPr>
        <w:t>M’engage</w:t>
      </w:r>
      <w:r w:rsidRPr="00B865F0">
        <w:rPr>
          <w:rFonts w:ascii="Tahoma" w:hAnsi="Tahoma" w:cs="Tahoma"/>
        </w:rPr>
        <w:tab/>
      </w:r>
      <w:r w:rsidRPr="00B865F0">
        <w:rPr>
          <w:rFonts w:ascii="Tahoma" w:hAnsi="Tahoma" w:cs="Tahoma"/>
          <w:spacing w:val="-10"/>
        </w:rPr>
        <w:t>à</w:t>
      </w:r>
      <w:r w:rsidRPr="00B865F0">
        <w:rPr>
          <w:rFonts w:ascii="Tahoma" w:hAnsi="Tahoma" w:cs="Tahoma"/>
        </w:rPr>
        <w:tab/>
      </w:r>
      <w:r w:rsidRPr="00B865F0">
        <w:rPr>
          <w:rFonts w:ascii="Tahoma" w:hAnsi="Tahoma" w:cs="Tahoma"/>
          <w:spacing w:val="-5"/>
        </w:rPr>
        <w:t>me</w:t>
      </w:r>
      <w:r w:rsidRPr="00B865F0">
        <w:rPr>
          <w:rFonts w:ascii="Tahoma" w:hAnsi="Tahoma" w:cs="Tahoma"/>
        </w:rPr>
        <w:tab/>
      </w:r>
      <w:r w:rsidRPr="00B865F0">
        <w:rPr>
          <w:rFonts w:ascii="Tahoma" w:hAnsi="Tahoma" w:cs="Tahoma"/>
          <w:spacing w:val="-2"/>
        </w:rPr>
        <w:t>rendre</w:t>
      </w:r>
      <w:r w:rsidRPr="00B865F0">
        <w:rPr>
          <w:rFonts w:ascii="Tahoma" w:hAnsi="Tahoma" w:cs="Tahoma"/>
        </w:rPr>
        <w:tab/>
      </w:r>
      <w:r w:rsidRPr="00B865F0">
        <w:rPr>
          <w:rFonts w:ascii="Tahoma" w:hAnsi="Tahoma" w:cs="Tahoma"/>
          <w:spacing w:val="-2"/>
        </w:rPr>
        <w:t>totalement</w:t>
      </w:r>
      <w:r w:rsidRPr="00B865F0">
        <w:rPr>
          <w:rFonts w:ascii="Tahoma" w:hAnsi="Tahoma" w:cs="Tahoma"/>
        </w:rPr>
        <w:tab/>
      </w:r>
      <w:r w:rsidRPr="00B865F0">
        <w:rPr>
          <w:rFonts w:ascii="Tahoma" w:hAnsi="Tahoma" w:cs="Tahoma"/>
          <w:spacing w:val="-2"/>
        </w:rPr>
        <w:t>disponible</w:t>
      </w:r>
      <w:r w:rsidRPr="00B865F0">
        <w:rPr>
          <w:rFonts w:ascii="Tahoma" w:hAnsi="Tahoma" w:cs="Tahoma"/>
        </w:rPr>
        <w:tab/>
      </w:r>
      <w:r w:rsidRPr="00B865F0">
        <w:rPr>
          <w:rFonts w:ascii="Tahoma" w:hAnsi="Tahoma" w:cs="Tahoma"/>
          <w:spacing w:val="-10"/>
        </w:rPr>
        <w:t>à</w:t>
      </w:r>
      <w:r w:rsidRPr="00B865F0">
        <w:rPr>
          <w:rFonts w:ascii="Tahoma" w:hAnsi="Tahoma" w:cs="Tahoma"/>
        </w:rPr>
        <w:tab/>
      </w:r>
      <w:r w:rsidRPr="00B865F0">
        <w:rPr>
          <w:rFonts w:ascii="Tahoma" w:hAnsi="Tahoma" w:cs="Tahoma"/>
          <w:spacing w:val="-2"/>
        </w:rPr>
        <w:t>occuper</w:t>
      </w:r>
      <w:r w:rsidRPr="00B865F0">
        <w:rPr>
          <w:rFonts w:ascii="Tahoma" w:hAnsi="Tahoma" w:cs="Tahoma"/>
        </w:rPr>
        <w:tab/>
      </w:r>
      <w:r w:rsidRPr="00B865F0">
        <w:rPr>
          <w:rFonts w:ascii="Tahoma" w:hAnsi="Tahoma" w:cs="Tahoma"/>
          <w:spacing w:val="-5"/>
        </w:rPr>
        <w:t>le</w:t>
      </w:r>
      <w:r w:rsidRPr="00B865F0">
        <w:rPr>
          <w:rFonts w:ascii="Tahoma" w:hAnsi="Tahoma" w:cs="Tahoma"/>
        </w:rPr>
        <w:tab/>
      </w:r>
      <w:r w:rsidRPr="00B865F0">
        <w:rPr>
          <w:rFonts w:ascii="Tahoma" w:hAnsi="Tahoma" w:cs="Tahoma"/>
          <w:spacing w:val="-2"/>
        </w:rPr>
        <w:t>poste</w:t>
      </w:r>
      <w:r w:rsidRPr="00B865F0">
        <w:rPr>
          <w:rFonts w:ascii="Tahoma" w:hAnsi="Tahoma" w:cs="Tahoma"/>
        </w:rPr>
        <w:tab/>
      </w:r>
      <w:r w:rsidRPr="00B865F0">
        <w:rPr>
          <w:rFonts w:ascii="Tahoma" w:hAnsi="Tahoma" w:cs="Tahoma"/>
          <w:spacing w:val="-5"/>
        </w:rPr>
        <w:t>de</w:t>
      </w:r>
    </w:p>
    <w:p w:rsidR="003F4930" w:rsidRPr="00B865F0" w:rsidRDefault="00C73C70" w:rsidP="003F4930">
      <w:pPr>
        <w:pStyle w:val="Corpsdetexte"/>
        <w:spacing w:before="17"/>
        <w:ind w:left="0"/>
        <w:rPr>
          <w:rFonts w:ascii="Tahoma" w:hAnsi="Tahoma" w:cs="Tahoma"/>
          <w:sz w:val="20"/>
        </w:rPr>
      </w:pPr>
      <w:r w:rsidRPr="00C73C70">
        <w:rPr>
          <w:rFonts w:ascii="Tahoma" w:hAnsi="Tahoma" w:cs="Tahoma"/>
          <w:noProof/>
          <w:lang w:eastAsia="fr-FR"/>
        </w:rPr>
        <w:pict>
          <v:shape id="Graphic 74" o:spid="_x0000_s2070" style="position:absolute;margin-left:56.65pt;margin-top:13.6pt;width:18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qHIg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" path="m,l2362200,e" filled="f" strokeweight=".48pt">
            <v:path arrowok="t"/>
            <w10:wrap type="topAndBottom" anchorx="page"/>
          </v:shape>
        </w:pic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10094"/>
        </w:tabs>
        <w:ind w:left="672"/>
        <w:rPr>
          <w:rFonts w:ascii="Tahoma" w:hAnsi="Tahoma" w:cs="Tahoma"/>
        </w:rPr>
      </w:pPr>
      <w:r w:rsidRPr="00B865F0">
        <w:rPr>
          <w:rFonts w:ascii="Tahoma" w:hAnsi="Tahoma" w:cs="Tahoma"/>
        </w:rPr>
        <w:t>Quemepropose</w:t>
      </w:r>
      <w:r w:rsidRPr="00B865F0">
        <w:rPr>
          <w:rFonts w:ascii="Tahoma" w:hAnsi="Tahoma" w:cs="Tahoma"/>
          <w:spacing w:val="-2"/>
        </w:rPr>
        <w:t>l’Entreprise</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3967"/>
          <w:tab w:val="left" w:pos="10215"/>
        </w:tabs>
        <w:ind w:left="672"/>
        <w:rPr>
          <w:rFonts w:ascii="Tahoma" w:hAnsi="Tahoma" w:cs="Tahoma"/>
        </w:rPr>
      </w:pPr>
      <w:r w:rsidRPr="00B865F0">
        <w:rPr>
          <w:rFonts w:ascii="Tahoma" w:hAnsi="Tahoma" w:cs="Tahoma"/>
        </w:rPr>
        <w:t xml:space="preserve">BP ; </w:t>
      </w:r>
      <w:r w:rsidRPr="00B865F0">
        <w:rPr>
          <w:rFonts w:ascii="Tahoma" w:hAnsi="Tahoma" w:cs="Tahoma"/>
          <w:u w:val="single"/>
        </w:rPr>
        <w:tab/>
      </w:r>
      <w:r w:rsidRPr="00B865F0">
        <w:rPr>
          <w:rFonts w:ascii="Tahoma" w:hAnsi="Tahoma" w:cs="Tahoma"/>
        </w:rPr>
        <w:t xml:space="preserve">tel : </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tabs>
          <w:tab w:val="left" w:pos="10338"/>
        </w:tabs>
        <w:ind w:left="672"/>
        <w:rPr>
          <w:rFonts w:ascii="Tahoma" w:hAnsi="Tahoma" w:cs="Tahoma"/>
        </w:rPr>
      </w:pPr>
      <w:r w:rsidRPr="00B865F0">
        <w:rPr>
          <w:rFonts w:ascii="Tahoma" w:hAnsi="Tahoma" w:cs="Tahoma"/>
        </w:rPr>
        <w:t xml:space="preserve">Pendanttouteladuréedu contratrelatifàl’Appeld’OffresNationalOuvert </w:t>
      </w:r>
      <w:r w:rsidRPr="00B865F0">
        <w:rPr>
          <w:rFonts w:ascii="Tahoma" w:hAnsi="Tahoma" w:cs="Tahoma"/>
          <w:spacing w:val="-5"/>
        </w:rPr>
        <w:t>N°</w:t>
      </w:r>
      <w:r w:rsidRPr="00B865F0">
        <w:rPr>
          <w:rFonts w:ascii="Tahoma" w:hAnsi="Tahoma" w:cs="Tahoma"/>
          <w:u w:val="single"/>
        </w:rPr>
        <w:tab/>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672"/>
        <w:rPr>
          <w:rFonts w:ascii="Tahoma" w:hAnsi="Tahoma" w:cs="Tahoma"/>
        </w:rPr>
      </w:pPr>
      <w:r w:rsidRPr="00B865F0">
        <w:rPr>
          <w:rFonts w:ascii="Tahoma" w:hAnsi="Tahoma" w:cs="Tahoma"/>
        </w:rPr>
        <w:t>Aucasoùcelle-cienserait</w:t>
      </w:r>
      <w:r w:rsidRPr="00B865F0">
        <w:rPr>
          <w:rFonts w:ascii="Tahoma" w:hAnsi="Tahoma" w:cs="Tahoma"/>
          <w:spacing w:val="-2"/>
        </w:rPr>
        <w:t>adjudicataire.</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672"/>
        <w:rPr>
          <w:rFonts w:ascii="Tahoma" w:hAnsi="Tahoma" w:cs="Tahoma"/>
        </w:rPr>
      </w:pPr>
      <w:r w:rsidRPr="00B865F0">
        <w:rPr>
          <w:rFonts w:ascii="Tahoma" w:hAnsi="Tahoma" w:cs="Tahoma"/>
        </w:rPr>
        <w:t>Enfoi dequoi laprésente attestationaété signée pourserviret valoirceque</w:t>
      </w:r>
      <w:r>
        <w:rPr>
          <w:rFonts w:ascii="Tahoma" w:hAnsi="Tahoma" w:cs="Tahoma"/>
        </w:rPr>
        <w:t xml:space="preserve"> de </w:t>
      </w:r>
      <w:r w:rsidRPr="00B865F0">
        <w:rPr>
          <w:rFonts w:ascii="Tahoma" w:hAnsi="Tahoma" w:cs="Tahoma"/>
          <w:spacing w:val="-2"/>
        </w:rPr>
        <w:t>droit.</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5"/>
        <w:ind w:left="0"/>
        <w:rPr>
          <w:rFonts w:ascii="Tahoma" w:hAnsi="Tahoma" w:cs="Tahoma"/>
        </w:rPr>
      </w:pPr>
    </w:p>
    <w:p w:rsidR="003F4930" w:rsidRPr="00B865F0" w:rsidRDefault="003F4930" w:rsidP="003F4930">
      <w:pPr>
        <w:ind w:right="1939"/>
        <w:jc w:val="right"/>
        <w:rPr>
          <w:rFonts w:ascii="Tahoma" w:hAnsi="Tahoma" w:cs="Tahoma"/>
          <w:b/>
          <w:sz w:val="24"/>
        </w:rPr>
      </w:pPr>
      <w:r w:rsidRPr="00B865F0">
        <w:rPr>
          <w:rFonts w:ascii="Tahoma" w:hAnsi="Tahoma" w:cs="Tahoma"/>
          <w:b/>
          <w:spacing w:val="-2"/>
          <w:sz w:val="24"/>
        </w:rPr>
        <w:t>L’EXPERT</w:t>
      </w:r>
    </w:p>
    <w:p w:rsidR="003F4930" w:rsidRPr="00B865F0" w:rsidRDefault="003F4930" w:rsidP="003F4930">
      <w:pPr>
        <w:jc w:val="right"/>
        <w:rPr>
          <w:rFonts w:ascii="Tahoma" w:hAnsi="Tahoma" w:cs="Tahoma"/>
          <w:sz w:val="24"/>
        </w:rPr>
        <w:sectPr w:rsidR="003F4930" w:rsidRPr="00B865F0">
          <w:pgSz w:w="11900" w:h="16820"/>
          <w:pgMar w:top="1040" w:right="200" w:bottom="980" w:left="460" w:header="0" w:footer="787" w:gutter="0"/>
          <w:cols w:space="720"/>
        </w:sect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spacing w:before="342"/>
        <w:ind w:left="0"/>
        <w:rPr>
          <w:rFonts w:ascii="Tahoma" w:hAnsi="Tahoma" w:cs="Tahoma"/>
          <w:b/>
          <w:sz w:val="36"/>
        </w:rPr>
      </w:pPr>
    </w:p>
    <w:p w:rsidR="003F4930" w:rsidRPr="00B865F0" w:rsidRDefault="003F4930" w:rsidP="003F4930">
      <w:pPr>
        <w:ind w:left="2042" w:right="1497"/>
        <w:jc w:val="center"/>
        <w:rPr>
          <w:rFonts w:ascii="Tahoma" w:hAnsi="Tahoma" w:cs="Tahoma"/>
          <w:b/>
          <w:sz w:val="36"/>
        </w:rPr>
      </w:pPr>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z w:val="36"/>
        </w:rPr>
        <w:t>1</w:t>
      </w:r>
      <w:r w:rsidRPr="00B865F0">
        <w:rPr>
          <w:rFonts w:ascii="Tahoma" w:hAnsi="Tahoma" w:cs="Tahoma"/>
          <w:b/>
          <w:spacing w:val="-10"/>
          <w:sz w:val="36"/>
        </w:rPr>
        <w:t>1</w:t>
      </w:r>
    </w:p>
    <w:p w:rsidR="003F4930" w:rsidRPr="00986060" w:rsidRDefault="003F4930" w:rsidP="003F4930">
      <w:pPr>
        <w:spacing w:before="1"/>
        <w:ind w:left="2039" w:right="1500"/>
        <w:jc w:val="center"/>
        <w:rPr>
          <w:rFonts w:ascii="Tahoma" w:hAnsi="Tahoma" w:cs="Tahoma"/>
          <w:b/>
          <w:sz w:val="36"/>
        </w:rPr>
      </w:pPr>
      <w:r w:rsidRPr="00986060">
        <w:rPr>
          <w:rFonts w:ascii="Tahoma" w:hAnsi="Tahoma" w:cs="Tahoma"/>
          <w:b/>
          <w:spacing w:val="22"/>
          <w:sz w:val="36"/>
        </w:rPr>
        <w:t>CH</w:t>
      </w:r>
      <w:r w:rsidRPr="00986060">
        <w:rPr>
          <w:rFonts w:ascii="Tahoma" w:hAnsi="Tahoma" w:cs="Tahoma"/>
          <w:b/>
          <w:spacing w:val="29"/>
          <w:sz w:val="36"/>
        </w:rPr>
        <w:t>ART</w:t>
      </w:r>
      <w:r w:rsidRPr="00986060">
        <w:rPr>
          <w:rFonts w:ascii="Tahoma" w:hAnsi="Tahoma" w:cs="Tahoma"/>
          <w:b/>
          <w:sz w:val="36"/>
        </w:rPr>
        <w:t>E</w:t>
      </w:r>
      <w:r w:rsidRPr="00986060">
        <w:rPr>
          <w:rFonts w:ascii="Tahoma" w:hAnsi="Tahoma" w:cs="Tahoma"/>
          <w:b/>
          <w:spacing w:val="21"/>
          <w:sz w:val="36"/>
        </w:rPr>
        <w:t>D’</w:t>
      </w:r>
      <w:r w:rsidRPr="00986060">
        <w:rPr>
          <w:rFonts w:ascii="Tahoma" w:hAnsi="Tahoma" w:cs="Tahoma"/>
          <w:b/>
          <w:spacing w:val="29"/>
          <w:sz w:val="36"/>
        </w:rPr>
        <w:t>INT</w:t>
      </w:r>
      <w:r w:rsidRPr="00986060">
        <w:rPr>
          <w:rFonts w:ascii="Tahoma" w:hAnsi="Tahoma" w:cs="Tahoma"/>
          <w:b/>
          <w:sz w:val="36"/>
        </w:rPr>
        <w:t>ÉG</w:t>
      </w:r>
      <w:r w:rsidRPr="00986060">
        <w:rPr>
          <w:rFonts w:ascii="Tahoma" w:hAnsi="Tahoma" w:cs="Tahoma"/>
          <w:b/>
          <w:spacing w:val="29"/>
          <w:sz w:val="36"/>
        </w:rPr>
        <w:t>RIT</w:t>
      </w:r>
      <w:r w:rsidRPr="00986060">
        <w:rPr>
          <w:rFonts w:ascii="Tahoma" w:hAnsi="Tahoma" w:cs="Tahoma"/>
          <w:b/>
          <w:spacing w:val="-10"/>
          <w:sz w:val="36"/>
        </w:rPr>
        <w:t>É</w:t>
      </w:r>
    </w:p>
    <w:p w:rsidR="003F4930" w:rsidRPr="00986060" w:rsidRDefault="003F4930" w:rsidP="003F4930">
      <w:pPr>
        <w:jc w:val="center"/>
        <w:rPr>
          <w:rFonts w:ascii="Tahoma" w:hAnsi="Tahoma" w:cs="Tahoma"/>
          <w:sz w:val="36"/>
        </w:rPr>
        <w:sectPr w:rsidR="003F4930" w:rsidRPr="00986060">
          <w:pgSz w:w="11900" w:h="16820"/>
          <w:pgMar w:top="1920" w:right="200" w:bottom="980" w:left="460" w:header="0" w:footer="787" w:gutter="0"/>
          <w:cols w:space="720"/>
        </w:sectPr>
      </w:pPr>
    </w:p>
    <w:p w:rsidR="003F4930" w:rsidRPr="00B865F0" w:rsidRDefault="003F4930" w:rsidP="003F4930">
      <w:pPr>
        <w:spacing w:before="71"/>
        <w:ind w:right="299"/>
        <w:jc w:val="center"/>
        <w:rPr>
          <w:rFonts w:ascii="Tahoma" w:hAnsi="Tahoma" w:cs="Tahoma"/>
          <w:b/>
          <w:sz w:val="28"/>
        </w:rPr>
      </w:pPr>
      <w:r w:rsidRPr="00B865F0">
        <w:rPr>
          <w:rFonts w:ascii="Tahoma" w:hAnsi="Tahoma" w:cs="Tahoma"/>
          <w:b/>
          <w:w w:val="80"/>
          <w:sz w:val="28"/>
        </w:rPr>
        <w:lastRenderedPageBreak/>
        <w:t>CHARTED’INTÉGRIT</w:t>
      </w:r>
      <w:r w:rsidRPr="00B865F0">
        <w:rPr>
          <w:rFonts w:ascii="Tahoma" w:hAnsi="Tahoma" w:cs="Tahoma"/>
          <w:b/>
          <w:spacing w:val="-10"/>
          <w:w w:val="80"/>
          <w:sz w:val="28"/>
        </w:rPr>
        <w:t>É</w:t>
      </w:r>
    </w:p>
    <w:p w:rsidR="003F4930" w:rsidRPr="00B865F0" w:rsidRDefault="003F4930" w:rsidP="003F4930">
      <w:pPr>
        <w:pStyle w:val="Titre3"/>
        <w:tabs>
          <w:tab w:val="left" w:pos="4993"/>
          <w:tab w:val="left" w:pos="9299"/>
        </w:tabs>
        <w:spacing w:before="165"/>
        <w:rPr>
          <w:rFonts w:ascii="Tahoma" w:hAnsi="Tahoma" w:cs="Tahoma"/>
        </w:rPr>
      </w:pPr>
      <w:r w:rsidRPr="00B865F0">
        <w:rPr>
          <w:rFonts w:ascii="Tahoma" w:hAnsi="Tahoma" w:cs="Tahoma"/>
        </w:rPr>
        <w:t>INTITULEDEL’APPELD’OFFRES</w:t>
      </w:r>
      <w:r w:rsidRPr="00B865F0">
        <w:rPr>
          <w:rFonts w:ascii="Tahoma" w:hAnsi="Tahoma" w:cs="Tahoma"/>
          <w:spacing w:val="-10"/>
        </w:rPr>
        <w:t>:</w:t>
      </w:r>
      <w:r w:rsidRPr="00B865F0">
        <w:rPr>
          <w:rFonts w:ascii="Tahoma" w:hAnsi="Tahoma" w:cs="Tahoma"/>
        </w:rPr>
        <w:tab/>
      </w:r>
      <w:r w:rsidRPr="00B865F0">
        <w:rPr>
          <w:rFonts w:ascii="Tahoma" w:hAnsi="Tahoma" w:cs="Tahoma"/>
          <w:u w:val="single"/>
        </w:rPr>
        <w:tab/>
      </w:r>
    </w:p>
    <w:p w:rsidR="003F4930" w:rsidRPr="00B865F0" w:rsidRDefault="003F4930" w:rsidP="003F4930">
      <w:pPr>
        <w:spacing w:before="251"/>
        <w:ind w:right="267"/>
        <w:jc w:val="center"/>
        <w:rPr>
          <w:rFonts w:ascii="Tahoma" w:hAnsi="Tahoma" w:cs="Tahoma"/>
          <w:i/>
        </w:rPr>
      </w:pPr>
      <w:r w:rsidRPr="00B865F0">
        <w:rPr>
          <w:rFonts w:ascii="Tahoma" w:hAnsi="Tahoma" w:cs="Tahoma"/>
          <w:i/>
        </w:rPr>
        <w:t>[àpréciserlorsdumontagedu</w:t>
      </w:r>
      <w:r w:rsidRPr="00B865F0">
        <w:rPr>
          <w:rFonts w:ascii="Tahoma" w:hAnsi="Tahoma" w:cs="Tahoma"/>
          <w:i/>
          <w:spacing w:val="-4"/>
        </w:rPr>
        <w:t>DAO]</w:t>
      </w:r>
    </w:p>
    <w:p w:rsidR="003F4930" w:rsidRPr="00B865F0" w:rsidRDefault="00C73C70" w:rsidP="003F4930">
      <w:pPr>
        <w:pStyle w:val="Corpsdetexte"/>
        <w:spacing w:before="121"/>
        <w:ind w:left="0"/>
        <w:rPr>
          <w:rFonts w:ascii="Tahoma" w:hAnsi="Tahoma" w:cs="Tahoma"/>
          <w:i/>
          <w:sz w:val="20"/>
        </w:rPr>
      </w:pPr>
      <w:r w:rsidRPr="00C73C70">
        <w:rPr>
          <w:rFonts w:ascii="Tahoma" w:hAnsi="Tahoma" w:cs="Tahoma"/>
          <w:noProof/>
          <w:lang w:eastAsia="fr-FR"/>
        </w:rPr>
        <w:pict>
          <v:shape id="Graphic 75" o:spid="_x0000_s2071" style="position:absolute;margin-left:56.65pt;margin-top:18.75pt;width:402.7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" path="m,l5114788,e" filled="f" strokeweight=".15578mm">
            <v:path arrowok="t"/>
            <w10:wrap type="topAndBottom" anchorx="page"/>
          </v:shape>
        </w:pict>
      </w:r>
    </w:p>
    <w:p w:rsidR="003F4930" w:rsidRPr="00B865F0" w:rsidRDefault="003F4930" w:rsidP="003F4930">
      <w:pPr>
        <w:spacing w:before="251"/>
        <w:ind w:left="672" w:right="971"/>
        <w:rPr>
          <w:rFonts w:ascii="Tahoma" w:hAnsi="Tahoma" w:cs="Tahoma"/>
          <w:b/>
          <w:sz w:val="24"/>
        </w:rPr>
      </w:pPr>
      <w:r w:rsidRPr="00B865F0">
        <w:rPr>
          <w:rFonts w:ascii="Tahoma" w:hAnsi="Tahoma" w:cs="Tahoma"/>
          <w:b/>
          <w:sz w:val="24"/>
        </w:rPr>
        <w:t xml:space="preserve">LE«…….SOUMISSIONNAIRE……»s’engageàrespecterlestermesdelaprésentecharte </w:t>
      </w:r>
      <w:r w:rsidRPr="00B865F0">
        <w:rPr>
          <w:rFonts w:ascii="Tahoma" w:hAnsi="Tahoma" w:cs="Tahoma"/>
          <w:b/>
          <w:spacing w:val="-2"/>
          <w:sz w:val="24"/>
        </w:rPr>
        <w:t>d’intégrité</w:t>
      </w:r>
    </w:p>
    <w:p w:rsidR="003F4930" w:rsidRPr="00B865F0" w:rsidRDefault="003F4930" w:rsidP="003F4930">
      <w:pPr>
        <w:pStyle w:val="Titre3"/>
        <w:ind w:left="5053" w:right="1456" w:firstLine="3421"/>
        <w:rPr>
          <w:rFonts w:ascii="Tahoma" w:hAnsi="Tahoma" w:cs="Tahoma"/>
          <w:b w:val="0"/>
        </w:rPr>
      </w:pPr>
      <w:r w:rsidRPr="00B865F0">
        <w:rPr>
          <w:rFonts w:ascii="Tahoma" w:hAnsi="Tahoma" w:cs="Tahoma"/>
          <w:spacing w:val="-10"/>
        </w:rPr>
        <w:t xml:space="preserve">A </w:t>
      </w:r>
      <w:r w:rsidRPr="00B865F0">
        <w:rPr>
          <w:rFonts w:ascii="Tahoma" w:hAnsi="Tahoma" w:cs="Tahoma"/>
        </w:rPr>
        <w:t>MONSIEUR</w:t>
      </w:r>
      <w:r w:rsidRPr="00B865F0">
        <w:rPr>
          <w:rFonts w:ascii="Tahoma" w:hAnsi="Tahoma" w:cs="Tahoma"/>
          <w:b w:val="0"/>
        </w:rPr>
        <w:t>L</w:t>
      </w:r>
      <w:r w:rsidRPr="00B865F0">
        <w:rPr>
          <w:rFonts w:ascii="Tahoma" w:hAnsi="Tahoma" w:cs="Tahoma"/>
        </w:rPr>
        <w:t>E«MAITRED’OUVRAGE</w:t>
      </w:r>
      <w:r w:rsidRPr="00B865F0">
        <w:rPr>
          <w:rFonts w:ascii="Tahoma" w:hAnsi="Tahoma" w:cs="Tahoma"/>
          <w:b w:val="0"/>
        </w:rPr>
        <w:t>»</w:t>
      </w:r>
    </w:p>
    <w:p w:rsidR="003F4930" w:rsidRPr="00B865F0" w:rsidRDefault="003F4930" w:rsidP="003F4930">
      <w:pPr>
        <w:pStyle w:val="Paragraphedeliste"/>
        <w:numPr>
          <w:ilvl w:val="0"/>
          <w:numId w:val="17"/>
        </w:numPr>
        <w:tabs>
          <w:tab w:val="left" w:pos="1378"/>
        </w:tabs>
        <w:spacing w:before="174"/>
        <w:ind w:right="939"/>
        <w:rPr>
          <w:rFonts w:ascii="Tahoma" w:hAnsi="Tahoma" w:cs="Tahoma"/>
          <w:sz w:val="24"/>
        </w:rPr>
      </w:pPr>
      <w:r w:rsidRPr="00B865F0">
        <w:rPr>
          <w:rFonts w:ascii="Tahoma" w:hAnsi="Tahoma" w:cs="Tahoma"/>
          <w:sz w:val="24"/>
        </w:rPr>
        <w:t>Nousreconnaissonset attestonsquenousnesommespas,etqu’aucun des membresde notre groupement et de nos sous-traitants n’est, dans l’un des cas suivants :</w:t>
      </w:r>
    </w:p>
    <w:p w:rsidR="003F4930" w:rsidRPr="00B865F0" w:rsidRDefault="003F4930" w:rsidP="003F4930">
      <w:pPr>
        <w:pStyle w:val="Paragraphedeliste"/>
        <w:numPr>
          <w:ilvl w:val="1"/>
          <w:numId w:val="17"/>
        </w:numPr>
        <w:tabs>
          <w:tab w:val="left" w:pos="2087"/>
          <w:tab w:val="left" w:pos="2089"/>
        </w:tabs>
        <w:ind w:right="932"/>
        <w:rPr>
          <w:rFonts w:ascii="Tahoma" w:hAnsi="Tahoma" w:cs="Tahoma"/>
          <w:sz w:val="24"/>
        </w:rPr>
      </w:pPr>
      <w:r w:rsidRPr="00B865F0">
        <w:rPr>
          <w:rFonts w:ascii="Tahoma" w:hAnsi="Tahoma" w:cs="Tahoma"/>
          <w:sz w:val="24"/>
        </w:rPr>
        <w:t>Etreenétatouavoirfaitl’objetd’uneprocéduredefaillite,deliquidation,derèglement judiciaire,decessationd’activitéouêtredanstoutesituationanaloguerésultantd’une procédure de même nature ;</w:t>
      </w:r>
    </w:p>
    <w:p w:rsidR="003F4930" w:rsidRPr="00B865F0" w:rsidRDefault="003F4930" w:rsidP="003F4930">
      <w:pPr>
        <w:pStyle w:val="Paragraphedeliste"/>
        <w:numPr>
          <w:ilvl w:val="1"/>
          <w:numId w:val="16"/>
        </w:numPr>
        <w:tabs>
          <w:tab w:val="left" w:pos="2087"/>
          <w:tab w:val="left" w:pos="2089"/>
        </w:tabs>
        <w:spacing w:before="2"/>
        <w:ind w:right="935"/>
        <w:rPr>
          <w:rFonts w:ascii="Tahoma" w:hAnsi="Tahoma" w:cs="Tahoma"/>
          <w:sz w:val="24"/>
        </w:rPr>
      </w:pPr>
      <w:r w:rsidRPr="00B865F0">
        <w:rPr>
          <w:rFonts w:ascii="Tahoma" w:hAnsi="Tahoma" w:cs="Tahoma"/>
          <w:sz w:val="24"/>
        </w:rPr>
        <w:t>figurer sur les listes de sanctions financières adoptées par les Nations Unies et tout autrePartenaireTechniqueetFinancier,lecadredelapassationoudel’exécutiond’un marché ;</w:t>
      </w:r>
    </w:p>
    <w:p w:rsidR="003F4930" w:rsidRPr="00B865F0" w:rsidRDefault="003F4930" w:rsidP="003F4930">
      <w:pPr>
        <w:pStyle w:val="Paragraphedeliste"/>
        <w:numPr>
          <w:ilvl w:val="1"/>
          <w:numId w:val="16"/>
        </w:numPr>
        <w:tabs>
          <w:tab w:val="left" w:pos="2087"/>
          <w:tab w:val="left" w:pos="2089"/>
        </w:tabs>
        <w:ind w:right="935"/>
        <w:rPr>
          <w:rFonts w:ascii="Tahoma" w:hAnsi="Tahoma" w:cs="Tahoma"/>
          <w:sz w:val="24"/>
        </w:rPr>
      </w:pPr>
      <w:r w:rsidRPr="00B865F0">
        <w:rPr>
          <w:rFonts w:ascii="Tahoma" w:hAnsi="Tahoma" w:cs="Tahoma"/>
          <w:sz w:val="24"/>
        </w:rPr>
        <w:t>avoirproduitdefaussesinformationsoufournidefauxdocumentsexigésdanslecadre de la présente consultation.</w:t>
      </w:r>
    </w:p>
    <w:p w:rsidR="003F4930" w:rsidRPr="00B865F0" w:rsidRDefault="003F4930" w:rsidP="003F4930">
      <w:pPr>
        <w:pStyle w:val="Paragraphedeliste"/>
        <w:numPr>
          <w:ilvl w:val="0"/>
          <w:numId w:val="17"/>
        </w:numPr>
        <w:tabs>
          <w:tab w:val="left" w:pos="1378"/>
        </w:tabs>
        <w:spacing w:before="172"/>
        <w:ind w:right="1009"/>
        <w:rPr>
          <w:rFonts w:ascii="Tahoma" w:hAnsi="Tahoma" w:cs="Tahoma"/>
          <w:sz w:val="24"/>
        </w:rPr>
      </w:pPr>
      <w:r w:rsidRPr="00B865F0">
        <w:rPr>
          <w:rFonts w:ascii="Tahoma" w:hAnsi="Tahoma" w:cs="Tahoma"/>
          <w:sz w:val="24"/>
        </w:rPr>
        <w:t>Nousattestonsquenousnesommespas,etqu’aucundesmembresdenotregroupementet de nos sous-traitants n’est, dans l’une des situations de conflit d’intérêt suivantes :</w:t>
      </w:r>
    </w:p>
    <w:p w:rsidR="003F4930" w:rsidRPr="00B865F0" w:rsidRDefault="003F4930" w:rsidP="003F4930">
      <w:pPr>
        <w:pStyle w:val="Paragraphedeliste"/>
        <w:numPr>
          <w:ilvl w:val="1"/>
          <w:numId w:val="17"/>
        </w:numPr>
        <w:tabs>
          <w:tab w:val="left" w:pos="2087"/>
          <w:tab w:val="left" w:pos="2089"/>
        </w:tabs>
        <w:ind w:right="929"/>
        <w:rPr>
          <w:rFonts w:ascii="Tahoma" w:hAnsi="Tahoma" w:cs="Tahoma"/>
          <w:sz w:val="24"/>
        </w:rPr>
      </w:pPr>
      <w:r w:rsidRPr="00B865F0">
        <w:rPr>
          <w:rFonts w:ascii="Tahoma" w:hAnsi="Tahoma" w:cs="Tahoma"/>
          <w:sz w:val="24"/>
        </w:rPr>
        <w:t>actionnaire contrôlant le Maître d’Ouvrage ou filiale contrôlées par le Maître d’Ouvrage, à moins que le conflit en découlant ait été porté à la connaissance de l’Autorité chargé des marchés publics et résolu à sa satisfaction ;</w:t>
      </w:r>
    </w:p>
    <w:p w:rsidR="003F4930" w:rsidRPr="00B865F0" w:rsidRDefault="003F4930" w:rsidP="003F4930">
      <w:pPr>
        <w:pStyle w:val="Paragraphedeliste"/>
        <w:numPr>
          <w:ilvl w:val="1"/>
          <w:numId w:val="17"/>
        </w:numPr>
        <w:tabs>
          <w:tab w:val="left" w:pos="2087"/>
          <w:tab w:val="left" w:pos="2089"/>
        </w:tabs>
        <w:ind w:right="927"/>
        <w:rPr>
          <w:rFonts w:ascii="Tahoma" w:hAnsi="Tahoma" w:cs="Tahoma"/>
          <w:sz w:val="24"/>
        </w:rPr>
      </w:pPr>
      <w:r w:rsidRPr="00B865F0">
        <w:rPr>
          <w:rFonts w:ascii="Tahoma" w:hAnsi="Tahoma" w:cs="Tahoma"/>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3F4930" w:rsidRPr="00B865F0" w:rsidRDefault="003F4930" w:rsidP="003F4930">
      <w:pPr>
        <w:pStyle w:val="Paragraphedeliste"/>
        <w:numPr>
          <w:ilvl w:val="1"/>
          <w:numId w:val="17"/>
        </w:numPr>
        <w:tabs>
          <w:tab w:val="left" w:pos="2087"/>
          <w:tab w:val="left" w:pos="2089"/>
        </w:tabs>
        <w:ind w:right="934"/>
        <w:rPr>
          <w:rFonts w:ascii="Tahoma" w:hAnsi="Tahoma" w:cs="Tahoma"/>
          <w:sz w:val="24"/>
        </w:rPr>
      </w:pPr>
      <w:r w:rsidRPr="00B865F0">
        <w:rPr>
          <w:rFonts w:ascii="Tahoma" w:hAnsi="Tahoma" w:cs="Tahoma"/>
          <w:sz w:val="24"/>
        </w:rPr>
        <w:t>contrôler ou être contrôlé par un autre soumissionnaire, être placé sous le contrôle de la même entreprise qu’un autre soumissionnaire, recevoir d’un autresoumissionnaire ouattribueràunautresoumissionnairedirectementouindirectementdessubventions,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3F4930" w:rsidRPr="00B865F0" w:rsidRDefault="003F4930" w:rsidP="003F4930">
      <w:pPr>
        <w:jc w:val="both"/>
        <w:rPr>
          <w:rFonts w:ascii="Tahoma" w:hAnsi="Tahoma" w:cs="Tahoma"/>
          <w:sz w:val="24"/>
        </w:rPr>
        <w:sectPr w:rsidR="003F4930" w:rsidRPr="00B865F0">
          <w:pgSz w:w="11900" w:h="16820"/>
          <w:pgMar w:top="1040" w:right="200" w:bottom="980" w:left="460" w:header="0" w:footer="787" w:gutter="0"/>
          <w:cols w:space="720"/>
        </w:sectPr>
      </w:pPr>
    </w:p>
    <w:p w:rsidR="003F4930" w:rsidRPr="00B865F0" w:rsidRDefault="003F4930" w:rsidP="003F4930">
      <w:pPr>
        <w:pStyle w:val="Paragraphedeliste"/>
        <w:numPr>
          <w:ilvl w:val="1"/>
          <w:numId w:val="17"/>
        </w:numPr>
        <w:tabs>
          <w:tab w:val="left" w:pos="2087"/>
          <w:tab w:val="left" w:pos="2089"/>
        </w:tabs>
        <w:spacing w:before="68"/>
        <w:ind w:right="938"/>
        <w:rPr>
          <w:rFonts w:ascii="Tahoma" w:hAnsi="Tahoma" w:cs="Tahoma"/>
          <w:sz w:val="24"/>
        </w:rPr>
      </w:pPr>
      <w:r w:rsidRPr="00B865F0">
        <w:rPr>
          <w:rFonts w:ascii="Tahoma" w:hAnsi="Tahoma" w:cs="Tahoma"/>
          <w:sz w:val="24"/>
        </w:rPr>
        <w:lastRenderedPageBreak/>
        <w:t>être engagé pour une mission de conseil qui, par sa nature, risque de s’avérer incompatible avec nos obligations vis à vis du Maître d’Ouvrage ;</w:t>
      </w:r>
    </w:p>
    <w:p w:rsidR="003F4930" w:rsidRPr="00B865F0" w:rsidRDefault="003F4930" w:rsidP="003F4930">
      <w:pPr>
        <w:pStyle w:val="Paragraphedeliste"/>
        <w:numPr>
          <w:ilvl w:val="1"/>
          <w:numId w:val="17"/>
        </w:numPr>
        <w:tabs>
          <w:tab w:val="left" w:pos="2086"/>
          <w:tab w:val="left" w:pos="2089"/>
        </w:tabs>
        <w:ind w:right="933"/>
        <w:rPr>
          <w:rFonts w:ascii="Tahoma" w:hAnsi="Tahoma" w:cs="Tahoma"/>
          <w:sz w:val="24"/>
        </w:rPr>
      </w:pPr>
      <w:r w:rsidRPr="00B865F0">
        <w:rPr>
          <w:rFonts w:ascii="Tahoma" w:hAnsi="Tahoma" w:cs="Tahoma"/>
          <w:sz w:val="24"/>
        </w:rPr>
        <w:t>dans le cas d’une procédure ayant pour objet la passation d’un marché de travaux ou de fournitures :</w:t>
      </w:r>
    </w:p>
    <w:p w:rsidR="003F4930" w:rsidRPr="00B865F0" w:rsidRDefault="003F4930" w:rsidP="003F4930">
      <w:pPr>
        <w:pStyle w:val="Paragraphedeliste"/>
        <w:numPr>
          <w:ilvl w:val="2"/>
          <w:numId w:val="17"/>
        </w:numPr>
        <w:tabs>
          <w:tab w:val="left" w:pos="3503"/>
          <w:tab w:val="left" w:pos="3505"/>
        </w:tabs>
        <w:ind w:right="937"/>
        <w:rPr>
          <w:rFonts w:ascii="Tahoma" w:hAnsi="Tahoma" w:cs="Tahoma"/>
          <w:sz w:val="24"/>
        </w:rPr>
      </w:pPr>
      <w:r w:rsidRPr="00B865F0">
        <w:rPr>
          <w:rFonts w:ascii="Tahoma" w:hAnsi="Tahoma" w:cs="Tahoma"/>
          <w:sz w:val="24"/>
        </w:rPr>
        <w:t>avoir préparé nous-mêmes ou avoir été associés à un consultant qui a préparé des spécifications, plan, calculs et autres documents utilisés dans le cadre du processus de mise en concurrence considérée ;</w:t>
      </w:r>
    </w:p>
    <w:p w:rsidR="003F4930" w:rsidRPr="00B865F0" w:rsidRDefault="003F4930" w:rsidP="003F4930">
      <w:pPr>
        <w:pStyle w:val="Paragraphedeliste"/>
        <w:numPr>
          <w:ilvl w:val="2"/>
          <w:numId w:val="17"/>
        </w:numPr>
        <w:tabs>
          <w:tab w:val="left" w:pos="3503"/>
          <w:tab w:val="left" w:pos="3505"/>
        </w:tabs>
        <w:ind w:right="934"/>
        <w:rPr>
          <w:rFonts w:ascii="Tahoma" w:hAnsi="Tahoma" w:cs="Tahoma"/>
          <w:sz w:val="24"/>
        </w:rPr>
      </w:pPr>
      <w:r w:rsidRPr="00B865F0">
        <w:rPr>
          <w:rFonts w:ascii="Tahoma" w:hAnsi="Tahoma" w:cs="Tahoma"/>
          <w:sz w:val="24"/>
        </w:rPr>
        <w:t>êtrenous-mêmesoul’unedesfirmesauxquellesnoussommesaffiliées, recrutés, ou devant l’être, par le Maître d’Ouvrage pour effectuer la supervision où le contrôle des travaux dans le cadre du Marché.</w:t>
      </w:r>
    </w:p>
    <w:p w:rsidR="003F4930" w:rsidRPr="00B865F0" w:rsidRDefault="003F4930" w:rsidP="003F4930">
      <w:pPr>
        <w:pStyle w:val="Paragraphedeliste"/>
        <w:numPr>
          <w:ilvl w:val="0"/>
          <w:numId w:val="17"/>
        </w:numPr>
        <w:tabs>
          <w:tab w:val="left" w:pos="1378"/>
        </w:tabs>
        <w:ind w:right="931"/>
        <w:rPr>
          <w:rFonts w:ascii="Tahoma" w:hAnsi="Tahoma" w:cs="Tahoma"/>
          <w:sz w:val="24"/>
        </w:rPr>
      </w:pPr>
      <w:r w:rsidRPr="00B865F0">
        <w:rPr>
          <w:rFonts w:ascii="Tahoma" w:hAnsi="Tahoma" w:cs="Tahoma"/>
          <w:sz w:val="24"/>
        </w:rPr>
        <w:t>Si nous sommes un établissement publicou uneentreprisepublique, nous attestons quenous jouissons d’une autonomie juridique et financière et que nous sommes gérés selon les règles delacomptabilitéprivée,quenousnesontpassouslatutelleduMaîtred’Ouvrageconcerné, sauf autorisation expresse de l’Autorité chargée des Marchés Publics.</w:t>
      </w:r>
    </w:p>
    <w:p w:rsidR="003F4930" w:rsidRPr="00B865F0" w:rsidRDefault="003F4930" w:rsidP="003F4930">
      <w:pPr>
        <w:pStyle w:val="Paragraphedeliste"/>
        <w:numPr>
          <w:ilvl w:val="0"/>
          <w:numId w:val="17"/>
        </w:numPr>
        <w:tabs>
          <w:tab w:val="left" w:pos="1378"/>
        </w:tabs>
        <w:ind w:right="934"/>
        <w:rPr>
          <w:rFonts w:ascii="Tahoma" w:hAnsi="Tahoma" w:cs="Tahoma"/>
          <w:sz w:val="24"/>
        </w:rPr>
      </w:pPr>
      <w:r w:rsidRPr="00B865F0">
        <w:rPr>
          <w:rFonts w:ascii="Tahoma" w:hAnsi="Tahoma" w:cs="Tahoma"/>
          <w:sz w:val="24"/>
        </w:rPr>
        <w:t>Nous nous engageons à communiquer sans délai au Maître d’Ouvrage, qui en informera l’AutoritéchargédesMarchésPublics,toutchangementdesituationauregarddespoints1à 3 qui précèdent.</w:t>
      </w:r>
    </w:p>
    <w:p w:rsidR="003F4930" w:rsidRPr="00B865F0" w:rsidRDefault="003F4930" w:rsidP="003F4930">
      <w:pPr>
        <w:pStyle w:val="Paragraphedeliste"/>
        <w:numPr>
          <w:ilvl w:val="0"/>
          <w:numId w:val="17"/>
        </w:numPr>
        <w:tabs>
          <w:tab w:val="left" w:pos="1378"/>
        </w:tabs>
        <w:ind w:hanging="706"/>
        <w:rPr>
          <w:rFonts w:ascii="Tahoma" w:hAnsi="Tahoma" w:cs="Tahoma"/>
          <w:sz w:val="24"/>
        </w:rPr>
      </w:pPr>
      <w:r w:rsidRPr="00B865F0">
        <w:rPr>
          <w:rFonts w:ascii="Tahoma" w:hAnsi="Tahoma" w:cs="Tahoma"/>
          <w:sz w:val="24"/>
        </w:rPr>
        <w:t xml:space="preserve">Danslecadredelapassation etdel’exécution duMarché </w:t>
      </w:r>
      <w:r w:rsidRPr="00B865F0">
        <w:rPr>
          <w:rFonts w:ascii="Tahoma" w:hAnsi="Tahoma" w:cs="Tahoma"/>
          <w:spacing w:val="-10"/>
          <w:sz w:val="24"/>
        </w:rPr>
        <w:t>:</w:t>
      </w:r>
    </w:p>
    <w:p w:rsidR="003F4930" w:rsidRPr="00B865F0" w:rsidRDefault="003F4930" w:rsidP="003F4930">
      <w:pPr>
        <w:pStyle w:val="Paragraphedeliste"/>
        <w:numPr>
          <w:ilvl w:val="1"/>
          <w:numId w:val="17"/>
        </w:numPr>
        <w:tabs>
          <w:tab w:val="left" w:pos="2087"/>
          <w:tab w:val="left" w:pos="2089"/>
        </w:tabs>
        <w:spacing w:before="134"/>
        <w:ind w:right="931"/>
        <w:rPr>
          <w:rFonts w:ascii="Tahoma" w:hAnsi="Tahoma" w:cs="Tahoma"/>
          <w:sz w:val="24"/>
        </w:rPr>
      </w:pPr>
      <w:r w:rsidRPr="00B865F0">
        <w:rPr>
          <w:rFonts w:ascii="Tahoma" w:hAnsi="Tahoma" w:cs="Tahoma"/>
          <w:sz w:val="24"/>
        </w:rPr>
        <w:t>Nous n’avons pas commis et nous ne commettrons pas de manœuvres déloyales (actions ou omission) destinée à tromper délibérément autrui, à lui dissimuler intentionnellementdeséléments,àsurprendreouviciersonconsentementouàluifaire contourner des obligations légales ou réglementaires et/ou violer ses règles internes afin d’obtenir un bénéfice illégitime.</w:t>
      </w:r>
    </w:p>
    <w:p w:rsidR="003F4930" w:rsidRPr="00B865F0" w:rsidRDefault="003F4930" w:rsidP="003F4930">
      <w:pPr>
        <w:pStyle w:val="Paragraphedeliste"/>
        <w:numPr>
          <w:ilvl w:val="1"/>
          <w:numId w:val="17"/>
        </w:numPr>
        <w:tabs>
          <w:tab w:val="left" w:pos="2087"/>
          <w:tab w:val="left" w:pos="2089"/>
        </w:tabs>
        <w:spacing w:before="2"/>
        <w:ind w:right="936"/>
        <w:rPr>
          <w:rFonts w:ascii="Tahoma" w:hAnsi="Tahoma" w:cs="Tahoma"/>
          <w:sz w:val="24"/>
        </w:rPr>
      </w:pPr>
      <w:r w:rsidRPr="00B865F0">
        <w:rPr>
          <w:rFonts w:ascii="Tahoma" w:hAnsi="Tahoma" w:cs="Tahoma"/>
          <w:sz w:val="24"/>
        </w:rPr>
        <w:t>Nous n’avons pas commis et nous ne commettrons pas de manœuvres déloyales (actions ou omission) contraires à nos obligations légales ou réglementaires et/ou violer ses règles internes afin d’obtenir un bénéfice illégitime.</w:t>
      </w:r>
    </w:p>
    <w:p w:rsidR="003F4930" w:rsidRPr="00B865F0" w:rsidRDefault="003F4930" w:rsidP="003F4930">
      <w:pPr>
        <w:pStyle w:val="Paragraphedeliste"/>
        <w:numPr>
          <w:ilvl w:val="1"/>
          <w:numId w:val="17"/>
        </w:numPr>
        <w:tabs>
          <w:tab w:val="left" w:pos="2087"/>
          <w:tab w:val="left" w:pos="2089"/>
        </w:tabs>
        <w:ind w:right="930"/>
        <w:rPr>
          <w:rFonts w:ascii="Tahoma" w:hAnsi="Tahoma" w:cs="Tahoma"/>
          <w:sz w:val="24"/>
        </w:rPr>
      </w:pPr>
      <w:r w:rsidRPr="00B865F0">
        <w:rPr>
          <w:rFonts w:ascii="Tahoma" w:hAnsi="Tahoma" w:cs="Tahoma"/>
          <w:sz w:val="24"/>
        </w:rPr>
        <w:t>Nous n’avons pas promis, offert ou accordé et nous ne promettrons, offrirons ou accorderonspasdirectementouindirectement,à(i)toutepersonnedétenantunmandat législatif,exécutif,administratifoujudiciaireauseindel’Etat,qu’elleaitéténommée ou élue, à titre permanent ou non, qu’elle soit rémunérée ou non et quel que soit son niveau hiérarchique, (ii) toute autre personne qui exerce une fonction publique, y comprispourunorganismepublicouuneentreprisepublique,ouquifournitunservice public, ou (iii) toute autre personne définie comme agent public dans l’Etat, un avantageindude toute nature, pourlui-même oupour uneautre personneouentité,</w:t>
      </w:r>
      <w:r w:rsidRPr="00B865F0">
        <w:rPr>
          <w:rFonts w:ascii="Tahoma" w:hAnsi="Tahoma" w:cs="Tahoma"/>
        </w:rPr>
        <w:t>afin qu’il accomplisse ou s’abstienne d’accomplir un acte dans l’exercice de ses fonctions officielles.</w:t>
      </w:r>
    </w:p>
    <w:p w:rsidR="003F4930" w:rsidRPr="00B865F0" w:rsidRDefault="003F4930" w:rsidP="003F4930">
      <w:pPr>
        <w:jc w:val="both"/>
        <w:rPr>
          <w:rFonts w:ascii="Tahoma" w:hAnsi="Tahoma" w:cs="Tahoma"/>
          <w:sz w:val="24"/>
        </w:rPr>
        <w:sectPr w:rsidR="003F4930" w:rsidRPr="00B865F0">
          <w:pgSz w:w="11900" w:h="16820"/>
          <w:pgMar w:top="1040" w:right="200" w:bottom="980" w:left="460" w:header="0" w:footer="787" w:gutter="0"/>
          <w:cols w:space="720"/>
        </w:sectPr>
      </w:pPr>
    </w:p>
    <w:p w:rsidR="003F4930" w:rsidRPr="00B865F0" w:rsidRDefault="003F4930" w:rsidP="003F4930">
      <w:pPr>
        <w:pStyle w:val="Corpsdetexte"/>
        <w:spacing w:before="68"/>
        <w:ind w:left="0" w:right="938"/>
        <w:jc w:val="both"/>
        <w:rPr>
          <w:rFonts w:ascii="Tahoma" w:hAnsi="Tahoma" w:cs="Tahoma"/>
        </w:rPr>
      </w:pPr>
    </w:p>
    <w:p w:rsidR="003F4930" w:rsidRPr="00B865F0" w:rsidRDefault="003F4930" w:rsidP="003F4930">
      <w:pPr>
        <w:pStyle w:val="Paragraphedeliste"/>
        <w:numPr>
          <w:ilvl w:val="1"/>
          <w:numId w:val="17"/>
        </w:numPr>
        <w:tabs>
          <w:tab w:val="left" w:pos="2087"/>
          <w:tab w:val="left" w:pos="2089"/>
        </w:tabs>
        <w:ind w:right="934"/>
        <w:rPr>
          <w:rFonts w:ascii="Tahoma" w:hAnsi="Tahoma" w:cs="Tahoma"/>
          <w:sz w:val="24"/>
        </w:rPr>
      </w:pPr>
      <w:r w:rsidRPr="00B865F0">
        <w:rPr>
          <w:rFonts w:ascii="Tahoma" w:hAnsi="Tahoma" w:cs="Tahoma"/>
          <w:sz w:val="24"/>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3F4930" w:rsidRPr="00B865F0" w:rsidRDefault="003F4930" w:rsidP="003F4930">
      <w:pPr>
        <w:pStyle w:val="Paragraphedeliste"/>
        <w:numPr>
          <w:ilvl w:val="1"/>
          <w:numId w:val="17"/>
        </w:numPr>
        <w:tabs>
          <w:tab w:val="left" w:pos="2082"/>
          <w:tab w:val="left" w:pos="2084"/>
        </w:tabs>
        <w:ind w:left="2084" w:right="932" w:hanging="706"/>
        <w:rPr>
          <w:rFonts w:ascii="Tahoma" w:hAnsi="Tahoma" w:cs="Tahoma"/>
          <w:sz w:val="24"/>
        </w:rPr>
      </w:pPr>
      <w:r w:rsidRPr="00B865F0">
        <w:rPr>
          <w:rFonts w:ascii="Tahoma" w:hAnsi="Tahoma" w:cs="Tahoma"/>
          <w:sz w:val="24"/>
        </w:rPr>
        <w:t>Nous n’avons pas promis offert ou accordé et nous ne promettrons pas au Maître d’Ouvrage, àses collaborateurs, aux Présidents aux Acteurs en chargedu contrôlede l’exécution du marché qui résulterait de la consultation, un avantage indu de toute nature susceptible d’influencer leur objectivité.</w:t>
      </w:r>
    </w:p>
    <w:p w:rsidR="003F4930" w:rsidRPr="00B865F0" w:rsidRDefault="003F4930" w:rsidP="003F4930">
      <w:pPr>
        <w:pStyle w:val="Paragraphedeliste"/>
        <w:numPr>
          <w:ilvl w:val="1"/>
          <w:numId w:val="17"/>
        </w:numPr>
        <w:tabs>
          <w:tab w:val="left" w:pos="2082"/>
          <w:tab w:val="left" w:pos="2084"/>
        </w:tabs>
        <w:ind w:left="2084" w:right="934" w:hanging="706"/>
        <w:rPr>
          <w:rFonts w:ascii="Tahoma" w:hAnsi="Tahoma" w:cs="Tahoma"/>
          <w:sz w:val="24"/>
        </w:rPr>
      </w:pPr>
      <w:r w:rsidRPr="00B865F0">
        <w:rPr>
          <w:rFonts w:ascii="Tahoma" w:hAnsi="Tahoma" w:cs="Tahoma"/>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3F4930" w:rsidRPr="00B865F0" w:rsidRDefault="003F4930" w:rsidP="003F4930">
      <w:pPr>
        <w:pStyle w:val="Paragraphedeliste"/>
        <w:numPr>
          <w:ilvl w:val="1"/>
          <w:numId w:val="17"/>
        </w:numPr>
        <w:tabs>
          <w:tab w:val="left" w:pos="2082"/>
          <w:tab w:val="left" w:pos="2084"/>
        </w:tabs>
        <w:ind w:left="2084" w:right="931" w:hanging="706"/>
        <w:rPr>
          <w:rFonts w:ascii="Tahoma" w:hAnsi="Tahoma" w:cs="Tahoma"/>
          <w:sz w:val="24"/>
        </w:rPr>
      </w:pPr>
      <w:r w:rsidRPr="00B865F0">
        <w:rPr>
          <w:rFonts w:ascii="Tahoma" w:hAnsi="Tahoma" w:cs="Tahoma"/>
          <w:sz w:val="24"/>
        </w:rPr>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3F4930" w:rsidRPr="00B865F0" w:rsidRDefault="003F4930" w:rsidP="003F4930">
      <w:pPr>
        <w:pStyle w:val="Paragraphedeliste"/>
        <w:numPr>
          <w:ilvl w:val="0"/>
          <w:numId w:val="17"/>
        </w:numPr>
        <w:tabs>
          <w:tab w:val="left" w:pos="1381"/>
        </w:tabs>
        <w:ind w:left="1381" w:right="931" w:hanging="709"/>
        <w:rPr>
          <w:rFonts w:ascii="Tahoma" w:hAnsi="Tahoma" w:cs="Tahoma"/>
          <w:sz w:val="24"/>
        </w:rPr>
      </w:pPr>
      <w:r w:rsidRPr="00B865F0">
        <w:rPr>
          <w:rFonts w:ascii="Tahoma" w:hAnsi="Tahoma" w:cs="Tahoma"/>
          <w:sz w:val="24"/>
        </w:rPr>
        <w:t>Nous-mêmes, les membres de notre groupement et nos sous-traitants autorisons, le Maître d’ouvrage et les Commissions des Marchés à examiner les documents et pièces comptables relatifsàlapassationetl’exécutionduMarchéetàlessoumettrepourvérificationparl’ARMP ou par tout autre corps de contrôle de l’Etat.</w:t>
      </w:r>
    </w:p>
    <w:p w:rsidR="003F4930" w:rsidRPr="00B865F0" w:rsidRDefault="003F4930" w:rsidP="003F4930">
      <w:pPr>
        <w:pStyle w:val="Paragraphedeliste"/>
        <w:numPr>
          <w:ilvl w:val="0"/>
          <w:numId w:val="17"/>
        </w:numPr>
        <w:tabs>
          <w:tab w:val="left" w:pos="1381"/>
        </w:tabs>
        <w:spacing w:before="170"/>
        <w:ind w:left="1381" w:right="938" w:hanging="709"/>
        <w:rPr>
          <w:rFonts w:ascii="Tahoma" w:hAnsi="Tahoma" w:cs="Tahoma"/>
          <w:sz w:val="24"/>
        </w:rPr>
      </w:pPr>
      <w:r w:rsidRPr="00B865F0">
        <w:rPr>
          <w:rFonts w:ascii="Tahoma" w:hAnsi="Tahoma" w:cs="Tahoma"/>
          <w:sz w:val="24"/>
        </w:rPr>
        <w:t xml:space="preserve">Faute pour Nous, de nous conformer aux règles régissant la présente charte, nous reconnaissons que nous nous exposons aux sanctions prévues par les lois et règlements en </w:t>
      </w:r>
      <w:r w:rsidRPr="00B865F0">
        <w:rPr>
          <w:rFonts w:ascii="Tahoma" w:hAnsi="Tahoma" w:cs="Tahoma"/>
          <w:spacing w:val="-2"/>
          <w:sz w:val="24"/>
        </w:rPr>
        <w:t>vigueur.</w:t>
      </w:r>
    </w:p>
    <w:p w:rsidR="003F4930" w:rsidRPr="00B865F0" w:rsidRDefault="003F4930" w:rsidP="003F4930">
      <w:pPr>
        <w:pStyle w:val="Titre4"/>
        <w:tabs>
          <w:tab w:val="left" w:pos="2139"/>
        </w:tabs>
        <w:spacing w:before="4"/>
        <w:ind w:left="1378"/>
        <w:jc w:val="left"/>
        <w:rPr>
          <w:rFonts w:ascii="Tahoma" w:hAnsi="Tahoma" w:cs="Tahoma"/>
        </w:rPr>
      </w:pPr>
      <w:r w:rsidRPr="00B865F0">
        <w:rPr>
          <w:rFonts w:ascii="Tahoma" w:hAnsi="Tahoma" w:cs="Tahoma"/>
          <w:spacing w:val="-5"/>
        </w:rPr>
        <w:t>Nom</w:t>
      </w:r>
      <w:r w:rsidRPr="00B865F0">
        <w:rPr>
          <w:rFonts w:ascii="Tahoma" w:hAnsi="Tahoma" w:cs="Tahoma"/>
          <w:u w:val="single"/>
        </w:rPr>
        <w:tab/>
      </w:r>
    </w:p>
    <w:p w:rsidR="003F4930" w:rsidRPr="00B865F0" w:rsidRDefault="003F4930" w:rsidP="003F4930">
      <w:pPr>
        <w:pStyle w:val="Corpsdetexte"/>
        <w:spacing w:before="84"/>
        <w:ind w:left="0"/>
        <w:rPr>
          <w:rFonts w:ascii="Tahoma" w:hAnsi="Tahoma" w:cs="Tahoma"/>
          <w:b/>
        </w:rPr>
      </w:pPr>
    </w:p>
    <w:p w:rsidR="003F4930" w:rsidRPr="00B865F0" w:rsidRDefault="003F4930" w:rsidP="003F4930">
      <w:pPr>
        <w:tabs>
          <w:tab w:val="left" w:pos="2888"/>
        </w:tabs>
        <w:ind w:left="1378"/>
        <w:rPr>
          <w:rFonts w:ascii="Tahoma" w:hAnsi="Tahoma" w:cs="Tahoma"/>
          <w:b/>
          <w:sz w:val="24"/>
        </w:rPr>
      </w:pPr>
      <w:r w:rsidRPr="00B865F0">
        <w:rPr>
          <w:rFonts w:ascii="Tahoma" w:hAnsi="Tahoma" w:cs="Tahoma"/>
          <w:b/>
          <w:spacing w:val="-2"/>
          <w:sz w:val="24"/>
        </w:rPr>
        <w:t>Signature</w:t>
      </w:r>
      <w:r w:rsidRPr="00B865F0">
        <w:rPr>
          <w:rFonts w:ascii="Tahoma" w:hAnsi="Tahoma" w:cs="Tahoma"/>
          <w:b/>
          <w:sz w:val="24"/>
          <w:u w:val="single"/>
        </w:rPr>
        <w:tab/>
      </w:r>
    </w:p>
    <w:p w:rsidR="003F4930" w:rsidRPr="00B865F0" w:rsidRDefault="003F4930" w:rsidP="003F4930">
      <w:pPr>
        <w:pStyle w:val="Corpsdetexte"/>
        <w:spacing w:before="36"/>
        <w:ind w:left="1378"/>
        <w:rPr>
          <w:rFonts w:ascii="Tahoma" w:hAnsi="Tahoma" w:cs="Tahoma"/>
        </w:rPr>
      </w:pPr>
      <w:r w:rsidRPr="00B865F0">
        <w:rPr>
          <w:rFonts w:ascii="Tahoma" w:hAnsi="Tahoma" w:cs="Tahoma"/>
        </w:rPr>
        <w:t>Dûmenthabilité àsignerl’offrepour etau nom de</w:t>
      </w:r>
      <w:r w:rsidRPr="00B865F0">
        <w:rPr>
          <w:rFonts w:ascii="Tahoma" w:hAnsi="Tahoma" w:cs="Tahoma"/>
          <w:spacing w:val="-10"/>
        </w:rPr>
        <w:t>:</w:t>
      </w:r>
      <w:r w:rsidRPr="00B865F0">
        <w:rPr>
          <w:rFonts w:ascii="Tahoma" w:hAnsi="Tahoma" w:cs="Tahoma"/>
          <w:noProof/>
          <w:position w:val="-3"/>
          <w:lang w:eastAsia="fr-FR"/>
        </w:rPr>
        <w:drawing>
          <wp:inline distT="0" distB="0" distL="0" distR="0">
            <wp:extent cx="60960" cy="7619"/>
            <wp:effectExtent l="0" t="0" r="0" b="0"/>
            <wp:docPr id="9"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7" cstate="print"/>
                    <a:stretch>
                      <a:fillRect/>
                    </a:stretch>
                  </pic:blipFill>
                  <pic:spPr>
                    <a:xfrm>
                      <a:off x="0" y="0"/>
                      <a:ext cx="60960" cy="7619"/>
                    </a:xfrm>
                    <a:prstGeom prst="rect">
                      <a:avLst/>
                    </a:prstGeom>
                  </pic:spPr>
                </pic:pic>
              </a:graphicData>
            </a:graphic>
          </wp:inline>
        </w:drawing>
      </w:r>
    </w:p>
    <w:p w:rsidR="003F4930" w:rsidRPr="00B865F0" w:rsidRDefault="003F4930" w:rsidP="003F4930">
      <w:pPr>
        <w:spacing w:before="41"/>
        <w:ind w:left="1453"/>
        <w:rPr>
          <w:rFonts w:ascii="Tahoma" w:hAnsi="Tahoma" w:cs="Tahoma"/>
          <w:b/>
          <w:sz w:val="24"/>
        </w:rPr>
      </w:pPr>
      <w:r w:rsidRPr="00B865F0">
        <w:rPr>
          <w:rFonts w:ascii="Tahoma" w:hAnsi="Tahoma" w:cs="Tahoma"/>
          <w:b/>
          <w:sz w:val="24"/>
        </w:rPr>
        <w:t xml:space="preserve">En date du </w:t>
      </w:r>
    </w:p>
    <w:p w:rsidR="003F4930" w:rsidRPr="00B865F0" w:rsidRDefault="003F4930" w:rsidP="003F4930">
      <w:pPr>
        <w:rPr>
          <w:rFonts w:ascii="Tahoma" w:hAnsi="Tahoma" w:cs="Tahoma"/>
          <w:sz w:val="24"/>
        </w:rPr>
        <w:sectPr w:rsidR="003F4930" w:rsidRPr="00B865F0">
          <w:pgSz w:w="11900" w:h="16820"/>
          <w:pgMar w:top="1040" w:right="200" w:bottom="980" w:left="460" w:header="0" w:footer="787" w:gutter="0"/>
          <w:cols w:space="720"/>
        </w:sect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ind w:left="0"/>
        <w:rPr>
          <w:rFonts w:ascii="Tahoma" w:hAnsi="Tahoma" w:cs="Tahoma"/>
          <w:b/>
          <w:sz w:val="36"/>
        </w:rPr>
      </w:pPr>
    </w:p>
    <w:p w:rsidR="003F4930" w:rsidRPr="00B865F0" w:rsidRDefault="003F4930" w:rsidP="003F4930">
      <w:pPr>
        <w:pStyle w:val="Corpsdetexte"/>
        <w:spacing w:before="227"/>
        <w:ind w:left="0"/>
        <w:rPr>
          <w:rFonts w:ascii="Tahoma" w:hAnsi="Tahoma" w:cs="Tahoma"/>
          <w:b/>
          <w:sz w:val="36"/>
        </w:rPr>
      </w:pPr>
    </w:p>
    <w:p w:rsidR="003F4930" w:rsidRPr="00B865F0" w:rsidRDefault="003F4930" w:rsidP="003F4930">
      <w:pPr>
        <w:spacing w:before="1"/>
        <w:ind w:left="4712"/>
        <w:rPr>
          <w:rFonts w:ascii="Tahoma" w:hAnsi="Tahoma" w:cs="Tahoma"/>
          <w:b/>
          <w:sz w:val="36"/>
        </w:rPr>
      </w:pPr>
      <w:bookmarkStart w:id="114" w:name="_bookmark104"/>
      <w:bookmarkEnd w:id="114"/>
      <w:r w:rsidRPr="00B865F0">
        <w:rPr>
          <w:rFonts w:ascii="Tahoma" w:hAnsi="Tahoma" w:cs="Tahoma"/>
          <w:b/>
          <w:sz w:val="36"/>
        </w:rPr>
        <w:t>P</w:t>
      </w:r>
      <w:r w:rsidRPr="00B865F0">
        <w:rPr>
          <w:rFonts w:ascii="Tahoma" w:hAnsi="Tahoma" w:cs="Tahoma"/>
          <w:b/>
          <w:spacing w:val="22"/>
          <w:sz w:val="36"/>
        </w:rPr>
        <w:t>IECEN°</w:t>
      </w:r>
      <w:r w:rsidRPr="00B865F0">
        <w:rPr>
          <w:rFonts w:ascii="Tahoma" w:hAnsi="Tahoma" w:cs="Tahoma"/>
          <w:b/>
          <w:sz w:val="36"/>
        </w:rPr>
        <w:t>1</w:t>
      </w:r>
      <w:r w:rsidRPr="00B865F0">
        <w:rPr>
          <w:rFonts w:ascii="Tahoma" w:hAnsi="Tahoma" w:cs="Tahoma"/>
          <w:b/>
          <w:spacing w:val="-10"/>
          <w:sz w:val="36"/>
        </w:rPr>
        <w:t>2</w:t>
      </w:r>
    </w:p>
    <w:p w:rsidR="003F4930" w:rsidRPr="00B865F0" w:rsidRDefault="003F4930" w:rsidP="003F4930">
      <w:pPr>
        <w:spacing w:before="1"/>
        <w:ind w:left="1875" w:right="1008" w:firstLine="220"/>
        <w:rPr>
          <w:rFonts w:ascii="Tahoma" w:hAnsi="Tahoma" w:cs="Tahoma"/>
          <w:b/>
          <w:sz w:val="36"/>
        </w:rPr>
      </w:pPr>
      <w:r w:rsidRPr="00B865F0">
        <w:rPr>
          <w:rFonts w:ascii="Tahoma" w:hAnsi="Tahoma" w:cs="Tahoma"/>
          <w:b/>
          <w:spacing w:val="22"/>
          <w:sz w:val="36"/>
        </w:rPr>
        <w:t>DECL</w:t>
      </w:r>
      <w:r w:rsidRPr="00B865F0">
        <w:rPr>
          <w:rFonts w:ascii="Tahoma" w:hAnsi="Tahoma" w:cs="Tahoma"/>
          <w:b/>
          <w:spacing w:val="33"/>
          <w:sz w:val="36"/>
        </w:rPr>
        <w:t>ARAT</w:t>
      </w:r>
      <w:r w:rsidRPr="00B865F0">
        <w:rPr>
          <w:rFonts w:ascii="Tahoma" w:hAnsi="Tahoma" w:cs="Tahoma"/>
          <w:b/>
          <w:spacing w:val="22"/>
          <w:sz w:val="36"/>
        </w:rPr>
        <w:t>IO</w:t>
      </w:r>
      <w:r w:rsidRPr="00B865F0">
        <w:rPr>
          <w:rFonts w:ascii="Tahoma" w:hAnsi="Tahoma" w:cs="Tahoma"/>
          <w:b/>
          <w:sz w:val="36"/>
        </w:rPr>
        <w:t>N</w:t>
      </w:r>
      <w:r w:rsidRPr="00B865F0">
        <w:rPr>
          <w:rFonts w:ascii="Tahoma" w:hAnsi="Tahoma" w:cs="Tahoma"/>
          <w:b/>
          <w:spacing w:val="22"/>
          <w:sz w:val="36"/>
        </w:rPr>
        <w:t>D’</w:t>
      </w:r>
      <w:r w:rsidRPr="00B865F0">
        <w:rPr>
          <w:rFonts w:ascii="Tahoma" w:hAnsi="Tahoma" w:cs="Tahoma"/>
          <w:b/>
          <w:sz w:val="36"/>
        </w:rPr>
        <w:t>E</w:t>
      </w:r>
      <w:r w:rsidRPr="00B865F0">
        <w:rPr>
          <w:rFonts w:ascii="Tahoma" w:hAnsi="Tahoma" w:cs="Tahoma"/>
          <w:b/>
          <w:spacing w:val="32"/>
          <w:sz w:val="36"/>
        </w:rPr>
        <w:t>NGAG</w:t>
      </w:r>
      <w:r w:rsidRPr="00B865F0">
        <w:rPr>
          <w:rFonts w:ascii="Tahoma" w:hAnsi="Tahoma" w:cs="Tahoma"/>
          <w:b/>
          <w:sz w:val="36"/>
        </w:rPr>
        <w:t>E</w:t>
      </w:r>
      <w:r w:rsidRPr="00B865F0">
        <w:rPr>
          <w:rFonts w:ascii="Tahoma" w:hAnsi="Tahoma" w:cs="Tahoma"/>
          <w:b/>
          <w:spacing w:val="21"/>
          <w:sz w:val="36"/>
        </w:rPr>
        <w:t>ME</w:t>
      </w:r>
      <w:r w:rsidRPr="00B865F0">
        <w:rPr>
          <w:rFonts w:ascii="Tahoma" w:hAnsi="Tahoma" w:cs="Tahoma"/>
          <w:b/>
          <w:spacing w:val="22"/>
          <w:sz w:val="36"/>
        </w:rPr>
        <w:t>NTAU RESP</w:t>
      </w:r>
      <w:r w:rsidRPr="00B865F0">
        <w:rPr>
          <w:rFonts w:ascii="Tahoma" w:hAnsi="Tahoma" w:cs="Tahoma"/>
          <w:b/>
          <w:sz w:val="36"/>
        </w:rPr>
        <w:t>E</w:t>
      </w:r>
      <w:r w:rsidRPr="00B865F0">
        <w:rPr>
          <w:rFonts w:ascii="Tahoma" w:hAnsi="Tahoma" w:cs="Tahoma"/>
          <w:b/>
          <w:spacing w:val="22"/>
          <w:sz w:val="36"/>
        </w:rPr>
        <w:t>CT</w:t>
      </w:r>
      <w:r w:rsidRPr="00B865F0">
        <w:rPr>
          <w:rFonts w:ascii="Tahoma" w:hAnsi="Tahoma" w:cs="Tahoma"/>
          <w:b/>
          <w:spacing w:val="21"/>
          <w:sz w:val="36"/>
        </w:rPr>
        <w:t>DE</w:t>
      </w:r>
      <w:r w:rsidRPr="00B865F0">
        <w:rPr>
          <w:rFonts w:ascii="Tahoma" w:hAnsi="Tahoma" w:cs="Tahoma"/>
          <w:b/>
          <w:sz w:val="36"/>
        </w:rPr>
        <w:t>S</w:t>
      </w:r>
      <w:r w:rsidRPr="00B865F0">
        <w:rPr>
          <w:rFonts w:ascii="Tahoma" w:hAnsi="Tahoma" w:cs="Tahoma"/>
          <w:b/>
          <w:spacing w:val="22"/>
          <w:sz w:val="36"/>
        </w:rPr>
        <w:t>CL</w:t>
      </w:r>
      <w:r w:rsidRPr="00B865F0">
        <w:rPr>
          <w:rFonts w:ascii="Tahoma" w:hAnsi="Tahoma" w:cs="Tahoma"/>
          <w:b/>
          <w:spacing w:val="34"/>
          <w:sz w:val="36"/>
        </w:rPr>
        <w:t>AUSES</w:t>
      </w:r>
      <w:r w:rsidRPr="00B865F0">
        <w:rPr>
          <w:rFonts w:ascii="Tahoma" w:hAnsi="Tahoma" w:cs="Tahoma"/>
          <w:b/>
          <w:spacing w:val="22"/>
          <w:sz w:val="36"/>
        </w:rPr>
        <w:t>SO</w:t>
      </w:r>
      <w:r w:rsidRPr="00B865F0">
        <w:rPr>
          <w:rFonts w:ascii="Tahoma" w:hAnsi="Tahoma" w:cs="Tahoma"/>
          <w:b/>
          <w:spacing w:val="33"/>
          <w:sz w:val="36"/>
        </w:rPr>
        <w:t>CIAL</w:t>
      </w:r>
      <w:r w:rsidRPr="00B865F0">
        <w:rPr>
          <w:rFonts w:ascii="Tahoma" w:hAnsi="Tahoma" w:cs="Tahoma"/>
          <w:b/>
          <w:spacing w:val="21"/>
          <w:sz w:val="36"/>
        </w:rPr>
        <w:t>ES</w:t>
      </w:r>
      <w:r w:rsidRPr="00B865F0">
        <w:rPr>
          <w:rFonts w:ascii="Tahoma" w:hAnsi="Tahoma" w:cs="Tahoma"/>
          <w:b/>
          <w:sz w:val="36"/>
        </w:rPr>
        <w:t>ET</w:t>
      </w:r>
    </w:p>
    <w:p w:rsidR="003F4930" w:rsidRPr="00B865F0" w:rsidRDefault="003F4930" w:rsidP="003F4930">
      <w:pPr>
        <w:jc w:val="center"/>
        <w:rPr>
          <w:rFonts w:ascii="Tahoma" w:hAnsi="Tahoma" w:cs="Tahoma"/>
        </w:rPr>
        <w:sectPr w:rsidR="003F4930" w:rsidRPr="00B865F0">
          <w:pgSz w:w="11900" w:h="16820"/>
          <w:pgMar w:top="1040" w:right="380" w:bottom="980" w:left="380" w:header="0" w:footer="787" w:gutter="0"/>
          <w:cols w:space="720"/>
        </w:sectPr>
      </w:pPr>
      <w:r w:rsidRPr="00B865F0">
        <w:rPr>
          <w:rFonts w:ascii="Tahoma" w:hAnsi="Tahoma" w:cs="Tahoma"/>
          <w:b/>
          <w:sz w:val="36"/>
        </w:rPr>
        <w:t>E</w:t>
      </w:r>
      <w:r w:rsidRPr="00B865F0">
        <w:rPr>
          <w:rFonts w:ascii="Tahoma" w:hAnsi="Tahoma" w:cs="Tahoma"/>
          <w:b/>
          <w:spacing w:val="35"/>
          <w:sz w:val="36"/>
        </w:rPr>
        <w:t>NVIRO</w:t>
      </w:r>
      <w:r w:rsidRPr="00B865F0">
        <w:rPr>
          <w:rFonts w:ascii="Tahoma" w:hAnsi="Tahoma" w:cs="Tahoma"/>
          <w:b/>
          <w:spacing w:val="29"/>
          <w:sz w:val="36"/>
        </w:rPr>
        <w:t>NNE</w:t>
      </w:r>
      <w:r w:rsidRPr="00B865F0">
        <w:rPr>
          <w:rFonts w:ascii="Tahoma" w:hAnsi="Tahoma" w:cs="Tahoma"/>
          <w:b/>
          <w:sz w:val="36"/>
        </w:rPr>
        <w:t>ME</w:t>
      </w:r>
      <w:r w:rsidRPr="00B865F0">
        <w:rPr>
          <w:rFonts w:ascii="Tahoma" w:hAnsi="Tahoma" w:cs="Tahoma"/>
          <w:b/>
          <w:spacing w:val="22"/>
          <w:sz w:val="36"/>
        </w:rPr>
        <w:t>NTAL</w:t>
      </w:r>
      <w:r w:rsidRPr="00B865F0">
        <w:rPr>
          <w:rFonts w:ascii="Tahoma" w:hAnsi="Tahoma" w:cs="Tahoma"/>
          <w:b/>
          <w:spacing w:val="14"/>
          <w:sz w:val="36"/>
        </w:rPr>
        <w:t>E</w:t>
      </w:r>
      <w:r>
        <w:rPr>
          <w:rFonts w:ascii="Tahoma" w:hAnsi="Tahoma" w:cs="Tahoma"/>
          <w:b/>
          <w:spacing w:val="14"/>
          <w:sz w:val="36"/>
        </w:rPr>
        <w:t>S</w:t>
      </w:r>
    </w:p>
    <w:p w:rsidR="003F4930" w:rsidRPr="00986060" w:rsidRDefault="003F4930" w:rsidP="003F4930">
      <w:pPr>
        <w:spacing w:before="71"/>
        <w:ind w:left="942"/>
        <w:rPr>
          <w:rFonts w:ascii="Tahoma" w:hAnsi="Tahoma" w:cs="Tahoma"/>
          <w:b/>
          <w:sz w:val="28"/>
        </w:rPr>
      </w:pPr>
      <w:r w:rsidRPr="00986060">
        <w:rPr>
          <w:rFonts w:ascii="Tahoma" w:hAnsi="Tahoma" w:cs="Tahoma"/>
          <w:b/>
          <w:w w:val="80"/>
          <w:sz w:val="28"/>
        </w:rPr>
        <w:lastRenderedPageBreak/>
        <w:t>DECLARATIOND’ENGAGEMENTENVIRONNEMENTALETSOCIA</w:t>
      </w:r>
      <w:r w:rsidRPr="00986060">
        <w:rPr>
          <w:rFonts w:ascii="Tahoma" w:hAnsi="Tahoma" w:cs="Tahoma"/>
          <w:b/>
          <w:spacing w:val="-10"/>
          <w:w w:val="80"/>
          <w:sz w:val="28"/>
        </w:rPr>
        <w:t>L</w:t>
      </w:r>
    </w:p>
    <w:p w:rsidR="003F4930" w:rsidRPr="00B865F0" w:rsidRDefault="003F4930" w:rsidP="003F4930">
      <w:pPr>
        <w:pStyle w:val="Titre3"/>
        <w:tabs>
          <w:tab w:val="left" w:pos="4993"/>
          <w:tab w:val="left" w:pos="9299"/>
        </w:tabs>
        <w:spacing w:before="165"/>
        <w:rPr>
          <w:rFonts w:ascii="Tahoma" w:hAnsi="Tahoma" w:cs="Tahoma"/>
        </w:rPr>
      </w:pPr>
      <w:r w:rsidRPr="00B865F0">
        <w:rPr>
          <w:rFonts w:ascii="Tahoma" w:hAnsi="Tahoma" w:cs="Tahoma"/>
        </w:rPr>
        <w:t>INTITULEDEL’APPELD’OFFRES</w:t>
      </w:r>
      <w:r w:rsidRPr="00B865F0">
        <w:rPr>
          <w:rFonts w:ascii="Tahoma" w:hAnsi="Tahoma" w:cs="Tahoma"/>
          <w:spacing w:val="-10"/>
        </w:rPr>
        <w:t>:</w:t>
      </w:r>
      <w:r w:rsidRPr="00B865F0">
        <w:rPr>
          <w:rFonts w:ascii="Tahoma" w:hAnsi="Tahoma" w:cs="Tahoma"/>
        </w:rPr>
        <w:tab/>
      </w:r>
      <w:r w:rsidRPr="00B865F0">
        <w:rPr>
          <w:rFonts w:ascii="Tahoma" w:hAnsi="Tahoma" w:cs="Tahoma"/>
          <w:u w:val="single"/>
        </w:rPr>
        <w:tab/>
      </w:r>
    </w:p>
    <w:p w:rsidR="003F4930" w:rsidRPr="00B865F0" w:rsidRDefault="003F4930" w:rsidP="003F4930">
      <w:pPr>
        <w:spacing w:before="251"/>
        <w:ind w:left="3762"/>
        <w:rPr>
          <w:rFonts w:ascii="Tahoma" w:hAnsi="Tahoma" w:cs="Tahoma"/>
          <w:i/>
        </w:rPr>
      </w:pPr>
      <w:r w:rsidRPr="00B865F0">
        <w:rPr>
          <w:rFonts w:ascii="Tahoma" w:hAnsi="Tahoma" w:cs="Tahoma"/>
          <w:i/>
        </w:rPr>
        <w:t>[àpréciserlorsdumontagedu</w:t>
      </w:r>
      <w:r w:rsidRPr="00B865F0">
        <w:rPr>
          <w:rFonts w:ascii="Tahoma" w:hAnsi="Tahoma" w:cs="Tahoma"/>
          <w:i/>
          <w:spacing w:val="-4"/>
        </w:rPr>
        <w:t>DAO]</w:t>
      </w:r>
    </w:p>
    <w:p w:rsidR="003F4930" w:rsidRPr="00B865F0" w:rsidRDefault="003F4930" w:rsidP="003F4930">
      <w:pPr>
        <w:pStyle w:val="Titre4"/>
        <w:spacing w:before="132"/>
        <w:ind w:left="672" w:right="1718"/>
        <w:jc w:val="left"/>
        <w:rPr>
          <w:rFonts w:ascii="Tahoma" w:hAnsi="Tahoma" w:cs="Tahoma"/>
        </w:rPr>
      </w:pPr>
      <w:r w:rsidRPr="00B865F0">
        <w:rPr>
          <w:rFonts w:ascii="Tahoma" w:hAnsi="Tahoma" w:cs="Tahoma"/>
        </w:rPr>
        <w:t>LE«…..SOUMISSIONNAIRE……»s’engageàrespecterlestermesdelaprésente Déclaration d’engagement environnemental et social</w:t>
      </w:r>
    </w:p>
    <w:p w:rsidR="003F4930" w:rsidRPr="00B865F0" w:rsidRDefault="003F4930" w:rsidP="003F4930">
      <w:pPr>
        <w:pStyle w:val="Corpsdetexte"/>
        <w:spacing w:before="134"/>
        <w:ind w:left="0"/>
        <w:rPr>
          <w:rFonts w:ascii="Tahoma" w:hAnsi="Tahoma" w:cs="Tahoma"/>
          <w:b/>
        </w:rPr>
      </w:pPr>
    </w:p>
    <w:p w:rsidR="003F4930" w:rsidRPr="00B865F0" w:rsidRDefault="003F4930" w:rsidP="003F4930">
      <w:pPr>
        <w:pStyle w:val="Corpsdetexte"/>
        <w:ind w:left="0" w:right="2589"/>
        <w:jc w:val="right"/>
        <w:rPr>
          <w:rFonts w:ascii="Tahoma" w:hAnsi="Tahoma" w:cs="Tahoma"/>
        </w:rPr>
      </w:pPr>
      <w:r w:rsidRPr="00B865F0">
        <w:rPr>
          <w:rFonts w:ascii="Tahoma" w:hAnsi="Tahoma" w:cs="Tahoma"/>
          <w:spacing w:val="-10"/>
        </w:rPr>
        <w:t>A</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1"/>
        <w:ind w:left="0"/>
        <w:rPr>
          <w:rFonts w:ascii="Tahoma" w:hAnsi="Tahoma" w:cs="Tahoma"/>
        </w:rPr>
      </w:pPr>
    </w:p>
    <w:p w:rsidR="003F4930" w:rsidRPr="00B865F0" w:rsidRDefault="003F4930" w:rsidP="003F4930">
      <w:pPr>
        <w:pStyle w:val="Corpsdetexte"/>
        <w:ind w:left="1239" w:right="926"/>
        <w:jc w:val="both"/>
        <w:rPr>
          <w:rFonts w:ascii="Tahoma" w:hAnsi="Tahoma" w:cs="Tahoma"/>
        </w:rPr>
      </w:pPr>
      <w:r w:rsidRPr="00B865F0">
        <w:rPr>
          <w:rFonts w:ascii="Tahoma" w:hAnsi="Tahoma" w:cs="Tahoma"/>
        </w:rPr>
        <w:t>MONSIEURLE«</w:t>
      </w:r>
      <w:r w:rsidRPr="00B865F0">
        <w:rPr>
          <w:rFonts w:ascii="Tahoma" w:hAnsi="Tahoma" w:cs="Tahoma"/>
          <w:b/>
        </w:rPr>
        <w:t>Maîtred’Ouvrage</w:t>
      </w:r>
      <w:r w:rsidRPr="00B865F0">
        <w:rPr>
          <w:rFonts w:ascii="Tahoma" w:hAnsi="Tahoma" w:cs="Tahoma"/>
        </w:rPr>
        <w:t>» Dans le cadre de la passation et de l’exécution du Marché :</w:t>
      </w:r>
    </w:p>
    <w:p w:rsidR="003F4930" w:rsidRPr="00B865F0" w:rsidRDefault="003F4930" w:rsidP="003F4930">
      <w:pPr>
        <w:pStyle w:val="Paragraphedeliste"/>
        <w:numPr>
          <w:ilvl w:val="0"/>
          <w:numId w:val="15"/>
        </w:numPr>
        <w:tabs>
          <w:tab w:val="left" w:pos="1523"/>
          <w:tab w:val="left" w:pos="1525"/>
        </w:tabs>
        <w:ind w:right="930"/>
        <w:rPr>
          <w:rFonts w:ascii="Tahoma" w:hAnsi="Tahoma" w:cs="Tahoma"/>
          <w:sz w:val="24"/>
        </w:rPr>
      </w:pPr>
      <w:r w:rsidRPr="00B865F0">
        <w:rPr>
          <w:rFonts w:ascii="Tahoma" w:hAnsi="Tahoma" w:cs="Tahoma"/>
          <w:sz w:val="24"/>
        </w:rPr>
        <w:t>Nousnous engageons à respecteret àfairerespecterparlesmembres denotregroupement, l’ensembledenossous-traitantslesnormessocialesapplicablesauCamerounycomprisles conventionsinternationalesratifiées,notamment(i)lerespectdusalaireminimumprévupar lecodedutravailetdiversesconventionscollectives(ii)l’interdictiond’employerlesenfants âgésdemoinsde14ans(iii)durespectdelanaturedestravauxrespectivementinterditsaux femmes et aux femmes enceintes(iv) le repos hebdomadaire obligatoire(v) le droit de jouissance des congés(vi) le respect des conditions du travail de nuit(vii)les conditions d’hygiène et de sécurité sur le lieu du travail(viii)le portobligatoire des équipements de protections individuelles.</w:t>
      </w:r>
    </w:p>
    <w:p w:rsidR="003F4930" w:rsidRPr="00B865F0" w:rsidRDefault="003F4930" w:rsidP="003F4930">
      <w:pPr>
        <w:pStyle w:val="Paragraphedeliste"/>
        <w:numPr>
          <w:ilvl w:val="0"/>
          <w:numId w:val="15"/>
        </w:numPr>
        <w:tabs>
          <w:tab w:val="left" w:pos="1523"/>
          <w:tab w:val="left" w:pos="1525"/>
        </w:tabs>
        <w:ind w:right="931"/>
        <w:rPr>
          <w:rFonts w:ascii="Tahoma" w:hAnsi="Tahoma" w:cs="Tahoma"/>
          <w:sz w:val="24"/>
        </w:rPr>
      </w:pPr>
      <w:r w:rsidRPr="00B865F0">
        <w:rPr>
          <w:rFonts w:ascii="Tahoma" w:hAnsi="Tahoma" w:cs="Tahoma"/>
          <w:sz w:val="24"/>
        </w:rPr>
        <w:t>En outre, nous nous engageons à mettre en œuvre les mesures d’atténuation des risques environnementaux, dans la notice d’impact environnemental fournie le cas échéant par le Maîtred’Ouvrage.Entoutétatdecause,nousnousengageonsàrespecteretàfairerespecter parlesmembresdenotregroupement,l’ensembledenossous-traitantschaquefoisquecela est possible, les directives recommandant l’utilisation des appareils ayant un faible impact sur l’environnement.</w:t>
      </w:r>
    </w:p>
    <w:p w:rsidR="003F4930" w:rsidRPr="00B865F0" w:rsidRDefault="003F4930" w:rsidP="003F4930">
      <w:pPr>
        <w:pStyle w:val="Paragraphedeliste"/>
        <w:numPr>
          <w:ilvl w:val="0"/>
          <w:numId w:val="15"/>
        </w:numPr>
        <w:tabs>
          <w:tab w:val="left" w:pos="1523"/>
          <w:tab w:val="left" w:pos="1525"/>
        </w:tabs>
        <w:ind w:right="930"/>
        <w:rPr>
          <w:rFonts w:ascii="Tahoma" w:hAnsi="Tahoma" w:cs="Tahoma"/>
          <w:sz w:val="24"/>
        </w:rPr>
      </w:pPr>
      <w:r w:rsidRPr="00B865F0">
        <w:rPr>
          <w:rFonts w:ascii="Tahoma" w:hAnsi="Tahoma" w:cs="Tahoma"/>
          <w:sz w:val="24"/>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3F4930" w:rsidRPr="00B865F0" w:rsidRDefault="003F4930" w:rsidP="003F4930">
      <w:pPr>
        <w:pStyle w:val="Paragraphedeliste"/>
        <w:numPr>
          <w:ilvl w:val="0"/>
          <w:numId w:val="15"/>
        </w:numPr>
        <w:tabs>
          <w:tab w:val="left" w:pos="1523"/>
          <w:tab w:val="left" w:pos="1525"/>
        </w:tabs>
        <w:ind w:right="929"/>
        <w:rPr>
          <w:rFonts w:ascii="Tahoma" w:hAnsi="Tahoma" w:cs="Tahoma"/>
          <w:sz w:val="24"/>
        </w:rPr>
      </w:pPr>
      <w:r w:rsidRPr="00B865F0">
        <w:rPr>
          <w:rFonts w:ascii="Tahoma" w:hAnsi="Tahoma" w:cs="Tahoma"/>
          <w:sz w:val="24"/>
        </w:rPr>
        <w:t>Faute pour nous, un des membres de notre groupement et de nos sous-traitants, de nous conformer aux règles régissant la présente charte, nous reconnaissons que nous exposons aux sanctions prévues par les lois et règlement en vigueur.</w:t>
      </w:r>
    </w:p>
    <w:p w:rsidR="003F4930" w:rsidRPr="00B865F0" w:rsidRDefault="00C73C70" w:rsidP="003F4930">
      <w:pPr>
        <w:spacing w:before="5"/>
        <w:ind w:left="1378" w:right="8404"/>
        <w:jc w:val="both"/>
        <w:rPr>
          <w:rFonts w:ascii="Tahoma" w:hAnsi="Tahoma" w:cs="Tahoma"/>
          <w:sz w:val="24"/>
        </w:rPr>
      </w:pPr>
      <w:r w:rsidRPr="00C73C70">
        <w:rPr>
          <w:rFonts w:ascii="Tahoma" w:hAnsi="Tahoma" w:cs="Tahoma"/>
          <w:noProof/>
          <w:lang w:eastAsia="fr-FR"/>
        </w:rPr>
        <w:pict>
          <v:shape id="Graphic 77" o:spid="_x0000_s2072" style="position:absolute;left:0;text-align:left;margin-left:123.6pt;margin-top:12.75pt;width:3.6pt;height:.6pt;z-index:251666944;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" path="m45719,l,,,7619r45719,l45719,xe" fillcolor="black" stroked="f">
            <v:path arrowok="t"/>
            <w10:wrap anchorx="page"/>
          </v:shape>
        </w:pict>
      </w:r>
      <w:r w:rsidR="003F4930" w:rsidRPr="00B865F0">
        <w:rPr>
          <w:rFonts w:ascii="Tahoma" w:hAnsi="Tahoma" w:cs="Tahoma"/>
          <w:b/>
          <w:sz w:val="24"/>
        </w:rPr>
        <w:t>Nom : Signature</w:t>
      </w:r>
      <w:r w:rsidR="003F4930" w:rsidRPr="00B865F0">
        <w:rPr>
          <w:rFonts w:ascii="Tahoma" w:hAnsi="Tahoma" w:cs="Tahoma"/>
          <w:sz w:val="24"/>
          <w:u w:val="single"/>
        </w:rPr>
        <w:t>:</w:t>
      </w:r>
    </w:p>
    <w:p w:rsidR="003F4930" w:rsidRDefault="003F4930" w:rsidP="003F4930">
      <w:pPr>
        <w:jc w:val="both"/>
        <w:rPr>
          <w:rFonts w:ascii="Tahoma" w:hAnsi="Tahoma" w:cs="Tahoma"/>
          <w:sz w:val="24"/>
        </w:rPr>
      </w:pPr>
    </w:p>
    <w:p w:rsidR="003F4930" w:rsidRPr="00B865F0" w:rsidRDefault="003F4930" w:rsidP="003F4930">
      <w:pPr>
        <w:pStyle w:val="Corpsdetexte"/>
        <w:spacing w:before="68"/>
        <w:ind w:left="1378"/>
        <w:rPr>
          <w:rFonts w:ascii="Tahoma" w:hAnsi="Tahoma" w:cs="Tahoma"/>
        </w:rPr>
      </w:pPr>
      <w:r w:rsidRPr="00B865F0">
        <w:rPr>
          <w:rFonts w:ascii="Tahoma" w:hAnsi="Tahoma" w:cs="Tahoma"/>
        </w:rPr>
        <w:t>Dûmenthabilité àsignerl’offrepour etau nomde</w:t>
      </w:r>
      <w:r w:rsidRPr="00B865F0">
        <w:rPr>
          <w:rFonts w:ascii="Tahoma" w:hAnsi="Tahoma" w:cs="Tahoma"/>
          <w:spacing w:val="-10"/>
        </w:rPr>
        <w:t>:</w:t>
      </w:r>
      <w:r w:rsidRPr="00B865F0">
        <w:rPr>
          <w:rFonts w:ascii="Tahoma" w:hAnsi="Tahoma" w:cs="Tahoma"/>
          <w:noProof/>
          <w:position w:val="-3"/>
          <w:lang w:eastAsia="fr-FR"/>
        </w:rPr>
        <w:drawing>
          <wp:inline distT="0" distB="0" distL="0" distR="0">
            <wp:extent cx="60960" cy="7620"/>
            <wp:effectExtent l="0" t="0" r="0" b="0"/>
            <wp:docPr id="11"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7" cstate="print"/>
                    <a:stretch>
                      <a:fillRect/>
                    </a:stretch>
                  </pic:blipFill>
                  <pic:spPr>
                    <a:xfrm>
                      <a:off x="0" y="0"/>
                      <a:ext cx="60960" cy="7620"/>
                    </a:xfrm>
                    <a:prstGeom prst="rect">
                      <a:avLst/>
                    </a:prstGeom>
                  </pic:spPr>
                </pic:pic>
              </a:graphicData>
            </a:graphic>
          </wp:inline>
        </w:drawing>
      </w:r>
    </w:p>
    <w:p w:rsidR="003F4930" w:rsidRPr="00B865F0" w:rsidRDefault="003F4930" w:rsidP="003F4930">
      <w:pPr>
        <w:tabs>
          <w:tab w:val="left" w:pos="2888"/>
        </w:tabs>
        <w:spacing w:before="139"/>
        <w:ind w:left="1256"/>
        <w:rPr>
          <w:rFonts w:ascii="Tahoma" w:hAnsi="Tahoma" w:cs="Tahoma"/>
          <w:b/>
          <w:sz w:val="24"/>
        </w:rPr>
      </w:pPr>
      <w:r w:rsidRPr="00B865F0">
        <w:rPr>
          <w:rFonts w:ascii="Tahoma" w:hAnsi="Tahoma" w:cs="Tahoma"/>
          <w:b/>
          <w:sz w:val="24"/>
        </w:rPr>
        <w:t xml:space="preserve">En date du </w:t>
      </w:r>
      <w:r w:rsidRPr="00B865F0">
        <w:rPr>
          <w:rFonts w:ascii="Tahoma" w:hAnsi="Tahoma" w:cs="Tahoma"/>
          <w:b/>
          <w:sz w:val="24"/>
          <w:u w:val="single"/>
        </w:rPr>
        <w:tab/>
      </w:r>
    </w:p>
    <w:p w:rsidR="003F4930" w:rsidRPr="00B865F0" w:rsidRDefault="003F4930" w:rsidP="003F4930">
      <w:pPr>
        <w:jc w:val="both"/>
        <w:rPr>
          <w:rFonts w:ascii="Tahoma" w:hAnsi="Tahoma" w:cs="Tahoma"/>
        </w:rPr>
        <w:sectPr w:rsidR="003F4930" w:rsidRPr="00B865F0">
          <w:pgSz w:w="11900" w:h="16820"/>
          <w:pgMar w:top="1300" w:right="380" w:bottom="980" w:left="380" w:header="0" w:footer="787" w:gutter="0"/>
          <w:cols w:space="720"/>
        </w:sect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spacing w:before="158"/>
        <w:ind w:left="0"/>
        <w:rPr>
          <w:rFonts w:ascii="Tahoma" w:hAnsi="Tahoma" w:cs="Tahoma"/>
          <w:b/>
          <w:sz w:val="28"/>
        </w:rPr>
      </w:pPr>
    </w:p>
    <w:p w:rsidR="003F4930" w:rsidRPr="00B865F0" w:rsidRDefault="003F4930" w:rsidP="003F4930">
      <w:pPr>
        <w:spacing w:before="1"/>
        <w:ind w:left="2039" w:right="1497"/>
        <w:jc w:val="center"/>
        <w:rPr>
          <w:rFonts w:ascii="Tahoma" w:hAnsi="Tahoma" w:cs="Tahoma"/>
          <w:b/>
          <w:sz w:val="28"/>
        </w:rPr>
      </w:pPr>
      <w:bookmarkStart w:id="115" w:name="_bookmark105"/>
      <w:bookmarkEnd w:id="115"/>
      <w:r w:rsidRPr="00B865F0">
        <w:rPr>
          <w:rFonts w:ascii="Tahoma" w:hAnsi="Tahoma" w:cs="Tahoma"/>
          <w:b/>
          <w:sz w:val="28"/>
        </w:rPr>
        <w:t>PIECEN°1</w:t>
      </w:r>
      <w:r w:rsidRPr="00B865F0">
        <w:rPr>
          <w:rFonts w:ascii="Tahoma" w:hAnsi="Tahoma" w:cs="Tahoma"/>
          <w:b/>
          <w:spacing w:val="-10"/>
          <w:sz w:val="28"/>
        </w:rPr>
        <w:t>3</w:t>
      </w:r>
    </w:p>
    <w:p w:rsidR="003F4930" w:rsidRPr="00986060" w:rsidRDefault="003F4930" w:rsidP="003F4930">
      <w:pPr>
        <w:ind w:left="2039" w:right="1497"/>
        <w:jc w:val="center"/>
        <w:rPr>
          <w:rFonts w:ascii="Tahoma" w:hAnsi="Tahoma" w:cs="Tahoma"/>
          <w:b/>
          <w:sz w:val="28"/>
        </w:rPr>
      </w:pPr>
      <w:r w:rsidRPr="00986060">
        <w:rPr>
          <w:rFonts w:ascii="Tahoma" w:hAnsi="Tahoma" w:cs="Tahoma"/>
          <w:b/>
          <w:sz w:val="28"/>
        </w:rPr>
        <w:t>VISADEMATURITEOUJUSTIFICATIFSDES ETUDESPREALABLES</w:t>
      </w: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B865F0" w:rsidRDefault="003F4930" w:rsidP="003F4930">
      <w:pPr>
        <w:pStyle w:val="Corpsdetexte"/>
        <w:ind w:left="0"/>
        <w:rPr>
          <w:rFonts w:ascii="Tahoma" w:hAnsi="Tahoma" w:cs="Tahoma"/>
          <w:b/>
          <w:sz w:val="28"/>
        </w:rPr>
      </w:pPr>
    </w:p>
    <w:p w:rsidR="003F4930" w:rsidRPr="00986060" w:rsidRDefault="003F4930" w:rsidP="003F4930">
      <w:pPr>
        <w:jc w:val="center"/>
        <w:rPr>
          <w:rFonts w:ascii="Tahoma" w:hAnsi="Tahoma" w:cs="Tahoma"/>
          <w:sz w:val="28"/>
        </w:rPr>
        <w:sectPr w:rsidR="003F4930" w:rsidRPr="00986060">
          <w:pgSz w:w="11900" w:h="16820"/>
          <w:pgMar w:top="1920" w:right="200" w:bottom="980" w:left="460" w:header="0" w:footer="787" w:gutter="0"/>
          <w:cols w:space="720"/>
        </w:sectPr>
      </w:pPr>
    </w:p>
    <w:p w:rsidR="003F4930" w:rsidRPr="00567937" w:rsidRDefault="003F4930" w:rsidP="003F4930">
      <w:pPr>
        <w:spacing w:before="71"/>
        <w:ind w:left="4561" w:right="1456" w:hanging="3342"/>
        <w:rPr>
          <w:rFonts w:ascii="Tahoma" w:hAnsi="Tahoma" w:cs="Tahoma"/>
          <w:b/>
          <w:sz w:val="28"/>
        </w:rPr>
      </w:pPr>
      <w:r w:rsidRPr="00567937">
        <w:rPr>
          <w:rFonts w:ascii="Tahoma" w:hAnsi="Tahoma" w:cs="Tahoma"/>
          <w:b/>
          <w:w w:val="80"/>
          <w:sz w:val="28"/>
        </w:rPr>
        <w:lastRenderedPageBreak/>
        <w:t xml:space="preserve">PIECE N°14:VISA DE MATURITE OU JUSTIFICATIF DES ETUDES </w:t>
      </w:r>
      <w:r w:rsidRPr="00567937">
        <w:rPr>
          <w:rFonts w:ascii="Tahoma" w:hAnsi="Tahoma" w:cs="Tahoma"/>
          <w:b/>
          <w:w w:val="90"/>
          <w:sz w:val="28"/>
        </w:rPr>
        <w:t>PREALABLES</w:t>
      </w:r>
    </w:p>
    <w:p w:rsidR="003F4930" w:rsidRPr="00567937" w:rsidRDefault="003F4930" w:rsidP="003F4930">
      <w:pPr>
        <w:pStyle w:val="Corpsdetexte"/>
        <w:spacing w:before="85"/>
        <w:ind w:left="0"/>
        <w:rPr>
          <w:rFonts w:ascii="Tahoma" w:hAnsi="Tahoma" w:cs="Tahoma"/>
          <w:b/>
          <w:sz w:val="28"/>
        </w:rPr>
      </w:pPr>
    </w:p>
    <w:p w:rsidR="003F4930" w:rsidRPr="00B865F0" w:rsidRDefault="003F4930" w:rsidP="003F4930">
      <w:pPr>
        <w:pStyle w:val="Paragraphedeliste"/>
        <w:numPr>
          <w:ilvl w:val="0"/>
          <w:numId w:val="14"/>
        </w:numPr>
        <w:tabs>
          <w:tab w:val="left" w:pos="1049"/>
        </w:tabs>
        <w:ind w:left="1049" w:hanging="268"/>
        <w:rPr>
          <w:rFonts w:ascii="Tahoma" w:hAnsi="Tahoma" w:cs="Tahoma"/>
          <w:sz w:val="24"/>
        </w:rPr>
      </w:pPr>
      <w:r w:rsidRPr="00B865F0">
        <w:rPr>
          <w:rFonts w:ascii="Tahoma" w:hAnsi="Tahoma" w:cs="Tahoma"/>
          <w:sz w:val="24"/>
        </w:rPr>
        <w:t>Joindrel’étudepréalable</w:t>
      </w:r>
      <w:r w:rsidRPr="00B865F0">
        <w:rPr>
          <w:rFonts w:ascii="Tahoma" w:hAnsi="Tahoma" w:cs="Tahoma"/>
          <w:spacing w:val="-10"/>
          <w:sz w:val="24"/>
        </w:rPr>
        <w:t>:</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ind w:left="0"/>
        <w:rPr>
          <w:rFonts w:ascii="Tahoma" w:hAnsi="Tahoma" w:cs="Tahoma"/>
        </w:rPr>
      </w:pPr>
    </w:p>
    <w:p w:rsidR="003F4930" w:rsidRPr="00B865F0" w:rsidRDefault="003F4930" w:rsidP="003F4930">
      <w:pPr>
        <w:pStyle w:val="Paragraphedeliste"/>
        <w:numPr>
          <w:ilvl w:val="0"/>
          <w:numId w:val="14"/>
        </w:numPr>
        <w:tabs>
          <w:tab w:val="left" w:pos="1052"/>
        </w:tabs>
        <w:ind w:left="1052" w:hanging="271"/>
        <w:rPr>
          <w:rFonts w:ascii="Tahoma" w:hAnsi="Tahoma" w:cs="Tahoma"/>
          <w:sz w:val="24"/>
        </w:rPr>
      </w:pPr>
      <w:r w:rsidRPr="00B865F0">
        <w:rPr>
          <w:rFonts w:ascii="Tahoma" w:hAnsi="Tahoma" w:cs="Tahoma"/>
          <w:sz w:val="24"/>
        </w:rPr>
        <w:t>Indiquer</w:t>
      </w:r>
      <w:r w:rsidRPr="00B865F0">
        <w:rPr>
          <w:rFonts w:ascii="Tahoma" w:hAnsi="Tahoma" w:cs="Tahoma"/>
          <w:spacing w:val="-10"/>
          <w:sz w:val="24"/>
        </w:rPr>
        <w:t>:</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10"/>
        <w:ind w:left="0"/>
        <w:rPr>
          <w:rFonts w:ascii="Tahoma" w:hAnsi="Tahoma" w:cs="Tahoma"/>
        </w:rPr>
      </w:pPr>
    </w:p>
    <w:p w:rsidR="003F4930" w:rsidRPr="00B865F0" w:rsidRDefault="003F4930" w:rsidP="003F4930">
      <w:pPr>
        <w:pStyle w:val="Paragraphedeliste"/>
        <w:numPr>
          <w:ilvl w:val="1"/>
          <w:numId w:val="14"/>
        </w:numPr>
        <w:tabs>
          <w:tab w:val="left" w:pos="2132"/>
        </w:tabs>
        <w:rPr>
          <w:rFonts w:ascii="Tahoma" w:hAnsi="Tahoma" w:cs="Tahoma"/>
          <w:sz w:val="24"/>
        </w:rPr>
      </w:pPr>
      <w:r w:rsidRPr="00B865F0">
        <w:rPr>
          <w:rFonts w:ascii="Tahoma" w:hAnsi="Tahoma" w:cs="Tahoma"/>
          <w:sz w:val="24"/>
        </w:rPr>
        <w:t>Ladatedelaréalisationdel’étude</w:t>
      </w:r>
      <w:r w:rsidRPr="00B865F0">
        <w:rPr>
          <w:rFonts w:ascii="Tahoma" w:hAnsi="Tahoma" w:cs="Tahoma"/>
          <w:spacing w:val="-10"/>
          <w:sz w:val="24"/>
        </w:rPr>
        <w:t>;</w:t>
      </w:r>
    </w:p>
    <w:p w:rsidR="003F4930" w:rsidRPr="00B865F0" w:rsidRDefault="003F4930" w:rsidP="003F4930">
      <w:pPr>
        <w:pStyle w:val="Corpsdetexte"/>
        <w:ind w:left="0"/>
        <w:rPr>
          <w:rFonts w:ascii="Tahoma" w:hAnsi="Tahoma" w:cs="Tahoma"/>
        </w:rPr>
      </w:pPr>
    </w:p>
    <w:p w:rsidR="003F4930" w:rsidRPr="00B865F0" w:rsidRDefault="003F4930" w:rsidP="003F4930">
      <w:pPr>
        <w:pStyle w:val="Corpsdetexte"/>
        <w:spacing w:before="12"/>
        <w:ind w:left="0"/>
        <w:rPr>
          <w:rFonts w:ascii="Tahoma" w:hAnsi="Tahoma" w:cs="Tahoma"/>
        </w:rPr>
      </w:pPr>
    </w:p>
    <w:p w:rsidR="003F4930" w:rsidRPr="00B865F0" w:rsidRDefault="003F4930" w:rsidP="003F4930">
      <w:pPr>
        <w:pStyle w:val="Paragraphedeliste"/>
        <w:numPr>
          <w:ilvl w:val="1"/>
          <w:numId w:val="14"/>
        </w:numPr>
        <w:tabs>
          <w:tab w:val="left" w:pos="2132"/>
        </w:tabs>
        <w:spacing w:before="1"/>
        <w:rPr>
          <w:rFonts w:ascii="Tahoma" w:hAnsi="Tahoma" w:cs="Tahoma"/>
          <w:sz w:val="24"/>
        </w:rPr>
      </w:pPr>
      <w:r w:rsidRPr="00B865F0">
        <w:rPr>
          <w:rFonts w:ascii="Tahoma" w:hAnsi="Tahoma" w:cs="Tahoma"/>
          <w:sz w:val="24"/>
        </w:rPr>
        <w:t>Lenomdumaîtred’œuvrepublicouprivél’ayantréalisé</w:t>
      </w:r>
      <w:r w:rsidRPr="00B865F0">
        <w:rPr>
          <w:rFonts w:ascii="Tahoma" w:hAnsi="Tahoma" w:cs="Tahoma"/>
          <w:spacing w:val="-10"/>
          <w:sz w:val="24"/>
        </w:rPr>
        <w:t>;</w:t>
      </w:r>
    </w:p>
    <w:p w:rsidR="003F4930" w:rsidRPr="00B865F0" w:rsidRDefault="003F4930" w:rsidP="003F4930">
      <w:pPr>
        <w:pStyle w:val="Corpsdetexte"/>
        <w:spacing w:before="275"/>
        <w:ind w:left="0"/>
        <w:rPr>
          <w:rFonts w:ascii="Tahoma" w:hAnsi="Tahoma" w:cs="Tahoma"/>
        </w:rPr>
      </w:pPr>
    </w:p>
    <w:p w:rsidR="003F4930" w:rsidRPr="00B865F0" w:rsidRDefault="003F4930" w:rsidP="003F4930">
      <w:pPr>
        <w:pStyle w:val="Paragraphedeliste"/>
        <w:numPr>
          <w:ilvl w:val="1"/>
          <w:numId w:val="14"/>
        </w:numPr>
        <w:tabs>
          <w:tab w:val="left" w:pos="2132"/>
        </w:tabs>
        <w:spacing w:before="1"/>
        <w:rPr>
          <w:rFonts w:ascii="Tahoma" w:hAnsi="Tahoma" w:cs="Tahoma"/>
          <w:sz w:val="24"/>
        </w:rPr>
      </w:pPr>
      <w:r w:rsidRPr="00B865F0">
        <w:rPr>
          <w:rFonts w:ascii="Tahoma" w:hAnsi="Tahoma" w:cs="Tahoma"/>
          <w:sz w:val="24"/>
        </w:rPr>
        <w:t>Lesréférencesdumarché,simaîtrised’œuvreprivéel’ayantréalisé</w:t>
      </w:r>
      <w:r w:rsidRPr="00B865F0">
        <w:rPr>
          <w:rFonts w:ascii="Tahoma" w:hAnsi="Tahoma" w:cs="Tahoma"/>
          <w:spacing w:val="-10"/>
          <w:sz w:val="24"/>
        </w:rPr>
        <w:t>;</w:t>
      </w:r>
    </w:p>
    <w:p w:rsidR="003F4930" w:rsidRPr="00B865F0" w:rsidRDefault="003F4930" w:rsidP="003F4930">
      <w:pPr>
        <w:pStyle w:val="Corpsdetexte"/>
        <w:spacing w:before="146"/>
        <w:ind w:left="1513"/>
        <w:jc w:val="both"/>
        <w:rPr>
          <w:rFonts w:ascii="Tahoma" w:hAnsi="Tahoma" w:cs="Tahoma"/>
        </w:rPr>
      </w:pPr>
      <w:r w:rsidRPr="00B865F0">
        <w:rPr>
          <w:rFonts w:ascii="Tahoma" w:hAnsi="Tahoma" w:cs="Tahoma"/>
        </w:rPr>
        <w:t>2.4Si</w:t>
      </w:r>
      <w:r w:rsidRPr="00B865F0">
        <w:rPr>
          <w:rFonts w:ascii="Tahoma" w:hAnsi="Tahoma" w:cs="Tahoma"/>
          <w:spacing w:val="-2"/>
        </w:rPr>
        <w:t>entretien</w:t>
      </w:r>
    </w:p>
    <w:p w:rsidR="003F4930" w:rsidRPr="00B865F0" w:rsidRDefault="003F4930" w:rsidP="003F4930">
      <w:pPr>
        <w:pStyle w:val="Paragraphedeliste"/>
        <w:numPr>
          <w:ilvl w:val="1"/>
          <w:numId w:val="14"/>
        </w:numPr>
        <w:tabs>
          <w:tab w:val="left" w:pos="2131"/>
          <w:tab w:val="left" w:pos="2142"/>
        </w:tabs>
        <w:spacing w:before="139"/>
        <w:ind w:left="2142" w:right="1854" w:hanging="682"/>
        <w:rPr>
          <w:rFonts w:ascii="Tahoma" w:hAnsi="Tahoma" w:cs="Tahoma"/>
          <w:sz w:val="24"/>
        </w:rPr>
      </w:pPr>
      <w:r w:rsidRPr="00B865F0">
        <w:rPr>
          <w:rFonts w:ascii="Tahoma" w:hAnsi="Tahoma" w:cs="Tahoma"/>
          <w:sz w:val="24"/>
        </w:rPr>
        <w:t xml:space="preserve">Description des études : </w:t>
      </w:r>
      <w:r w:rsidRPr="00B865F0">
        <w:rPr>
          <w:rFonts w:ascii="Tahoma" w:hAnsi="Tahoma" w:cs="Tahoma"/>
          <w:spacing w:val="10"/>
          <w:sz w:val="24"/>
        </w:rPr>
        <w:t xml:space="preserve">(pour </w:t>
      </w:r>
      <w:r w:rsidRPr="00B865F0">
        <w:rPr>
          <w:rFonts w:ascii="Tahoma" w:hAnsi="Tahoma" w:cs="Tahoma"/>
          <w:sz w:val="24"/>
        </w:rPr>
        <w:t>les projets de moindre envergure une note de présentation peut être rédigée sous forme d’études préalable à condition de bien ressortir la détermination des coûts et spécifications techniques).</w:t>
      </w:r>
    </w:p>
    <w:p w:rsidR="003F4930" w:rsidRPr="00B865F0" w:rsidRDefault="003F4930" w:rsidP="003F4930">
      <w:pPr>
        <w:pStyle w:val="Corpsdetexte"/>
        <w:ind w:left="2113" w:right="1159" w:hanging="1332"/>
        <w:jc w:val="both"/>
        <w:rPr>
          <w:rFonts w:ascii="Tahoma" w:hAnsi="Tahoma" w:cs="Tahoma"/>
        </w:rPr>
      </w:pPr>
      <w:r w:rsidRPr="00B865F0">
        <w:rPr>
          <w:rFonts w:ascii="Tahoma" w:hAnsi="Tahoma" w:cs="Tahoma"/>
          <w:i/>
          <w:u w:val="single"/>
        </w:rPr>
        <w:t>N.B</w:t>
      </w:r>
      <w:r w:rsidRPr="00B865F0">
        <w:rPr>
          <w:rFonts w:ascii="Tahoma" w:hAnsi="Tahoma" w:cs="Tahoma"/>
          <w:i/>
        </w:rPr>
        <w:t>:1/</w:t>
      </w:r>
      <w:r w:rsidRPr="00B865F0">
        <w:rPr>
          <w:rFonts w:ascii="Tahoma" w:hAnsi="Tahoma" w:cs="Tahoma"/>
        </w:rPr>
        <w:t>Pourlesprestationsdemoindreenvergure,leMaîtred’Ouvragepeutfourniruncalcul justificatif des quantités du DAO.</w:t>
      </w:r>
    </w:p>
    <w:p w:rsidR="003F4930" w:rsidRPr="00B865F0" w:rsidRDefault="003F4930" w:rsidP="003F4930">
      <w:pPr>
        <w:pStyle w:val="Corpsdetexte"/>
        <w:ind w:left="2113" w:right="770" w:hanging="718"/>
        <w:jc w:val="both"/>
        <w:rPr>
          <w:rFonts w:ascii="Tahoma" w:hAnsi="Tahoma" w:cs="Tahoma"/>
        </w:rPr>
      </w:pPr>
      <w:r w:rsidRPr="00B865F0">
        <w:rPr>
          <w:rFonts w:ascii="Tahoma" w:hAnsi="Tahoma" w:cs="Tahoma"/>
          <w:i/>
        </w:rPr>
        <w:t>2/</w:t>
      </w:r>
      <w:r w:rsidRPr="00B865F0">
        <w:rPr>
          <w:rFonts w:ascii="Tahoma" w:hAnsi="Tahoma" w:cs="Tahoma"/>
        </w:rPr>
        <w:t>Leprésidentdelacommissiondesmarchéspeutavantdeseprononcer,solliciterl’avis d’un expert sur la qualité des études réalisées.</w:t>
      </w:r>
    </w:p>
    <w:p w:rsidR="003F4930" w:rsidRPr="00B865F0" w:rsidRDefault="003F4930" w:rsidP="003F4930">
      <w:pPr>
        <w:jc w:val="both"/>
        <w:rPr>
          <w:rFonts w:ascii="Tahoma" w:hAnsi="Tahoma" w:cs="Tahoma"/>
        </w:rPr>
        <w:sectPr w:rsidR="003F4930" w:rsidRPr="00B865F0">
          <w:pgSz w:w="11900" w:h="16820"/>
          <w:pgMar w:top="1040" w:right="200" w:bottom="980" w:left="460" w:header="0" w:footer="787" w:gutter="0"/>
          <w:cols w:space="720"/>
        </w:sect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ind w:left="0"/>
        <w:rPr>
          <w:rFonts w:ascii="Tahoma" w:hAnsi="Tahoma" w:cs="Tahoma"/>
          <w:sz w:val="36"/>
        </w:rPr>
      </w:pPr>
    </w:p>
    <w:p w:rsidR="003F4930" w:rsidRPr="00B865F0" w:rsidRDefault="003F4930" w:rsidP="003F4930">
      <w:pPr>
        <w:pStyle w:val="Corpsdetexte"/>
        <w:spacing w:before="20"/>
        <w:ind w:left="0"/>
        <w:rPr>
          <w:rFonts w:ascii="Tahoma" w:hAnsi="Tahoma" w:cs="Tahoma"/>
          <w:sz w:val="36"/>
        </w:rPr>
      </w:pPr>
    </w:p>
    <w:p w:rsidR="003F4930" w:rsidRPr="00B865F0" w:rsidRDefault="003F4930" w:rsidP="003F4930">
      <w:pPr>
        <w:ind w:left="683"/>
        <w:jc w:val="center"/>
        <w:rPr>
          <w:rFonts w:ascii="Tahoma" w:hAnsi="Tahoma" w:cs="Tahoma"/>
          <w:b/>
          <w:sz w:val="36"/>
        </w:rPr>
      </w:pPr>
      <w:bookmarkStart w:id="116" w:name="_bookmark106"/>
      <w:bookmarkEnd w:id="116"/>
      <w:r w:rsidRPr="00B865F0">
        <w:rPr>
          <w:rFonts w:ascii="Tahoma" w:hAnsi="Tahoma" w:cs="Tahoma"/>
          <w:b/>
          <w:sz w:val="36"/>
        </w:rPr>
        <w:t>P</w:t>
      </w:r>
      <w:r w:rsidRPr="00B865F0">
        <w:rPr>
          <w:rFonts w:ascii="Tahoma" w:hAnsi="Tahoma" w:cs="Tahoma"/>
          <w:b/>
          <w:spacing w:val="22"/>
          <w:sz w:val="36"/>
        </w:rPr>
        <w:t>IE</w:t>
      </w:r>
      <w:r w:rsidRPr="00B865F0">
        <w:rPr>
          <w:rFonts w:ascii="Tahoma" w:hAnsi="Tahoma" w:cs="Tahoma"/>
          <w:b/>
          <w:spacing w:val="21"/>
          <w:sz w:val="36"/>
        </w:rPr>
        <w:t>CE</w:t>
      </w:r>
      <w:r w:rsidRPr="00B865F0">
        <w:rPr>
          <w:rFonts w:ascii="Tahoma" w:hAnsi="Tahoma" w:cs="Tahoma"/>
          <w:b/>
          <w:spacing w:val="22"/>
          <w:sz w:val="36"/>
        </w:rPr>
        <w:t>N°</w:t>
      </w:r>
      <w:r w:rsidRPr="00B865F0">
        <w:rPr>
          <w:rFonts w:ascii="Tahoma" w:hAnsi="Tahoma" w:cs="Tahoma"/>
          <w:b/>
          <w:spacing w:val="21"/>
          <w:sz w:val="36"/>
        </w:rPr>
        <w:t>14</w:t>
      </w:r>
      <w:r w:rsidRPr="00B865F0">
        <w:rPr>
          <w:rFonts w:ascii="Tahoma" w:hAnsi="Tahoma" w:cs="Tahoma"/>
          <w:b/>
          <w:spacing w:val="-10"/>
          <w:sz w:val="36"/>
        </w:rPr>
        <w:t>:</w:t>
      </w:r>
    </w:p>
    <w:p w:rsidR="003F4930" w:rsidRPr="00B865F0" w:rsidRDefault="003F4930" w:rsidP="003F4930">
      <w:pPr>
        <w:spacing w:before="1"/>
        <w:ind w:left="1713" w:right="1168"/>
        <w:jc w:val="center"/>
        <w:rPr>
          <w:rFonts w:ascii="Tahoma" w:hAnsi="Tahoma" w:cs="Tahoma"/>
          <w:b/>
          <w:sz w:val="36"/>
        </w:rPr>
      </w:pPr>
      <w:r w:rsidRPr="00B865F0">
        <w:rPr>
          <w:rFonts w:ascii="Tahoma" w:hAnsi="Tahoma" w:cs="Tahoma"/>
          <w:b/>
          <w:sz w:val="36"/>
        </w:rPr>
        <w:t>L</w:t>
      </w:r>
      <w:r w:rsidRPr="00B865F0">
        <w:rPr>
          <w:rFonts w:ascii="Tahoma" w:hAnsi="Tahoma" w:cs="Tahoma"/>
          <w:b/>
          <w:spacing w:val="29"/>
          <w:sz w:val="36"/>
        </w:rPr>
        <w:t>IST</w:t>
      </w:r>
      <w:r w:rsidRPr="00B865F0">
        <w:rPr>
          <w:rFonts w:ascii="Tahoma" w:hAnsi="Tahoma" w:cs="Tahoma"/>
          <w:b/>
          <w:sz w:val="36"/>
        </w:rPr>
        <w:t>E</w:t>
      </w:r>
      <w:r w:rsidRPr="00B865F0">
        <w:rPr>
          <w:rFonts w:ascii="Tahoma" w:hAnsi="Tahoma" w:cs="Tahoma"/>
          <w:b/>
          <w:spacing w:val="22"/>
          <w:sz w:val="36"/>
        </w:rPr>
        <w:t>DE</w:t>
      </w:r>
      <w:r w:rsidRPr="00B865F0">
        <w:rPr>
          <w:rFonts w:ascii="Tahoma" w:hAnsi="Tahoma" w:cs="Tahoma"/>
          <w:b/>
          <w:sz w:val="36"/>
        </w:rPr>
        <w:t>SO</w:t>
      </w:r>
      <w:r w:rsidRPr="00B865F0">
        <w:rPr>
          <w:rFonts w:ascii="Tahoma" w:hAnsi="Tahoma" w:cs="Tahoma"/>
          <w:b/>
          <w:spacing w:val="22"/>
          <w:sz w:val="36"/>
        </w:rPr>
        <w:t>RG</w:t>
      </w:r>
      <w:r w:rsidRPr="00B865F0">
        <w:rPr>
          <w:rFonts w:ascii="Tahoma" w:hAnsi="Tahoma" w:cs="Tahoma"/>
          <w:b/>
          <w:spacing w:val="36"/>
          <w:sz w:val="36"/>
        </w:rPr>
        <w:t>ANISME</w:t>
      </w:r>
      <w:r w:rsidRPr="00B865F0">
        <w:rPr>
          <w:rFonts w:ascii="Tahoma" w:hAnsi="Tahoma" w:cs="Tahoma"/>
          <w:b/>
          <w:sz w:val="36"/>
        </w:rPr>
        <w:t>SH</w:t>
      </w:r>
      <w:r w:rsidRPr="00B865F0">
        <w:rPr>
          <w:rFonts w:ascii="Tahoma" w:hAnsi="Tahoma" w:cs="Tahoma"/>
          <w:b/>
          <w:spacing w:val="22"/>
          <w:sz w:val="36"/>
        </w:rPr>
        <w:t>ABIL</w:t>
      </w:r>
      <w:r w:rsidRPr="00B865F0">
        <w:rPr>
          <w:rFonts w:ascii="Tahoma" w:hAnsi="Tahoma" w:cs="Tahoma"/>
          <w:b/>
          <w:spacing w:val="21"/>
          <w:sz w:val="36"/>
        </w:rPr>
        <w:t>IT</w:t>
      </w:r>
      <w:r w:rsidRPr="00B865F0">
        <w:rPr>
          <w:rFonts w:ascii="Tahoma" w:hAnsi="Tahoma" w:cs="Tahoma"/>
          <w:b/>
          <w:sz w:val="36"/>
        </w:rPr>
        <w:t>ESA EMETT</w:t>
      </w:r>
      <w:r w:rsidRPr="00B865F0">
        <w:rPr>
          <w:rFonts w:ascii="Tahoma" w:hAnsi="Tahoma" w:cs="Tahoma"/>
          <w:b/>
          <w:spacing w:val="21"/>
          <w:sz w:val="36"/>
        </w:rPr>
        <w:t>RE</w:t>
      </w:r>
      <w:r w:rsidRPr="00B865F0">
        <w:rPr>
          <w:rFonts w:ascii="Tahoma" w:hAnsi="Tahoma" w:cs="Tahoma"/>
          <w:b/>
          <w:spacing w:val="22"/>
          <w:sz w:val="36"/>
        </w:rPr>
        <w:t>DE</w:t>
      </w:r>
      <w:r w:rsidRPr="00B865F0">
        <w:rPr>
          <w:rFonts w:ascii="Tahoma" w:hAnsi="Tahoma" w:cs="Tahoma"/>
          <w:b/>
          <w:sz w:val="36"/>
        </w:rPr>
        <w:t>S</w:t>
      </w:r>
      <w:r w:rsidRPr="00B865F0">
        <w:rPr>
          <w:rFonts w:ascii="Tahoma" w:hAnsi="Tahoma" w:cs="Tahoma"/>
          <w:b/>
          <w:spacing w:val="33"/>
          <w:sz w:val="36"/>
        </w:rPr>
        <w:t>CAUT</w:t>
      </w:r>
      <w:r w:rsidRPr="00B865F0">
        <w:rPr>
          <w:rFonts w:ascii="Tahoma" w:hAnsi="Tahoma" w:cs="Tahoma"/>
          <w:b/>
          <w:spacing w:val="22"/>
          <w:sz w:val="36"/>
        </w:rPr>
        <w:t>IONS</w:t>
      </w:r>
      <w:r w:rsidRPr="00B865F0">
        <w:rPr>
          <w:rFonts w:ascii="Tahoma" w:hAnsi="Tahoma" w:cs="Tahoma"/>
          <w:b/>
          <w:spacing w:val="33"/>
          <w:sz w:val="36"/>
        </w:rPr>
        <w:t>DANS</w:t>
      </w:r>
      <w:r w:rsidRPr="00B865F0">
        <w:rPr>
          <w:rFonts w:ascii="Tahoma" w:hAnsi="Tahoma" w:cs="Tahoma"/>
          <w:b/>
          <w:sz w:val="36"/>
        </w:rPr>
        <w:t>LE</w:t>
      </w:r>
    </w:p>
    <w:p w:rsidR="003F4930" w:rsidRPr="00B865F0" w:rsidRDefault="003F4930" w:rsidP="003F4930">
      <w:pPr>
        <w:ind w:left="2042" w:right="1497"/>
        <w:jc w:val="center"/>
        <w:rPr>
          <w:rFonts w:ascii="Tahoma" w:hAnsi="Tahoma" w:cs="Tahoma"/>
          <w:b/>
          <w:sz w:val="36"/>
        </w:rPr>
      </w:pPr>
      <w:r w:rsidRPr="00B865F0">
        <w:rPr>
          <w:rFonts w:ascii="Tahoma" w:hAnsi="Tahoma" w:cs="Tahoma"/>
          <w:b/>
          <w:spacing w:val="35"/>
          <w:sz w:val="36"/>
        </w:rPr>
        <w:t>CADRE</w:t>
      </w:r>
      <w:r w:rsidRPr="00B865F0">
        <w:rPr>
          <w:rFonts w:ascii="Tahoma" w:hAnsi="Tahoma" w:cs="Tahoma"/>
          <w:b/>
          <w:spacing w:val="28"/>
          <w:sz w:val="36"/>
        </w:rPr>
        <w:t>DES</w:t>
      </w:r>
      <w:r w:rsidRPr="00B865F0">
        <w:rPr>
          <w:rFonts w:ascii="Tahoma" w:hAnsi="Tahoma" w:cs="Tahoma"/>
          <w:b/>
          <w:sz w:val="36"/>
        </w:rPr>
        <w:t>M</w:t>
      </w:r>
      <w:r w:rsidRPr="00B865F0">
        <w:rPr>
          <w:rFonts w:ascii="Tahoma" w:hAnsi="Tahoma" w:cs="Tahoma"/>
          <w:b/>
          <w:spacing w:val="32"/>
          <w:sz w:val="36"/>
        </w:rPr>
        <w:t>ARCH</w:t>
      </w:r>
      <w:r w:rsidRPr="00B865F0">
        <w:rPr>
          <w:rFonts w:ascii="Tahoma" w:hAnsi="Tahoma" w:cs="Tahoma"/>
          <w:b/>
          <w:spacing w:val="21"/>
          <w:sz w:val="36"/>
        </w:rPr>
        <w:t>ES</w:t>
      </w:r>
      <w:r w:rsidRPr="00B865F0">
        <w:rPr>
          <w:rFonts w:ascii="Tahoma" w:hAnsi="Tahoma" w:cs="Tahoma"/>
          <w:b/>
          <w:sz w:val="36"/>
        </w:rPr>
        <w:t>PUBL</w:t>
      </w:r>
      <w:r w:rsidRPr="00B865F0">
        <w:rPr>
          <w:rFonts w:ascii="Tahoma" w:hAnsi="Tahoma" w:cs="Tahoma"/>
          <w:b/>
          <w:spacing w:val="24"/>
          <w:sz w:val="36"/>
        </w:rPr>
        <w:t>ICS</w:t>
      </w:r>
    </w:p>
    <w:p w:rsidR="003F4930" w:rsidRPr="00B865F0" w:rsidRDefault="003F4930" w:rsidP="003F4930">
      <w:pPr>
        <w:jc w:val="center"/>
        <w:rPr>
          <w:rFonts w:ascii="Tahoma" w:hAnsi="Tahoma" w:cs="Tahoma"/>
          <w:sz w:val="36"/>
        </w:rPr>
        <w:sectPr w:rsidR="003F4930" w:rsidRPr="00B865F0">
          <w:pgSz w:w="11900" w:h="16820"/>
          <w:pgMar w:top="1920" w:right="200" w:bottom="980" w:left="460" w:header="0" w:footer="787" w:gutter="0"/>
          <w:cols w:space="720"/>
        </w:sectPr>
      </w:pPr>
    </w:p>
    <w:p w:rsidR="003F4930" w:rsidRPr="00202C25" w:rsidRDefault="003F4930" w:rsidP="003F4930">
      <w:pPr>
        <w:pStyle w:val="Titre5"/>
        <w:spacing w:before="70"/>
        <w:ind w:left="1146" w:right="1456" w:firstLine="134"/>
        <w:jc w:val="left"/>
        <w:rPr>
          <w:rFonts w:ascii="Tahoma" w:hAnsi="Tahoma" w:cs="Tahoma"/>
        </w:rPr>
      </w:pPr>
      <w:r w:rsidRPr="00B865F0">
        <w:rPr>
          <w:rFonts w:ascii="Tahoma" w:hAnsi="Tahoma" w:cs="Tahoma"/>
          <w:spacing w:val="24"/>
        </w:rPr>
        <w:lastRenderedPageBreak/>
        <w:t xml:space="preserve">LISTES </w:t>
      </w:r>
      <w:r w:rsidRPr="00B865F0">
        <w:rPr>
          <w:rFonts w:ascii="Tahoma" w:hAnsi="Tahoma" w:cs="Tahoma"/>
          <w:spacing w:val="19"/>
        </w:rPr>
        <w:t xml:space="preserve">DES </w:t>
      </w:r>
      <w:r w:rsidRPr="00B865F0">
        <w:rPr>
          <w:rFonts w:ascii="Tahoma" w:hAnsi="Tahoma" w:cs="Tahoma"/>
          <w:spacing w:val="27"/>
        </w:rPr>
        <w:t xml:space="preserve">ETABLISSEMENTS </w:t>
      </w:r>
      <w:r w:rsidRPr="00B865F0">
        <w:rPr>
          <w:rFonts w:ascii="Tahoma" w:hAnsi="Tahoma" w:cs="Tahoma"/>
          <w:spacing w:val="26"/>
        </w:rPr>
        <w:t xml:space="preserve">BANCAIRES </w:t>
      </w:r>
      <w:r w:rsidRPr="00B865F0">
        <w:rPr>
          <w:rFonts w:ascii="Tahoma" w:hAnsi="Tahoma" w:cs="Tahoma"/>
          <w:spacing w:val="14"/>
        </w:rPr>
        <w:t>ET</w:t>
      </w:r>
      <w:r w:rsidRPr="00B865F0">
        <w:rPr>
          <w:rFonts w:ascii="Tahoma" w:hAnsi="Tahoma" w:cs="Tahoma"/>
          <w:spacing w:val="26"/>
        </w:rPr>
        <w:t xml:space="preserve"> ORGANISMES FINANCIERSAUTORISES</w:t>
      </w:r>
      <w:r w:rsidRPr="00B865F0">
        <w:rPr>
          <w:rFonts w:ascii="Tahoma" w:hAnsi="Tahoma" w:cs="Tahoma"/>
        </w:rPr>
        <w:t>A</w:t>
      </w:r>
      <w:r w:rsidRPr="00B865F0">
        <w:rPr>
          <w:rFonts w:ascii="Tahoma" w:hAnsi="Tahoma" w:cs="Tahoma"/>
          <w:spacing w:val="25"/>
        </w:rPr>
        <w:t>EMETTRE</w:t>
      </w:r>
      <w:r w:rsidRPr="00B865F0">
        <w:rPr>
          <w:rFonts w:ascii="Tahoma" w:hAnsi="Tahoma" w:cs="Tahoma"/>
          <w:spacing w:val="19"/>
        </w:rPr>
        <w:t>DES</w:t>
      </w:r>
      <w:r w:rsidRPr="00B865F0">
        <w:rPr>
          <w:rFonts w:ascii="Tahoma" w:hAnsi="Tahoma" w:cs="Tahoma"/>
          <w:spacing w:val="25"/>
        </w:rPr>
        <w:t>CAUTIONS</w:t>
      </w:r>
      <w:r w:rsidRPr="00B865F0">
        <w:rPr>
          <w:rFonts w:ascii="Tahoma" w:hAnsi="Tahoma" w:cs="Tahoma"/>
          <w:spacing w:val="21"/>
        </w:rPr>
        <w:t>DANS</w:t>
      </w:r>
      <w:r w:rsidRPr="00B865F0">
        <w:rPr>
          <w:rFonts w:ascii="Tahoma" w:hAnsi="Tahoma" w:cs="Tahoma"/>
          <w:spacing w:val="15"/>
        </w:rPr>
        <w:t>LE</w:t>
      </w:r>
      <w:r w:rsidRPr="00B865F0">
        <w:rPr>
          <w:rFonts w:ascii="Tahoma" w:hAnsi="Tahoma" w:cs="Tahoma"/>
          <w:spacing w:val="23"/>
        </w:rPr>
        <w:t>CADRE</w:t>
      </w:r>
      <w:r w:rsidRPr="00B865F0">
        <w:rPr>
          <w:rFonts w:ascii="Tahoma" w:hAnsi="Tahoma" w:cs="Tahoma"/>
          <w:spacing w:val="19"/>
        </w:rPr>
        <w:t>DES</w:t>
      </w:r>
      <w:r w:rsidRPr="00B865F0">
        <w:rPr>
          <w:rFonts w:ascii="Tahoma" w:hAnsi="Tahoma" w:cs="Tahoma"/>
          <w:spacing w:val="25"/>
        </w:rPr>
        <w:t>MARCHES</w:t>
      </w:r>
      <w:r w:rsidRPr="00B865F0">
        <w:rPr>
          <w:rFonts w:ascii="Tahoma" w:hAnsi="Tahoma" w:cs="Tahoma"/>
          <w:spacing w:val="22"/>
        </w:rPr>
        <w:t>PUBLICS</w:t>
      </w:r>
    </w:p>
    <w:p w:rsidR="003F4930" w:rsidRPr="00B865F0" w:rsidRDefault="003F4930" w:rsidP="003F4930">
      <w:pPr>
        <w:pStyle w:val="Corpsdetexte"/>
        <w:spacing w:before="111"/>
        <w:ind w:left="0"/>
        <w:rPr>
          <w:rFonts w:ascii="Tahoma" w:hAnsi="Tahoma" w:cs="Tahoma"/>
          <w:b/>
          <w:i/>
        </w:rPr>
      </w:pPr>
    </w:p>
    <w:p w:rsidR="003F4930" w:rsidRPr="004C7A1B" w:rsidRDefault="003F4930" w:rsidP="003F4930">
      <w:pPr>
        <w:pStyle w:val="Paragraphedeliste"/>
        <w:numPr>
          <w:ilvl w:val="0"/>
          <w:numId w:val="2"/>
        </w:numPr>
        <w:tabs>
          <w:tab w:val="left" w:pos="1392"/>
        </w:tabs>
        <w:ind w:left="1392" w:hanging="359"/>
        <w:jc w:val="left"/>
        <w:rPr>
          <w:rFonts w:ascii="Tahoma" w:hAnsi="Tahoma" w:cs="Tahoma"/>
          <w:sz w:val="24"/>
          <w:lang w:val="en-US"/>
        </w:rPr>
      </w:pPr>
      <w:r w:rsidRPr="004C7A1B">
        <w:rPr>
          <w:rFonts w:ascii="Tahoma" w:hAnsi="Tahoma" w:cs="Tahoma"/>
          <w:sz w:val="24"/>
          <w:lang w:val="en-US"/>
        </w:rPr>
        <w:t>Acce</w:t>
      </w:r>
      <w:r w:rsidRPr="004C7A1B">
        <w:rPr>
          <w:rFonts w:ascii="Tahoma" w:hAnsi="Tahoma" w:cs="Tahoma"/>
          <w:spacing w:val="14"/>
          <w:sz w:val="24"/>
          <w:lang w:val="en-US"/>
        </w:rPr>
        <w:t xml:space="preserve">ss </w:t>
      </w:r>
      <w:r w:rsidRPr="004C7A1B">
        <w:rPr>
          <w:rFonts w:ascii="Tahoma" w:hAnsi="Tahoma" w:cs="Tahoma"/>
          <w:spacing w:val="18"/>
          <w:sz w:val="24"/>
          <w:lang w:val="en-US"/>
        </w:rPr>
        <w:t>Ban</w:t>
      </w:r>
      <w:r w:rsidRPr="004C7A1B">
        <w:rPr>
          <w:rFonts w:ascii="Tahoma" w:hAnsi="Tahoma" w:cs="Tahoma"/>
          <w:sz w:val="24"/>
          <w:lang w:val="en-US"/>
        </w:rPr>
        <w:t xml:space="preserve">k </w:t>
      </w:r>
      <w:r w:rsidRPr="004C7A1B">
        <w:rPr>
          <w:rFonts w:ascii="Tahoma" w:hAnsi="Tahoma" w:cs="Tahoma"/>
          <w:spacing w:val="14"/>
          <w:sz w:val="24"/>
          <w:lang w:val="en-US"/>
        </w:rPr>
        <w:t>Ca</w:t>
      </w:r>
      <w:r w:rsidRPr="004C7A1B">
        <w:rPr>
          <w:rFonts w:ascii="Tahoma" w:hAnsi="Tahoma" w:cs="Tahoma"/>
          <w:sz w:val="24"/>
          <w:lang w:val="en-US"/>
        </w:rPr>
        <w:t>m</w:t>
      </w:r>
      <w:r w:rsidRPr="004C7A1B">
        <w:rPr>
          <w:rFonts w:ascii="Tahoma" w:hAnsi="Tahoma" w:cs="Tahoma"/>
          <w:spacing w:val="18"/>
          <w:sz w:val="24"/>
          <w:lang w:val="en-US"/>
        </w:rPr>
        <w:t>ero</w:t>
      </w:r>
      <w:r w:rsidRPr="004C7A1B">
        <w:rPr>
          <w:rFonts w:ascii="Tahoma" w:hAnsi="Tahoma" w:cs="Tahoma"/>
          <w:sz w:val="24"/>
          <w:lang w:val="en-US"/>
        </w:rPr>
        <w:t>on,</w:t>
      </w:r>
      <w:r w:rsidRPr="004C7A1B">
        <w:rPr>
          <w:rFonts w:ascii="Tahoma" w:hAnsi="Tahoma" w:cs="Tahoma"/>
          <w:spacing w:val="18"/>
          <w:sz w:val="24"/>
          <w:lang w:val="en-US"/>
        </w:rPr>
        <w:t>BP:</w:t>
      </w:r>
      <w:r w:rsidRPr="004C7A1B">
        <w:rPr>
          <w:rFonts w:ascii="Tahoma" w:hAnsi="Tahoma" w:cs="Tahoma"/>
          <w:sz w:val="24"/>
          <w:lang w:val="en-US"/>
        </w:rPr>
        <w:t>60</w:t>
      </w:r>
      <w:r w:rsidRPr="004C7A1B">
        <w:rPr>
          <w:rFonts w:ascii="Tahoma" w:hAnsi="Tahoma" w:cs="Tahoma"/>
          <w:spacing w:val="14"/>
          <w:sz w:val="24"/>
          <w:lang w:val="en-US"/>
        </w:rPr>
        <w:t>00</w:t>
      </w:r>
      <w:r w:rsidRPr="004C7A1B">
        <w:rPr>
          <w:rFonts w:ascii="Tahoma" w:hAnsi="Tahoma" w:cs="Tahoma"/>
          <w:sz w:val="24"/>
          <w:lang w:val="en-US"/>
        </w:rPr>
        <w:t>Ya</w:t>
      </w:r>
      <w:r w:rsidRPr="004C7A1B">
        <w:rPr>
          <w:rFonts w:ascii="Tahoma" w:hAnsi="Tahoma" w:cs="Tahoma"/>
          <w:spacing w:val="14"/>
          <w:sz w:val="24"/>
          <w:lang w:val="en-US"/>
        </w:rPr>
        <w:t>ou</w:t>
      </w:r>
      <w:r w:rsidRPr="004C7A1B">
        <w:rPr>
          <w:rFonts w:ascii="Tahoma" w:hAnsi="Tahoma" w:cs="Tahoma"/>
          <w:sz w:val="24"/>
          <w:lang w:val="en-US"/>
        </w:rPr>
        <w:t>n</w:t>
      </w:r>
      <w:r w:rsidRPr="004C7A1B">
        <w:rPr>
          <w:rFonts w:ascii="Tahoma" w:hAnsi="Tahoma" w:cs="Tahoma"/>
          <w:spacing w:val="14"/>
          <w:sz w:val="24"/>
          <w:lang w:val="en-US"/>
        </w:rPr>
        <w:t>dé</w:t>
      </w:r>
      <w:r w:rsidRPr="004C7A1B">
        <w:rPr>
          <w:rFonts w:ascii="Tahoma" w:hAnsi="Tahoma" w:cs="Tahoma"/>
          <w:spacing w:val="-10"/>
          <w:sz w:val="24"/>
          <w:lang w:val="en-US"/>
        </w:rPr>
        <w:t>;</w:t>
      </w:r>
    </w:p>
    <w:p w:rsidR="003F4930" w:rsidRPr="00B416C9" w:rsidRDefault="003F4930" w:rsidP="003F4930">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z w:val="24"/>
          <w:lang w:val="en-CA"/>
        </w:rPr>
        <w:t>Afril</w:t>
      </w:r>
      <w:r w:rsidRPr="00B416C9">
        <w:rPr>
          <w:rFonts w:ascii="Tahoma" w:hAnsi="Tahoma" w:cs="Tahoma"/>
          <w:spacing w:val="13"/>
          <w:sz w:val="24"/>
          <w:lang w:val="en-CA"/>
        </w:rPr>
        <w:t>an</w:t>
      </w:r>
      <w:r w:rsidRPr="00B416C9">
        <w:rPr>
          <w:rFonts w:ascii="Tahoma" w:hAnsi="Tahoma" w:cs="Tahoma"/>
          <w:sz w:val="24"/>
          <w:lang w:val="en-CA"/>
        </w:rPr>
        <w:t>d</w:t>
      </w:r>
      <w:r w:rsidRPr="00B416C9">
        <w:rPr>
          <w:rFonts w:ascii="Tahoma" w:hAnsi="Tahoma" w:cs="Tahoma"/>
          <w:spacing w:val="14"/>
          <w:sz w:val="24"/>
          <w:lang w:val="en-CA"/>
        </w:rPr>
        <w:t>Fi</w:t>
      </w:r>
      <w:r w:rsidRPr="00B416C9">
        <w:rPr>
          <w:rFonts w:ascii="Tahoma" w:hAnsi="Tahoma" w:cs="Tahoma"/>
          <w:sz w:val="24"/>
          <w:lang w:val="en-CA"/>
        </w:rPr>
        <w:t>rst</w:t>
      </w:r>
      <w:r w:rsidRPr="00B416C9">
        <w:rPr>
          <w:rFonts w:ascii="Tahoma" w:hAnsi="Tahoma" w:cs="Tahoma"/>
          <w:spacing w:val="18"/>
          <w:sz w:val="24"/>
          <w:lang w:val="en-CA"/>
        </w:rPr>
        <w:t>Ban</w:t>
      </w:r>
      <w:r w:rsidRPr="00B416C9">
        <w:rPr>
          <w:rFonts w:ascii="Tahoma" w:hAnsi="Tahoma" w:cs="Tahoma"/>
          <w:sz w:val="24"/>
          <w:lang w:val="en-CA"/>
        </w:rPr>
        <w:t>k(A</w:t>
      </w:r>
      <w:r w:rsidRPr="00B416C9">
        <w:rPr>
          <w:rFonts w:ascii="Tahoma" w:hAnsi="Tahoma" w:cs="Tahoma"/>
          <w:spacing w:val="19"/>
          <w:sz w:val="24"/>
          <w:lang w:val="en-CA"/>
        </w:rPr>
        <w:t>FB)</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w:t>
      </w:r>
      <w:r w:rsidRPr="00B416C9">
        <w:rPr>
          <w:rFonts w:ascii="Tahoma" w:hAnsi="Tahoma" w:cs="Tahoma"/>
          <w:spacing w:val="14"/>
          <w:sz w:val="24"/>
          <w:lang w:val="en-CA"/>
        </w:rPr>
        <w:t>11</w:t>
      </w:r>
      <w:r w:rsidRPr="00B416C9">
        <w:rPr>
          <w:rFonts w:ascii="Tahoma" w:hAnsi="Tahoma" w:cs="Tahoma"/>
          <w:sz w:val="24"/>
          <w:lang w:val="en-CA"/>
        </w:rPr>
        <w:t>8</w:t>
      </w:r>
      <w:r w:rsidRPr="00B416C9">
        <w:rPr>
          <w:rFonts w:ascii="Tahoma" w:hAnsi="Tahoma" w:cs="Tahoma"/>
          <w:spacing w:val="14"/>
          <w:sz w:val="24"/>
          <w:lang w:val="en-CA"/>
        </w:rPr>
        <w:t>34</w:t>
      </w:r>
      <w:r w:rsidRPr="00B416C9">
        <w:rPr>
          <w:rFonts w:ascii="Tahoma" w:hAnsi="Tahoma" w:cs="Tahoma"/>
          <w:sz w:val="24"/>
          <w:lang w:val="en-CA"/>
        </w:rPr>
        <w:t>Ya</w:t>
      </w:r>
      <w:r w:rsidRPr="00B416C9">
        <w:rPr>
          <w:rFonts w:ascii="Tahoma" w:hAnsi="Tahoma" w:cs="Tahoma"/>
          <w:spacing w:val="14"/>
          <w:sz w:val="24"/>
          <w:lang w:val="en-CA"/>
        </w:rPr>
        <w:t>ound</w:t>
      </w:r>
      <w:r w:rsidRPr="00B416C9">
        <w:rPr>
          <w:rFonts w:ascii="Tahoma" w:hAnsi="Tahoma" w:cs="Tahoma"/>
          <w:sz w:val="24"/>
          <w:lang w:val="en-CA"/>
        </w:rPr>
        <w:t>é</w:t>
      </w:r>
      <w:r w:rsidRPr="00B416C9">
        <w:rPr>
          <w:rFonts w:ascii="Tahoma" w:hAnsi="Tahoma" w:cs="Tahoma"/>
          <w:spacing w:val="-10"/>
          <w:sz w:val="24"/>
          <w:lang w:val="en-CA"/>
        </w:rPr>
        <w:t>;</w:t>
      </w:r>
    </w:p>
    <w:p w:rsidR="003F4930" w:rsidRPr="00B416C9" w:rsidRDefault="003F4930" w:rsidP="003F4930">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pacing w:val="14"/>
          <w:sz w:val="24"/>
          <w:lang w:val="en-CA"/>
        </w:rPr>
        <w:t>Ba</w:t>
      </w:r>
      <w:r w:rsidRPr="00B416C9">
        <w:rPr>
          <w:rFonts w:ascii="Tahoma" w:hAnsi="Tahoma" w:cs="Tahoma"/>
          <w:sz w:val="24"/>
          <w:lang w:val="en-CA"/>
        </w:rPr>
        <w:t>ncoNaci</w:t>
      </w:r>
      <w:r w:rsidRPr="00B416C9">
        <w:rPr>
          <w:rFonts w:ascii="Tahoma" w:hAnsi="Tahoma" w:cs="Tahoma"/>
          <w:spacing w:val="14"/>
          <w:sz w:val="24"/>
          <w:lang w:val="en-CA"/>
        </w:rPr>
        <w:t>on</w:t>
      </w:r>
      <w:r w:rsidRPr="00B416C9">
        <w:rPr>
          <w:rFonts w:ascii="Tahoma" w:hAnsi="Tahoma" w:cs="Tahoma"/>
          <w:sz w:val="24"/>
          <w:lang w:val="en-CA"/>
        </w:rPr>
        <w:t>aldeGuinea</w:t>
      </w:r>
      <w:r w:rsidRPr="00B416C9">
        <w:rPr>
          <w:rFonts w:ascii="Tahoma" w:hAnsi="Tahoma" w:cs="Tahoma"/>
          <w:spacing w:val="14"/>
          <w:sz w:val="24"/>
          <w:lang w:val="en-CA"/>
        </w:rPr>
        <w:t>Eq</w:t>
      </w:r>
      <w:r w:rsidRPr="00B416C9">
        <w:rPr>
          <w:rFonts w:ascii="Tahoma" w:hAnsi="Tahoma" w:cs="Tahoma"/>
          <w:sz w:val="24"/>
          <w:lang w:val="en-CA"/>
        </w:rPr>
        <w:t>uat</w:t>
      </w:r>
      <w:r w:rsidRPr="00B416C9">
        <w:rPr>
          <w:rFonts w:ascii="Tahoma" w:hAnsi="Tahoma" w:cs="Tahoma"/>
          <w:spacing w:val="14"/>
          <w:sz w:val="24"/>
          <w:lang w:val="en-CA"/>
        </w:rPr>
        <w:t>or</w:t>
      </w:r>
      <w:r w:rsidRPr="00B416C9">
        <w:rPr>
          <w:rFonts w:ascii="Tahoma" w:hAnsi="Tahoma" w:cs="Tahoma"/>
          <w:sz w:val="24"/>
          <w:lang w:val="en-CA"/>
        </w:rPr>
        <w:t>ial(</w:t>
      </w:r>
      <w:r w:rsidRPr="00B416C9">
        <w:rPr>
          <w:rFonts w:ascii="Tahoma" w:hAnsi="Tahoma" w:cs="Tahoma"/>
          <w:spacing w:val="14"/>
          <w:sz w:val="24"/>
          <w:lang w:val="en-CA"/>
        </w:rPr>
        <w:t>BA</w:t>
      </w:r>
      <w:r w:rsidRPr="00B416C9">
        <w:rPr>
          <w:rFonts w:ascii="Tahoma" w:hAnsi="Tahoma" w:cs="Tahoma"/>
          <w:sz w:val="24"/>
          <w:lang w:val="en-CA"/>
        </w:rPr>
        <w:t>NGE),Ya</w:t>
      </w:r>
      <w:r w:rsidRPr="00B416C9">
        <w:rPr>
          <w:rFonts w:ascii="Tahoma" w:hAnsi="Tahoma" w:cs="Tahoma"/>
          <w:spacing w:val="14"/>
          <w:sz w:val="24"/>
          <w:lang w:val="en-CA"/>
        </w:rPr>
        <w:t>ound</w:t>
      </w:r>
      <w:r w:rsidRPr="00B416C9">
        <w:rPr>
          <w:rFonts w:ascii="Tahoma" w:hAnsi="Tahoma" w:cs="Tahoma"/>
          <w:sz w:val="24"/>
          <w:lang w:val="en-CA"/>
        </w:rPr>
        <w:t>é</w:t>
      </w:r>
      <w:r w:rsidRPr="00B416C9">
        <w:rPr>
          <w:rFonts w:ascii="Tahoma" w:hAnsi="Tahoma" w:cs="Tahoma"/>
          <w:spacing w:val="-10"/>
          <w:sz w:val="24"/>
          <w:lang w:val="en-CA"/>
        </w:rPr>
        <w:t>;</w:t>
      </w:r>
    </w:p>
    <w:p w:rsidR="003F4930" w:rsidRPr="00B416C9" w:rsidRDefault="003F4930" w:rsidP="003F4930">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pacing w:val="14"/>
          <w:sz w:val="24"/>
          <w:lang w:val="en-CA"/>
        </w:rPr>
        <w:t>Ba</w:t>
      </w:r>
      <w:r w:rsidRPr="00B416C9">
        <w:rPr>
          <w:rFonts w:ascii="Tahoma" w:hAnsi="Tahoma" w:cs="Tahoma"/>
          <w:sz w:val="24"/>
          <w:lang w:val="en-CA"/>
        </w:rPr>
        <w:t>nq</w:t>
      </w:r>
      <w:r w:rsidRPr="00B416C9">
        <w:rPr>
          <w:rFonts w:ascii="Tahoma" w:hAnsi="Tahoma" w:cs="Tahoma"/>
          <w:spacing w:val="14"/>
          <w:sz w:val="24"/>
          <w:lang w:val="en-CA"/>
        </w:rPr>
        <w:t>ue</w:t>
      </w:r>
      <w:r w:rsidRPr="00B416C9">
        <w:rPr>
          <w:rFonts w:ascii="Tahoma" w:hAnsi="Tahoma" w:cs="Tahoma"/>
          <w:spacing w:val="19"/>
          <w:sz w:val="24"/>
          <w:lang w:val="en-CA"/>
        </w:rPr>
        <w:t>Atl</w:t>
      </w:r>
      <w:r w:rsidRPr="00B416C9">
        <w:rPr>
          <w:rFonts w:ascii="Tahoma" w:hAnsi="Tahoma" w:cs="Tahoma"/>
          <w:sz w:val="24"/>
          <w:lang w:val="en-CA"/>
        </w:rPr>
        <w:t>a</w:t>
      </w:r>
      <w:r w:rsidRPr="00B416C9">
        <w:rPr>
          <w:rFonts w:ascii="Tahoma" w:hAnsi="Tahoma" w:cs="Tahoma"/>
          <w:spacing w:val="19"/>
          <w:sz w:val="24"/>
          <w:lang w:val="en-CA"/>
        </w:rPr>
        <w:t>nti</w:t>
      </w:r>
      <w:r w:rsidRPr="00B416C9">
        <w:rPr>
          <w:rFonts w:ascii="Tahoma" w:hAnsi="Tahoma" w:cs="Tahoma"/>
          <w:spacing w:val="14"/>
          <w:sz w:val="24"/>
          <w:lang w:val="en-CA"/>
        </w:rPr>
        <w:t>qu</w:t>
      </w:r>
      <w:r w:rsidRPr="00B416C9">
        <w:rPr>
          <w:rFonts w:ascii="Tahoma" w:hAnsi="Tahoma" w:cs="Tahoma"/>
          <w:sz w:val="24"/>
          <w:lang w:val="en-CA"/>
        </w:rPr>
        <w:t>eC</w:t>
      </w:r>
      <w:r w:rsidRPr="00B416C9">
        <w:rPr>
          <w:rFonts w:ascii="Tahoma" w:hAnsi="Tahoma" w:cs="Tahoma"/>
          <w:spacing w:val="13"/>
          <w:sz w:val="24"/>
          <w:lang w:val="en-CA"/>
        </w:rPr>
        <w:t>am</w:t>
      </w:r>
      <w:r w:rsidRPr="00B416C9">
        <w:rPr>
          <w:rFonts w:ascii="Tahoma" w:hAnsi="Tahoma" w:cs="Tahoma"/>
          <w:sz w:val="24"/>
          <w:lang w:val="en-CA"/>
        </w:rPr>
        <w:t>er</w:t>
      </w:r>
      <w:r w:rsidRPr="00B416C9">
        <w:rPr>
          <w:rFonts w:ascii="Tahoma" w:hAnsi="Tahoma" w:cs="Tahoma"/>
          <w:spacing w:val="14"/>
          <w:sz w:val="24"/>
          <w:lang w:val="en-CA"/>
        </w:rPr>
        <w:t>ou</w:t>
      </w:r>
      <w:r w:rsidRPr="00B416C9">
        <w:rPr>
          <w:rFonts w:ascii="Tahoma" w:hAnsi="Tahoma" w:cs="Tahoma"/>
          <w:sz w:val="24"/>
          <w:lang w:val="en-CA"/>
        </w:rPr>
        <w:t>n(</w:t>
      </w:r>
      <w:r w:rsidRPr="00B416C9">
        <w:rPr>
          <w:rFonts w:ascii="Tahoma" w:hAnsi="Tahoma" w:cs="Tahoma"/>
          <w:spacing w:val="21"/>
          <w:sz w:val="24"/>
          <w:lang w:val="en-CA"/>
        </w:rPr>
        <w:t>BACM</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:29</w:t>
      </w:r>
      <w:r w:rsidRPr="00B416C9">
        <w:rPr>
          <w:rFonts w:ascii="Tahoma" w:hAnsi="Tahoma" w:cs="Tahoma"/>
          <w:spacing w:val="14"/>
          <w:sz w:val="24"/>
          <w:lang w:val="en-CA"/>
        </w:rPr>
        <w:t>33</w:t>
      </w:r>
      <w:r w:rsidRPr="00B416C9">
        <w:rPr>
          <w:rFonts w:ascii="Tahoma" w:hAnsi="Tahoma" w:cs="Tahoma"/>
          <w:sz w:val="24"/>
          <w:lang w:val="en-CA"/>
        </w:rPr>
        <w:t>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rsidR="003F4930" w:rsidRPr="004C7A1B" w:rsidRDefault="003F4930" w:rsidP="003F4930">
      <w:pPr>
        <w:pStyle w:val="Paragraphedeliste"/>
        <w:numPr>
          <w:ilvl w:val="0"/>
          <w:numId w:val="2"/>
        </w:numPr>
        <w:tabs>
          <w:tab w:val="left" w:pos="1393"/>
        </w:tabs>
        <w:ind w:right="960"/>
        <w:jc w:val="left"/>
        <w:rPr>
          <w:rFonts w:ascii="Tahoma" w:hAnsi="Tahoma" w:cs="Tahoma"/>
          <w:sz w:val="24"/>
        </w:rPr>
      </w:pPr>
      <w:r w:rsidRPr="004C7A1B">
        <w:rPr>
          <w:rFonts w:ascii="Tahoma" w:hAnsi="Tahoma" w:cs="Tahoma"/>
          <w:spacing w:val="14"/>
          <w:sz w:val="24"/>
        </w:rPr>
        <w:t>Ba</w:t>
      </w:r>
      <w:r w:rsidRPr="004C7A1B">
        <w:rPr>
          <w:rFonts w:ascii="Tahoma" w:hAnsi="Tahoma" w:cs="Tahoma"/>
          <w:sz w:val="24"/>
        </w:rPr>
        <w:t>nq</w:t>
      </w:r>
      <w:r w:rsidRPr="004C7A1B">
        <w:rPr>
          <w:rFonts w:ascii="Tahoma" w:hAnsi="Tahoma" w:cs="Tahoma"/>
          <w:spacing w:val="14"/>
          <w:sz w:val="24"/>
        </w:rPr>
        <w:t xml:space="preserve">ue </w:t>
      </w:r>
      <w:r w:rsidRPr="004C7A1B">
        <w:rPr>
          <w:rFonts w:ascii="Tahoma" w:hAnsi="Tahoma" w:cs="Tahoma"/>
          <w:sz w:val="24"/>
        </w:rPr>
        <w:t>C</w:t>
      </w:r>
      <w:r w:rsidRPr="004C7A1B">
        <w:rPr>
          <w:rFonts w:ascii="Tahoma" w:hAnsi="Tahoma" w:cs="Tahoma"/>
          <w:spacing w:val="13"/>
          <w:sz w:val="24"/>
        </w:rPr>
        <w:t>am</w:t>
      </w:r>
      <w:r w:rsidRPr="004C7A1B">
        <w:rPr>
          <w:rFonts w:ascii="Tahoma" w:hAnsi="Tahoma" w:cs="Tahoma"/>
          <w:sz w:val="24"/>
        </w:rPr>
        <w:t>e</w:t>
      </w:r>
      <w:r w:rsidRPr="004C7A1B">
        <w:rPr>
          <w:rFonts w:ascii="Tahoma" w:hAnsi="Tahoma" w:cs="Tahoma"/>
          <w:spacing w:val="13"/>
          <w:sz w:val="24"/>
        </w:rPr>
        <w:t>ro</w:t>
      </w:r>
      <w:r w:rsidRPr="004C7A1B">
        <w:rPr>
          <w:rFonts w:ascii="Tahoma" w:hAnsi="Tahoma" w:cs="Tahoma"/>
          <w:spacing w:val="14"/>
          <w:sz w:val="24"/>
        </w:rPr>
        <w:t>un</w:t>
      </w:r>
      <w:r w:rsidRPr="004C7A1B">
        <w:rPr>
          <w:rFonts w:ascii="Tahoma" w:hAnsi="Tahoma" w:cs="Tahoma"/>
          <w:sz w:val="24"/>
        </w:rPr>
        <w:t>aised</w:t>
      </w:r>
      <w:r w:rsidRPr="004C7A1B">
        <w:rPr>
          <w:rFonts w:ascii="Tahoma" w:hAnsi="Tahoma" w:cs="Tahoma"/>
          <w:spacing w:val="13"/>
          <w:sz w:val="24"/>
        </w:rPr>
        <w:t>es</w:t>
      </w:r>
      <w:r w:rsidRPr="004C7A1B">
        <w:rPr>
          <w:rFonts w:ascii="Tahoma" w:hAnsi="Tahoma" w:cs="Tahoma"/>
          <w:sz w:val="24"/>
        </w:rPr>
        <w:t>PetitesetMo</w:t>
      </w:r>
      <w:r w:rsidRPr="004C7A1B">
        <w:rPr>
          <w:rFonts w:ascii="Tahoma" w:hAnsi="Tahoma" w:cs="Tahoma"/>
          <w:spacing w:val="11"/>
          <w:sz w:val="24"/>
        </w:rPr>
        <w:t>ye</w:t>
      </w:r>
      <w:r w:rsidRPr="004C7A1B">
        <w:rPr>
          <w:rFonts w:ascii="Tahoma" w:hAnsi="Tahoma" w:cs="Tahoma"/>
          <w:sz w:val="24"/>
        </w:rPr>
        <w:t>nnesE</w:t>
      </w:r>
      <w:r w:rsidRPr="004C7A1B">
        <w:rPr>
          <w:rFonts w:ascii="Tahoma" w:hAnsi="Tahoma" w:cs="Tahoma"/>
          <w:spacing w:val="14"/>
          <w:sz w:val="24"/>
        </w:rPr>
        <w:t>nt</w:t>
      </w:r>
      <w:r w:rsidRPr="004C7A1B">
        <w:rPr>
          <w:rFonts w:ascii="Tahoma" w:hAnsi="Tahoma" w:cs="Tahoma"/>
          <w:sz w:val="24"/>
        </w:rPr>
        <w:t>r</w:t>
      </w:r>
      <w:r w:rsidRPr="004C7A1B">
        <w:rPr>
          <w:rFonts w:ascii="Tahoma" w:hAnsi="Tahoma" w:cs="Tahoma"/>
          <w:spacing w:val="13"/>
          <w:sz w:val="24"/>
        </w:rPr>
        <w:t>ep</w:t>
      </w:r>
      <w:r w:rsidRPr="004C7A1B">
        <w:rPr>
          <w:rFonts w:ascii="Tahoma" w:hAnsi="Tahoma" w:cs="Tahoma"/>
          <w:sz w:val="24"/>
        </w:rPr>
        <w:t>rises(</w:t>
      </w:r>
      <w:r w:rsidRPr="004C7A1B">
        <w:rPr>
          <w:rFonts w:ascii="Tahoma" w:hAnsi="Tahoma" w:cs="Tahoma"/>
          <w:spacing w:val="13"/>
          <w:sz w:val="24"/>
        </w:rPr>
        <w:t>BC</w:t>
      </w:r>
      <w:r w:rsidRPr="004C7A1B">
        <w:rPr>
          <w:rFonts w:ascii="Tahoma" w:hAnsi="Tahoma" w:cs="Tahoma"/>
          <w:sz w:val="24"/>
        </w:rPr>
        <w:t>-</w:t>
      </w:r>
      <w:r w:rsidRPr="004C7A1B">
        <w:rPr>
          <w:rFonts w:ascii="Tahoma" w:hAnsi="Tahoma" w:cs="Tahoma"/>
          <w:spacing w:val="14"/>
          <w:sz w:val="24"/>
        </w:rPr>
        <w:t>PM</w:t>
      </w:r>
      <w:r w:rsidRPr="004C7A1B">
        <w:rPr>
          <w:rFonts w:ascii="Tahoma" w:hAnsi="Tahoma" w:cs="Tahoma"/>
          <w:sz w:val="24"/>
        </w:rPr>
        <w:t>E), Yao</w:t>
      </w:r>
      <w:r w:rsidRPr="004C7A1B">
        <w:rPr>
          <w:rFonts w:ascii="Tahoma" w:hAnsi="Tahoma" w:cs="Tahoma"/>
          <w:spacing w:val="14"/>
          <w:sz w:val="24"/>
        </w:rPr>
        <w:t>un</w:t>
      </w:r>
      <w:r w:rsidRPr="004C7A1B">
        <w:rPr>
          <w:rFonts w:ascii="Tahoma" w:hAnsi="Tahoma" w:cs="Tahoma"/>
          <w:sz w:val="24"/>
        </w:rPr>
        <w:t>dé;</w:t>
      </w:r>
    </w:p>
    <w:p w:rsidR="003F4930" w:rsidRPr="004C7A1B" w:rsidRDefault="003F4930" w:rsidP="003F4930">
      <w:pPr>
        <w:pStyle w:val="Paragraphedeliste"/>
        <w:numPr>
          <w:ilvl w:val="0"/>
          <w:numId w:val="2"/>
        </w:numPr>
        <w:tabs>
          <w:tab w:val="left" w:pos="1392"/>
        </w:tabs>
        <w:ind w:left="1392" w:hanging="359"/>
        <w:jc w:val="left"/>
        <w:rPr>
          <w:rFonts w:ascii="Tahoma" w:hAnsi="Tahoma" w:cs="Tahoma"/>
          <w:sz w:val="24"/>
        </w:rPr>
      </w:pPr>
      <w:r w:rsidRPr="004C7A1B">
        <w:rPr>
          <w:rFonts w:ascii="Tahoma" w:hAnsi="Tahoma" w:cs="Tahoma"/>
          <w:spacing w:val="14"/>
          <w:sz w:val="24"/>
        </w:rPr>
        <w:t>Ba</w:t>
      </w:r>
      <w:r w:rsidRPr="004C7A1B">
        <w:rPr>
          <w:rFonts w:ascii="Tahoma" w:hAnsi="Tahoma" w:cs="Tahoma"/>
          <w:sz w:val="24"/>
        </w:rPr>
        <w:t>nq</w:t>
      </w:r>
      <w:r w:rsidRPr="004C7A1B">
        <w:rPr>
          <w:rFonts w:ascii="Tahoma" w:hAnsi="Tahoma" w:cs="Tahoma"/>
          <w:spacing w:val="14"/>
          <w:sz w:val="24"/>
        </w:rPr>
        <w:t xml:space="preserve">ue </w:t>
      </w:r>
      <w:r w:rsidRPr="004C7A1B">
        <w:rPr>
          <w:rFonts w:ascii="Tahoma" w:hAnsi="Tahoma" w:cs="Tahoma"/>
          <w:sz w:val="24"/>
        </w:rPr>
        <w:t>G</w:t>
      </w:r>
      <w:r w:rsidRPr="004C7A1B">
        <w:rPr>
          <w:rFonts w:ascii="Tahoma" w:hAnsi="Tahoma" w:cs="Tahoma"/>
          <w:spacing w:val="13"/>
          <w:sz w:val="24"/>
        </w:rPr>
        <w:t>ab</w:t>
      </w:r>
      <w:r w:rsidRPr="004C7A1B">
        <w:rPr>
          <w:rFonts w:ascii="Tahoma" w:hAnsi="Tahoma" w:cs="Tahoma"/>
          <w:spacing w:val="14"/>
          <w:sz w:val="24"/>
        </w:rPr>
        <w:t>on</w:t>
      </w:r>
      <w:r w:rsidRPr="004C7A1B">
        <w:rPr>
          <w:rFonts w:ascii="Tahoma" w:hAnsi="Tahoma" w:cs="Tahoma"/>
          <w:sz w:val="24"/>
        </w:rPr>
        <w:t>aise po</w:t>
      </w:r>
      <w:r w:rsidRPr="004C7A1B">
        <w:rPr>
          <w:rFonts w:ascii="Tahoma" w:hAnsi="Tahoma" w:cs="Tahoma"/>
          <w:spacing w:val="14"/>
          <w:sz w:val="24"/>
        </w:rPr>
        <w:t xml:space="preserve">ur </w:t>
      </w:r>
      <w:r w:rsidRPr="004C7A1B">
        <w:rPr>
          <w:rFonts w:ascii="Tahoma" w:hAnsi="Tahoma" w:cs="Tahoma"/>
          <w:sz w:val="24"/>
        </w:rPr>
        <w:t xml:space="preserve">le </w:t>
      </w:r>
      <w:r w:rsidRPr="004C7A1B">
        <w:rPr>
          <w:rFonts w:ascii="Tahoma" w:hAnsi="Tahoma" w:cs="Tahoma"/>
          <w:spacing w:val="13"/>
          <w:sz w:val="24"/>
        </w:rPr>
        <w:t>Fi</w:t>
      </w:r>
      <w:r w:rsidRPr="004C7A1B">
        <w:rPr>
          <w:rFonts w:ascii="Tahoma" w:hAnsi="Tahoma" w:cs="Tahoma"/>
          <w:sz w:val="24"/>
        </w:rPr>
        <w:t>n</w:t>
      </w:r>
      <w:r w:rsidRPr="004C7A1B">
        <w:rPr>
          <w:rFonts w:ascii="Tahoma" w:hAnsi="Tahoma" w:cs="Tahoma"/>
          <w:spacing w:val="13"/>
          <w:sz w:val="24"/>
        </w:rPr>
        <w:t>an</w:t>
      </w:r>
      <w:r w:rsidRPr="004C7A1B">
        <w:rPr>
          <w:rFonts w:ascii="Tahoma" w:hAnsi="Tahoma" w:cs="Tahoma"/>
          <w:sz w:val="24"/>
        </w:rPr>
        <w:t>c</w:t>
      </w:r>
      <w:r w:rsidRPr="004C7A1B">
        <w:rPr>
          <w:rFonts w:ascii="Tahoma" w:hAnsi="Tahoma" w:cs="Tahoma"/>
          <w:spacing w:val="13"/>
          <w:sz w:val="24"/>
        </w:rPr>
        <w:t>em</w:t>
      </w:r>
      <w:r w:rsidRPr="004C7A1B">
        <w:rPr>
          <w:rFonts w:ascii="Tahoma" w:hAnsi="Tahoma" w:cs="Tahoma"/>
          <w:spacing w:val="18"/>
          <w:sz w:val="24"/>
        </w:rPr>
        <w:t xml:space="preserve">ent </w:t>
      </w:r>
      <w:r w:rsidRPr="004C7A1B">
        <w:rPr>
          <w:rFonts w:ascii="Tahoma" w:hAnsi="Tahoma" w:cs="Tahoma"/>
          <w:spacing w:val="12"/>
          <w:sz w:val="24"/>
        </w:rPr>
        <w:t>In</w:t>
      </w:r>
      <w:r w:rsidRPr="004C7A1B">
        <w:rPr>
          <w:rFonts w:ascii="Tahoma" w:hAnsi="Tahoma" w:cs="Tahoma"/>
          <w:sz w:val="24"/>
        </w:rPr>
        <w:t>ternati</w:t>
      </w:r>
      <w:r w:rsidRPr="004C7A1B">
        <w:rPr>
          <w:rFonts w:ascii="Tahoma" w:hAnsi="Tahoma" w:cs="Tahoma"/>
          <w:spacing w:val="14"/>
          <w:sz w:val="24"/>
        </w:rPr>
        <w:t>on</w:t>
      </w:r>
      <w:r w:rsidRPr="004C7A1B">
        <w:rPr>
          <w:rFonts w:ascii="Tahoma" w:hAnsi="Tahoma" w:cs="Tahoma"/>
          <w:sz w:val="24"/>
        </w:rPr>
        <w:t>al (</w:t>
      </w:r>
      <w:r w:rsidRPr="004C7A1B">
        <w:rPr>
          <w:rFonts w:ascii="Tahoma" w:hAnsi="Tahoma" w:cs="Tahoma"/>
          <w:spacing w:val="19"/>
          <w:sz w:val="24"/>
        </w:rPr>
        <w:t>BGF</w:t>
      </w:r>
      <w:r w:rsidRPr="004C7A1B">
        <w:rPr>
          <w:rFonts w:ascii="Tahoma" w:hAnsi="Tahoma" w:cs="Tahoma"/>
          <w:sz w:val="24"/>
        </w:rPr>
        <w:t>I</w:t>
      </w:r>
      <w:r w:rsidRPr="004C7A1B">
        <w:rPr>
          <w:rFonts w:ascii="Tahoma" w:hAnsi="Tahoma" w:cs="Tahoma"/>
          <w:spacing w:val="14"/>
          <w:sz w:val="24"/>
        </w:rPr>
        <w:t>BA</w:t>
      </w:r>
      <w:r w:rsidRPr="004C7A1B">
        <w:rPr>
          <w:rFonts w:ascii="Tahoma" w:hAnsi="Tahoma" w:cs="Tahoma"/>
          <w:sz w:val="24"/>
        </w:rPr>
        <w:t>NK),</w:t>
      </w:r>
      <w:r w:rsidRPr="004C7A1B">
        <w:rPr>
          <w:rFonts w:ascii="Tahoma" w:hAnsi="Tahoma" w:cs="Tahoma"/>
          <w:spacing w:val="8"/>
          <w:sz w:val="24"/>
        </w:rPr>
        <w:t>BP</w:t>
      </w:r>
    </w:p>
    <w:p w:rsidR="003F4930" w:rsidRPr="00B865F0" w:rsidRDefault="003F4930" w:rsidP="003F4930">
      <w:pPr>
        <w:pStyle w:val="Corpsdetexte"/>
        <w:ind w:left="1393"/>
        <w:rPr>
          <w:rFonts w:ascii="Tahoma" w:hAnsi="Tahoma" w:cs="Tahoma"/>
        </w:rPr>
      </w:pPr>
      <w:r w:rsidRPr="00B865F0">
        <w:rPr>
          <w:rFonts w:ascii="Tahoma" w:hAnsi="Tahoma" w:cs="Tahoma"/>
        </w:rPr>
        <w:t>:12</w:t>
      </w:r>
      <w:r w:rsidRPr="00B865F0">
        <w:rPr>
          <w:rFonts w:ascii="Tahoma" w:hAnsi="Tahoma" w:cs="Tahoma"/>
          <w:spacing w:val="14"/>
        </w:rPr>
        <w:t>96</w:t>
      </w:r>
      <w:r w:rsidRPr="00B865F0">
        <w:rPr>
          <w:rFonts w:ascii="Tahoma" w:hAnsi="Tahoma" w:cs="Tahoma"/>
        </w:rPr>
        <w:t>2D</w:t>
      </w:r>
      <w:r w:rsidRPr="00B865F0">
        <w:rPr>
          <w:rFonts w:ascii="Tahoma" w:hAnsi="Tahoma" w:cs="Tahoma"/>
          <w:spacing w:val="14"/>
        </w:rPr>
        <w:t>ou</w:t>
      </w:r>
      <w:r w:rsidRPr="00B865F0">
        <w:rPr>
          <w:rFonts w:ascii="Tahoma" w:hAnsi="Tahoma" w:cs="Tahoma"/>
        </w:rPr>
        <w:t>ala</w:t>
      </w:r>
      <w:r w:rsidRPr="00B865F0">
        <w:rPr>
          <w:rFonts w:ascii="Tahoma" w:hAnsi="Tahoma" w:cs="Tahoma"/>
          <w:spacing w:val="-10"/>
        </w:rPr>
        <w:t>;</w:t>
      </w:r>
    </w:p>
    <w:p w:rsidR="003F4930" w:rsidRPr="00B865F0" w:rsidRDefault="003F4930" w:rsidP="003F4930">
      <w:pPr>
        <w:pStyle w:val="Paragraphedeliste"/>
        <w:numPr>
          <w:ilvl w:val="0"/>
          <w:numId w:val="2"/>
        </w:numPr>
        <w:tabs>
          <w:tab w:val="left" w:pos="1393"/>
          <w:tab w:val="left" w:pos="2517"/>
          <w:tab w:val="left" w:pos="4476"/>
          <w:tab w:val="left" w:pos="4984"/>
          <w:tab w:val="left" w:pos="6434"/>
          <w:tab w:val="left" w:pos="7203"/>
          <w:tab w:val="left" w:pos="8627"/>
          <w:tab w:val="left" w:pos="9070"/>
          <w:tab w:val="left" w:pos="9513"/>
        </w:tabs>
        <w:spacing w:before="1"/>
        <w:ind w:right="976"/>
        <w:jc w:val="left"/>
        <w:rPr>
          <w:rFonts w:ascii="Tahoma" w:hAnsi="Tahoma" w:cs="Tahoma"/>
          <w:sz w:val="24"/>
        </w:rPr>
      </w:pPr>
      <w:r w:rsidRPr="00B865F0">
        <w:rPr>
          <w:rFonts w:ascii="Tahoma" w:hAnsi="Tahoma" w:cs="Tahoma"/>
          <w:spacing w:val="14"/>
          <w:sz w:val="24"/>
        </w:rPr>
        <w:t>Ba</w:t>
      </w:r>
      <w:r w:rsidRPr="00B865F0">
        <w:rPr>
          <w:rFonts w:ascii="Tahoma" w:hAnsi="Tahoma" w:cs="Tahoma"/>
          <w:sz w:val="24"/>
        </w:rPr>
        <w:t>nq</w:t>
      </w:r>
      <w:r w:rsidRPr="00B865F0">
        <w:rPr>
          <w:rFonts w:ascii="Tahoma" w:hAnsi="Tahoma" w:cs="Tahoma"/>
          <w:spacing w:val="14"/>
          <w:sz w:val="24"/>
        </w:rPr>
        <w:t>ue</w:t>
      </w:r>
      <w:r w:rsidRPr="00B865F0">
        <w:rPr>
          <w:rFonts w:ascii="Tahoma" w:hAnsi="Tahoma" w:cs="Tahoma"/>
          <w:sz w:val="24"/>
        </w:rPr>
        <w:tab/>
      </w:r>
      <w:r w:rsidRPr="00B865F0">
        <w:rPr>
          <w:rFonts w:ascii="Tahoma" w:hAnsi="Tahoma" w:cs="Tahoma"/>
          <w:spacing w:val="12"/>
          <w:sz w:val="24"/>
        </w:rPr>
        <w:t>In</w:t>
      </w:r>
      <w:r w:rsidRPr="00B865F0">
        <w:rPr>
          <w:rFonts w:ascii="Tahoma" w:hAnsi="Tahoma" w:cs="Tahoma"/>
          <w:sz w:val="24"/>
        </w:rPr>
        <w:t>ternati</w:t>
      </w:r>
      <w:r w:rsidRPr="00B865F0">
        <w:rPr>
          <w:rFonts w:ascii="Tahoma" w:hAnsi="Tahoma" w:cs="Tahoma"/>
          <w:spacing w:val="14"/>
          <w:sz w:val="24"/>
        </w:rPr>
        <w:t>on</w:t>
      </w:r>
      <w:r w:rsidRPr="00B865F0">
        <w:rPr>
          <w:rFonts w:ascii="Tahoma" w:hAnsi="Tahoma" w:cs="Tahoma"/>
          <w:sz w:val="24"/>
        </w:rPr>
        <w:t>ale</w:t>
      </w:r>
      <w:r w:rsidRPr="00B865F0">
        <w:rPr>
          <w:rFonts w:ascii="Tahoma" w:hAnsi="Tahoma" w:cs="Tahoma"/>
          <w:sz w:val="24"/>
        </w:rPr>
        <w:tab/>
      </w:r>
      <w:r w:rsidRPr="00B865F0">
        <w:rPr>
          <w:rFonts w:ascii="Tahoma" w:hAnsi="Tahoma" w:cs="Tahoma"/>
          <w:spacing w:val="8"/>
          <w:sz w:val="24"/>
        </w:rPr>
        <w:t>du</w:t>
      </w:r>
      <w:r w:rsidRPr="00B865F0">
        <w:rPr>
          <w:rFonts w:ascii="Tahoma" w:hAnsi="Tahoma" w:cs="Tahoma"/>
          <w:sz w:val="24"/>
        </w:rPr>
        <w:tab/>
        <w:t>C</w:t>
      </w:r>
      <w:r w:rsidRPr="00B865F0">
        <w:rPr>
          <w:rFonts w:ascii="Tahoma" w:hAnsi="Tahoma" w:cs="Tahoma"/>
          <w:spacing w:val="13"/>
          <w:sz w:val="24"/>
        </w:rPr>
        <w:t>am</w:t>
      </w:r>
      <w:r w:rsidRPr="00B865F0">
        <w:rPr>
          <w:rFonts w:ascii="Tahoma" w:hAnsi="Tahoma" w:cs="Tahoma"/>
          <w:sz w:val="24"/>
        </w:rPr>
        <w:t>er</w:t>
      </w:r>
      <w:r w:rsidRPr="00B865F0">
        <w:rPr>
          <w:rFonts w:ascii="Tahoma" w:hAnsi="Tahoma" w:cs="Tahoma"/>
          <w:spacing w:val="18"/>
          <w:sz w:val="24"/>
        </w:rPr>
        <w:t>oun</w:t>
      </w:r>
      <w:r w:rsidRPr="00B865F0">
        <w:rPr>
          <w:rFonts w:ascii="Tahoma" w:hAnsi="Tahoma" w:cs="Tahoma"/>
          <w:sz w:val="24"/>
        </w:rPr>
        <w:tab/>
      </w:r>
      <w:r w:rsidRPr="00B865F0">
        <w:rPr>
          <w:rFonts w:ascii="Tahoma" w:hAnsi="Tahoma" w:cs="Tahoma"/>
          <w:spacing w:val="14"/>
          <w:sz w:val="24"/>
        </w:rPr>
        <w:t>po</w:t>
      </w:r>
      <w:r w:rsidRPr="00B865F0">
        <w:rPr>
          <w:rFonts w:ascii="Tahoma" w:hAnsi="Tahoma" w:cs="Tahoma"/>
          <w:sz w:val="24"/>
        </w:rPr>
        <w:t>ur</w:t>
      </w:r>
      <w:r w:rsidRPr="00B865F0">
        <w:rPr>
          <w:rFonts w:ascii="Tahoma" w:hAnsi="Tahoma" w:cs="Tahoma"/>
          <w:sz w:val="24"/>
        </w:rPr>
        <w:tab/>
        <w:t>l’</w:t>
      </w:r>
      <w:r w:rsidRPr="00B865F0">
        <w:rPr>
          <w:rFonts w:ascii="Tahoma" w:hAnsi="Tahoma" w:cs="Tahoma"/>
          <w:spacing w:val="14"/>
          <w:sz w:val="24"/>
        </w:rPr>
        <w:t>Ep</w:t>
      </w:r>
      <w:r w:rsidRPr="00B865F0">
        <w:rPr>
          <w:rFonts w:ascii="Tahoma" w:hAnsi="Tahoma" w:cs="Tahoma"/>
          <w:sz w:val="24"/>
        </w:rPr>
        <w:t>ar</w:t>
      </w:r>
      <w:r w:rsidRPr="00B865F0">
        <w:rPr>
          <w:rFonts w:ascii="Tahoma" w:hAnsi="Tahoma" w:cs="Tahoma"/>
          <w:spacing w:val="14"/>
          <w:sz w:val="24"/>
        </w:rPr>
        <w:t>gn</w:t>
      </w:r>
      <w:r w:rsidRPr="00B865F0">
        <w:rPr>
          <w:rFonts w:ascii="Tahoma" w:hAnsi="Tahoma" w:cs="Tahoma"/>
          <w:sz w:val="24"/>
        </w:rPr>
        <w:t>e</w:t>
      </w:r>
      <w:r w:rsidRPr="00B865F0">
        <w:rPr>
          <w:rFonts w:ascii="Tahoma" w:hAnsi="Tahoma" w:cs="Tahoma"/>
          <w:sz w:val="24"/>
        </w:rPr>
        <w:tab/>
        <w:t>et</w:t>
      </w:r>
      <w:r w:rsidRPr="00B865F0">
        <w:rPr>
          <w:rFonts w:ascii="Tahoma" w:hAnsi="Tahoma" w:cs="Tahoma"/>
          <w:sz w:val="24"/>
        </w:rPr>
        <w:tab/>
        <w:t>le</w:t>
      </w:r>
      <w:r w:rsidRPr="00B865F0">
        <w:rPr>
          <w:rFonts w:ascii="Tahoma" w:hAnsi="Tahoma" w:cs="Tahoma"/>
          <w:sz w:val="24"/>
        </w:rPr>
        <w:tab/>
        <w:t>C</w:t>
      </w:r>
      <w:r w:rsidRPr="00B865F0">
        <w:rPr>
          <w:rFonts w:ascii="Tahoma" w:hAnsi="Tahoma" w:cs="Tahoma"/>
          <w:spacing w:val="13"/>
          <w:sz w:val="24"/>
        </w:rPr>
        <w:t>ré</w:t>
      </w:r>
      <w:r w:rsidRPr="00B865F0">
        <w:rPr>
          <w:rFonts w:ascii="Tahoma" w:hAnsi="Tahoma" w:cs="Tahoma"/>
          <w:spacing w:val="14"/>
          <w:sz w:val="24"/>
        </w:rPr>
        <w:t xml:space="preserve">dit </w:t>
      </w:r>
      <w:r w:rsidRPr="00B865F0">
        <w:rPr>
          <w:rFonts w:ascii="Tahoma" w:hAnsi="Tahoma" w:cs="Tahoma"/>
          <w:sz w:val="24"/>
        </w:rPr>
        <w:t>(B</w:t>
      </w:r>
      <w:r w:rsidRPr="00B865F0">
        <w:rPr>
          <w:rFonts w:ascii="Tahoma" w:hAnsi="Tahoma" w:cs="Tahoma"/>
          <w:spacing w:val="12"/>
          <w:sz w:val="24"/>
        </w:rPr>
        <w:t>IC</w:t>
      </w:r>
      <w:r w:rsidRPr="00B865F0">
        <w:rPr>
          <w:rFonts w:ascii="Tahoma" w:hAnsi="Tahoma" w:cs="Tahoma"/>
          <w:sz w:val="24"/>
        </w:rPr>
        <w:t>EC),</w:t>
      </w:r>
      <w:r w:rsidRPr="00B865F0">
        <w:rPr>
          <w:rFonts w:ascii="Tahoma" w:hAnsi="Tahoma" w:cs="Tahoma"/>
          <w:spacing w:val="13"/>
          <w:sz w:val="24"/>
        </w:rPr>
        <w:t>BP</w:t>
      </w:r>
      <w:r w:rsidRPr="00B865F0">
        <w:rPr>
          <w:rFonts w:ascii="Tahoma" w:hAnsi="Tahoma" w:cs="Tahoma"/>
          <w:sz w:val="24"/>
        </w:rPr>
        <w:t>:1</w:t>
      </w:r>
      <w:r w:rsidRPr="00B865F0">
        <w:rPr>
          <w:rFonts w:ascii="Tahoma" w:hAnsi="Tahoma" w:cs="Tahoma"/>
          <w:spacing w:val="18"/>
          <w:sz w:val="24"/>
        </w:rPr>
        <w:t>925</w:t>
      </w:r>
      <w:r w:rsidRPr="00B865F0">
        <w:rPr>
          <w:rFonts w:ascii="Tahoma" w:hAnsi="Tahoma" w:cs="Tahoma"/>
          <w:spacing w:val="14"/>
          <w:sz w:val="24"/>
        </w:rPr>
        <w:t>Do</w:t>
      </w:r>
      <w:r w:rsidRPr="00B865F0">
        <w:rPr>
          <w:rFonts w:ascii="Tahoma" w:hAnsi="Tahoma" w:cs="Tahoma"/>
          <w:sz w:val="24"/>
        </w:rPr>
        <w:t>uala;</w:t>
      </w:r>
    </w:p>
    <w:p w:rsidR="003F4930" w:rsidRPr="00B416C9" w:rsidRDefault="003F4930" w:rsidP="003F4930">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z w:val="24"/>
          <w:lang w:val="en-CA"/>
        </w:rPr>
        <w:t>C</w:t>
      </w:r>
      <w:r w:rsidRPr="00B416C9">
        <w:rPr>
          <w:rFonts w:ascii="Tahoma" w:hAnsi="Tahoma" w:cs="Tahoma"/>
          <w:spacing w:val="12"/>
          <w:sz w:val="24"/>
          <w:lang w:val="en-CA"/>
        </w:rPr>
        <w:t>IT</w:t>
      </w:r>
      <w:r w:rsidRPr="00B416C9">
        <w:rPr>
          <w:rFonts w:ascii="Tahoma" w:hAnsi="Tahoma" w:cs="Tahoma"/>
          <w:sz w:val="24"/>
          <w:lang w:val="en-CA"/>
        </w:rPr>
        <w:t>I</w:t>
      </w:r>
      <w:r w:rsidRPr="00B416C9">
        <w:rPr>
          <w:rFonts w:ascii="Tahoma" w:hAnsi="Tahoma" w:cs="Tahoma"/>
          <w:spacing w:val="14"/>
          <w:sz w:val="24"/>
          <w:lang w:val="en-CA"/>
        </w:rPr>
        <w:t>Ba</w:t>
      </w:r>
      <w:r w:rsidRPr="00B416C9">
        <w:rPr>
          <w:rFonts w:ascii="Tahoma" w:hAnsi="Tahoma" w:cs="Tahoma"/>
          <w:sz w:val="24"/>
          <w:lang w:val="en-CA"/>
        </w:rPr>
        <w:t>nk,</w:t>
      </w:r>
      <w:r w:rsidRPr="00B416C9">
        <w:rPr>
          <w:rFonts w:ascii="Tahoma" w:hAnsi="Tahoma" w:cs="Tahoma"/>
          <w:spacing w:val="13"/>
          <w:sz w:val="24"/>
          <w:lang w:val="en-CA"/>
        </w:rPr>
        <w:t>BP</w:t>
      </w:r>
      <w:r w:rsidRPr="00B416C9">
        <w:rPr>
          <w:rFonts w:ascii="Tahoma" w:hAnsi="Tahoma" w:cs="Tahoma"/>
          <w:sz w:val="24"/>
          <w:lang w:val="en-CA"/>
        </w:rPr>
        <w:t>:4571</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rsidR="003F4930" w:rsidRPr="00B416C9" w:rsidRDefault="003F4930" w:rsidP="003F4930">
      <w:pPr>
        <w:pStyle w:val="Paragraphedeliste"/>
        <w:numPr>
          <w:ilvl w:val="0"/>
          <w:numId w:val="2"/>
        </w:numPr>
        <w:tabs>
          <w:tab w:val="left" w:pos="1392"/>
        </w:tabs>
        <w:ind w:left="1392" w:hanging="359"/>
        <w:jc w:val="left"/>
        <w:rPr>
          <w:rFonts w:ascii="Tahoma" w:hAnsi="Tahoma" w:cs="Tahoma"/>
          <w:sz w:val="24"/>
          <w:lang w:val="en-CA"/>
        </w:rPr>
      </w:pPr>
      <w:r w:rsidRPr="00B416C9">
        <w:rPr>
          <w:rFonts w:ascii="Tahoma" w:hAnsi="Tahoma" w:cs="Tahoma"/>
          <w:sz w:val="24"/>
          <w:lang w:val="en-CA"/>
        </w:rPr>
        <w:t>C</w:t>
      </w:r>
      <w:r w:rsidRPr="00B416C9">
        <w:rPr>
          <w:rFonts w:ascii="Tahoma" w:hAnsi="Tahoma" w:cs="Tahoma"/>
          <w:spacing w:val="19"/>
          <w:sz w:val="24"/>
          <w:lang w:val="en-CA"/>
        </w:rPr>
        <w:t>omm</w:t>
      </w:r>
      <w:r w:rsidRPr="00B416C9">
        <w:rPr>
          <w:rFonts w:ascii="Tahoma" w:hAnsi="Tahoma" w:cs="Tahoma"/>
          <w:sz w:val="24"/>
          <w:lang w:val="en-CA"/>
        </w:rPr>
        <w:t>ercial</w:t>
      </w:r>
      <w:r w:rsidRPr="00B416C9">
        <w:rPr>
          <w:rFonts w:ascii="Tahoma" w:hAnsi="Tahoma" w:cs="Tahoma"/>
          <w:spacing w:val="18"/>
          <w:sz w:val="24"/>
          <w:lang w:val="en-CA"/>
        </w:rPr>
        <w:t>Ban</w:t>
      </w:r>
      <w:r w:rsidRPr="00B416C9">
        <w:rPr>
          <w:rFonts w:ascii="Tahoma" w:hAnsi="Tahoma" w:cs="Tahoma"/>
          <w:sz w:val="24"/>
          <w:lang w:val="en-CA"/>
        </w:rPr>
        <w:t>k</w:t>
      </w:r>
      <w:r w:rsidRPr="00B416C9">
        <w:rPr>
          <w:rFonts w:ascii="Tahoma" w:hAnsi="Tahoma" w:cs="Tahoma"/>
          <w:spacing w:val="14"/>
          <w:sz w:val="24"/>
          <w:lang w:val="en-CA"/>
        </w:rPr>
        <w:t>ofCa</w:t>
      </w:r>
      <w:r w:rsidRPr="00B416C9">
        <w:rPr>
          <w:rFonts w:ascii="Tahoma" w:hAnsi="Tahoma" w:cs="Tahoma"/>
          <w:sz w:val="24"/>
          <w:lang w:val="en-CA"/>
        </w:rPr>
        <w:t>m</w:t>
      </w:r>
      <w:r w:rsidRPr="00B416C9">
        <w:rPr>
          <w:rFonts w:ascii="Tahoma" w:hAnsi="Tahoma" w:cs="Tahoma"/>
          <w:spacing w:val="13"/>
          <w:sz w:val="24"/>
          <w:lang w:val="en-CA"/>
        </w:rPr>
        <w:t>er</w:t>
      </w:r>
      <w:r w:rsidRPr="00B416C9">
        <w:rPr>
          <w:rFonts w:ascii="Tahoma" w:hAnsi="Tahoma" w:cs="Tahoma"/>
          <w:spacing w:val="14"/>
          <w:sz w:val="24"/>
          <w:lang w:val="en-CA"/>
        </w:rPr>
        <w:t>oo</w:t>
      </w:r>
      <w:r w:rsidRPr="00B416C9">
        <w:rPr>
          <w:rFonts w:ascii="Tahoma" w:hAnsi="Tahoma" w:cs="Tahoma"/>
          <w:sz w:val="24"/>
          <w:lang w:val="en-CA"/>
        </w:rPr>
        <w:t>n(C</w:t>
      </w:r>
      <w:r w:rsidRPr="00B416C9">
        <w:rPr>
          <w:rFonts w:ascii="Tahoma" w:hAnsi="Tahoma" w:cs="Tahoma"/>
          <w:spacing w:val="14"/>
          <w:sz w:val="24"/>
          <w:lang w:val="en-CA"/>
        </w:rPr>
        <w:t>BC</w:t>
      </w:r>
      <w:r w:rsidRPr="00B416C9">
        <w:rPr>
          <w:rFonts w:ascii="Tahoma" w:hAnsi="Tahoma" w:cs="Tahoma"/>
          <w:sz w:val="24"/>
          <w:lang w:val="en-CA"/>
        </w:rPr>
        <w:t>),</w:t>
      </w:r>
      <w:r w:rsidRPr="00B416C9">
        <w:rPr>
          <w:rFonts w:ascii="Tahoma" w:hAnsi="Tahoma" w:cs="Tahoma"/>
          <w:spacing w:val="19"/>
          <w:sz w:val="24"/>
          <w:lang w:val="en-CA"/>
        </w:rPr>
        <w:t>BP:</w:t>
      </w:r>
      <w:r w:rsidRPr="00B416C9">
        <w:rPr>
          <w:rFonts w:ascii="Tahoma" w:hAnsi="Tahoma" w:cs="Tahoma"/>
          <w:sz w:val="24"/>
          <w:lang w:val="en-CA"/>
        </w:rPr>
        <w:t>40</w:t>
      </w:r>
      <w:r w:rsidRPr="00B416C9">
        <w:rPr>
          <w:rFonts w:ascii="Tahoma" w:hAnsi="Tahoma" w:cs="Tahoma"/>
          <w:spacing w:val="14"/>
          <w:sz w:val="24"/>
          <w:lang w:val="en-CA"/>
        </w:rPr>
        <w:t>04</w:t>
      </w:r>
      <w:r w:rsidRPr="00B416C9">
        <w:rPr>
          <w:rFonts w:ascii="Tahoma" w:hAnsi="Tahoma" w:cs="Tahoma"/>
          <w:sz w:val="24"/>
          <w:lang w:val="en-CA"/>
        </w:rPr>
        <w:t>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rsidR="003F4930" w:rsidRPr="00986060" w:rsidRDefault="003F4930" w:rsidP="003F4930">
      <w:pPr>
        <w:pStyle w:val="Paragraphedeliste"/>
        <w:numPr>
          <w:ilvl w:val="0"/>
          <w:numId w:val="2"/>
        </w:numPr>
        <w:tabs>
          <w:tab w:val="left" w:pos="1239"/>
          <w:tab w:val="left" w:pos="1391"/>
          <w:tab w:val="left" w:pos="2349"/>
          <w:tab w:val="left" w:pos="4460"/>
          <w:tab w:val="left" w:pos="6596"/>
          <w:tab w:val="left" w:pos="8573"/>
          <w:tab w:val="left" w:pos="9103"/>
          <w:tab w:val="left" w:pos="9376"/>
          <w:tab w:val="left" w:pos="9853"/>
        </w:tabs>
        <w:ind w:left="1239" w:right="964" w:hanging="284"/>
        <w:jc w:val="left"/>
        <w:rPr>
          <w:rFonts w:ascii="Tahoma" w:hAnsi="Tahoma" w:cs="Tahoma"/>
          <w:sz w:val="24"/>
        </w:rPr>
      </w:pPr>
      <w:r w:rsidRPr="00986060">
        <w:rPr>
          <w:rFonts w:ascii="Tahoma" w:hAnsi="Tahoma" w:cs="Tahoma"/>
          <w:sz w:val="24"/>
        </w:rPr>
        <w:t>Cr</w:t>
      </w:r>
      <w:r w:rsidRPr="00986060">
        <w:rPr>
          <w:rFonts w:ascii="Tahoma" w:hAnsi="Tahoma" w:cs="Tahoma"/>
          <w:spacing w:val="13"/>
          <w:sz w:val="24"/>
        </w:rPr>
        <w:t>éd</w:t>
      </w:r>
      <w:r w:rsidRPr="00986060">
        <w:rPr>
          <w:rFonts w:ascii="Tahoma" w:hAnsi="Tahoma" w:cs="Tahoma"/>
          <w:sz w:val="24"/>
        </w:rPr>
        <w:t>it</w:t>
      </w:r>
      <w:r w:rsidRPr="00986060">
        <w:rPr>
          <w:rFonts w:ascii="Tahoma" w:hAnsi="Tahoma" w:cs="Tahoma"/>
          <w:sz w:val="24"/>
        </w:rPr>
        <w:tab/>
      </w:r>
      <w:r w:rsidRPr="00986060">
        <w:rPr>
          <w:rFonts w:ascii="Tahoma" w:hAnsi="Tahoma" w:cs="Tahoma"/>
          <w:spacing w:val="14"/>
          <w:sz w:val="24"/>
        </w:rPr>
        <w:t>Commun</w:t>
      </w:r>
      <w:r w:rsidRPr="00986060">
        <w:rPr>
          <w:rFonts w:ascii="Tahoma" w:hAnsi="Tahoma" w:cs="Tahoma"/>
          <w:spacing w:val="13"/>
          <w:sz w:val="24"/>
        </w:rPr>
        <w:t>au</w:t>
      </w:r>
      <w:r w:rsidRPr="00986060">
        <w:rPr>
          <w:rFonts w:ascii="Tahoma" w:hAnsi="Tahoma" w:cs="Tahoma"/>
          <w:sz w:val="24"/>
        </w:rPr>
        <w:t>taire</w:t>
      </w:r>
      <w:r w:rsidRPr="00986060">
        <w:rPr>
          <w:rFonts w:ascii="Tahoma" w:hAnsi="Tahoma" w:cs="Tahoma"/>
          <w:sz w:val="24"/>
        </w:rPr>
        <w:tab/>
        <w:t>d’</w:t>
      </w:r>
      <w:r w:rsidRPr="00986060">
        <w:rPr>
          <w:rFonts w:ascii="Tahoma" w:hAnsi="Tahoma" w:cs="Tahoma"/>
          <w:spacing w:val="14"/>
          <w:sz w:val="24"/>
        </w:rPr>
        <w:t>Af</w:t>
      </w:r>
      <w:r w:rsidRPr="00986060">
        <w:rPr>
          <w:rFonts w:ascii="Tahoma" w:hAnsi="Tahoma" w:cs="Tahoma"/>
          <w:sz w:val="24"/>
        </w:rPr>
        <w:t>riq</w:t>
      </w:r>
      <w:r w:rsidRPr="00986060">
        <w:rPr>
          <w:rFonts w:ascii="Tahoma" w:hAnsi="Tahoma" w:cs="Tahoma"/>
          <w:spacing w:val="14"/>
          <w:sz w:val="24"/>
        </w:rPr>
        <w:t>ue</w:t>
      </w:r>
      <w:r w:rsidRPr="00986060">
        <w:rPr>
          <w:rFonts w:ascii="Tahoma" w:hAnsi="Tahoma" w:cs="Tahoma"/>
          <w:sz w:val="24"/>
        </w:rPr>
        <w:t>-</w:t>
      </w:r>
      <w:r w:rsidRPr="00986060">
        <w:rPr>
          <w:rFonts w:ascii="Tahoma" w:hAnsi="Tahoma" w:cs="Tahoma"/>
          <w:spacing w:val="18"/>
          <w:sz w:val="24"/>
        </w:rPr>
        <w:t>Ban</w:t>
      </w:r>
      <w:r w:rsidRPr="00986060">
        <w:rPr>
          <w:rFonts w:ascii="Tahoma" w:hAnsi="Tahoma" w:cs="Tahoma"/>
          <w:sz w:val="24"/>
        </w:rPr>
        <w:t>k</w:t>
      </w:r>
      <w:r w:rsidRPr="00986060">
        <w:rPr>
          <w:rFonts w:ascii="Tahoma" w:hAnsi="Tahoma" w:cs="Tahoma"/>
          <w:sz w:val="24"/>
        </w:rPr>
        <w:tab/>
        <w:t>(</w:t>
      </w:r>
      <w:r w:rsidRPr="00986060">
        <w:rPr>
          <w:rFonts w:ascii="Tahoma" w:hAnsi="Tahoma" w:cs="Tahoma"/>
          <w:spacing w:val="14"/>
          <w:sz w:val="24"/>
        </w:rPr>
        <w:t>CC</w:t>
      </w:r>
      <w:r w:rsidRPr="00986060">
        <w:rPr>
          <w:rFonts w:ascii="Tahoma" w:hAnsi="Tahoma" w:cs="Tahoma"/>
          <w:sz w:val="24"/>
        </w:rPr>
        <w:t>A-</w:t>
      </w:r>
      <w:r w:rsidRPr="00986060">
        <w:rPr>
          <w:rFonts w:ascii="Tahoma" w:hAnsi="Tahoma" w:cs="Tahoma"/>
          <w:spacing w:val="13"/>
          <w:sz w:val="24"/>
        </w:rPr>
        <w:t>BA</w:t>
      </w:r>
      <w:r w:rsidRPr="00986060">
        <w:rPr>
          <w:rFonts w:ascii="Tahoma" w:hAnsi="Tahoma" w:cs="Tahoma"/>
          <w:sz w:val="24"/>
        </w:rPr>
        <w:t>NK),</w:t>
      </w:r>
      <w:r w:rsidRPr="00986060">
        <w:rPr>
          <w:rFonts w:ascii="Tahoma" w:hAnsi="Tahoma" w:cs="Tahoma"/>
          <w:sz w:val="24"/>
        </w:rPr>
        <w:tab/>
      </w:r>
      <w:r w:rsidRPr="00986060">
        <w:rPr>
          <w:rFonts w:ascii="Tahoma" w:hAnsi="Tahoma" w:cs="Tahoma"/>
          <w:spacing w:val="8"/>
          <w:sz w:val="24"/>
        </w:rPr>
        <w:t>BP</w:t>
      </w:r>
      <w:r w:rsidRPr="00986060">
        <w:rPr>
          <w:rFonts w:ascii="Tahoma" w:hAnsi="Tahoma" w:cs="Tahoma"/>
          <w:sz w:val="24"/>
        </w:rPr>
        <w:tab/>
      </w:r>
      <w:r w:rsidRPr="00986060">
        <w:rPr>
          <w:rFonts w:ascii="Tahoma" w:hAnsi="Tahoma" w:cs="Tahoma"/>
          <w:spacing w:val="-10"/>
          <w:sz w:val="24"/>
        </w:rPr>
        <w:t>:</w:t>
      </w:r>
      <w:r w:rsidRPr="00986060">
        <w:rPr>
          <w:rFonts w:ascii="Tahoma" w:hAnsi="Tahoma" w:cs="Tahoma"/>
          <w:sz w:val="24"/>
        </w:rPr>
        <w:tab/>
        <w:t>30</w:t>
      </w:r>
      <w:r w:rsidRPr="00986060">
        <w:rPr>
          <w:rFonts w:ascii="Tahoma" w:hAnsi="Tahoma" w:cs="Tahoma"/>
          <w:sz w:val="24"/>
        </w:rPr>
        <w:tab/>
        <w:t>388 Yao</w:t>
      </w:r>
      <w:r w:rsidRPr="00986060">
        <w:rPr>
          <w:rFonts w:ascii="Tahoma" w:hAnsi="Tahoma" w:cs="Tahoma"/>
          <w:spacing w:val="14"/>
          <w:sz w:val="24"/>
        </w:rPr>
        <w:t>un</w:t>
      </w:r>
      <w:r w:rsidRPr="00986060">
        <w:rPr>
          <w:rFonts w:ascii="Tahoma" w:hAnsi="Tahoma" w:cs="Tahoma"/>
          <w:sz w:val="24"/>
        </w:rPr>
        <w:t>dé;</w:t>
      </w:r>
    </w:p>
    <w:p w:rsidR="003F4930" w:rsidRPr="00B416C9" w:rsidRDefault="003F4930" w:rsidP="003F4930">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ECO</w:t>
      </w:r>
      <w:r w:rsidRPr="00B416C9">
        <w:rPr>
          <w:rFonts w:ascii="Tahoma" w:hAnsi="Tahoma" w:cs="Tahoma"/>
          <w:spacing w:val="13"/>
          <w:sz w:val="24"/>
          <w:lang w:val="en-CA"/>
        </w:rPr>
        <w:t>BA</w:t>
      </w:r>
      <w:r w:rsidRPr="00B416C9">
        <w:rPr>
          <w:rFonts w:ascii="Tahoma" w:hAnsi="Tahoma" w:cs="Tahoma"/>
          <w:sz w:val="24"/>
          <w:lang w:val="en-CA"/>
        </w:rPr>
        <w:t>NK</w:t>
      </w:r>
      <w:r w:rsidRPr="00B416C9">
        <w:rPr>
          <w:rFonts w:ascii="Tahoma" w:hAnsi="Tahoma" w:cs="Tahoma"/>
          <w:spacing w:val="14"/>
          <w:sz w:val="24"/>
          <w:lang w:val="en-CA"/>
        </w:rPr>
        <w:t>Ca</w:t>
      </w:r>
      <w:r w:rsidRPr="00B416C9">
        <w:rPr>
          <w:rFonts w:ascii="Tahoma" w:hAnsi="Tahoma" w:cs="Tahoma"/>
          <w:sz w:val="24"/>
          <w:lang w:val="en-CA"/>
        </w:rPr>
        <w:t>m</w:t>
      </w:r>
      <w:r w:rsidRPr="00B416C9">
        <w:rPr>
          <w:rFonts w:ascii="Tahoma" w:hAnsi="Tahoma" w:cs="Tahoma"/>
          <w:spacing w:val="13"/>
          <w:sz w:val="24"/>
          <w:lang w:val="en-CA"/>
        </w:rPr>
        <w:t>er</w:t>
      </w:r>
      <w:r w:rsidRPr="00B416C9">
        <w:rPr>
          <w:rFonts w:ascii="Tahoma" w:hAnsi="Tahoma" w:cs="Tahoma"/>
          <w:spacing w:val="14"/>
          <w:sz w:val="24"/>
          <w:lang w:val="en-CA"/>
        </w:rPr>
        <w:t>oo</w:t>
      </w:r>
      <w:r w:rsidRPr="00B416C9">
        <w:rPr>
          <w:rFonts w:ascii="Tahoma" w:hAnsi="Tahoma" w:cs="Tahoma"/>
          <w:sz w:val="24"/>
          <w:lang w:val="en-CA"/>
        </w:rPr>
        <w:t>n(</w:t>
      </w:r>
      <w:r w:rsidRPr="00B416C9">
        <w:rPr>
          <w:rFonts w:ascii="Tahoma" w:hAnsi="Tahoma" w:cs="Tahoma"/>
          <w:spacing w:val="14"/>
          <w:sz w:val="24"/>
          <w:lang w:val="en-CA"/>
        </w:rPr>
        <w:t>EC</w:t>
      </w:r>
      <w:r w:rsidRPr="00B416C9">
        <w:rPr>
          <w:rFonts w:ascii="Tahoma" w:hAnsi="Tahoma" w:cs="Tahoma"/>
          <w:sz w:val="24"/>
          <w:lang w:val="en-CA"/>
        </w:rPr>
        <w:t>O</w:t>
      </w:r>
      <w:r w:rsidRPr="00B416C9">
        <w:rPr>
          <w:rFonts w:ascii="Tahoma" w:hAnsi="Tahoma" w:cs="Tahoma"/>
          <w:spacing w:val="19"/>
          <w:sz w:val="24"/>
          <w:lang w:val="en-CA"/>
        </w:rPr>
        <w:t>BAN</w:t>
      </w:r>
      <w:r w:rsidRPr="00B416C9">
        <w:rPr>
          <w:rFonts w:ascii="Tahoma" w:hAnsi="Tahoma" w:cs="Tahoma"/>
          <w:sz w:val="24"/>
          <w:lang w:val="en-CA"/>
        </w:rPr>
        <w:t>K),</w:t>
      </w:r>
      <w:r w:rsidRPr="00B416C9">
        <w:rPr>
          <w:rFonts w:ascii="Tahoma" w:hAnsi="Tahoma" w:cs="Tahoma"/>
          <w:spacing w:val="13"/>
          <w:sz w:val="24"/>
          <w:lang w:val="en-CA"/>
        </w:rPr>
        <w:t>BP</w:t>
      </w:r>
      <w:r w:rsidRPr="00B416C9">
        <w:rPr>
          <w:rFonts w:ascii="Tahoma" w:hAnsi="Tahoma" w:cs="Tahoma"/>
          <w:sz w:val="24"/>
          <w:lang w:val="en-CA"/>
        </w:rPr>
        <w:t>:</w:t>
      </w:r>
      <w:r w:rsidRPr="00B416C9">
        <w:rPr>
          <w:rFonts w:ascii="Tahoma" w:hAnsi="Tahoma" w:cs="Tahoma"/>
          <w:spacing w:val="14"/>
          <w:sz w:val="24"/>
          <w:lang w:val="en-CA"/>
        </w:rPr>
        <w:t>58</w:t>
      </w:r>
      <w:r w:rsidRPr="00B416C9">
        <w:rPr>
          <w:rFonts w:ascii="Tahoma" w:hAnsi="Tahoma" w:cs="Tahoma"/>
          <w:sz w:val="24"/>
          <w:lang w:val="en-CA"/>
        </w:rPr>
        <w:t>2D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rsidR="003F4930" w:rsidRPr="00B865F0" w:rsidRDefault="003F4930" w:rsidP="003F4930">
      <w:pPr>
        <w:pStyle w:val="Paragraphedeliste"/>
        <w:numPr>
          <w:ilvl w:val="0"/>
          <w:numId w:val="2"/>
        </w:numPr>
        <w:tabs>
          <w:tab w:val="left" w:pos="1392"/>
        </w:tabs>
        <w:ind w:left="1392" w:hanging="436"/>
        <w:jc w:val="left"/>
        <w:rPr>
          <w:rFonts w:ascii="Tahoma" w:hAnsi="Tahoma" w:cs="Tahoma"/>
          <w:sz w:val="24"/>
        </w:rPr>
      </w:pPr>
      <w:r w:rsidRPr="00B865F0">
        <w:rPr>
          <w:rFonts w:ascii="Tahoma" w:hAnsi="Tahoma" w:cs="Tahoma"/>
          <w:spacing w:val="12"/>
          <w:sz w:val="24"/>
        </w:rPr>
        <w:t>La</w:t>
      </w:r>
      <w:r w:rsidRPr="00B865F0">
        <w:rPr>
          <w:rFonts w:ascii="Tahoma" w:hAnsi="Tahoma" w:cs="Tahoma"/>
          <w:sz w:val="24"/>
        </w:rPr>
        <w:t>Ré</w:t>
      </w:r>
      <w:r w:rsidRPr="00B865F0">
        <w:rPr>
          <w:rFonts w:ascii="Tahoma" w:hAnsi="Tahoma" w:cs="Tahoma"/>
          <w:spacing w:val="14"/>
          <w:sz w:val="24"/>
        </w:rPr>
        <w:t>gi</w:t>
      </w:r>
      <w:r w:rsidRPr="00B865F0">
        <w:rPr>
          <w:rFonts w:ascii="Tahoma" w:hAnsi="Tahoma" w:cs="Tahoma"/>
          <w:sz w:val="24"/>
        </w:rPr>
        <w:t>onale</w:t>
      </w:r>
      <w:r w:rsidRPr="00B865F0">
        <w:rPr>
          <w:rFonts w:ascii="Tahoma" w:hAnsi="Tahoma" w:cs="Tahoma"/>
          <w:spacing w:val="14"/>
          <w:sz w:val="24"/>
        </w:rPr>
        <w:t>Ba</w:t>
      </w:r>
      <w:r w:rsidRPr="00B865F0">
        <w:rPr>
          <w:rFonts w:ascii="Tahoma" w:hAnsi="Tahoma" w:cs="Tahoma"/>
          <w:sz w:val="24"/>
        </w:rPr>
        <w:t>nk,</w:t>
      </w:r>
      <w:r w:rsidRPr="00B865F0">
        <w:rPr>
          <w:rFonts w:ascii="Tahoma" w:hAnsi="Tahoma" w:cs="Tahoma"/>
          <w:spacing w:val="14"/>
          <w:sz w:val="24"/>
        </w:rPr>
        <w:t>BP</w:t>
      </w:r>
      <w:r w:rsidRPr="00B865F0">
        <w:rPr>
          <w:rFonts w:ascii="Tahoma" w:hAnsi="Tahoma" w:cs="Tahoma"/>
          <w:sz w:val="24"/>
        </w:rPr>
        <w:t>:</w:t>
      </w:r>
      <w:r w:rsidRPr="00B865F0">
        <w:rPr>
          <w:rFonts w:ascii="Tahoma" w:hAnsi="Tahoma" w:cs="Tahoma"/>
          <w:spacing w:val="14"/>
          <w:sz w:val="24"/>
        </w:rPr>
        <w:t>30</w:t>
      </w:r>
      <w:r w:rsidRPr="00B865F0">
        <w:rPr>
          <w:rFonts w:ascii="Tahoma" w:hAnsi="Tahoma" w:cs="Tahoma"/>
          <w:sz w:val="24"/>
        </w:rPr>
        <w:t>1</w:t>
      </w:r>
      <w:r w:rsidRPr="00B865F0">
        <w:rPr>
          <w:rFonts w:ascii="Tahoma" w:hAnsi="Tahoma" w:cs="Tahoma"/>
          <w:spacing w:val="14"/>
          <w:sz w:val="24"/>
        </w:rPr>
        <w:t>45</w:t>
      </w:r>
      <w:r w:rsidRPr="00B865F0">
        <w:rPr>
          <w:rFonts w:ascii="Tahoma" w:hAnsi="Tahoma" w:cs="Tahoma"/>
          <w:sz w:val="24"/>
        </w:rPr>
        <w:t>Ya</w:t>
      </w:r>
      <w:r w:rsidRPr="00B865F0">
        <w:rPr>
          <w:rFonts w:ascii="Tahoma" w:hAnsi="Tahoma" w:cs="Tahoma"/>
          <w:spacing w:val="14"/>
          <w:sz w:val="24"/>
        </w:rPr>
        <w:t>ound</w:t>
      </w:r>
      <w:r w:rsidRPr="00B865F0">
        <w:rPr>
          <w:rFonts w:ascii="Tahoma" w:hAnsi="Tahoma" w:cs="Tahoma"/>
          <w:sz w:val="24"/>
        </w:rPr>
        <w:t>é</w:t>
      </w:r>
      <w:r w:rsidRPr="00B865F0">
        <w:rPr>
          <w:rFonts w:ascii="Tahoma" w:hAnsi="Tahoma" w:cs="Tahoma"/>
          <w:spacing w:val="-10"/>
          <w:sz w:val="24"/>
        </w:rPr>
        <w:t>;</w:t>
      </w:r>
    </w:p>
    <w:p w:rsidR="003F4930" w:rsidRPr="00B416C9" w:rsidRDefault="003F4930" w:rsidP="003F4930">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Nati</w:t>
      </w:r>
      <w:r w:rsidRPr="00B416C9">
        <w:rPr>
          <w:rFonts w:ascii="Tahoma" w:hAnsi="Tahoma" w:cs="Tahoma"/>
          <w:spacing w:val="14"/>
          <w:sz w:val="24"/>
          <w:lang w:val="en-CA"/>
        </w:rPr>
        <w:t>on</w:t>
      </w:r>
      <w:r w:rsidRPr="00B416C9">
        <w:rPr>
          <w:rFonts w:ascii="Tahoma" w:hAnsi="Tahoma" w:cs="Tahoma"/>
          <w:sz w:val="24"/>
          <w:lang w:val="en-CA"/>
        </w:rPr>
        <w:t>al</w:t>
      </w:r>
      <w:r w:rsidRPr="00B416C9">
        <w:rPr>
          <w:rFonts w:ascii="Tahoma" w:hAnsi="Tahoma" w:cs="Tahoma"/>
          <w:spacing w:val="13"/>
          <w:sz w:val="24"/>
          <w:lang w:val="en-CA"/>
        </w:rPr>
        <w:t>Fi</w:t>
      </w:r>
      <w:r w:rsidRPr="00B416C9">
        <w:rPr>
          <w:rFonts w:ascii="Tahoma" w:hAnsi="Tahoma" w:cs="Tahoma"/>
          <w:sz w:val="24"/>
          <w:lang w:val="en-CA"/>
        </w:rPr>
        <w:t>n</w:t>
      </w:r>
      <w:r w:rsidRPr="00B416C9">
        <w:rPr>
          <w:rFonts w:ascii="Tahoma" w:hAnsi="Tahoma" w:cs="Tahoma"/>
          <w:spacing w:val="13"/>
          <w:sz w:val="24"/>
          <w:lang w:val="en-CA"/>
        </w:rPr>
        <w:t>an</w:t>
      </w:r>
      <w:r w:rsidRPr="00B416C9">
        <w:rPr>
          <w:rFonts w:ascii="Tahoma" w:hAnsi="Tahoma" w:cs="Tahoma"/>
          <w:sz w:val="24"/>
          <w:lang w:val="en-CA"/>
        </w:rPr>
        <w:t>cialCr</w:t>
      </w:r>
      <w:r w:rsidRPr="00B416C9">
        <w:rPr>
          <w:rFonts w:ascii="Tahoma" w:hAnsi="Tahoma" w:cs="Tahoma"/>
          <w:spacing w:val="13"/>
          <w:sz w:val="24"/>
          <w:lang w:val="en-CA"/>
        </w:rPr>
        <w:t>ed</w:t>
      </w:r>
      <w:r w:rsidRPr="00B416C9">
        <w:rPr>
          <w:rFonts w:ascii="Tahoma" w:hAnsi="Tahoma" w:cs="Tahoma"/>
          <w:sz w:val="24"/>
          <w:lang w:val="en-CA"/>
        </w:rPr>
        <w:t>it</w:t>
      </w:r>
      <w:r w:rsidRPr="00B416C9">
        <w:rPr>
          <w:rFonts w:ascii="Tahoma" w:hAnsi="Tahoma" w:cs="Tahoma"/>
          <w:spacing w:val="14"/>
          <w:sz w:val="24"/>
          <w:lang w:val="en-CA"/>
        </w:rPr>
        <w:t>Ba</w:t>
      </w:r>
      <w:r w:rsidRPr="00B416C9">
        <w:rPr>
          <w:rFonts w:ascii="Tahoma" w:hAnsi="Tahoma" w:cs="Tahoma"/>
          <w:sz w:val="24"/>
          <w:lang w:val="en-CA"/>
        </w:rPr>
        <w:t>nk(N</w:t>
      </w:r>
      <w:r w:rsidRPr="00B416C9">
        <w:rPr>
          <w:rFonts w:ascii="Tahoma" w:hAnsi="Tahoma" w:cs="Tahoma"/>
          <w:spacing w:val="13"/>
          <w:sz w:val="24"/>
          <w:lang w:val="en-CA"/>
        </w:rPr>
        <w:t>FC</w:t>
      </w:r>
      <w:r w:rsidRPr="00B416C9">
        <w:rPr>
          <w:rFonts w:ascii="Tahoma" w:hAnsi="Tahoma" w:cs="Tahoma"/>
          <w:sz w:val="24"/>
          <w:lang w:val="en-CA"/>
        </w:rPr>
        <w:t>-</w:t>
      </w:r>
      <w:r w:rsidRPr="00B416C9">
        <w:rPr>
          <w:rFonts w:ascii="Tahoma" w:hAnsi="Tahoma" w:cs="Tahoma"/>
          <w:spacing w:val="14"/>
          <w:sz w:val="24"/>
          <w:lang w:val="en-CA"/>
        </w:rPr>
        <w:t>Ba</w:t>
      </w:r>
      <w:r w:rsidRPr="00B416C9">
        <w:rPr>
          <w:rFonts w:ascii="Tahoma" w:hAnsi="Tahoma" w:cs="Tahoma"/>
          <w:sz w:val="24"/>
          <w:lang w:val="en-CA"/>
        </w:rPr>
        <w:t>nk),</w:t>
      </w:r>
      <w:r w:rsidRPr="00B416C9">
        <w:rPr>
          <w:rFonts w:ascii="Tahoma" w:hAnsi="Tahoma" w:cs="Tahoma"/>
          <w:spacing w:val="13"/>
          <w:sz w:val="24"/>
          <w:lang w:val="en-CA"/>
        </w:rPr>
        <w:t>BP</w:t>
      </w:r>
      <w:r w:rsidRPr="00B416C9">
        <w:rPr>
          <w:rFonts w:ascii="Tahoma" w:hAnsi="Tahoma" w:cs="Tahoma"/>
          <w:sz w:val="24"/>
          <w:lang w:val="en-CA"/>
        </w:rPr>
        <w:t>:6</w:t>
      </w:r>
      <w:r w:rsidRPr="00B416C9">
        <w:rPr>
          <w:rFonts w:ascii="Tahoma" w:hAnsi="Tahoma" w:cs="Tahoma"/>
          <w:spacing w:val="14"/>
          <w:sz w:val="24"/>
          <w:lang w:val="en-CA"/>
        </w:rPr>
        <w:t>57</w:t>
      </w:r>
      <w:r w:rsidRPr="00B416C9">
        <w:rPr>
          <w:rFonts w:ascii="Tahoma" w:hAnsi="Tahoma" w:cs="Tahoma"/>
          <w:sz w:val="24"/>
          <w:lang w:val="en-CA"/>
        </w:rPr>
        <w:t>8</w:t>
      </w:r>
      <w:r w:rsidRPr="00B416C9">
        <w:rPr>
          <w:rFonts w:ascii="Tahoma" w:hAnsi="Tahoma" w:cs="Tahoma"/>
          <w:spacing w:val="14"/>
          <w:sz w:val="24"/>
          <w:lang w:val="en-CA"/>
        </w:rPr>
        <w:t>Ya</w:t>
      </w:r>
      <w:r w:rsidRPr="00B416C9">
        <w:rPr>
          <w:rFonts w:ascii="Tahoma" w:hAnsi="Tahoma" w:cs="Tahoma"/>
          <w:sz w:val="24"/>
          <w:lang w:val="en-CA"/>
        </w:rPr>
        <w:t>o</w:t>
      </w:r>
      <w:r w:rsidRPr="00B416C9">
        <w:rPr>
          <w:rFonts w:ascii="Tahoma" w:hAnsi="Tahoma" w:cs="Tahoma"/>
          <w:spacing w:val="14"/>
          <w:sz w:val="24"/>
          <w:lang w:val="en-CA"/>
        </w:rPr>
        <w:t>un</w:t>
      </w:r>
      <w:r w:rsidRPr="00B416C9">
        <w:rPr>
          <w:rFonts w:ascii="Tahoma" w:hAnsi="Tahoma" w:cs="Tahoma"/>
          <w:sz w:val="24"/>
          <w:lang w:val="en-CA"/>
        </w:rPr>
        <w:t>dé</w:t>
      </w:r>
      <w:r w:rsidRPr="00B416C9">
        <w:rPr>
          <w:rFonts w:ascii="Tahoma" w:hAnsi="Tahoma" w:cs="Tahoma"/>
          <w:spacing w:val="-10"/>
          <w:sz w:val="24"/>
          <w:lang w:val="en-CA"/>
        </w:rPr>
        <w:t>;</w:t>
      </w:r>
    </w:p>
    <w:p w:rsidR="003F4930" w:rsidRPr="00986060" w:rsidRDefault="003F4930" w:rsidP="003F4930">
      <w:pPr>
        <w:pStyle w:val="Paragraphedeliste"/>
        <w:numPr>
          <w:ilvl w:val="0"/>
          <w:numId w:val="2"/>
        </w:numPr>
        <w:tabs>
          <w:tab w:val="left" w:pos="1239"/>
          <w:tab w:val="left" w:pos="1391"/>
        </w:tabs>
        <w:ind w:left="1239" w:right="965" w:hanging="284"/>
        <w:jc w:val="left"/>
        <w:rPr>
          <w:rFonts w:ascii="Tahoma" w:hAnsi="Tahoma" w:cs="Tahoma"/>
          <w:sz w:val="24"/>
        </w:rPr>
      </w:pPr>
      <w:r w:rsidRPr="00986060">
        <w:rPr>
          <w:rFonts w:ascii="Tahoma" w:hAnsi="Tahoma" w:cs="Tahoma"/>
          <w:sz w:val="24"/>
        </w:rPr>
        <w:t>Société</w:t>
      </w:r>
      <w:r w:rsidRPr="00986060">
        <w:rPr>
          <w:rFonts w:ascii="Tahoma" w:hAnsi="Tahoma" w:cs="Tahoma"/>
          <w:spacing w:val="14"/>
          <w:sz w:val="24"/>
        </w:rPr>
        <w:t>Comm</w:t>
      </w:r>
      <w:r w:rsidRPr="00986060">
        <w:rPr>
          <w:rFonts w:ascii="Tahoma" w:hAnsi="Tahoma" w:cs="Tahoma"/>
          <w:sz w:val="24"/>
        </w:rPr>
        <w:t>erciale</w:t>
      </w:r>
      <w:r w:rsidRPr="00986060">
        <w:rPr>
          <w:rFonts w:ascii="Tahoma" w:hAnsi="Tahoma" w:cs="Tahoma"/>
          <w:spacing w:val="14"/>
          <w:sz w:val="24"/>
        </w:rPr>
        <w:t>deBanq</w:t>
      </w:r>
      <w:r w:rsidRPr="00986060">
        <w:rPr>
          <w:rFonts w:ascii="Tahoma" w:hAnsi="Tahoma" w:cs="Tahoma"/>
          <w:sz w:val="24"/>
        </w:rPr>
        <w:t>ue-C</w:t>
      </w:r>
      <w:r w:rsidRPr="00986060">
        <w:rPr>
          <w:rFonts w:ascii="Tahoma" w:hAnsi="Tahoma" w:cs="Tahoma"/>
          <w:spacing w:val="13"/>
          <w:sz w:val="24"/>
        </w:rPr>
        <w:t>amer</w:t>
      </w:r>
      <w:r w:rsidRPr="00986060">
        <w:rPr>
          <w:rFonts w:ascii="Tahoma" w:hAnsi="Tahoma" w:cs="Tahoma"/>
          <w:sz w:val="24"/>
        </w:rPr>
        <w:t>o</w:t>
      </w:r>
      <w:r w:rsidRPr="00986060">
        <w:rPr>
          <w:rFonts w:ascii="Tahoma" w:hAnsi="Tahoma" w:cs="Tahoma"/>
          <w:spacing w:val="14"/>
          <w:sz w:val="24"/>
        </w:rPr>
        <w:t>un</w:t>
      </w:r>
      <w:r w:rsidRPr="00986060">
        <w:rPr>
          <w:rFonts w:ascii="Tahoma" w:hAnsi="Tahoma" w:cs="Tahoma"/>
          <w:sz w:val="24"/>
        </w:rPr>
        <w:t>(</w:t>
      </w:r>
      <w:r w:rsidRPr="00986060">
        <w:rPr>
          <w:rFonts w:ascii="Tahoma" w:hAnsi="Tahoma" w:cs="Tahoma"/>
          <w:spacing w:val="14"/>
          <w:sz w:val="24"/>
        </w:rPr>
        <w:t>SC</w:t>
      </w:r>
      <w:r w:rsidRPr="00986060">
        <w:rPr>
          <w:rFonts w:ascii="Tahoma" w:hAnsi="Tahoma" w:cs="Tahoma"/>
          <w:sz w:val="24"/>
        </w:rPr>
        <w:t>B-</w:t>
      </w:r>
      <w:r w:rsidRPr="00986060">
        <w:rPr>
          <w:rFonts w:ascii="Tahoma" w:hAnsi="Tahoma" w:cs="Tahoma"/>
          <w:spacing w:val="14"/>
          <w:sz w:val="24"/>
        </w:rPr>
        <w:t>Ca</w:t>
      </w:r>
      <w:r w:rsidRPr="00986060">
        <w:rPr>
          <w:rFonts w:ascii="Tahoma" w:hAnsi="Tahoma" w:cs="Tahoma"/>
          <w:sz w:val="24"/>
        </w:rPr>
        <w:t>m</w:t>
      </w:r>
      <w:r w:rsidRPr="00986060">
        <w:rPr>
          <w:rFonts w:ascii="Tahoma" w:hAnsi="Tahoma" w:cs="Tahoma"/>
          <w:spacing w:val="13"/>
          <w:sz w:val="24"/>
        </w:rPr>
        <w:t>er</w:t>
      </w:r>
      <w:r w:rsidRPr="00986060">
        <w:rPr>
          <w:rFonts w:ascii="Tahoma" w:hAnsi="Tahoma" w:cs="Tahoma"/>
          <w:spacing w:val="14"/>
          <w:sz w:val="24"/>
        </w:rPr>
        <w:t>ou</w:t>
      </w:r>
      <w:r w:rsidRPr="00986060">
        <w:rPr>
          <w:rFonts w:ascii="Tahoma" w:hAnsi="Tahoma" w:cs="Tahoma"/>
          <w:sz w:val="24"/>
        </w:rPr>
        <w:t>n),</w:t>
      </w:r>
      <w:r w:rsidRPr="00986060">
        <w:rPr>
          <w:rFonts w:ascii="Tahoma" w:hAnsi="Tahoma" w:cs="Tahoma"/>
          <w:spacing w:val="14"/>
          <w:sz w:val="24"/>
        </w:rPr>
        <w:t>BP</w:t>
      </w:r>
      <w:r w:rsidRPr="00986060">
        <w:rPr>
          <w:rFonts w:ascii="Tahoma" w:hAnsi="Tahoma" w:cs="Tahoma"/>
          <w:sz w:val="24"/>
        </w:rPr>
        <w:t>:3</w:t>
      </w:r>
      <w:r w:rsidRPr="00986060">
        <w:rPr>
          <w:rFonts w:ascii="Tahoma" w:hAnsi="Tahoma" w:cs="Tahoma"/>
          <w:spacing w:val="13"/>
          <w:sz w:val="24"/>
        </w:rPr>
        <w:t xml:space="preserve">00 </w:t>
      </w:r>
      <w:r w:rsidRPr="00986060">
        <w:rPr>
          <w:rFonts w:ascii="Tahoma" w:hAnsi="Tahoma" w:cs="Tahoma"/>
          <w:sz w:val="24"/>
        </w:rPr>
        <w:t>Douala;</w:t>
      </w:r>
    </w:p>
    <w:p w:rsidR="003F4930" w:rsidRPr="004C7A1B" w:rsidRDefault="003F4930" w:rsidP="003F4930">
      <w:pPr>
        <w:pStyle w:val="Paragraphedeliste"/>
        <w:numPr>
          <w:ilvl w:val="0"/>
          <w:numId w:val="2"/>
        </w:numPr>
        <w:tabs>
          <w:tab w:val="left" w:pos="1392"/>
        </w:tabs>
        <w:ind w:left="1392" w:hanging="436"/>
        <w:jc w:val="left"/>
        <w:rPr>
          <w:rFonts w:ascii="Tahoma" w:hAnsi="Tahoma" w:cs="Tahoma"/>
          <w:sz w:val="24"/>
        </w:rPr>
      </w:pPr>
      <w:r w:rsidRPr="004C7A1B">
        <w:rPr>
          <w:rFonts w:ascii="Tahoma" w:hAnsi="Tahoma" w:cs="Tahoma"/>
          <w:sz w:val="24"/>
        </w:rPr>
        <w:t>Société G</w:t>
      </w:r>
      <w:r w:rsidRPr="004C7A1B">
        <w:rPr>
          <w:rFonts w:ascii="Tahoma" w:hAnsi="Tahoma" w:cs="Tahoma"/>
          <w:spacing w:val="13"/>
          <w:sz w:val="24"/>
        </w:rPr>
        <w:t>én</w:t>
      </w:r>
      <w:r w:rsidRPr="004C7A1B">
        <w:rPr>
          <w:rFonts w:ascii="Tahoma" w:hAnsi="Tahoma" w:cs="Tahoma"/>
          <w:sz w:val="24"/>
        </w:rPr>
        <w:t xml:space="preserve">érale </w:t>
      </w:r>
      <w:r w:rsidRPr="004C7A1B">
        <w:rPr>
          <w:rFonts w:ascii="Tahoma" w:hAnsi="Tahoma" w:cs="Tahoma"/>
          <w:spacing w:val="14"/>
          <w:sz w:val="24"/>
        </w:rPr>
        <w:t>Ca</w:t>
      </w:r>
      <w:r w:rsidRPr="004C7A1B">
        <w:rPr>
          <w:rFonts w:ascii="Tahoma" w:hAnsi="Tahoma" w:cs="Tahoma"/>
          <w:sz w:val="24"/>
        </w:rPr>
        <w:t>me</w:t>
      </w:r>
      <w:r w:rsidRPr="004C7A1B">
        <w:rPr>
          <w:rFonts w:ascii="Tahoma" w:hAnsi="Tahoma" w:cs="Tahoma"/>
          <w:spacing w:val="13"/>
          <w:sz w:val="24"/>
        </w:rPr>
        <w:t>ro</w:t>
      </w:r>
      <w:r w:rsidRPr="004C7A1B">
        <w:rPr>
          <w:rFonts w:ascii="Tahoma" w:hAnsi="Tahoma" w:cs="Tahoma"/>
          <w:spacing w:val="14"/>
          <w:sz w:val="24"/>
        </w:rPr>
        <w:t>un</w:t>
      </w:r>
      <w:r w:rsidRPr="004C7A1B">
        <w:rPr>
          <w:rFonts w:ascii="Tahoma" w:hAnsi="Tahoma" w:cs="Tahoma"/>
          <w:sz w:val="24"/>
        </w:rPr>
        <w:t>(S</w:t>
      </w:r>
      <w:r w:rsidRPr="004C7A1B">
        <w:rPr>
          <w:rFonts w:ascii="Tahoma" w:hAnsi="Tahoma" w:cs="Tahoma"/>
          <w:spacing w:val="14"/>
          <w:sz w:val="24"/>
        </w:rPr>
        <w:t>GC</w:t>
      </w:r>
      <w:r w:rsidRPr="004C7A1B">
        <w:rPr>
          <w:rFonts w:ascii="Tahoma" w:hAnsi="Tahoma" w:cs="Tahoma"/>
          <w:sz w:val="24"/>
        </w:rPr>
        <w:t>),</w:t>
      </w:r>
      <w:r w:rsidRPr="004C7A1B">
        <w:rPr>
          <w:rFonts w:ascii="Tahoma" w:hAnsi="Tahoma" w:cs="Tahoma"/>
          <w:spacing w:val="13"/>
          <w:sz w:val="24"/>
        </w:rPr>
        <w:t>BP</w:t>
      </w:r>
      <w:r w:rsidRPr="004C7A1B">
        <w:rPr>
          <w:rFonts w:ascii="Tahoma" w:hAnsi="Tahoma" w:cs="Tahoma"/>
          <w:sz w:val="24"/>
        </w:rPr>
        <w:t>:4</w:t>
      </w:r>
      <w:r w:rsidRPr="004C7A1B">
        <w:rPr>
          <w:rFonts w:ascii="Tahoma" w:hAnsi="Tahoma" w:cs="Tahoma"/>
          <w:spacing w:val="14"/>
          <w:sz w:val="24"/>
        </w:rPr>
        <w:t>04</w:t>
      </w:r>
      <w:r w:rsidRPr="004C7A1B">
        <w:rPr>
          <w:rFonts w:ascii="Tahoma" w:hAnsi="Tahoma" w:cs="Tahoma"/>
          <w:sz w:val="24"/>
        </w:rPr>
        <w:t>2D</w:t>
      </w:r>
      <w:r w:rsidRPr="004C7A1B">
        <w:rPr>
          <w:rFonts w:ascii="Tahoma" w:hAnsi="Tahoma" w:cs="Tahoma"/>
          <w:spacing w:val="14"/>
          <w:sz w:val="24"/>
        </w:rPr>
        <w:t>ou</w:t>
      </w:r>
      <w:r w:rsidRPr="004C7A1B">
        <w:rPr>
          <w:rFonts w:ascii="Tahoma" w:hAnsi="Tahoma" w:cs="Tahoma"/>
          <w:sz w:val="24"/>
        </w:rPr>
        <w:t>ala</w:t>
      </w:r>
      <w:r w:rsidRPr="004C7A1B">
        <w:rPr>
          <w:rFonts w:ascii="Tahoma" w:hAnsi="Tahoma" w:cs="Tahoma"/>
          <w:spacing w:val="-10"/>
          <w:sz w:val="24"/>
        </w:rPr>
        <w:t>;</w:t>
      </w:r>
    </w:p>
    <w:p w:rsidR="003F4930" w:rsidRPr="00B416C9" w:rsidRDefault="003F4930" w:rsidP="003F4930">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pacing w:val="14"/>
          <w:sz w:val="24"/>
          <w:lang w:val="en-CA"/>
        </w:rPr>
        <w:t>St</w:t>
      </w:r>
      <w:r w:rsidRPr="00B416C9">
        <w:rPr>
          <w:rFonts w:ascii="Tahoma" w:hAnsi="Tahoma" w:cs="Tahoma"/>
          <w:sz w:val="24"/>
          <w:lang w:val="en-CA"/>
        </w:rPr>
        <w:t>a</w:t>
      </w:r>
      <w:r w:rsidRPr="00B416C9">
        <w:rPr>
          <w:rFonts w:ascii="Tahoma" w:hAnsi="Tahoma" w:cs="Tahoma"/>
          <w:spacing w:val="14"/>
          <w:sz w:val="24"/>
          <w:lang w:val="en-CA"/>
        </w:rPr>
        <w:t>nd</w:t>
      </w:r>
      <w:r w:rsidRPr="00B416C9">
        <w:rPr>
          <w:rFonts w:ascii="Tahoma" w:hAnsi="Tahoma" w:cs="Tahoma"/>
          <w:sz w:val="24"/>
          <w:lang w:val="en-CA"/>
        </w:rPr>
        <w:t>ardCh</w:t>
      </w:r>
      <w:r w:rsidRPr="00B416C9">
        <w:rPr>
          <w:rFonts w:ascii="Tahoma" w:hAnsi="Tahoma" w:cs="Tahoma"/>
          <w:spacing w:val="13"/>
          <w:sz w:val="24"/>
          <w:lang w:val="en-CA"/>
        </w:rPr>
        <w:t>ar</w:t>
      </w:r>
      <w:r w:rsidRPr="00B416C9">
        <w:rPr>
          <w:rFonts w:ascii="Tahoma" w:hAnsi="Tahoma" w:cs="Tahoma"/>
          <w:sz w:val="24"/>
          <w:lang w:val="en-CA"/>
        </w:rPr>
        <w:t>t</w:t>
      </w:r>
      <w:r w:rsidRPr="00B416C9">
        <w:rPr>
          <w:rFonts w:ascii="Tahoma" w:hAnsi="Tahoma" w:cs="Tahoma"/>
          <w:spacing w:val="13"/>
          <w:sz w:val="24"/>
          <w:lang w:val="en-CA"/>
        </w:rPr>
        <w:t>er</w:t>
      </w:r>
      <w:r w:rsidRPr="00B416C9">
        <w:rPr>
          <w:rFonts w:ascii="Tahoma" w:hAnsi="Tahoma" w:cs="Tahoma"/>
          <w:sz w:val="24"/>
          <w:lang w:val="en-CA"/>
        </w:rPr>
        <w:t>ed</w:t>
      </w:r>
      <w:r w:rsidRPr="00B416C9">
        <w:rPr>
          <w:rFonts w:ascii="Tahoma" w:hAnsi="Tahoma" w:cs="Tahoma"/>
          <w:spacing w:val="14"/>
          <w:sz w:val="24"/>
          <w:lang w:val="en-CA"/>
        </w:rPr>
        <w:t>Ba</w:t>
      </w:r>
      <w:r w:rsidRPr="00B416C9">
        <w:rPr>
          <w:rFonts w:ascii="Tahoma" w:hAnsi="Tahoma" w:cs="Tahoma"/>
          <w:sz w:val="24"/>
          <w:lang w:val="en-CA"/>
        </w:rPr>
        <w:t>nkC</w:t>
      </w:r>
      <w:r w:rsidRPr="00B416C9">
        <w:rPr>
          <w:rFonts w:ascii="Tahoma" w:hAnsi="Tahoma" w:cs="Tahoma"/>
          <w:spacing w:val="13"/>
          <w:sz w:val="24"/>
          <w:lang w:val="en-CA"/>
        </w:rPr>
        <w:t>am</w:t>
      </w:r>
      <w:r w:rsidRPr="00B416C9">
        <w:rPr>
          <w:rFonts w:ascii="Tahoma" w:hAnsi="Tahoma" w:cs="Tahoma"/>
          <w:sz w:val="24"/>
          <w:lang w:val="en-CA"/>
        </w:rPr>
        <w:t>er</w:t>
      </w:r>
      <w:r w:rsidRPr="00B416C9">
        <w:rPr>
          <w:rFonts w:ascii="Tahoma" w:hAnsi="Tahoma" w:cs="Tahoma"/>
          <w:spacing w:val="14"/>
          <w:sz w:val="24"/>
          <w:lang w:val="en-CA"/>
        </w:rPr>
        <w:t>oo</w:t>
      </w:r>
      <w:r w:rsidRPr="00B416C9">
        <w:rPr>
          <w:rFonts w:ascii="Tahoma" w:hAnsi="Tahoma" w:cs="Tahoma"/>
          <w:sz w:val="24"/>
          <w:lang w:val="en-CA"/>
        </w:rPr>
        <w:t>n(</w:t>
      </w:r>
      <w:r w:rsidRPr="00B416C9">
        <w:rPr>
          <w:rFonts w:ascii="Tahoma" w:hAnsi="Tahoma" w:cs="Tahoma"/>
          <w:spacing w:val="14"/>
          <w:sz w:val="24"/>
          <w:lang w:val="en-CA"/>
        </w:rPr>
        <w:t>SC</w:t>
      </w:r>
      <w:r w:rsidRPr="00B416C9">
        <w:rPr>
          <w:rFonts w:ascii="Tahoma" w:hAnsi="Tahoma" w:cs="Tahoma"/>
          <w:spacing w:val="19"/>
          <w:sz w:val="24"/>
          <w:lang w:val="en-CA"/>
        </w:rPr>
        <w:t>BC)</w:t>
      </w:r>
      <w:r w:rsidRPr="00B416C9">
        <w:rPr>
          <w:rFonts w:ascii="Tahoma" w:hAnsi="Tahoma" w:cs="Tahoma"/>
          <w:sz w:val="24"/>
          <w:lang w:val="en-CA"/>
        </w:rPr>
        <w:t>,</w:t>
      </w:r>
      <w:r w:rsidRPr="00B416C9">
        <w:rPr>
          <w:rFonts w:ascii="Tahoma" w:hAnsi="Tahoma" w:cs="Tahoma"/>
          <w:spacing w:val="14"/>
          <w:sz w:val="24"/>
          <w:lang w:val="en-CA"/>
        </w:rPr>
        <w:t>BP</w:t>
      </w:r>
      <w:r w:rsidRPr="00B416C9">
        <w:rPr>
          <w:rFonts w:ascii="Tahoma" w:hAnsi="Tahoma" w:cs="Tahoma"/>
          <w:sz w:val="24"/>
          <w:lang w:val="en-CA"/>
        </w:rPr>
        <w:t>:1</w:t>
      </w:r>
      <w:r w:rsidRPr="00B416C9">
        <w:rPr>
          <w:rFonts w:ascii="Tahoma" w:hAnsi="Tahoma" w:cs="Tahoma"/>
          <w:spacing w:val="14"/>
          <w:sz w:val="24"/>
          <w:lang w:val="en-CA"/>
        </w:rPr>
        <w:t>78</w:t>
      </w:r>
      <w:r w:rsidRPr="00B416C9">
        <w:rPr>
          <w:rFonts w:ascii="Tahoma" w:hAnsi="Tahoma" w:cs="Tahoma"/>
          <w:sz w:val="24"/>
          <w:lang w:val="en-CA"/>
        </w:rPr>
        <w:t>4Douala</w:t>
      </w:r>
      <w:r w:rsidRPr="00B416C9">
        <w:rPr>
          <w:rFonts w:ascii="Tahoma" w:hAnsi="Tahoma" w:cs="Tahoma"/>
          <w:spacing w:val="-10"/>
          <w:sz w:val="24"/>
          <w:lang w:val="en-CA"/>
        </w:rPr>
        <w:t>;</w:t>
      </w:r>
    </w:p>
    <w:p w:rsidR="003F4930" w:rsidRPr="00B416C9" w:rsidRDefault="003F4930" w:rsidP="003F4930">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Union</w:t>
      </w:r>
      <w:r w:rsidRPr="00B416C9">
        <w:rPr>
          <w:rFonts w:ascii="Tahoma" w:hAnsi="Tahoma" w:cs="Tahoma"/>
          <w:spacing w:val="14"/>
          <w:sz w:val="24"/>
          <w:lang w:val="en-CA"/>
        </w:rPr>
        <w:t>Bank</w:t>
      </w:r>
      <w:r w:rsidRPr="00B416C9">
        <w:rPr>
          <w:rFonts w:ascii="Tahoma" w:hAnsi="Tahoma" w:cs="Tahoma"/>
          <w:sz w:val="24"/>
          <w:lang w:val="en-CA"/>
        </w:rPr>
        <w:t>ofC</w:t>
      </w:r>
      <w:r w:rsidRPr="00B416C9">
        <w:rPr>
          <w:rFonts w:ascii="Tahoma" w:hAnsi="Tahoma" w:cs="Tahoma"/>
          <w:spacing w:val="18"/>
          <w:sz w:val="24"/>
          <w:lang w:val="en-CA"/>
        </w:rPr>
        <w:t>ame</w:t>
      </w:r>
      <w:r w:rsidRPr="00B416C9">
        <w:rPr>
          <w:rFonts w:ascii="Tahoma" w:hAnsi="Tahoma" w:cs="Tahoma"/>
          <w:sz w:val="24"/>
          <w:lang w:val="en-CA"/>
        </w:rPr>
        <w:t>ro</w:t>
      </w:r>
      <w:r w:rsidRPr="00B416C9">
        <w:rPr>
          <w:rFonts w:ascii="Tahoma" w:hAnsi="Tahoma" w:cs="Tahoma"/>
          <w:spacing w:val="14"/>
          <w:sz w:val="24"/>
          <w:lang w:val="en-CA"/>
        </w:rPr>
        <w:t>on</w:t>
      </w:r>
      <w:r w:rsidRPr="00B416C9">
        <w:rPr>
          <w:rFonts w:ascii="Tahoma" w:hAnsi="Tahoma" w:cs="Tahoma"/>
          <w:sz w:val="24"/>
          <w:lang w:val="en-CA"/>
        </w:rPr>
        <w:t>,(U</w:t>
      </w:r>
      <w:r w:rsidRPr="00B416C9">
        <w:rPr>
          <w:rFonts w:ascii="Tahoma" w:hAnsi="Tahoma" w:cs="Tahoma"/>
          <w:spacing w:val="13"/>
          <w:sz w:val="24"/>
          <w:lang w:val="en-CA"/>
        </w:rPr>
        <w:t>BC</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:15</w:t>
      </w:r>
      <w:r w:rsidRPr="00B416C9">
        <w:rPr>
          <w:rFonts w:ascii="Tahoma" w:hAnsi="Tahoma" w:cs="Tahoma"/>
          <w:spacing w:val="14"/>
          <w:sz w:val="24"/>
          <w:lang w:val="en-CA"/>
        </w:rPr>
        <w:t>56</w:t>
      </w:r>
      <w:r w:rsidRPr="00B416C9">
        <w:rPr>
          <w:rFonts w:ascii="Tahoma" w:hAnsi="Tahoma" w:cs="Tahoma"/>
          <w:sz w:val="24"/>
          <w:lang w:val="en-CA"/>
        </w:rPr>
        <w:t>9</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rsidR="003F4930" w:rsidRPr="00B416C9" w:rsidRDefault="003F4930" w:rsidP="003F4930">
      <w:pPr>
        <w:pStyle w:val="Paragraphedeliste"/>
        <w:numPr>
          <w:ilvl w:val="0"/>
          <w:numId w:val="2"/>
        </w:numPr>
        <w:tabs>
          <w:tab w:val="left" w:pos="1392"/>
        </w:tabs>
        <w:ind w:left="1392" w:hanging="436"/>
        <w:jc w:val="left"/>
        <w:rPr>
          <w:rFonts w:ascii="Tahoma" w:hAnsi="Tahoma" w:cs="Tahoma"/>
          <w:sz w:val="24"/>
          <w:lang w:val="en-CA"/>
        </w:rPr>
      </w:pPr>
      <w:r w:rsidRPr="00B416C9">
        <w:rPr>
          <w:rFonts w:ascii="Tahoma" w:hAnsi="Tahoma" w:cs="Tahoma"/>
          <w:sz w:val="24"/>
          <w:lang w:val="en-CA"/>
        </w:rPr>
        <w:t>Unit</w:t>
      </w:r>
      <w:r w:rsidRPr="00B416C9">
        <w:rPr>
          <w:rFonts w:ascii="Tahoma" w:hAnsi="Tahoma" w:cs="Tahoma"/>
          <w:spacing w:val="13"/>
          <w:sz w:val="24"/>
          <w:lang w:val="en-CA"/>
        </w:rPr>
        <w:t>ed</w:t>
      </w:r>
      <w:r w:rsidRPr="00B416C9">
        <w:rPr>
          <w:rFonts w:ascii="Tahoma" w:hAnsi="Tahoma" w:cs="Tahoma"/>
          <w:spacing w:val="18"/>
          <w:sz w:val="24"/>
          <w:lang w:val="en-CA"/>
        </w:rPr>
        <w:t>Ban</w:t>
      </w:r>
      <w:r w:rsidRPr="00B416C9">
        <w:rPr>
          <w:rFonts w:ascii="Tahoma" w:hAnsi="Tahoma" w:cs="Tahoma"/>
          <w:sz w:val="24"/>
          <w:lang w:val="en-CA"/>
        </w:rPr>
        <w:t>kf</w:t>
      </w:r>
      <w:r w:rsidRPr="00B416C9">
        <w:rPr>
          <w:rFonts w:ascii="Tahoma" w:hAnsi="Tahoma" w:cs="Tahoma"/>
          <w:spacing w:val="14"/>
          <w:sz w:val="24"/>
          <w:lang w:val="en-CA"/>
        </w:rPr>
        <w:t>or</w:t>
      </w:r>
      <w:r w:rsidRPr="00B416C9">
        <w:rPr>
          <w:rFonts w:ascii="Tahoma" w:hAnsi="Tahoma" w:cs="Tahoma"/>
          <w:spacing w:val="18"/>
          <w:sz w:val="24"/>
          <w:lang w:val="en-CA"/>
        </w:rPr>
        <w:t>Afr</w:t>
      </w:r>
      <w:r w:rsidRPr="00B416C9">
        <w:rPr>
          <w:rFonts w:ascii="Tahoma" w:hAnsi="Tahoma" w:cs="Tahoma"/>
          <w:sz w:val="24"/>
          <w:lang w:val="en-CA"/>
        </w:rPr>
        <w:t>ica(U</w:t>
      </w:r>
      <w:r w:rsidRPr="00B416C9">
        <w:rPr>
          <w:rFonts w:ascii="Tahoma" w:hAnsi="Tahoma" w:cs="Tahoma"/>
          <w:spacing w:val="14"/>
          <w:sz w:val="24"/>
          <w:lang w:val="en-CA"/>
        </w:rPr>
        <w:t>BA</w:t>
      </w:r>
      <w:r w:rsidRPr="00B416C9">
        <w:rPr>
          <w:rFonts w:ascii="Tahoma" w:hAnsi="Tahoma" w:cs="Tahoma"/>
          <w:sz w:val="24"/>
          <w:lang w:val="en-CA"/>
        </w:rPr>
        <w:t>),</w:t>
      </w:r>
      <w:r w:rsidRPr="00B416C9">
        <w:rPr>
          <w:rFonts w:ascii="Tahoma" w:hAnsi="Tahoma" w:cs="Tahoma"/>
          <w:spacing w:val="13"/>
          <w:sz w:val="24"/>
          <w:lang w:val="en-CA"/>
        </w:rPr>
        <w:t>BP</w:t>
      </w:r>
      <w:r w:rsidRPr="00B416C9">
        <w:rPr>
          <w:rFonts w:ascii="Tahoma" w:hAnsi="Tahoma" w:cs="Tahoma"/>
          <w:sz w:val="24"/>
          <w:lang w:val="en-CA"/>
        </w:rPr>
        <w:t>:2088</w:t>
      </w:r>
      <w:r w:rsidRPr="00B416C9">
        <w:rPr>
          <w:rFonts w:ascii="Tahoma" w:hAnsi="Tahoma" w:cs="Tahoma"/>
          <w:spacing w:val="14"/>
          <w:sz w:val="24"/>
          <w:lang w:val="en-CA"/>
        </w:rPr>
        <w:t>Do</w:t>
      </w:r>
      <w:r w:rsidRPr="00B416C9">
        <w:rPr>
          <w:rFonts w:ascii="Tahoma" w:hAnsi="Tahoma" w:cs="Tahoma"/>
          <w:sz w:val="24"/>
          <w:lang w:val="en-CA"/>
        </w:rPr>
        <w:t>uala</w:t>
      </w:r>
      <w:r w:rsidRPr="00B416C9">
        <w:rPr>
          <w:rFonts w:ascii="Tahoma" w:hAnsi="Tahoma" w:cs="Tahoma"/>
          <w:spacing w:val="-10"/>
          <w:sz w:val="24"/>
          <w:lang w:val="en-CA"/>
        </w:rPr>
        <w:t>.</w:t>
      </w:r>
    </w:p>
    <w:p w:rsidR="003F4930" w:rsidRPr="00B416C9" w:rsidRDefault="003F4930" w:rsidP="003F4930">
      <w:pPr>
        <w:pStyle w:val="Corpsdetexte"/>
        <w:spacing w:before="5"/>
        <w:ind w:left="0"/>
        <w:rPr>
          <w:rFonts w:ascii="Tahoma" w:hAnsi="Tahoma" w:cs="Tahoma"/>
          <w:lang w:val="en-CA"/>
        </w:rPr>
      </w:pPr>
    </w:p>
    <w:p w:rsidR="003F4930" w:rsidRPr="00B416C9" w:rsidRDefault="003F4930" w:rsidP="003F4930">
      <w:pPr>
        <w:pStyle w:val="Titre3"/>
        <w:rPr>
          <w:rFonts w:ascii="Tahoma" w:hAnsi="Tahoma" w:cs="Tahoma"/>
          <w:lang w:val="en-CA"/>
        </w:rPr>
      </w:pPr>
      <w:r w:rsidRPr="00B416C9">
        <w:rPr>
          <w:rFonts w:ascii="Tahoma" w:hAnsi="Tahoma" w:cs="Tahoma"/>
          <w:spacing w:val="15"/>
          <w:lang w:val="en-CA"/>
        </w:rPr>
        <w:t>II</w:t>
      </w:r>
      <w:r w:rsidRPr="00B416C9">
        <w:rPr>
          <w:rFonts w:ascii="Tahoma" w:hAnsi="Tahoma" w:cs="Tahoma"/>
          <w:lang w:val="en-CA"/>
        </w:rPr>
        <w:t>-</w:t>
      </w:r>
      <w:r w:rsidRPr="00B416C9">
        <w:rPr>
          <w:rFonts w:ascii="Tahoma" w:hAnsi="Tahoma" w:cs="Tahoma"/>
          <w:spacing w:val="14"/>
          <w:lang w:val="en-CA"/>
        </w:rPr>
        <w:t>CO</w:t>
      </w:r>
      <w:r w:rsidRPr="00B416C9">
        <w:rPr>
          <w:rFonts w:ascii="Tahoma" w:hAnsi="Tahoma" w:cs="Tahoma"/>
          <w:lang w:val="en-CA"/>
        </w:rPr>
        <w:t>M</w:t>
      </w:r>
      <w:r w:rsidRPr="00B416C9">
        <w:rPr>
          <w:rFonts w:ascii="Tahoma" w:hAnsi="Tahoma" w:cs="Tahoma"/>
          <w:spacing w:val="14"/>
          <w:lang w:val="en-CA"/>
        </w:rPr>
        <w:t>PAGN</w:t>
      </w:r>
      <w:r w:rsidRPr="00B416C9">
        <w:rPr>
          <w:rFonts w:ascii="Tahoma" w:hAnsi="Tahoma" w:cs="Tahoma"/>
          <w:spacing w:val="19"/>
          <w:lang w:val="en-CA"/>
        </w:rPr>
        <w:t>IES</w:t>
      </w:r>
      <w:r w:rsidRPr="00B416C9">
        <w:rPr>
          <w:rFonts w:ascii="Tahoma" w:hAnsi="Tahoma" w:cs="Tahoma"/>
          <w:lang w:val="en-CA"/>
        </w:rPr>
        <w:t>D’</w:t>
      </w:r>
      <w:r w:rsidRPr="00B416C9">
        <w:rPr>
          <w:rFonts w:ascii="Tahoma" w:hAnsi="Tahoma" w:cs="Tahoma"/>
          <w:spacing w:val="19"/>
          <w:lang w:val="en-CA"/>
        </w:rPr>
        <w:t>ASS</w:t>
      </w:r>
      <w:r w:rsidRPr="00B416C9">
        <w:rPr>
          <w:rFonts w:ascii="Tahoma" w:hAnsi="Tahoma" w:cs="Tahoma"/>
          <w:spacing w:val="14"/>
          <w:lang w:val="en-CA"/>
        </w:rPr>
        <w:t>UR</w:t>
      </w:r>
      <w:r w:rsidRPr="00B416C9">
        <w:rPr>
          <w:rFonts w:ascii="Tahoma" w:hAnsi="Tahoma" w:cs="Tahoma"/>
          <w:lang w:val="en-CA"/>
        </w:rPr>
        <w:t>AN</w:t>
      </w:r>
      <w:r w:rsidRPr="00B416C9">
        <w:rPr>
          <w:rFonts w:ascii="Tahoma" w:hAnsi="Tahoma" w:cs="Tahoma"/>
          <w:spacing w:val="14"/>
          <w:lang w:val="en-CA"/>
        </w:rPr>
        <w:t>CES</w:t>
      </w:r>
    </w:p>
    <w:p w:rsidR="003F4930" w:rsidRPr="00B865F0" w:rsidRDefault="003F4930" w:rsidP="003F4930">
      <w:pPr>
        <w:pStyle w:val="Paragraphedeliste"/>
        <w:numPr>
          <w:ilvl w:val="0"/>
          <w:numId w:val="1"/>
        </w:numPr>
        <w:tabs>
          <w:tab w:val="left" w:pos="1392"/>
        </w:tabs>
        <w:ind w:left="1392" w:hanging="359"/>
        <w:rPr>
          <w:rFonts w:ascii="Tahoma" w:hAnsi="Tahoma" w:cs="Tahoma"/>
          <w:sz w:val="24"/>
        </w:rPr>
      </w:pPr>
      <w:r w:rsidRPr="00B865F0">
        <w:rPr>
          <w:rFonts w:ascii="Tahoma" w:hAnsi="Tahoma" w:cs="Tahoma"/>
          <w:sz w:val="24"/>
        </w:rPr>
        <w:t>Activa</w:t>
      </w:r>
      <w:r w:rsidRPr="00B865F0">
        <w:rPr>
          <w:rFonts w:ascii="Tahoma" w:hAnsi="Tahoma" w:cs="Tahoma"/>
          <w:spacing w:val="14"/>
          <w:sz w:val="24"/>
        </w:rPr>
        <w:t>Assu</w:t>
      </w:r>
      <w:r w:rsidRPr="00B865F0">
        <w:rPr>
          <w:rFonts w:ascii="Tahoma" w:hAnsi="Tahoma" w:cs="Tahoma"/>
          <w:sz w:val="24"/>
        </w:rPr>
        <w:t>r</w:t>
      </w:r>
      <w:r w:rsidRPr="00B865F0">
        <w:rPr>
          <w:rFonts w:ascii="Tahoma" w:hAnsi="Tahoma" w:cs="Tahoma"/>
          <w:spacing w:val="13"/>
          <w:sz w:val="24"/>
        </w:rPr>
        <w:t>an</w:t>
      </w:r>
      <w:r w:rsidRPr="00B865F0">
        <w:rPr>
          <w:rFonts w:ascii="Tahoma" w:hAnsi="Tahoma" w:cs="Tahoma"/>
          <w:sz w:val="24"/>
        </w:rPr>
        <w:t>ces,</w:t>
      </w:r>
      <w:r w:rsidRPr="00B865F0">
        <w:rPr>
          <w:rFonts w:ascii="Tahoma" w:hAnsi="Tahoma" w:cs="Tahoma"/>
          <w:spacing w:val="14"/>
          <w:sz w:val="24"/>
        </w:rPr>
        <w:t>BP</w:t>
      </w:r>
      <w:r w:rsidRPr="00B865F0">
        <w:rPr>
          <w:rFonts w:ascii="Tahoma" w:hAnsi="Tahoma" w:cs="Tahoma"/>
          <w:sz w:val="24"/>
        </w:rPr>
        <w:t>:</w:t>
      </w:r>
      <w:r w:rsidRPr="00B865F0">
        <w:rPr>
          <w:rFonts w:ascii="Tahoma" w:hAnsi="Tahoma" w:cs="Tahoma"/>
          <w:spacing w:val="14"/>
          <w:sz w:val="24"/>
        </w:rPr>
        <w:t>12</w:t>
      </w:r>
      <w:r w:rsidRPr="00B865F0">
        <w:rPr>
          <w:rFonts w:ascii="Tahoma" w:hAnsi="Tahoma" w:cs="Tahoma"/>
          <w:sz w:val="24"/>
        </w:rPr>
        <w:t>9</w:t>
      </w:r>
      <w:r w:rsidRPr="00B865F0">
        <w:rPr>
          <w:rFonts w:ascii="Tahoma" w:hAnsi="Tahoma" w:cs="Tahoma"/>
          <w:spacing w:val="14"/>
          <w:sz w:val="24"/>
        </w:rPr>
        <w:t>70</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r w:rsidRPr="00B865F0">
        <w:rPr>
          <w:rFonts w:ascii="Tahoma" w:hAnsi="Tahoma" w:cs="Tahoma"/>
          <w:spacing w:val="-10"/>
          <w:sz w:val="24"/>
        </w:rPr>
        <w:t>;</w:t>
      </w:r>
    </w:p>
    <w:p w:rsidR="003F4930" w:rsidRPr="00B865F0" w:rsidRDefault="003F4930" w:rsidP="003F4930">
      <w:pPr>
        <w:pStyle w:val="Paragraphedeliste"/>
        <w:numPr>
          <w:ilvl w:val="0"/>
          <w:numId w:val="1"/>
        </w:numPr>
        <w:tabs>
          <w:tab w:val="left" w:pos="1392"/>
        </w:tabs>
        <w:ind w:left="1392" w:hanging="359"/>
        <w:rPr>
          <w:rFonts w:ascii="Tahoma" w:hAnsi="Tahoma" w:cs="Tahoma"/>
          <w:sz w:val="24"/>
        </w:rPr>
      </w:pPr>
      <w:r w:rsidRPr="00B416C9">
        <w:rPr>
          <w:rFonts w:ascii="Tahoma" w:hAnsi="Tahoma" w:cs="Tahoma"/>
          <w:sz w:val="24"/>
          <w:lang w:val="en-CA"/>
        </w:rPr>
        <w:t>AR</w:t>
      </w:r>
      <w:r w:rsidRPr="00B416C9">
        <w:rPr>
          <w:rFonts w:ascii="Tahoma" w:hAnsi="Tahoma" w:cs="Tahoma"/>
          <w:spacing w:val="14"/>
          <w:sz w:val="24"/>
          <w:lang w:val="en-CA"/>
        </w:rPr>
        <w:t>EA</w:t>
      </w:r>
      <w:r w:rsidRPr="00B416C9">
        <w:rPr>
          <w:rFonts w:ascii="Tahoma" w:hAnsi="Tahoma" w:cs="Tahoma"/>
          <w:sz w:val="24"/>
          <w:lang w:val="en-CA"/>
        </w:rPr>
        <w:t>A</w:t>
      </w:r>
      <w:r w:rsidRPr="00B416C9">
        <w:rPr>
          <w:rFonts w:ascii="Tahoma" w:hAnsi="Tahoma" w:cs="Tahoma"/>
          <w:spacing w:val="14"/>
          <w:sz w:val="24"/>
          <w:lang w:val="en-CA"/>
        </w:rPr>
        <w:t>ss</w:t>
      </w:r>
      <w:r w:rsidRPr="00B416C9">
        <w:rPr>
          <w:rFonts w:ascii="Tahoma" w:hAnsi="Tahoma" w:cs="Tahoma"/>
          <w:sz w:val="24"/>
          <w:lang w:val="en-CA"/>
        </w:rPr>
        <w:t>ur</w:t>
      </w:r>
      <w:r w:rsidRPr="00B416C9">
        <w:rPr>
          <w:rFonts w:ascii="Tahoma" w:hAnsi="Tahoma" w:cs="Tahoma"/>
          <w:spacing w:val="13"/>
          <w:sz w:val="24"/>
          <w:lang w:val="en-CA"/>
        </w:rPr>
        <w:t>an</w:t>
      </w:r>
      <w:r w:rsidRPr="00B416C9">
        <w:rPr>
          <w:rFonts w:ascii="Tahoma" w:hAnsi="Tahoma" w:cs="Tahoma"/>
          <w:sz w:val="24"/>
          <w:lang w:val="en-CA"/>
        </w:rPr>
        <w:t>c</w:t>
      </w:r>
      <w:r w:rsidRPr="00B416C9">
        <w:rPr>
          <w:rFonts w:ascii="Tahoma" w:hAnsi="Tahoma" w:cs="Tahoma"/>
          <w:spacing w:val="13"/>
          <w:sz w:val="24"/>
          <w:lang w:val="en-CA"/>
        </w:rPr>
        <w:t>es</w:t>
      </w:r>
      <w:r w:rsidRPr="00B416C9">
        <w:rPr>
          <w:rFonts w:ascii="Tahoma" w:hAnsi="Tahoma" w:cs="Tahoma"/>
          <w:sz w:val="24"/>
          <w:lang w:val="en-CA"/>
        </w:rPr>
        <w:t>S.</w:t>
      </w:r>
      <w:r w:rsidRPr="00B865F0">
        <w:rPr>
          <w:rFonts w:ascii="Tahoma" w:hAnsi="Tahoma" w:cs="Tahoma"/>
          <w:sz w:val="24"/>
        </w:rPr>
        <w:t>A,</w:t>
      </w:r>
      <w:r w:rsidRPr="00B865F0">
        <w:rPr>
          <w:rFonts w:ascii="Tahoma" w:hAnsi="Tahoma" w:cs="Tahoma"/>
          <w:spacing w:val="14"/>
          <w:sz w:val="24"/>
        </w:rPr>
        <w:t>BP</w:t>
      </w:r>
      <w:r w:rsidRPr="00B865F0">
        <w:rPr>
          <w:rFonts w:ascii="Tahoma" w:hAnsi="Tahoma" w:cs="Tahoma"/>
          <w:sz w:val="24"/>
        </w:rPr>
        <w:t>:</w:t>
      </w:r>
      <w:r w:rsidRPr="00B865F0">
        <w:rPr>
          <w:rFonts w:ascii="Tahoma" w:hAnsi="Tahoma" w:cs="Tahoma"/>
          <w:spacing w:val="14"/>
          <w:sz w:val="24"/>
        </w:rPr>
        <w:t>15</w:t>
      </w:r>
      <w:r w:rsidRPr="00B865F0">
        <w:rPr>
          <w:rFonts w:ascii="Tahoma" w:hAnsi="Tahoma" w:cs="Tahoma"/>
          <w:sz w:val="24"/>
        </w:rPr>
        <w:t>5</w:t>
      </w:r>
      <w:r w:rsidRPr="00B865F0">
        <w:rPr>
          <w:rFonts w:ascii="Tahoma" w:hAnsi="Tahoma" w:cs="Tahoma"/>
          <w:spacing w:val="14"/>
          <w:sz w:val="24"/>
        </w:rPr>
        <w:t>84Do</w:t>
      </w:r>
      <w:r w:rsidRPr="00B865F0">
        <w:rPr>
          <w:rFonts w:ascii="Tahoma" w:hAnsi="Tahoma" w:cs="Tahoma"/>
          <w:sz w:val="24"/>
        </w:rPr>
        <w:t>uala</w:t>
      </w:r>
      <w:r w:rsidRPr="00B865F0">
        <w:rPr>
          <w:rFonts w:ascii="Tahoma" w:hAnsi="Tahoma" w:cs="Tahoma"/>
          <w:spacing w:val="-12"/>
          <w:sz w:val="24"/>
        </w:rPr>
        <w:t>;</w:t>
      </w:r>
    </w:p>
    <w:p w:rsidR="003F4930" w:rsidRPr="00B865F0" w:rsidRDefault="003F4930" w:rsidP="003F4930">
      <w:pPr>
        <w:pStyle w:val="Paragraphedeliste"/>
        <w:numPr>
          <w:ilvl w:val="0"/>
          <w:numId w:val="1"/>
        </w:numPr>
        <w:tabs>
          <w:tab w:val="left" w:pos="1392"/>
        </w:tabs>
        <w:ind w:left="1392" w:hanging="359"/>
        <w:rPr>
          <w:rFonts w:ascii="Tahoma" w:hAnsi="Tahoma" w:cs="Tahoma"/>
          <w:sz w:val="24"/>
        </w:rPr>
      </w:pPr>
      <w:r w:rsidRPr="00B865F0">
        <w:rPr>
          <w:rFonts w:ascii="Tahoma" w:hAnsi="Tahoma" w:cs="Tahoma"/>
          <w:sz w:val="24"/>
        </w:rPr>
        <w:t>Atla</w:t>
      </w:r>
      <w:r w:rsidRPr="00B865F0">
        <w:rPr>
          <w:rFonts w:ascii="Tahoma" w:hAnsi="Tahoma" w:cs="Tahoma"/>
          <w:spacing w:val="19"/>
          <w:sz w:val="24"/>
        </w:rPr>
        <w:t>nti</w:t>
      </w:r>
      <w:r w:rsidRPr="00B865F0">
        <w:rPr>
          <w:rFonts w:ascii="Tahoma" w:hAnsi="Tahoma" w:cs="Tahoma"/>
          <w:spacing w:val="14"/>
          <w:sz w:val="24"/>
        </w:rPr>
        <w:t>qu</w:t>
      </w:r>
      <w:r w:rsidRPr="00B865F0">
        <w:rPr>
          <w:rFonts w:ascii="Tahoma" w:hAnsi="Tahoma" w:cs="Tahoma"/>
          <w:sz w:val="24"/>
        </w:rPr>
        <w:t>eA</w:t>
      </w:r>
      <w:r w:rsidRPr="00B865F0">
        <w:rPr>
          <w:rFonts w:ascii="Tahoma" w:hAnsi="Tahoma" w:cs="Tahoma"/>
          <w:spacing w:val="14"/>
          <w:sz w:val="24"/>
        </w:rPr>
        <w:t>ss</w:t>
      </w:r>
      <w:r w:rsidRPr="00B865F0">
        <w:rPr>
          <w:rFonts w:ascii="Tahoma" w:hAnsi="Tahoma" w:cs="Tahoma"/>
          <w:sz w:val="24"/>
        </w:rPr>
        <w:t>u</w:t>
      </w:r>
      <w:r w:rsidRPr="00B865F0">
        <w:rPr>
          <w:rFonts w:ascii="Tahoma" w:hAnsi="Tahoma" w:cs="Tahoma"/>
          <w:spacing w:val="13"/>
          <w:sz w:val="24"/>
        </w:rPr>
        <w:t>ra</w:t>
      </w:r>
      <w:r w:rsidRPr="00B865F0">
        <w:rPr>
          <w:rFonts w:ascii="Tahoma" w:hAnsi="Tahoma" w:cs="Tahoma"/>
          <w:spacing w:val="14"/>
          <w:sz w:val="24"/>
        </w:rPr>
        <w:t>nc</w:t>
      </w:r>
      <w:r w:rsidRPr="00B865F0">
        <w:rPr>
          <w:rFonts w:ascii="Tahoma" w:hAnsi="Tahoma" w:cs="Tahoma"/>
          <w:sz w:val="24"/>
        </w:rPr>
        <w:t>esC</w:t>
      </w:r>
      <w:r w:rsidRPr="00B865F0">
        <w:rPr>
          <w:rFonts w:ascii="Tahoma" w:hAnsi="Tahoma" w:cs="Tahoma"/>
          <w:spacing w:val="13"/>
          <w:sz w:val="24"/>
        </w:rPr>
        <w:t>am</w:t>
      </w:r>
      <w:r w:rsidRPr="00B865F0">
        <w:rPr>
          <w:rFonts w:ascii="Tahoma" w:hAnsi="Tahoma" w:cs="Tahoma"/>
          <w:sz w:val="24"/>
        </w:rPr>
        <w:t>e</w:t>
      </w:r>
      <w:r w:rsidRPr="00B865F0">
        <w:rPr>
          <w:rFonts w:ascii="Tahoma" w:hAnsi="Tahoma" w:cs="Tahoma"/>
          <w:spacing w:val="13"/>
          <w:sz w:val="24"/>
        </w:rPr>
        <w:t>ro</w:t>
      </w:r>
      <w:r w:rsidRPr="00B865F0">
        <w:rPr>
          <w:rFonts w:ascii="Tahoma" w:hAnsi="Tahoma" w:cs="Tahoma"/>
          <w:spacing w:val="14"/>
          <w:sz w:val="24"/>
        </w:rPr>
        <w:t>un</w:t>
      </w:r>
      <w:r w:rsidRPr="00B865F0">
        <w:rPr>
          <w:rFonts w:ascii="Tahoma" w:hAnsi="Tahoma" w:cs="Tahoma"/>
          <w:spacing w:val="12"/>
          <w:sz w:val="24"/>
        </w:rPr>
        <w:t>IA</w:t>
      </w:r>
      <w:r w:rsidRPr="00B865F0">
        <w:rPr>
          <w:rFonts w:ascii="Tahoma" w:hAnsi="Tahoma" w:cs="Tahoma"/>
          <w:sz w:val="24"/>
        </w:rPr>
        <w:t>RDT,</w:t>
      </w:r>
      <w:r w:rsidRPr="00B865F0">
        <w:rPr>
          <w:rFonts w:ascii="Tahoma" w:hAnsi="Tahoma" w:cs="Tahoma"/>
          <w:spacing w:val="14"/>
          <w:sz w:val="24"/>
        </w:rPr>
        <w:t>BP</w:t>
      </w:r>
      <w:r w:rsidRPr="00B865F0">
        <w:rPr>
          <w:rFonts w:ascii="Tahoma" w:hAnsi="Tahoma" w:cs="Tahoma"/>
          <w:sz w:val="24"/>
        </w:rPr>
        <w:t>:3</w:t>
      </w:r>
      <w:r w:rsidRPr="00B865F0">
        <w:rPr>
          <w:rFonts w:ascii="Tahoma" w:hAnsi="Tahoma" w:cs="Tahoma"/>
          <w:spacing w:val="14"/>
          <w:sz w:val="24"/>
        </w:rPr>
        <w:t>07</w:t>
      </w:r>
      <w:r w:rsidRPr="00B865F0">
        <w:rPr>
          <w:rFonts w:ascii="Tahoma" w:hAnsi="Tahoma" w:cs="Tahoma"/>
          <w:sz w:val="24"/>
        </w:rPr>
        <w:t>3D</w:t>
      </w:r>
      <w:r w:rsidRPr="00B865F0">
        <w:rPr>
          <w:rFonts w:ascii="Tahoma" w:hAnsi="Tahoma" w:cs="Tahoma"/>
          <w:spacing w:val="18"/>
          <w:sz w:val="24"/>
        </w:rPr>
        <w:t>oua</w:t>
      </w:r>
      <w:r w:rsidRPr="00B865F0">
        <w:rPr>
          <w:rFonts w:ascii="Tahoma" w:hAnsi="Tahoma" w:cs="Tahoma"/>
          <w:sz w:val="24"/>
        </w:rPr>
        <w:t>la</w:t>
      </w:r>
      <w:r w:rsidRPr="00B865F0">
        <w:rPr>
          <w:rFonts w:ascii="Tahoma" w:hAnsi="Tahoma" w:cs="Tahoma"/>
          <w:spacing w:val="-10"/>
          <w:sz w:val="24"/>
        </w:rPr>
        <w:t>;</w:t>
      </w:r>
    </w:p>
    <w:p w:rsidR="003F4930" w:rsidRPr="00B416C9" w:rsidRDefault="003F4930" w:rsidP="003F4930">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z w:val="24"/>
          <w:lang w:val="en-CA"/>
        </w:rPr>
        <w:t>Ch</w:t>
      </w:r>
      <w:r w:rsidRPr="00B416C9">
        <w:rPr>
          <w:rFonts w:ascii="Tahoma" w:hAnsi="Tahoma" w:cs="Tahoma"/>
          <w:spacing w:val="13"/>
          <w:sz w:val="24"/>
          <w:lang w:val="en-CA"/>
        </w:rPr>
        <w:t>anas</w:t>
      </w:r>
      <w:r w:rsidRPr="00B416C9">
        <w:rPr>
          <w:rFonts w:ascii="Tahoma" w:hAnsi="Tahoma" w:cs="Tahoma"/>
          <w:spacing w:val="18"/>
          <w:sz w:val="24"/>
          <w:lang w:val="en-CA"/>
        </w:rPr>
        <w:t>Ass</w:t>
      </w:r>
      <w:r w:rsidRPr="00B416C9">
        <w:rPr>
          <w:rFonts w:ascii="Tahoma" w:hAnsi="Tahoma" w:cs="Tahoma"/>
          <w:sz w:val="24"/>
          <w:lang w:val="en-CA"/>
        </w:rPr>
        <w:t>ur</w:t>
      </w:r>
      <w:r w:rsidRPr="00B416C9">
        <w:rPr>
          <w:rFonts w:ascii="Tahoma" w:hAnsi="Tahoma" w:cs="Tahoma"/>
          <w:spacing w:val="13"/>
          <w:sz w:val="24"/>
          <w:lang w:val="en-CA"/>
        </w:rPr>
        <w:t>an</w:t>
      </w:r>
      <w:r w:rsidRPr="00B416C9">
        <w:rPr>
          <w:rFonts w:ascii="Tahoma" w:hAnsi="Tahoma" w:cs="Tahoma"/>
          <w:sz w:val="24"/>
          <w:lang w:val="en-CA"/>
        </w:rPr>
        <w:t>c</w:t>
      </w:r>
      <w:r w:rsidRPr="00B416C9">
        <w:rPr>
          <w:rFonts w:ascii="Tahoma" w:hAnsi="Tahoma" w:cs="Tahoma"/>
          <w:spacing w:val="13"/>
          <w:sz w:val="24"/>
          <w:lang w:val="en-CA"/>
        </w:rPr>
        <w:t>es</w:t>
      </w:r>
      <w:r w:rsidRPr="00B416C9">
        <w:rPr>
          <w:rFonts w:ascii="Tahoma" w:hAnsi="Tahoma" w:cs="Tahoma"/>
          <w:spacing w:val="14"/>
          <w:sz w:val="24"/>
          <w:lang w:val="en-CA"/>
        </w:rPr>
        <w:t>S.A,</w:t>
      </w:r>
      <w:r w:rsidRPr="00B416C9">
        <w:rPr>
          <w:rFonts w:ascii="Tahoma" w:hAnsi="Tahoma" w:cs="Tahoma"/>
          <w:spacing w:val="13"/>
          <w:sz w:val="24"/>
          <w:lang w:val="en-CA"/>
        </w:rPr>
        <w:t>BP</w:t>
      </w:r>
      <w:r w:rsidRPr="00B416C9">
        <w:rPr>
          <w:rFonts w:ascii="Tahoma" w:hAnsi="Tahoma" w:cs="Tahoma"/>
          <w:sz w:val="24"/>
          <w:lang w:val="en-CA"/>
        </w:rPr>
        <w:t>:1</w:t>
      </w:r>
      <w:r w:rsidRPr="00B416C9">
        <w:rPr>
          <w:rFonts w:ascii="Tahoma" w:hAnsi="Tahoma" w:cs="Tahoma"/>
          <w:spacing w:val="14"/>
          <w:sz w:val="24"/>
          <w:lang w:val="en-CA"/>
        </w:rPr>
        <w:t>09Do</w:t>
      </w:r>
      <w:r w:rsidRPr="00B416C9">
        <w:rPr>
          <w:rFonts w:ascii="Tahoma" w:hAnsi="Tahoma" w:cs="Tahoma"/>
          <w:sz w:val="24"/>
          <w:lang w:val="en-CA"/>
        </w:rPr>
        <w:t>uala</w:t>
      </w:r>
      <w:r w:rsidRPr="00B416C9">
        <w:rPr>
          <w:rFonts w:ascii="Tahoma" w:hAnsi="Tahoma" w:cs="Tahoma"/>
          <w:spacing w:val="-10"/>
          <w:sz w:val="24"/>
          <w:lang w:val="en-CA"/>
        </w:rPr>
        <w:t>;</w:t>
      </w:r>
    </w:p>
    <w:p w:rsidR="003F4930" w:rsidRPr="00B416C9" w:rsidRDefault="003F4930" w:rsidP="003F4930">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pacing w:val="14"/>
          <w:sz w:val="24"/>
          <w:lang w:val="en-CA"/>
        </w:rPr>
        <w:t>CP</w:t>
      </w:r>
      <w:r w:rsidRPr="00B416C9">
        <w:rPr>
          <w:rFonts w:ascii="Tahoma" w:hAnsi="Tahoma" w:cs="Tahoma"/>
          <w:sz w:val="24"/>
          <w:lang w:val="en-CA"/>
        </w:rPr>
        <w:t>A</w:t>
      </w:r>
      <w:r w:rsidRPr="00B416C9">
        <w:rPr>
          <w:rFonts w:ascii="Tahoma" w:hAnsi="Tahoma" w:cs="Tahoma"/>
          <w:spacing w:val="14"/>
          <w:sz w:val="24"/>
          <w:lang w:val="en-CA"/>
        </w:rPr>
        <w:t>S.A.</w:t>
      </w:r>
      <w:r w:rsidRPr="00B416C9">
        <w:rPr>
          <w:rFonts w:ascii="Tahoma" w:hAnsi="Tahoma" w:cs="Tahoma"/>
          <w:sz w:val="24"/>
          <w:lang w:val="en-CA"/>
        </w:rPr>
        <w:t>,</w:t>
      </w:r>
      <w:r w:rsidRPr="00B416C9">
        <w:rPr>
          <w:rFonts w:ascii="Tahoma" w:hAnsi="Tahoma" w:cs="Tahoma"/>
          <w:spacing w:val="19"/>
          <w:sz w:val="24"/>
          <w:lang w:val="en-CA"/>
        </w:rPr>
        <w:t>BP:</w:t>
      </w:r>
      <w:r w:rsidRPr="00B416C9">
        <w:rPr>
          <w:rFonts w:ascii="Tahoma" w:hAnsi="Tahoma" w:cs="Tahoma"/>
          <w:sz w:val="24"/>
          <w:lang w:val="en-CA"/>
        </w:rPr>
        <w:t>54Douala</w:t>
      </w:r>
      <w:r w:rsidRPr="00B416C9">
        <w:rPr>
          <w:rFonts w:ascii="Tahoma" w:hAnsi="Tahoma" w:cs="Tahoma"/>
          <w:spacing w:val="-10"/>
          <w:sz w:val="24"/>
          <w:lang w:val="en-CA"/>
        </w:rPr>
        <w:t>;</w:t>
      </w:r>
    </w:p>
    <w:p w:rsidR="003F4930" w:rsidRPr="00B416C9" w:rsidRDefault="003F4930" w:rsidP="003F4930">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z w:val="24"/>
          <w:lang w:val="en-CA"/>
        </w:rPr>
        <w:t>NS</w:t>
      </w:r>
      <w:r w:rsidRPr="00B416C9">
        <w:rPr>
          <w:rFonts w:ascii="Tahoma" w:hAnsi="Tahoma" w:cs="Tahoma"/>
          <w:spacing w:val="12"/>
          <w:sz w:val="24"/>
          <w:lang w:val="en-CA"/>
        </w:rPr>
        <w:t>IA</w:t>
      </w:r>
      <w:r w:rsidRPr="00B416C9">
        <w:rPr>
          <w:rFonts w:ascii="Tahoma" w:hAnsi="Tahoma" w:cs="Tahoma"/>
          <w:sz w:val="24"/>
          <w:lang w:val="en-CA"/>
        </w:rPr>
        <w:t>A</w:t>
      </w:r>
      <w:r w:rsidRPr="00B416C9">
        <w:rPr>
          <w:rFonts w:ascii="Tahoma" w:hAnsi="Tahoma" w:cs="Tahoma"/>
          <w:spacing w:val="14"/>
          <w:sz w:val="24"/>
          <w:lang w:val="en-CA"/>
        </w:rPr>
        <w:t>ss</w:t>
      </w:r>
      <w:r w:rsidRPr="00B416C9">
        <w:rPr>
          <w:rFonts w:ascii="Tahoma" w:hAnsi="Tahoma" w:cs="Tahoma"/>
          <w:sz w:val="24"/>
          <w:lang w:val="en-CA"/>
        </w:rPr>
        <w:t>ur</w:t>
      </w:r>
      <w:r w:rsidRPr="00B416C9">
        <w:rPr>
          <w:rFonts w:ascii="Tahoma" w:hAnsi="Tahoma" w:cs="Tahoma"/>
          <w:spacing w:val="13"/>
          <w:sz w:val="24"/>
          <w:lang w:val="en-CA"/>
        </w:rPr>
        <w:t>an</w:t>
      </w:r>
      <w:r w:rsidRPr="00B416C9">
        <w:rPr>
          <w:rFonts w:ascii="Tahoma" w:hAnsi="Tahoma" w:cs="Tahoma"/>
          <w:sz w:val="24"/>
          <w:lang w:val="en-CA"/>
        </w:rPr>
        <w:t>c</w:t>
      </w:r>
      <w:r w:rsidRPr="00B416C9">
        <w:rPr>
          <w:rFonts w:ascii="Tahoma" w:hAnsi="Tahoma" w:cs="Tahoma"/>
          <w:spacing w:val="13"/>
          <w:sz w:val="24"/>
          <w:lang w:val="en-CA"/>
        </w:rPr>
        <w:t>es</w:t>
      </w:r>
      <w:r w:rsidRPr="00B416C9">
        <w:rPr>
          <w:rFonts w:ascii="Tahoma" w:hAnsi="Tahoma" w:cs="Tahoma"/>
          <w:spacing w:val="14"/>
          <w:sz w:val="24"/>
          <w:lang w:val="en-CA"/>
        </w:rPr>
        <w:t>S.</w:t>
      </w:r>
      <w:r w:rsidRPr="00B416C9">
        <w:rPr>
          <w:rFonts w:ascii="Tahoma" w:hAnsi="Tahoma" w:cs="Tahoma"/>
          <w:sz w:val="24"/>
          <w:lang w:val="en-CA"/>
        </w:rPr>
        <w:t>A.,</w:t>
      </w:r>
      <w:r w:rsidRPr="00B416C9">
        <w:rPr>
          <w:rFonts w:ascii="Tahoma" w:hAnsi="Tahoma" w:cs="Tahoma"/>
          <w:spacing w:val="13"/>
          <w:sz w:val="24"/>
          <w:lang w:val="en-CA"/>
        </w:rPr>
        <w:t>BP</w:t>
      </w:r>
      <w:r w:rsidRPr="00B416C9">
        <w:rPr>
          <w:rFonts w:ascii="Tahoma" w:hAnsi="Tahoma" w:cs="Tahoma"/>
          <w:sz w:val="24"/>
          <w:lang w:val="en-CA"/>
        </w:rPr>
        <w:t>:2</w:t>
      </w:r>
      <w:r w:rsidRPr="00B416C9">
        <w:rPr>
          <w:rFonts w:ascii="Tahoma" w:hAnsi="Tahoma" w:cs="Tahoma"/>
          <w:spacing w:val="14"/>
          <w:sz w:val="24"/>
          <w:lang w:val="en-CA"/>
        </w:rPr>
        <w:t>75</w:t>
      </w:r>
      <w:r w:rsidRPr="00B416C9">
        <w:rPr>
          <w:rFonts w:ascii="Tahoma" w:hAnsi="Tahoma" w:cs="Tahoma"/>
          <w:sz w:val="24"/>
          <w:lang w:val="en-CA"/>
        </w:rPr>
        <w:t>9D</w:t>
      </w:r>
      <w:r w:rsidRPr="00B416C9">
        <w:rPr>
          <w:rFonts w:ascii="Tahoma" w:hAnsi="Tahoma" w:cs="Tahoma"/>
          <w:spacing w:val="14"/>
          <w:sz w:val="24"/>
          <w:lang w:val="en-CA"/>
        </w:rPr>
        <w:t>ou</w:t>
      </w:r>
      <w:r w:rsidRPr="00B416C9">
        <w:rPr>
          <w:rFonts w:ascii="Tahoma" w:hAnsi="Tahoma" w:cs="Tahoma"/>
          <w:sz w:val="24"/>
          <w:lang w:val="en-CA"/>
        </w:rPr>
        <w:t>ala</w:t>
      </w:r>
      <w:r w:rsidRPr="00B416C9">
        <w:rPr>
          <w:rFonts w:ascii="Tahoma" w:hAnsi="Tahoma" w:cs="Tahoma"/>
          <w:spacing w:val="-10"/>
          <w:sz w:val="24"/>
          <w:lang w:val="en-CA"/>
        </w:rPr>
        <w:t>;</w:t>
      </w:r>
    </w:p>
    <w:p w:rsidR="003F4930" w:rsidRPr="00B865F0" w:rsidRDefault="003F4930" w:rsidP="003F4930">
      <w:pPr>
        <w:pStyle w:val="Paragraphedeliste"/>
        <w:numPr>
          <w:ilvl w:val="0"/>
          <w:numId w:val="1"/>
        </w:numPr>
        <w:tabs>
          <w:tab w:val="left" w:pos="1392"/>
        </w:tabs>
        <w:spacing w:before="1"/>
        <w:ind w:left="1392" w:hanging="359"/>
        <w:rPr>
          <w:rFonts w:ascii="Tahoma" w:hAnsi="Tahoma" w:cs="Tahoma"/>
          <w:sz w:val="24"/>
        </w:rPr>
      </w:pPr>
      <w:r w:rsidRPr="00B865F0">
        <w:rPr>
          <w:rFonts w:ascii="Tahoma" w:hAnsi="Tahoma" w:cs="Tahoma"/>
          <w:spacing w:val="14"/>
          <w:sz w:val="24"/>
        </w:rPr>
        <w:t>PR</w:t>
      </w:r>
      <w:r w:rsidRPr="00B865F0">
        <w:rPr>
          <w:rFonts w:ascii="Tahoma" w:hAnsi="Tahoma" w:cs="Tahoma"/>
          <w:sz w:val="24"/>
        </w:rPr>
        <w:t>O</w:t>
      </w:r>
      <w:r w:rsidRPr="00B865F0">
        <w:rPr>
          <w:rFonts w:ascii="Tahoma" w:hAnsi="Tahoma" w:cs="Tahoma"/>
          <w:spacing w:val="14"/>
          <w:sz w:val="24"/>
        </w:rPr>
        <w:t>AS</w:t>
      </w:r>
      <w:r w:rsidRPr="00B865F0">
        <w:rPr>
          <w:rFonts w:ascii="Tahoma" w:hAnsi="Tahoma" w:cs="Tahoma"/>
          <w:spacing w:val="19"/>
          <w:sz w:val="24"/>
        </w:rPr>
        <w:t>SUR</w:t>
      </w:r>
      <w:r w:rsidRPr="00B865F0">
        <w:rPr>
          <w:rFonts w:ascii="Tahoma" w:hAnsi="Tahoma" w:cs="Tahoma"/>
          <w:sz w:val="24"/>
        </w:rPr>
        <w:t>S.A,</w:t>
      </w:r>
      <w:r w:rsidRPr="00B865F0">
        <w:rPr>
          <w:rFonts w:ascii="Tahoma" w:hAnsi="Tahoma" w:cs="Tahoma"/>
          <w:spacing w:val="14"/>
          <w:sz w:val="24"/>
        </w:rPr>
        <w:t>BP</w:t>
      </w:r>
      <w:r w:rsidRPr="00B865F0">
        <w:rPr>
          <w:rFonts w:ascii="Tahoma" w:hAnsi="Tahoma" w:cs="Tahoma"/>
          <w:sz w:val="24"/>
        </w:rPr>
        <w:t>:59</w:t>
      </w:r>
      <w:r w:rsidRPr="00B865F0">
        <w:rPr>
          <w:rFonts w:ascii="Tahoma" w:hAnsi="Tahoma" w:cs="Tahoma"/>
          <w:spacing w:val="14"/>
          <w:sz w:val="24"/>
        </w:rPr>
        <w:t>63</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r w:rsidRPr="00B865F0">
        <w:rPr>
          <w:rFonts w:ascii="Tahoma" w:hAnsi="Tahoma" w:cs="Tahoma"/>
          <w:spacing w:val="-10"/>
          <w:sz w:val="24"/>
        </w:rPr>
        <w:t>;</w:t>
      </w:r>
    </w:p>
    <w:p w:rsidR="003F4930" w:rsidRPr="00B416C9" w:rsidRDefault="003F4930" w:rsidP="003F4930">
      <w:pPr>
        <w:pStyle w:val="Paragraphedeliste"/>
        <w:numPr>
          <w:ilvl w:val="0"/>
          <w:numId w:val="1"/>
        </w:numPr>
        <w:tabs>
          <w:tab w:val="left" w:pos="1392"/>
        </w:tabs>
        <w:ind w:left="1392" w:hanging="359"/>
        <w:rPr>
          <w:rFonts w:ascii="Tahoma" w:hAnsi="Tahoma" w:cs="Tahoma"/>
          <w:sz w:val="24"/>
          <w:lang w:val="en-CA"/>
        </w:rPr>
      </w:pPr>
      <w:r w:rsidRPr="00B416C9">
        <w:rPr>
          <w:rFonts w:ascii="Tahoma" w:hAnsi="Tahoma" w:cs="Tahoma"/>
          <w:sz w:val="24"/>
          <w:lang w:val="en-CA"/>
        </w:rPr>
        <w:t>P</w:t>
      </w:r>
      <w:r w:rsidRPr="00B416C9">
        <w:rPr>
          <w:rFonts w:ascii="Tahoma" w:hAnsi="Tahoma" w:cs="Tahoma"/>
          <w:spacing w:val="13"/>
          <w:sz w:val="24"/>
          <w:lang w:val="en-CA"/>
        </w:rPr>
        <w:t>ru</w:t>
      </w:r>
      <w:r w:rsidRPr="00B416C9">
        <w:rPr>
          <w:rFonts w:ascii="Tahoma" w:hAnsi="Tahoma" w:cs="Tahoma"/>
          <w:sz w:val="24"/>
          <w:lang w:val="en-CA"/>
        </w:rPr>
        <w:t>d</w:t>
      </w:r>
      <w:r w:rsidRPr="00B416C9">
        <w:rPr>
          <w:rFonts w:ascii="Tahoma" w:hAnsi="Tahoma" w:cs="Tahoma"/>
          <w:spacing w:val="13"/>
          <w:sz w:val="24"/>
          <w:lang w:val="en-CA"/>
        </w:rPr>
        <w:t>en</w:t>
      </w:r>
      <w:r w:rsidRPr="00B416C9">
        <w:rPr>
          <w:rFonts w:ascii="Tahoma" w:hAnsi="Tahoma" w:cs="Tahoma"/>
          <w:sz w:val="24"/>
          <w:lang w:val="en-CA"/>
        </w:rPr>
        <w:t>tial</w:t>
      </w:r>
      <w:r w:rsidRPr="00B416C9">
        <w:rPr>
          <w:rFonts w:ascii="Tahoma" w:hAnsi="Tahoma" w:cs="Tahoma"/>
          <w:spacing w:val="18"/>
          <w:sz w:val="24"/>
          <w:lang w:val="en-CA"/>
        </w:rPr>
        <w:t>Bén</w:t>
      </w:r>
      <w:r w:rsidRPr="00B416C9">
        <w:rPr>
          <w:rFonts w:ascii="Tahoma" w:hAnsi="Tahoma" w:cs="Tahoma"/>
          <w:sz w:val="24"/>
          <w:lang w:val="en-CA"/>
        </w:rPr>
        <w:t>éficialGen</w:t>
      </w:r>
      <w:r w:rsidRPr="00B416C9">
        <w:rPr>
          <w:rFonts w:ascii="Tahoma" w:hAnsi="Tahoma" w:cs="Tahoma"/>
          <w:spacing w:val="13"/>
          <w:sz w:val="24"/>
          <w:lang w:val="en-CA"/>
        </w:rPr>
        <w:t>er</w:t>
      </w:r>
      <w:r w:rsidRPr="00B416C9">
        <w:rPr>
          <w:rFonts w:ascii="Tahoma" w:hAnsi="Tahoma" w:cs="Tahoma"/>
          <w:sz w:val="24"/>
          <w:lang w:val="en-CA"/>
        </w:rPr>
        <w:t>al</w:t>
      </w:r>
      <w:r w:rsidRPr="00B416C9">
        <w:rPr>
          <w:rFonts w:ascii="Tahoma" w:hAnsi="Tahoma" w:cs="Tahoma"/>
          <w:spacing w:val="12"/>
          <w:sz w:val="24"/>
          <w:lang w:val="en-CA"/>
        </w:rPr>
        <w:t>In</w:t>
      </w:r>
      <w:r w:rsidRPr="00B416C9">
        <w:rPr>
          <w:rFonts w:ascii="Tahoma" w:hAnsi="Tahoma" w:cs="Tahoma"/>
          <w:sz w:val="24"/>
          <w:lang w:val="en-CA"/>
        </w:rPr>
        <w:t>sura</w:t>
      </w:r>
      <w:r w:rsidRPr="00B416C9">
        <w:rPr>
          <w:rFonts w:ascii="Tahoma" w:hAnsi="Tahoma" w:cs="Tahoma"/>
          <w:spacing w:val="18"/>
          <w:sz w:val="24"/>
          <w:lang w:val="en-CA"/>
        </w:rPr>
        <w:t>nce</w:t>
      </w:r>
      <w:r w:rsidRPr="00B416C9">
        <w:rPr>
          <w:rFonts w:ascii="Tahoma" w:hAnsi="Tahoma" w:cs="Tahoma"/>
          <w:spacing w:val="14"/>
          <w:sz w:val="24"/>
          <w:lang w:val="en-CA"/>
        </w:rPr>
        <w:t>S.A,</w:t>
      </w:r>
      <w:r w:rsidRPr="00B416C9">
        <w:rPr>
          <w:rFonts w:ascii="Tahoma" w:hAnsi="Tahoma" w:cs="Tahoma"/>
          <w:spacing w:val="18"/>
          <w:sz w:val="24"/>
          <w:lang w:val="en-CA"/>
        </w:rPr>
        <w:t>BP:</w:t>
      </w:r>
      <w:r w:rsidRPr="00B416C9">
        <w:rPr>
          <w:rFonts w:ascii="Tahoma" w:hAnsi="Tahoma" w:cs="Tahoma"/>
          <w:sz w:val="24"/>
          <w:lang w:val="en-CA"/>
        </w:rPr>
        <w:t>23</w:t>
      </w:r>
      <w:r w:rsidRPr="00B416C9">
        <w:rPr>
          <w:rFonts w:ascii="Tahoma" w:hAnsi="Tahoma" w:cs="Tahoma"/>
          <w:spacing w:val="14"/>
          <w:sz w:val="24"/>
          <w:lang w:val="en-CA"/>
        </w:rPr>
        <w:t>28Do</w:t>
      </w:r>
      <w:r w:rsidRPr="00B416C9">
        <w:rPr>
          <w:rFonts w:ascii="Tahoma" w:hAnsi="Tahoma" w:cs="Tahoma"/>
          <w:sz w:val="24"/>
          <w:lang w:val="en-CA"/>
        </w:rPr>
        <w:t>uala</w:t>
      </w:r>
      <w:r w:rsidRPr="00B416C9">
        <w:rPr>
          <w:rFonts w:ascii="Tahoma" w:hAnsi="Tahoma" w:cs="Tahoma"/>
          <w:spacing w:val="-10"/>
          <w:sz w:val="24"/>
          <w:lang w:val="en-CA"/>
        </w:rPr>
        <w:t>;</w:t>
      </w:r>
    </w:p>
    <w:p w:rsidR="003F4930" w:rsidRPr="00B865F0" w:rsidRDefault="003F4930" w:rsidP="003F4930">
      <w:pPr>
        <w:pStyle w:val="Paragraphedeliste"/>
        <w:numPr>
          <w:ilvl w:val="0"/>
          <w:numId w:val="1"/>
        </w:numPr>
        <w:tabs>
          <w:tab w:val="left" w:pos="1392"/>
        </w:tabs>
        <w:ind w:left="1033" w:right="3385" w:firstLine="0"/>
        <w:rPr>
          <w:rFonts w:ascii="Tahoma" w:hAnsi="Tahoma" w:cs="Tahoma"/>
          <w:sz w:val="24"/>
        </w:rPr>
      </w:pPr>
      <w:r w:rsidRPr="00986060">
        <w:rPr>
          <w:rFonts w:ascii="Tahoma" w:hAnsi="Tahoma" w:cs="Tahoma"/>
          <w:sz w:val="24"/>
        </w:rPr>
        <w:t>RO</w:t>
      </w:r>
      <w:r w:rsidRPr="00986060">
        <w:rPr>
          <w:rFonts w:ascii="Tahoma" w:hAnsi="Tahoma" w:cs="Tahoma"/>
          <w:spacing w:val="14"/>
          <w:sz w:val="24"/>
        </w:rPr>
        <w:t>YA</w:t>
      </w:r>
      <w:r w:rsidRPr="00986060">
        <w:rPr>
          <w:rFonts w:ascii="Tahoma" w:hAnsi="Tahoma" w:cs="Tahoma"/>
          <w:sz w:val="24"/>
        </w:rPr>
        <w:t>LONYX</w:t>
      </w:r>
      <w:r w:rsidRPr="00986060">
        <w:rPr>
          <w:rFonts w:ascii="Tahoma" w:hAnsi="Tahoma" w:cs="Tahoma"/>
          <w:spacing w:val="12"/>
          <w:sz w:val="24"/>
        </w:rPr>
        <w:t>In</w:t>
      </w:r>
      <w:r w:rsidRPr="00986060">
        <w:rPr>
          <w:rFonts w:ascii="Tahoma" w:hAnsi="Tahoma" w:cs="Tahoma"/>
          <w:sz w:val="24"/>
        </w:rPr>
        <w:t>suran</w:t>
      </w:r>
      <w:r w:rsidRPr="00986060">
        <w:rPr>
          <w:rFonts w:ascii="Tahoma" w:hAnsi="Tahoma" w:cs="Tahoma"/>
          <w:spacing w:val="13"/>
          <w:sz w:val="24"/>
        </w:rPr>
        <w:t>ce</w:t>
      </w:r>
      <w:r w:rsidRPr="00986060">
        <w:rPr>
          <w:rFonts w:ascii="Tahoma" w:hAnsi="Tahoma" w:cs="Tahoma"/>
          <w:spacing w:val="14"/>
          <w:sz w:val="24"/>
        </w:rPr>
        <w:t>Ci</w:t>
      </w:r>
      <w:r w:rsidRPr="00986060">
        <w:rPr>
          <w:rFonts w:ascii="Tahoma" w:hAnsi="Tahoma" w:cs="Tahoma"/>
          <w:sz w:val="24"/>
        </w:rPr>
        <w:t>e,</w:t>
      </w:r>
      <w:r w:rsidRPr="00986060">
        <w:rPr>
          <w:rFonts w:ascii="Tahoma" w:hAnsi="Tahoma" w:cs="Tahoma"/>
          <w:spacing w:val="14"/>
          <w:sz w:val="24"/>
        </w:rPr>
        <w:t>BP</w:t>
      </w:r>
      <w:r w:rsidRPr="00986060">
        <w:rPr>
          <w:rFonts w:ascii="Tahoma" w:hAnsi="Tahoma" w:cs="Tahoma"/>
          <w:sz w:val="24"/>
        </w:rPr>
        <w:t>:122</w:t>
      </w:r>
      <w:r w:rsidRPr="00986060">
        <w:rPr>
          <w:rFonts w:ascii="Tahoma" w:hAnsi="Tahoma" w:cs="Tahoma"/>
          <w:spacing w:val="14"/>
          <w:sz w:val="24"/>
        </w:rPr>
        <w:t>30</w:t>
      </w:r>
      <w:r w:rsidRPr="00986060">
        <w:rPr>
          <w:rFonts w:ascii="Tahoma" w:hAnsi="Tahoma" w:cs="Tahoma"/>
          <w:sz w:val="24"/>
        </w:rPr>
        <w:t>Douala; 10.</w:t>
      </w:r>
      <w:r w:rsidRPr="00B865F0">
        <w:rPr>
          <w:rFonts w:ascii="Tahoma" w:hAnsi="Tahoma" w:cs="Tahoma"/>
          <w:sz w:val="24"/>
        </w:rPr>
        <w:t>SA</w:t>
      </w:r>
      <w:r w:rsidRPr="00B865F0">
        <w:rPr>
          <w:rFonts w:ascii="Tahoma" w:hAnsi="Tahoma" w:cs="Tahoma"/>
          <w:spacing w:val="14"/>
          <w:sz w:val="24"/>
        </w:rPr>
        <w:t>AR</w:t>
      </w:r>
      <w:r w:rsidRPr="00B865F0">
        <w:rPr>
          <w:rFonts w:ascii="Tahoma" w:hAnsi="Tahoma" w:cs="Tahoma"/>
          <w:sz w:val="24"/>
        </w:rPr>
        <w:t>S.</w:t>
      </w:r>
      <w:r w:rsidRPr="00B865F0">
        <w:rPr>
          <w:rFonts w:ascii="Tahoma" w:hAnsi="Tahoma" w:cs="Tahoma"/>
          <w:spacing w:val="14"/>
          <w:sz w:val="24"/>
        </w:rPr>
        <w:t>A,</w:t>
      </w:r>
      <w:r w:rsidRPr="00B865F0">
        <w:rPr>
          <w:rFonts w:ascii="Tahoma" w:hAnsi="Tahoma" w:cs="Tahoma"/>
          <w:spacing w:val="13"/>
          <w:sz w:val="24"/>
        </w:rPr>
        <w:t>B.</w:t>
      </w:r>
      <w:r w:rsidRPr="00B865F0">
        <w:rPr>
          <w:rFonts w:ascii="Tahoma" w:hAnsi="Tahoma" w:cs="Tahoma"/>
          <w:spacing w:val="14"/>
          <w:sz w:val="24"/>
        </w:rPr>
        <w:t>P.1011</w:t>
      </w:r>
      <w:r w:rsidRPr="00B865F0">
        <w:rPr>
          <w:rFonts w:ascii="Tahoma" w:hAnsi="Tahoma" w:cs="Tahoma"/>
          <w:sz w:val="24"/>
        </w:rPr>
        <w:t>D</w:t>
      </w:r>
      <w:r w:rsidRPr="00B865F0">
        <w:rPr>
          <w:rFonts w:ascii="Tahoma" w:hAnsi="Tahoma" w:cs="Tahoma"/>
          <w:spacing w:val="14"/>
          <w:sz w:val="24"/>
        </w:rPr>
        <w:t>ou</w:t>
      </w:r>
      <w:r w:rsidRPr="00B865F0">
        <w:rPr>
          <w:rFonts w:ascii="Tahoma" w:hAnsi="Tahoma" w:cs="Tahoma"/>
          <w:sz w:val="24"/>
        </w:rPr>
        <w:t>ala;</w:t>
      </w:r>
    </w:p>
    <w:p w:rsidR="003F4930" w:rsidRPr="00B865F0" w:rsidRDefault="003F4930" w:rsidP="003F4930">
      <w:pPr>
        <w:pStyle w:val="Paragraphedeliste"/>
        <w:numPr>
          <w:ilvl w:val="0"/>
          <w:numId w:val="13"/>
        </w:numPr>
        <w:tabs>
          <w:tab w:val="left" w:pos="1423"/>
        </w:tabs>
        <w:ind w:left="1423" w:hanging="390"/>
        <w:rPr>
          <w:rFonts w:ascii="Tahoma" w:hAnsi="Tahoma" w:cs="Tahoma"/>
          <w:sz w:val="24"/>
        </w:rPr>
      </w:pPr>
      <w:r w:rsidRPr="00B865F0">
        <w:rPr>
          <w:rFonts w:ascii="Tahoma" w:hAnsi="Tahoma" w:cs="Tahoma"/>
          <w:spacing w:val="14"/>
          <w:sz w:val="24"/>
        </w:rPr>
        <w:t>SA</w:t>
      </w:r>
      <w:r w:rsidRPr="00B865F0">
        <w:rPr>
          <w:rFonts w:ascii="Tahoma" w:hAnsi="Tahoma" w:cs="Tahoma"/>
          <w:sz w:val="24"/>
        </w:rPr>
        <w:t>N</w:t>
      </w:r>
      <w:r w:rsidRPr="00B865F0">
        <w:rPr>
          <w:rFonts w:ascii="Tahoma" w:hAnsi="Tahoma" w:cs="Tahoma"/>
          <w:spacing w:val="12"/>
          <w:sz w:val="24"/>
        </w:rPr>
        <w:t>LA</w:t>
      </w:r>
      <w:r w:rsidRPr="00B865F0">
        <w:rPr>
          <w:rFonts w:ascii="Tahoma" w:hAnsi="Tahoma" w:cs="Tahoma"/>
          <w:sz w:val="24"/>
        </w:rPr>
        <w:t>M</w:t>
      </w:r>
      <w:r w:rsidRPr="00B865F0">
        <w:rPr>
          <w:rFonts w:ascii="Tahoma" w:hAnsi="Tahoma" w:cs="Tahoma"/>
          <w:spacing w:val="14"/>
          <w:sz w:val="24"/>
        </w:rPr>
        <w:t>Assu</w:t>
      </w:r>
      <w:r w:rsidRPr="00B865F0">
        <w:rPr>
          <w:rFonts w:ascii="Tahoma" w:hAnsi="Tahoma" w:cs="Tahoma"/>
          <w:spacing w:val="13"/>
          <w:sz w:val="24"/>
        </w:rPr>
        <w:t>ra</w:t>
      </w:r>
      <w:r w:rsidRPr="00B865F0">
        <w:rPr>
          <w:rFonts w:ascii="Tahoma" w:hAnsi="Tahoma" w:cs="Tahoma"/>
          <w:sz w:val="24"/>
        </w:rPr>
        <w:t>ncesC</w:t>
      </w:r>
      <w:r w:rsidRPr="00B865F0">
        <w:rPr>
          <w:rFonts w:ascii="Tahoma" w:hAnsi="Tahoma" w:cs="Tahoma"/>
          <w:spacing w:val="13"/>
          <w:sz w:val="24"/>
        </w:rPr>
        <w:t>am</w:t>
      </w:r>
      <w:r w:rsidRPr="00B865F0">
        <w:rPr>
          <w:rFonts w:ascii="Tahoma" w:hAnsi="Tahoma" w:cs="Tahoma"/>
          <w:sz w:val="24"/>
        </w:rPr>
        <w:t>er</w:t>
      </w:r>
      <w:r w:rsidRPr="00B865F0">
        <w:rPr>
          <w:rFonts w:ascii="Tahoma" w:hAnsi="Tahoma" w:cs="Tahoma"/>
          <w:spacing w:val="14"/>
          <w:sz w:val="24"/>
        </w:rPr>
        <w:t>ou</w:t>
      </w:r>
      <w:r w:rsidRPr="00B865F0">
        <w:rPr>
          <w:rFonts w:ascii="Tahoma" w:hAnsi="Tahoma" w:cs="Tahoma"/>
          <w:sz w:val="24"/>
        </w:rPr>
        <w:t>n,</w:t>
      </w:r>
      <w:r w:rsidRPr="00B865F0">
        <w:rPr>
          <w:rFonts w:ascii="Tahoma" w:hAnsi="Tahoma" w:cs="Tahoma"/>
          <w:spacing w:val="13"/>
          <w:sz w:val="24"/>
        </w:rPr>
        <w:t>BP</w:t>
      </w:r>
      <w:r w:rsidRPr="00B865F0">
        <w:rPr>
          <w:rFonts w:ascii="Tahoma" w:hAnsi="Tahoma" w:cs="Tahoma"/>
          <w:sz w:val="24"/>
        </w:rPr>
        <w:t>:</w:t>
      </w:r>
      <w:r w:rsidRPr="00B865F0">
        <w:rPr>
          <w:rFonts w:ascii="Tahoma" w:hAnsi="Tahoma" w:cs="Tahoma"/>
          <w:spacing w:val="14"/>
          <w:sz w:val="24"/>
        </w:rPr>
        <w:t>12</w:t>
      </w:r>
      <w:r w:rsidRPr="00B865F0">
        <w:rPr>
          <w:rFonts w:ascii="Tahoma" w:hAnsi="Tahoma" w:cs="Tahoma"/>
          <w:sz w:val="24"/>
        </w:rPr>
        <w:t>1</w:t>
      </w:r>
      <w:r w:rsidRPr="00B865F0">
        <w:rPr>
          <w:rFonts w:ascii="Tahoma" w:hAnsi="Tahoma" w:cs="Tahoma"/>
          <w:spacing w:val="14"/>
          <w:sz w:val="24"/>
        </w:rPr>
        <w:t>25Do</w:t>
      </w:r>
      <w:r w:rsidRPr="00B865F0">
        <w:rPr>
          <w:rFonts w:ascii="Tahoma" w:hAnsi="Tahoma" w:cs="Tahoma"/>
          <w:sz w:val="24"/>
        </w:rPr>
        <w:t>uala</w:t>
      </w:r>
      <w:r w:rsidRPr="00B865F0">
        <w:rPr>
          <w:rFonts w:ascii="Tahoma" w:hAnsi="Tahoma" w:cs="Tahoma"/>
          <w:spacing w:val="-10"/>
          <w:sz w:val="24"/>
        </w:rPr>
        <w:t>;</w:t>
      </w:r>
    </w:p>
    <w:p w:rsidR="003F4930" w:rsidRPr="00B416C9" w:rsidRDefault="003F4930" w:rsidP="003F4930">
      <w:pPr>
        <w:pStyle w:val="Paragraphedeliste"/>
        <w:numPr>
          <w:ilvl w:val="0"/>
          <w:numId w:val="13"/>
        </w:numPr>
        <w:tabs>
          <w:tab w:val="left" w:pos="1426"/>
        </w:tabs>
        <w:ind w:left="1426" w:hanging="393"/>
        <w:rPr>
          <w:rFonts w:ascii="Tahoma" w:hAnsi="Tahoma" w:cs="Tahoma"/>
          <w:sz w:val="24"/>
          <w:lang w:val="en-CA"/>
        </w:rPr>
      </w:pPr>
      <w:r w:rsidRPr="00B416C9">
        <w:rPr>
          <w:rFonts w:ascii="Tahoma" w:hAnsi="Tahoma" w:cs="Tahoma"/>
          <w:spacing w:val="18"/>
          <w:sz w:val="24"/>
          <w:lang w:val="en-CA"/>
        </w:rPr>
        <w:t>ZEN</w:t>
      </w:r>
      <w:r w:rsidRPr="00B416C9">
        <w:rPr>
          <w:rFonts w:ascii="Tahoma" w:hAnsi="Tahoma" w:cs="Tahoma"/>
          <w:spacing w:val="12"/>
          <w:sz w:val="24"/>
          <w:lang w:val="en-CA"/>
        </w:rPr>
        <w:t>IT</w:t>
      </w:r>
      <w:r w:rsidRPr="00B416C9">
        <w:rPr>
          <w:rFonts w:ascii="Tahoma" w:hAnsi="Tahoma" w:cs="Tahoma"/>
          <w:sz w:val="24"/>
          <w:lang w:val="en-CA"/>
        </w:rPr>
        <w:t>HE</w:t>
      </w:r>
      <w:r w:rsidRPr="00B416C9">
        <w:rPr>
          <w:rFonts w:ascii="Tahoma" w:hAnsi="Tahoma" w:cs="Tahoma"/>
          <w:spacing w:val="12"/>
          <w:sz w:val="24"/>
          <w:lang w:val="en-CA"/>
        </w:rPr>
        <w:t>In</w:t>
      </w:r>
      <w:r w:rsidRPr="00B416C9">
        <w:rPr>
          <w:rFonts w:ascii="Tahoma" w:hAnsi="Tahoma" w:cs="Tahoma"/>
          <w:sz w:val="24"/>
          <w:lang w:val="en-CA"/>
        </w:rPr>
        <w:t>surance,</w:t>
      </w:r>
      <w:r w:rsidRPr="00B416C9">
        <w:rPr>
          <w:rFonts w:ascii="Tahoma" w:hAnsi="Tahoma" w:cs="Tahoma"/>
          <w:spacing w:val="14"/>
          <w:sz w:val="24"/>
          <w:lang w:val="en-CA"/>
        </w:rPr>
        <w:t>BP</w:t>
      </w:r>
      <w:r w:rsidRPr="00B416C9">
        <w:rPr>
          <w:rFonts w:ascii="Tahoma" w:hAnsi="Tahoma" w:cs="Tahoma"/>
          <w:sz w:val="24"/>
          <w:lang w:val="en-CA"/>
        </w:rPr>
        <w:t>:15</w:t>
      </w:r>
      <w:r w:rsidRPr="00B416C9">
        <w:rPr>
          <w:rFonts w:ascii="Tahoma" w:hAnsi="Tahoma" w:cs="Tahoma"/>
          <w:spacing w:val="14"/>
          <w:sz w:val="24"/>
          <w:lang w:val="en-CA"/>
        </w:rPr>
        <w:t>40Do</w:t>
      </w:r>
      <w:r w:rsidRPr="00B416C9">
        <w:rPr>
          <w:rFonts w:ascii="Tahoma" w:hAnsi="Tahoma" w:cs="Tahoma"/>
          <w:sz w:val="24"/>
          <w:lang w:val="en-CA"/>
        </w:rPr>
        <w:t>uala</w:t>
      </w:r>
      <w:r w:rsidRPr="00B416C9">
        <w:rPr>
          <w:rFonts w:ascii="Tahoma" w:hAnsi="Tahoma" w:cs="Tahoma"/>
          <w:spacing w:val="-10"/>
          <w:sz w:val="24"/>
          <w:lang w:val="en-CA"/>
        </w:rPr>
        <w:t>.</w:t>
      </w:r>
    </w:p>
    <w:p w:rsidR="003F4930" w:rsidRPr="00B865F0" w:rsidRDefault="003F4930" w:rsidP="003F4930">
      <w:pPr>
        <w:jc w:val="both"/>
        <w:rPr>
          <w:rFonts w:ascii="Tahoma" w:hAnsi="Tahoma" w:cs="Tahoma"/>
        </w:rPr>
        <w:sectPr w:rsidR="003F4930" w:rsidRPr="00B865F0">
          <w:pgSz w:w="11900" w:h="16820"/>
          <w:pgMar w:top="1040" w:right="380" w:bottom="980" w:left="380" w:header="0" w:footer="787" w:gutter="0"/>
          <w:cols w:space="720"/>
        </w:sectPr>
      </w:pPr>
    </w:p>
    <w:p w:rsidR="003F4930" w:rsidRDefault="003F4930" w:rsidP="003F4930">
      <w:pPr>
        <w:ind w:right="-1"/>
      </w:pPr>
    </w:p>
    <w:p w:rsidR="00F95DB5" w:rsidRDefault="00F95DB5" w:rsidP="003F4930">
      <w:pPr>
        <w:ind w:left="567"/>
      </w:pPr>
    </w:p>
    <w:sectPr w:rsidR="00F95DB5" w:rsidSect="00134FDD">
      <w:footerReference w:type="default" r:id="rId18"/>
      <w:pgSz w:w="11900" w:h="16820"/>
      <w:pgMar w:top="1920" w:right="200" w:bottom="980" w:left="460" w:header="0" w:footer="7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B27" w:rsidRDefault="006B2B27" w:rsidP="00B01662">
      <w:r>
        <w:separator/>
      </w:r>
    </w:p>
  </w:endnote>
  <w:endnote w:type="continuationSeparator" w:id="1">
    <w:p w:rsidR="006B2B27" w:rsidRDefault="006B2B27" w:rsidP="00B016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PS-BoldMT">
    <w:charset w:val="00"/>
    <w:family w:val="auto"/>
    <w:pitch w:val="default"/>
    <w:sig w:usb0="00000000" w:usb1="00000000" w:usb2="00000000" w:usb3="00000000" w:csb0="00000000" w:csb1="00000000"/>
  </w:font>
  <w:font w:name="TimesNewRomanPSM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19"/>
      </w:rPr>
    </w:pPr>
    <w:r w:rsidRPr="00C73C70">
      <w:rPr>
        <w:noProof/>
        <w:lang w:eastAsia="fr-FR"/>
      </w:rPr>
      <w:pict>
        <v:shapetype id="_x0000_t202" coordsize="21600,21600" o:spt="202" path="m,l,21600r21600,l21600,xe">
          <v:stroke joinstyle="miter"/>
          <v:path gradientshapeok="t" o:connecttype="rect"/>
        </v:shapetype>
        <v:shape id="Textbox 1" o:spid="_x0000_s1027" type="#_x0000_t202" style="position:absolute;margin-left:288.4pt;margin-top:776.6pt;width:19pt;height:15.3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" filled="f" stroked="f">
          <v:textbox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sidR="00D7792D">
                  <w:rPr>
                    <w:noProof/>
                    <w:spacing w:val="-5"/>
                  </w:rPr>
                  <w:t>12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20"/>
      </w:rPr>
    </w:pPr>
    <w:r w:rsidRPr="00C73C70">
      <w:rPr>
        <w:noProof/>
        <w:lang w:eastAsia="fr-FR"/>
      </w:rPr>
      <w:pict>
        <v:shapetype id="_x0000_t202" coordsize="21600,21600" o:spt="202" path="m,l,21600r21600,l21600,xe">
          <v:stroke joinstyle="miter"/>
          <v:path gradientshapeok="t" o:connecttype="rect"/>
        </v:shapetype>
        <v:shape id="Textbox 18" o:spid="_x0000_s1028" type="#_x0000_t202" style="position:absolute;margin-left:285.65pt;margin-top:790.65pt;width:25pt;height:15.3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" filled="f" stroked="f">
          <v:textbox style="mso-next-textbox:#Textbox 18"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Pr>
                    <w:noProof/>
                    <w:spacing w:val="-5"/>
                  </w:rPr>
                  <w:t>145</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20"/>
      </w:rPr>
    </w:pPr>
    <w:r w:rsidRPr="00C73C70">
      <w:rPr>
        <w:noProof/>
        <w:lang w:eastAsia="fr-FR"/>
      </w:rPr>
      <w:pict>
        <v:shapetype id="_x0000_t202" coordsize="21600,21600" o:spt="202" path="m,l,21600r21600,l21600,xe">
          <v:stroke joinstyle="miter"/>
          <v:path gradientshapeok="t" o:connecttype="rect"/>
        </v:shapetype>
        <v:shape id="Textbox 70" o:spid="_x0000_s1025" type="#_x0000_t202" style="position:absolute;margin-left:294.05pt;margin-top:741.5pt;width:25pt;height:15.3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" filled="f" stroked="f">
          <v:textbox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Pr>
                    <w:noProof/>
                    <w:spacing w:val="-5"/>
                  </w:rPr>
                  <w:t>149</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20"/>
      </w:rPr>
    </w:pPr>
    <w:r w:rsidRPr="00C73C70">
      <w:rPr>
        <w:noProof/>
        <w:lang w:eastAsia="fr-FR"/>
      </w:rPr>
      <w:pict>
        <v:shapetype id="_x0000_t202" coordsize="21600,21600" o:spt="202" path="m,l,21600r21600,l21600,xe">
          <v:stroke joinstyle="miter"/>
          <v:path gradientshapeok="t" o:connecttype="rect"/>
        </v:shapetype>
        <v:shape id="_x0000_s1026" type="#_x0000_t202" style="position:absolute;margin-left:285.55pt;margin-top:790.65pt;width:25pt;height:15.3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Pr>
                    <w:noProof/>
                    <w:spacing w:val="-5"/>
                  </w:rPr>
                  <w:t>150</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20"/>
      </w:rPr>
    </w:pPr>
    <w:r w:rsidRPr="00C73C70">
      <w:rPr>
        <w:noProof/>
        <w:lang w:eastAsia="fr-FR"/>
      </w:rPr>
      <w:pict>
        <v:shapetype id="_x0000_t202" coordsize="21600,21600" o:spt="202" path="m,l,21600r21600,l21600,xe">
          <v:stroke joinstyle="miter"/>
          <v:path gradientshapeok="t" o:connecttype="rect"/>
        </v:shapetype>
        <v:shape id="_x0000_s1029" type="#_x0000_t202" style="position:absolute;margin-left:285.55pt;margin-top:790.65pt;width:25pt;height:15.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sidR="00D7792D">
                  <w:rPr>
                    <w:noProof/>
                    <w:spacing w:val="-5"/>
                  </w:rPr>
                  <w:t>165</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A2" w:rsidRDefault="005649A2">
    <w:pPr>
      <w:pStyle w:val="Corpsdetexte"/>
      <w:spacing w:line="14" w:lineRule="auto"/>
      <w:ind w:left="0"/>
      <w:rPr>
        <w:sz w:val="20"/>
      </w:rPr>
    </w:pPr>
    <w:r w:rsidRPr="00C73C70">
      <w:rPr>
        <w:noProof/>
        <w:lang w:eastAsia="fr-FR"/>
      </w:rPr>
      <w:pict>
        <v:shapetype id="_x0000_t202" coordsize="21600,21600" o:spt="202" path="m,l,21600r21600,l21600,xe">
          <v:stroke joinstyle="miter"/>
          <v:path gradientshapeok="t" o:connecttype="rect"/>
        </v:shapetype>
        <v:shape id="Textbox 71" o:spid="_x0000_s1030" type="#_x0000_t202" style="position:absolute;margin-left:285.55pt;margin-top:790.65pt;width:25pt;height:15.3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" filled="f" stroked="f">
          <v:textbox inset="0,0,0,0">
            <w:txbxContent>
              <w:p w:rsidR="005649A2" w:rsidRDefault="005649A2">
                <w:pPr>
                  <w:pStyle w:val="Corpsdetexte"/>
                  <w:spacing w:before="10"/>
                  <w:ind w:left="60"/>
                </w:pPr>
                <w:r>
                  <w:rPr>
                    <w:spacing w:val="-5"/>
                  </w:rPr>
                  <w:fldChar w:fldCharType="begin"/>
                </w:r>
                <w:r>
                  <w:rPr>
                    <w:spacing w:val="-5"/>
                  </w:rPr>
                  <w:instrText xml:space="preserve"> PAGE </w:instrText>
                </w:r>
                <w:r>
                  <w:rPr>
                    <w:spacing w:val="-5"/>
                  </w:rPr>
                  <w:fldChar w:fldCharType="separate"/>
                </w:r>
                <w:r w:rsidR="00D7792D">
                  <w:rPr>
                    <w:noProof/>
                    <w:spacing w:val="-5"/>
                  </w:rPr>
                  <w:t>166</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B27" w:rsidRDefault="006B2B27" w:rsidP="00B01662">
      <w:r>
        <w:separator/>
      </w:r>
    </w:p>
  </w:footnote>
  <w:footnote w:type="continuationSeparator" w:id="1">
    <w:p w:rsidR="006B2B27" w:rsidRDefault="006B2B27" w:rsidP="00B01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1.25pt;height:10.5pt;visibility:visible;mso-wrap-style:square" o:bullet="t">
        <v:imagedata r:id="rId1" o:title="*"/>
        <o:lock v:ext="edit" aspectratio="f"/>
      </v:shape>
    </w:pict>
  </w:numPicBullet>
  <w:abstractNum w:abstractNumId="0">
    <w:nsid w:val="03DF3C02"/>
    <w:multiLevelType w:val="multilevel"/>
    <w:tmpl w:val="F68C0A0A"/>
    <w:lvl w:ilvl="0">
      <w:start w:val="7"/>
      <w:numFmt w:val="decimal"/>
      <w:lvlText w:val="%1"/>
      <w:lvlJc w:val="left"/>
      <w:pPr>
        <w:ind w:left="752" w:hanging="430"/>
      </w:pPr>
      <w:rPr>
        <w:rFonts w:hint="default"/>
        <w:lang w:val="fr-FR" w:eastAsia="en-US" w:bidi="ar-SA"/>
      </w:rPr>
    </w:lvl>
    <w:lvl w:ilvl="1">
      <w:start w:val="1"/>
      <w:numFmt w:val="decimal"/>
      <w:lvlText w:val="%1.%2."/>
      <w:lvlJc w:val="left"/>
      <w:pPr>
        <w:ind w:left="752" w:hanging="43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30"/>
      </w:pPr>
      <w:rPr>
        <w:rFonts w:hint="default"/>
        <w:lang w:val="fr-FR" w:eastAsia="en-US" w:bidi="ar-SA"/>
      </w:rPr>
    </w:lvl>
    <w:lvl w:ilvl="3">
      <w:numFmt w:val="bullet"/>
      <w:lvlText w:val="•"/>
      <w:lvlJc w:val="left"/>
      <w:pPr>
        <w:ind w:left="3873" w:hanging="430"/>
      </w:pPr>
      <w:rPr>
        <w:rFonts w:hint="default"/>
        <w:lang w:val="fr-FR" w:eastAsia="en-US" w:bidi="ar-SA"/>
      </w:rPr>
    </w:lvl>
    <w:lvl w:ilvl="4">
      <w:numFmt w:val="bullet"/>
      <w:lvlText w:val="•"/>
      <w:lvlJc w:val="left"/>
      <w:pPr>
        <w:ind w:left="4911" w:hanging="430"/>
      </w:pPr>
      <w:rPr>
        <w:rFonts w:hint="default"/>
        <w:lang w:val="fr-FR" w:eastAsia="en-US" w:bidi="ar-SA"/>
      </w:rPr>
    </w:lvl>
    <w:lvl w:ilvl="5">
      <w:numFmt w:val="bullet"/>
      <w:lvlText w:val="•"/>
      <w:lvlJc w:val="left"/>
      <w:pPr>
        <w:ind w:left="5949" w:hanging="430"/>
      </w:pPr>
      <w:rPr>
        <w:rFonts w:hint="default"/>
        <w:lang w:val="fr-FR" w:eastAsia="en-US" w:bidi="ar-SA"/>
      </w:rPr>
    </w:lvl>
    <w:lvl w:ilvl="6">
      <w:numFmt w:val="bullet"/>
      <w:lvlText w:val="•"/>
      <w:lvlJc w:val="left"/>
      <w:pPr>
        <w:ind w:left="6987" w:hanging="430"/>
      </w:pPr>
      <w:rPr>
        <w:rFonts w:hint="default"/>
        <w:lang w:val="fr-FR" w:eastAsia="en-US" w:bidi="ar-SA"/>
      </w:rPr>
    </w:lvl>
    <w:lvl w:ilvl="7">
      <w:numFmt w:val="bullet"/>
      <w:lvlText w:val="•"/>
      <w:lvlJc w:val="left"/>
      <w:pPr>
        <w:ind w:left="8025" w:hanging="430"/>
      </w:pPr>
      <w:rPr>
        <w:rFonts w:hint="default"/>
        <w:lang w:val="fr-FR" w:eastAsia="en-US" w:bidi="ar-SA"/>
      </w:rPr>
    </w:lvl>
    <w:lvl w:ilvl="8">
      <w:numFmt w:val="bullet"/>
      <w:lvlText w:val="•"/>
      <w:lvlJc w:val="left"/>
      <w:pPr>
        <w:ind w:left="9063" w:hanging="430"/>
      </w:pPr>
      <w:rPr>
        <w:rFonts w:hint="default"/>
        <w:lang w:val="fr-FR" w:eastAsia="en-US" w:bidi="ar-SA"/>
      </w:rPr>
    </w:lvl>
  </w:abstractNum>
  <w:abstractNum w:abstractNumId="1">
    <w:nsid w:val="042E7855"/>
    <w:multiLevelType w:val="hybridMultilevel"/>
    <w:tmpl w:val="6336742A"/>
    <w:lvl w:ilvl="0" w:tplc="E95E46AA">
      <w:numFmt w:val="bullet"/>
      <w:lvlText w:val="-"/>
      <w:lvlJc w:val="left"/>
      <w:pPr>
        <w:ind w:left="417" w:hanging="284"/>
      </w:pPr>
      <w:rPr>
        <w:rFonts w:ascii="Arial" w:eastAsia="Arial" w:hAnsi="Arial" w:cs="Arial" w:hint="default"/>
        <w:b w:val="0"/>
        <w:bCs w:val="0"/>
        <w:i w:val="0"/>
        <w:iCs w:val="0"/>
        <w:spacing w:val="0"/>
        <w:w w:val="99"/>
        <w:sz w:val="24"/>
        <w:szCs w:val="24"/>
        <w:lang w:val="fr-FR" w:eastAsia="en-US" w:bidi="ar-SA"/>
      </w:rPr>
    </w:lvl>
    <w:lvl w:ilvl="1" w:tplc="464C5FAC">
      <w:numFmt w:val="bullet"/>
      <w:lvlText w:val="•"/>
      <w:lvlJc w:val="left"/>
      <w:pPr>
        <w:ind w:left="1326" w:hanging="284"/>
      </w:pPr>
      <w:rPr>
        <w:rFonts w:hint="default"/>
        <w:lang w:val="fr-FR" w:eastAsia="en-US" w:bidi="ar-SA"/>
      </w:rPr>
    </w:lvl>
    <w:lvl w:ilvl="2" w:tplc="D672809E">
      <w:numFmt w:val="bullet"/>
      <w:lvlText w:val="•"/>
      <w:lvlJc w:val="left"/>
      <w:pPr>
        <w:ind w:left="2232" w:hanging="284"/>
      </w:pPr>
      <w:rPr>
        <w:rFonts w:hint="default"/>
        <w:lang w:val="fr-FR" w:eastAsia="en-US" w:bidi="ar-SA"/>
      </w:rPr>
    </w:lvl>
    <w:lvl w:ilvl="3" w:tplc="C8946550">
      <w:numFmt w:val="bullet"/>
      <w:lvlText w:val="•"/>
      <w:lvlJc w:val="left"/>
      <w:pPr>
        <w:ind w:left="3139" w:hanging="284"/>
      </w:pPr>
      <w:rPr>
        <w:rFonts w:hint="default"/>
        <w:lang w:val="fr-FR" w:eastAsia="en-US" w:bidi="ar-SA"/>
      </w:rPr>
    </w:lvl>
    <w:lvl w:ilvl="4" w:tplc="3E2C90E4">
      <w:numFmt w:val="bullet"/>
      <w:lvlText w:val="•"/>
      <w:lvlJc w:val="left"/>
      <w:pPr>
        <w:ind w:left="4045" w:hanging="284"/>
      </w:pPr>
      <w:rPr>
        <w:rFonts w:hint="default"/>
        <w:lang w:val="fr-FR" w:eastAsia="en-US" w:bidi="ar-SA"/>
      </w:rPr>
    </w:lvl>
    <w:lvl w:ilvl="5" w:tplc="14E296F0">
      <w:numFmt w:val="bullet"/>
      <w:lvlText w:val="•"/>
      <w:lvlJc w:val="left"/>
      <w:pPr>
        <w:ind w:left="4952" w:hanging="284"/>
      </w:pPr>
      <w:rPr>
        <w:rFonts w:hint="default"/>
        <w:lang w:val="fr-FR" w:eastAsia="en-US" w:bidi="ar-SA"/>
      </w:rPr>
    </w:lvl>
    <w:lvl w:ilvl="6" w:tplc="EA008B50">
      <w:numFmt w:val="bullet"/>
      <w:lvlText w:val="•"/>
      <w:lvlJc w:val="left"/>
      <w:pPr>
        <w:ind w:left="5858" w:hanging="284"/>
      </w:pPr>
      <w:rPr>
        <w:rFonts w:hint="default"/>
        <w:lang w:val="fr-FR" w:eastAsia="en-US" w:bidi="ar-SA"/>
      </w:rPr>
    </w:lvl>
    <w:lvl w:ilvl="7" w:tplc="F93C33FA">
      <w:numFmt w:val="bullet"/>
      <w:lvlText w:val="•"/>
      <w:lvlJc w:val="left"/>
      <w:pPr>
        <w:ind w:left="6764" w:hanging="284"/>
      </w:pPr>
      <w:rPr>
        <w:rFonts w:hint="default"/>
        <w:lang w:val="fr-FR" w:eastAsia="en-US" w:bidi="ar-SA"/>
      </w:rPr>
    </w:lvl>
    <w:lvl w:ilvl="8" w:tplc="6252423E">
      <w:numFmt w:val="bullet"/>
      <w:lvlText w:val="•"/>
      <w:lvlJc w:val="left"/>
      <w:pPr>
        <w:ind w:left="7671" w:hanging="284"/>
      </w:pPr>
      <w:rPr>
        <w:rFonts w:hint="default"/>
        <w:lang w:val="fr-FR" w:eastAsia="en-US" w:bidi="ar-SA"/>
      </w:rPr>
    </w:lvl>
  </w:abstractNum>
  <w:abstractNum w:abstractNumId="2">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3">
    <w:nsid w:val="05E133E6"/>
    <w:multiLevelType w:val="multilevel"/>
    <w:tmpl w:val="7918096A"/>
    <w:lvl w:ilvl="0">
      <w:start w:val="10"/>
      <w:numFmt w:val="decimal"/>
      <w:lvlText w:val="%1"/>
      <w:lvlJc w:val="left"/>
      <w:pPr>
        <w:ind w:left="1250" w:hanging="498"/>
      </w:pPr>
      <w:rPr>
        <w:rFonts w:hint="default"/>
        <w:lang w:val="fr-FR" w:eastAsia="en-US" w:bidi="ar-SA"/>
      </w:rPr>
    </w:lvl>
    <w:lvl w:ilvl="1">
      <w:start w:val="1"/>
      <w:numFmt w:val="decimal"/>
      <w:lvlText w:val="%1.%2."/>
      <w:lvlJc w:val="left"/>
      <w:pPr>
        <w:ind w:left="1250" w:hanging="498"/>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752" w:hanging="663"/>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581" w:hanging="829"/>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5">
      <w:numFmt w:val="bullet"/>
      <w:lvlText w:val="•"/>
      <w:lvlJc w:val="left"/>
      <w:pPr>
        <w:ind w:left="3173" w:hanging="360"/>
      </w:pPr>
      <w:rPr>
        <w:rFonts w:hint="default"/>
        <w:lang w:val="fr-FR" w:eastAsia="en-US" w:bidi="ar-SA"/>
      </w:rPr>
    </w:lvl>
    <w:lvl w:ilvl="6">
      <w:numFmt w:val="bullet"/>
      <w:lvlText w:val="•"/>
      <w:lvlJc w:val="left"/>
      <w:pPr>
        <w:ind w:left="4766" w:hanging="360"/>
      </w:pPr>
      <w:rPr>
        <w:rFonts w:hint="default"/>
        <w:lang w:val="fr-FR" w:eastAsia="en-US" w:bidi="ar-SA"/>
      </w:rPr>
    </w:lvl>
    <w:lvl w:ilvl="7">
      <w:numFmt w:val="bullet"/>
      <w:lvlText w:val="•"/>
      <w:lvlJc w:val="left"/>
      <w:pPr>
        <w:ind w:left="6359" w:hanging="360"/>
      </w:pPr>
      <w:rPr>
        <w:rFonts w:hint="default"/>
        <w:lang w:val="fr-FR" w:eastAsia="en-US" w:bidi="ar-SA"/>
      </w:rPr>
    </w:lvl>
    <w:lvl w:ilvl="8">
      <w:numFmt w:val="bullet"/>
      <w:lvlText w:val="•"/>
      <w:lvlJc w:val="left"/>
      <w:pPr>
        <w:ind w:left="7952" w:hanging="360"/>
      </w:pPr>
      <w:rPr>
        <w:rFonts w:hint="default"/>
        <w:lang w:val="fr-FR" w:eastAsia="en-US" w:bidi="ar-SA"/>
      </w:rPr>
    </w:lvl>
  </w:abstractNum>
  <w:abstractNum w:abstractNumId="4">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5">
    <w:nsid w:val="06D71990"/>
    <w:multiLevelType w:val="hybridMultilevel"/>
    <w:tmpl w:val="D56C2F58"/>
    <w:lvl w:ilvl="0" w:tplc="8E84F60A">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812A956E">
      <w:numFmt w:val="bullet"/>
      <w:lvlText w:val="•"/>
      <w:lvlJc w:val="left"/>
      <w:pPr>
        <w:ind w:left="2445" w:hanging="360"/>
      </w:pPr>
      <w:rPr>
        <w:rFonts w:hint="default"/>
        <w:lang w:val="fr-FR" w:eastAsia="en-US" w:bidi="ar-SA"/>
      </w:rPr>
    </w:lvl>
    <w:lvl w:ilvl="2" w:tplc="1E7CF448">
      <w:numFmt w:val="bullet"/>
      <w:lvlText w:val="•"/>
      <w:lvlJc w:val="left"/>
      <w:pPr>
        <w:ind w:left="3411" w:hanging="360"/>
      </w:pPr>
      <w:rPr>
        <w:rFonts w:hint="default"/>
        <w:lang w:val="fr-FR" w:eastAsia="en-US" w:bidi="ar-SA"/>
      </w:rPr>
    </w:lvl>
    <w:lvl w:ilvl="3" w:tplc="14F0B284">
      <w:numFmt w:val="bullet"/>
      <w:lvlText w:val="•"/>
      <w:lvlJc w:val="left"/>
      <w:pPr>
        <w:ind w:left="4377" w:hanging="360"/>
      </w:pPr>
      <w:rPr>
        <w:rFonts w:hint="default"/>
        <w:lang w:val="fr-FR" w:eastAsia="en-US" w:bidi="ar-SA"/>
      </w:rPr>
    </w:lvl>
    <w:lvl w:ilvl="4" w:tplc="F4005280">
      <w:numFmt w:val="bullet"/>
      <w:lvlText w:val="•"/>
      <w:lvlJc w:val="left"/>
      <w:pPr>
        <w:ind w:left="5343" w:hanging="360"/>
      </w:pPr>
      <w:rPr>
        <w:rFonts w:hint="default"/>
        <w:lang w:val="fr-FR" w:eastAsia="en-US" w:bidi="ar-SA"/>
      </w:rPr>
    </w:lvl>
    <w:lvl w:ilvl="5" w:tplc="8534A676">
      <w:numFmt w:val="bullet"/>
      <w:lvlText w:val="•"/>
      <w:lvlJc w:val="left"/>
      <w:pPr>
        <w:ind w:left="6309" w:hanging="360"/>
      </w:pPr>
      <w:rPr>
        <w:rFonts w:hint="default"/>
        <w:lang w:val="fr-FR" w:eastAsia="en-US" w:bidi="ar-SA"/>
      </w:rPr>
    </w:lvl>
    <w:lvl w:ilvl="6" w:tplc="970C18EE">
      <w:numFmt w:val="bullet"/>
      <w:lvlText w:val="•"/>
      <w:lvlJc w:val="left"/>
      <w:pPr>
        <w:ind w:left="7275" w:hanging="360"/>
      </w:pPr>
      <w:rPr>
        <w:rFonts w:hint="default"/>
        <w:lang w:val="fr-FR" w:eastAsia="en-US" w:bidi="ar-SA"/>
      </w:rPr>
    </w:lvl>
    <w:lvl w:ilvl="7" w:tplc="ADA8AE32">
      <w:numFmt w:val="bullet"/>
      <w:lvlText w:val="•"/>
      <w:lvlJc w:val="left"/>
      <w:pPr>
        <w:ind w:left="8241" w:hanging="360"/>
      </w:pPr>
      <w:rPr>
        <w:rFonts w:hint="default"/>
        <w:lang w:val="fr-FR" w:eastAsia="en-US" w:bidi="ar-SA"/>
      </w:rPr>
    </w:lvl>
    <w:lvl w:ilvl="8" w:tplc="65BE942E">
      <w:numFmt w:val="bullet"/>
      <w:lvlText w:val="•"/>
      <w:lvlJc w:val="left"/>
      <w:pPr>
        <w:ind w:left="9207" w:hanging="360"/>
      </w:pPr>
      <w:rPr>
        <w:rFonts w:hint="default"/>
        <w:lang w:val="fr-FR" w:eastAsia="en-US" w:bidi="ar-SA"/>
      </w:rPr>
    </w:lvl>
  </w:abstractNum>
  <w:abstractNum w:abstractNumId="6">
    <w:nsid w:val="08F67D32"/>
    <w:multiLevelType w:val="hybridMultilevel"/>
    <w:tmpl w:val="58F2D60E"/>
    <w:lvl w:ilvl="0" w:tplc="66FE8BCE">
      <w:start w:val="9"/>
      <w:numFmt w:val="decimal"/>
      <w:lvlText w:val="%1."/>
      <w:lvlJc w:val="left"/>
      <w:pPr>
        <w:ind w:left="812" w:hanging="231"/>
      </w:pPr>
      <w:rPr>
        <w:rFonts w:ascii="Times New Roman" w:eastAsia="Times New Roman" w:hAnsi="Times New Roman" w:cs="Times New Roman" w:hint="default"/>
        <w:b w:val="0"/>
        <w:bCs w:val="0"/>
        <w:i w:val="0"/>
        <w:iCs w:val="0"/>
        <w:spacing w:val="0"/>
        <w:w w:val="100"/>
        <w:sz w:val="24"/>
        <w:szCs w:val="24"/>
        <w:lang w:val="fr-FR" w:eastAsia="en-US" w:bidi="ar-SA"/>
      </w:rPr>
    </w:lvl>
    <w:lvl w:ilvl="1" w:tplc="EE18C33C">
      <w:start w:val="1"/>
      <w:numFmt w:val="lowerLetter"/>
      <w:lvlText w:val="%2)"/>
      <w:lvlJc w:val="left"/>
      <w:pPr>
        <w:ind w:left="1319"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2" w:tplc="76ECA014">
      <w:numFmt w:val="bullet"/>
      <w:lvlText w:val="•"/>
      <w:lvlJc w:val="left"/>
      <w:pPr>
        <w:ind w:left="2411" w:hanging="317"/>
      </w:pPr>
      <w:rPr>
        <w:rFonts w:hint="default"/>
        <w:lang w:val="fr-FR" w:eastAsia="en-US" w:bidi="ar-SA"/>
      </w:rPr>
    </w:lvl>
    <w:lvl w:ilvl="3" w:tplc="C74EB854">
      <w:numFmt w:val="bullet"/>
      <w:lvlText w:val="•"/>
      <w:lvlJc w:val="left"/>
      <w:pPr>
        <w:ind w:left="3502" w:hanging="317"/>
      </w:pPr>
      <w:rPr>
        <w:rFonts w:hint="default"/>
        <w:lang w:val="fr-FR" w:eastAsia="en-US" w:bidi="ar-SA"/>
      </w:rPr>
    </w:lvl>
    <w:lvl w:ilvl="4" w:tplc="242CFBA6">
      <w:numFmt w:val="bullet"/>
      <w:lvlText w:val="•"/>
      <w:lvlJc w:val="left"/>
      <w:pPr>
        <w:ind w:left="4593" w:hanging="317"/>
      </w:pPr>
      <w:rPr>
        <w:rFonts w:hint="default"/>
        <w:lang w:val="fr-FR" w:eastAsia="en-US" w:bidi="ar-SA"/>
      </w:rPr>
    </w:lvl>
    <w:lvl w:ilvl="5" w:tplc="B594722E">
      <w:numFmt w:val="bullet"/>
      <w:lvlText w:val="•"/>
      <w:lvlJc w:val="left"/>
      <w:pPr>
        <w:ind w:left="5684" w:hanging="317"/>
      </w:pPr>
      <w:rPr>
        <w:rFonts w:hint="default"/>
        <w:lang w:val="fr-FR" w:eastAsia="en-US" w:bidi="ar-SA"/>
      </w:rPr>
    </w:lvl>
    <w:lvl w:ilvl="6" w:tplc="ADB6B494">
      <w:numFmt w:val="bullet"/>
      <w:lvlText w:val="•"/>
      <w:lvlJc w:val="left"/>
      <w:pPr>
        <w:ind w:left="6775" w:hanging="317"/>
      </w:pPr>
      <w:rPr>
        <w:rFonts w:hint="default"/>
        <w:lang w:val="fr-FR" w:eastAsia="en-US" w:bidi="ar-SA"/>
      </w:rPr>
    </w:lvl>
    <w:lvl w:ilvl="7" w:tplc="3B7E9B0C">
      <w:numFmt w:val="bullet"/>
      <w:lvlText w:val="•"/>
      <w:lvlJc w:val="left"/>
      <w:pPr>
        <w:ind w:left="7866" w:hanging="317"/>
      </w:pPr>
      <w:rPr>
        <w:rFonts w:hint="default"/>
        <w:lang w:val="fr-FR" w:eastAsia="en-US" w:bidi="ar-SA"/>
      </w:rPr>
    </w:lvl>
    <w:lvl w:ilvl="8" w:tplc="8F16D1A8">
      <w:numFmt w:val="bullet"/>
      <w:lvlText w:val="•"/>
      <w:lvlJc w:val="left"/>
      <w:pPr>
        <w:ind w:left="8957" w:hanging="317"/>
      </w:pPr>
      <w:rPr>
        <w:rFonts w:hint="default"/>
        <w:lang w:val="fr-FR" w:eastAsia="en-US" w:bidi="ar-SA"/>
      </w:rPr>
    </w:lvl>
  </w:abstractNum>
  <w:abstractNum w:abstractNumId="7">
    <w:nsid w:val="09A8279E"/>
    <w:multiLevelType w:val="hybridMultilevel"/>
    <w:tmpl w:val="FF5ADC28"/>
    <w:lvl w:ilvl="0" w:tplc="A4F6FB66">
      <w:start w:val="1"/>
      <w:numFmt w:val="upperLetter"/>
      <w:lvlText w:val="%1."/>
      <w:lvlJc w:val="left"/>
      <w:pPr>
        <w:ind w:left="2313" w:hanging="1277"/>
      </w:pPr>
      <w:rPr>
        <w:rFonts w:ascii="Times New Roman" w:eastAsia="Times New Roman" w:hAnsi="Times New Roman" w:cs="Times New Roman" w:hint="default"/>
        <w:b w:val="0"/>
        <w:bCs w:val="0"/>
        <w:i w:val="0"/>
        <w:iCs w:val="0"/>
        <w:spacing w:val="-1"/>
        <w:w w:val="100"/>
        <w:sz w:val="24"/>
        <w:szCs w:val="24"/>
        <w:lang w:val="fr-FR" w:eastAsia="en-US" w:bidi="ar-SA"/>
      </w:rPr>
    </w:lvl>
    <w:lvl w:ilvl="1" w:tplc="39804870">
      <w:numFmt w:val="bullet"/>
      <w:lvlText w:val="•"/>
      <w:lvlJc w:val="left"/>
      <w:pPr>
        <w:ind w:left="3201" w:hanging="1277"/>
      </w:pPr>
      <w:rPr>
        <w:rFonts w:hint="default"/>
        <w:lang w:val="fr-FR" w:eastAsia="en-US" w:bidi="ar-SA"/>
      </w:rPr>
    </w:lvl>
    <w:lvl w:ilvl="2" w:tplc="66A417B4">
      <w:numFmt w:val="bullet"/>
      <w:lvlText w:val="•"/>
      <w:lvlJc w:val="left"/>
      <w:pPr>
        <w:ind w:left="4083" w:hanging="1277"/>
      </w:pPr>
      <w:rPr>
        <w:rFonts w:hint="default"/>
        <w:lang w:val="fr-FR" w:eastAsia="en-US" w:bidi="ar-SA"/>
      </w:rPr>
    </w:lvl>
    <w:lvl w:ilvl="3" w:tplc="9CBC7B64">
      <w:numFmt w:val="bullet"/>
      <w:lvlText w:val="•"/>
      <w:lvlJc w:val="left"/>
      <w:pPr>
        <w:ind w:left="4965" w:hanging="1277"/>
      </w:pPr>
      <w:rPr>
        <w:rFonts w:hint="default"/>
        <w:lang w:val="fr-FR" w:eastAsia="en-US" w:bidi="ar-SA"/>
      </w:rPr>
    </w:lvl>
    <w:lvl w:ilvl="4" w:tplc="47FE3382">
      <w:numFmt w:val="bullet"/>
      <w:lvlText w:val="•"/>
      <w:lvlJc w:val="left"/>
      <w:pPr>
        <w:ind w:left="5847" w:hanging="1277"/>
      </w:pPr>
      <w:rPr>
        <w:rFonts w:hint="default"/>
        <w:lang w:val="fr-FR" w:eastAsia="en-US" w:bidi="ar-SA"/>
      </w:rPr>
    </w:lvl>
    <w:lvl w:ilvl="5" w:tplc="8CFADC28">
      <w:numFmt w:val="bullet"/>
      <w:lvlText w:val="•"/>
      <w:lvlJc w:val="left"/>
      <w:pPr>
        <w:ind w:left="6729" w:hanging="1277"/>
      </w:pPr>
      <w:rPr>
        <w:rFonts w:hint="default"/>
        <w:lang w:val="fr-FR" w:eastAsia="en-US" w:bidi="ar-SA"/>
      </w:rPr>
    </w:lvl>
    <w:lvl w:ilvl="6" w:tplc="9056D096">
      <w:numFmt w:val="bullet"/>
      <w:lvlText w:val="•"/>
      <w:lvlJc w:val="left"/>
      <w:pPr>
        <w:ind w:left="7611" w:hanging="1277"/>
      </w:pPr>
      <w:rPr>
        <w:rFonts w:hint="default"/>
        <w:lang w:val="fr-FR" w:eastAsia="en-US" w:bidi="ar-SA"/>
      </w:rPr>
    </w:lvl>
    <w:lvl w:ilvl="7" w:tplc="BE02E9C0">
      <w:numFmt w:val="bullet"/>
      <w:lvlText w:val="•"/>
      <w:lvlJc w:val="left"/>
      <w:pPr>
        <w:ind w:left="8493" w:hanging="1277"/>
      </w:pPr>
      <w:rPr>
        <w:rFonts w:hint="default"/>
        <w:lang w:val="fr-FR" w:eastAsia="en-US" w:bidi="ar-SA"/>
      </w:rPr>
    </w:lvl>
    <w:lvl w:ilvl="8" w:tplc="F96E80FE">
      <w:numFmt w:val="bullet"/>
      <w:lvlText w:val="•"/>
      <w:lvlJc w:val="left"/>
      <w:pPr>
        <w:ind w:left="9375" w:hanging="1277"/>
      </w:pPr>
      <w:rPr>
        <w:rFonts w:hint="default"/>
        <w:lang w:val="fr-FR" w:eastAsia="en-US" w:bidi="ar-SA"/>
      </w:rPr>
    </w:lvl>
  </w:abstractNum>
  <w:abstractNum w:abstractNumId="8">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9">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10">
    <w:nsid w:val="0BD10D50"/>
    <w:multiLevelType w:val="hybridMultilevel"/>
    <w:tmpl w:val="C69AAD12"/>
    <w:lvl w:ilvl="0" w:tplc="213C7636">
      <w:numFmt w:val="bullet"/>
      <w:lvlText w:val=""/>
      <w:lvlJc w:val="left"/>
      <w:pPr>
        <w:ind w:left="724" w:hanging="360"/>
      </w:pPr>
      <w:rPr>
        <w:rFonts w:ascii="Symbol" w:eastAsia="Symbol" w:hAnsi="Symbol" w:cs="Symbol" w:hint="default"/>
        <w:b w:val="0"/>
        <w:bCs w:val="0"/>
        <w:i w:val="0"/>
        <w:iCs w:val="0"/>
        <w:spacing w:val="0"/>
        <w:w w:val="100"/>
        <w:sz w:val="22"/>
        <w:szCs w:val="22"/>
        <w:lang w:val="fr-FR" w:eastAsia="en-US" w:bidi="ar-SA"/>
      </w:rPr>
    </w:lvl>
    <w:lvl w:ilvl="1" w:tplc="7A58ECE6">
      <w:numFmt w:val="bullet"/>
      <w:lvlText w:val="•"/>
      <w:lvlJc w:val="left"/>
      <w:pPr>
        <w:ind w:left="1596" w:hanging="360"/>
      </w:pPr>
      <w:rPr>
        <w:rFonts w:hint="default"/>
        <w:lang w:val="fr-FR" w:eastAsia="en-US" w:bidi="ar-SA"/>
      </w:rPr>
    </w:lvl>
    <w:lvl w:ilvl="2" w:tplc="B6F2FD2E">
      <w:numFmt w:val="bullet"/>
      <w:lvlText w:val="•"/>
      <w:lvlJc w:val="left"/>
      <w:pPr>
        <w:ind w:left="2472" w:hanging="360"/>
      </w:pPr>
      <w:rPr>
        <w:rFonts w:hint="default"/>
        <w:lang w:val="fr-FR" w:eastAsia="en-US" w:bidi="ar-SA"/>
      </w:rPr>
    </w:lvl>
    <w:lvl w:ilvl="3" w:tplc="8F1A4D28">
      <w:numFmt w:val="bullet"/>
      <w:lvlText w:val="•"/>
      <w:lvlJc w:val="left"/>
      <w:pPr>
        <w:ind w:left="3349" w:hanging="360"/>
      </w:pPr>
      <w:rPr>
        <w:rFonts w:hint="default"/>
        <w:lang w:val="fr-FR" w:eastAsia="en-US" w:bidi="ar-SA"/>
      </w:rPr>
    </w:lvl>
    <w:lvl w:ilvl="4" w:tplc="455426C0">
      <w:numFmt w:val="bullet"/>
      <w:lvlText w:val="•"/>
      <w:lvlJc w:val="left"/>
      <w:pPr>
        <w:ind w:left="4225" w:hanging="360"/>
      </w:pPr>
      <w:rPr>
        <w:rFonts w:hint="default"/>
        <w:lang w:val="fr-FR" w:eastAsia="en-US" w:bidi="ar-SA"/>
      </w:rPr>
    </w:lvl>
    <w:lvl w:ilvl="5" w:tplc="FBA0BB5A">
      <w:numFmt w:val="bullet"/>
      <w:lvlText w:val="•"/>
      <w:lvlJc w:val="left"/>
      <w:pPr>
        <w:ind w:left="5102" w:hanging="360"/>
      </w:pPr>
      <w:rPr>
        <w:rFonts w:hint="default"/>
        <w:lang w:val="fr-FR" w:eastAsia="en-US" w:bidi="ar-SA"/>
      </w:rPr>
    </w:lvl>
    <w:lvl w:ilvl="6" w:tplc="1C7C1718">
      <w:numFmt w:val="bullet"/>
      <w:lvlText w:val="•"/>
      <w:lvlJc w:val="left"/>
      <w:pPr>
        <w:ind w:left="5978" w:hanging="360"/>
      </w:pPr>
      <w:rPr>
        <w:rFonts w:hint="default"/>
        <w:lang w:val="fr-FR" w:eastAsia="en-US" w:bidi="ar-SA"/>
      </w:rPr>
    </w:lvl>
    <w:lvl w:ilvl="7" w:tplc="6C14C9C6">
      <w:numFmt w:val="bullet"/>
      <w:lvlText w:val="•"/>
      <w:lvlJc w:val="left"/>
      <w:pPr>
        <w:ind w:left="6854" w:hanging="360"/>
      </w:pPr>
      <w:rPr>
        <w:rFonts w:hint="default"/>
        <w:lang w:val="fr-FR" w:eastAsia="en-US" w:bidi="ar-SA"/>
      </w:rPr>
    </w:lvl>
    <w:lvl w:ilvl="8" w:tplc="43B01680">
      <w:numFmt w:val="bullet"/>
      <w:lvlText w:val="•"/>
      <w:lvlJc w:val="left"/>
      <w:pPr>
        <w:ind w:left="7731" w:hanging="360"/>
      </w:pPr>
      <w:rPr>
        <w:rFonts w:hint="default"/>
        <w:lang w:val="fr-FR" w:eastAsia="en-US" w:bidi="ar-SA"/>
      </w:rPr>
    </w:lvl>
  </w:abstractNum>
  <w:abstractNum w:abstractNumId="11">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12">
    <w:nsid w:val="0DC864C8"/>
    <w:multiLevelType w:val="hybridMultilevel"/>
    <w:tmpl w:val="3FEA48A4"/>
    <w:lvl w:ilvl="0" w:tplc="0C08D4C2">
      <w:numFmt w:val="bullet"/>
      <w:lvlText w:val="-"/>
      <w:lvlJc w:val="left"/>
      <w:pPr>
        <w:ind w:left="219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7787BAA">
      <w:numFmt w:val="bullet"/>
      <w:lvlText w:val="•"/>
      <w:lvlJc w:val="left"/>
      <w:pPr>
        <w:ind w:left="3093" w:hanging="360"/>
      </w:pPr>
      <w:rPr>
        <w:rFonts w:hint="default"/>
        <w:lang w:val="fr-FR" w:eastAsia="en-US" w:bidi="ar-SA"/>
      </w:rPr>
    </w:lvl>
    <w:lvl w:ilvl="2" w:tplc="A9B035E2">
      <w:numFmt w:val="bullet"/>
      <w:lvlText w:val="•"/>
      <w:lvlJc w:val="left"/>
      <w:pPr>
        <w:ind w:left="3987" w:hanging="360"/>
      </w:pPr>
      <w:rPr>
        <w:rFonts w:hint="default"/>
        <w:lang w:val="fr-FR" w:eastAsia="en-US" w:bidi="ar-SA"/>
      </w:rPr>
    </w:lvl>
    <w:lvl w:ilvl="3" w:tplc="8B5CBDA4">
      <w:numFmt w:val="bullet"/>
      <w:lvlText w:val="•"/>
      <w:lvlJc w:val="left"/>
      <w:pPr>
        <w:ind w:left="4881" w:hanging="360"/>
      </w:pPr>
      <w:rPr>
        <w:rFonts w:hint="default"/>
        <w:lang w:val="fr-FR" w:eastAsia="en-US" w:bidi="ar-SA"/>
      </w:rPr>
    </w:lvl>
    <w:lvl w:ilvl="4" w:tplc="D9BC9F38">
      <w:numFmt w:val="bullet"/>
      <w:lvlText w:val="•"/>
      <w:lvlJc w:val="left"/>
      <w:pPr>
        <w:ind w:left="5775" w:hanging="360"/>
      </w:pPr>
      <w:rPr>
        <w:rFonts w:hint="default"/>
        <w:lang w:val="fr-FR" w:eastAsia="en-US" w:bidi="ar-SA"/>
      </w:rPr>
    </w:lvl>
    <w:lvl w:ilvl="5" w:tplc="B770C39A">
      <w:numFmt w:val="bullet"/>
      <w:lvlText w:val="•"/>
      <w:lvlJc w:val="left"/>
      <w:pPr>
        <w:ind w:left="6669" w:hanging="360"/>
      </w:pPr>
      <w:rPr>
        <w:rFonts w:hint="default"/>
        <w:lang w:val="fr-FR" w:eastAsia="en-US" w:bidi="ar-SA"/>
      </w:rPr>
    </w:lvl>
    <w:lvl w:ilvl="6" w:tplc="7E0C10BA">
      <w:numFmt w:val="bullet"/>
      <w:lvlText w:val="•"/>
      <w:lvlJc w:val="left"/>
      <w:pPr>
        <w:ind w:left="7563" w:hanging="360"/>
      </w:pPr>
      <w:rPr>
        <w:rFonts w:hint="default"/>
        <w:lang w:val="fr-FR" w:eastAsia="en-US" w:bidi="ar-SA"/>
      </w:rPr>
    </w:lvl>
    <w:lvl w:ilvl="7" w:tplc="0B2E4E8C">
      <w:numFmt w:val="bullet"/>
      <w:lvlText w:val="•"/>
      <w:lvlJc w:val="left"/>
      <w:pPr>
        <w:ind w:left="8457" w:hanging="360"/>
      </w:pPr>
      <w:rPr>
        <w:rFonts w:hint="default"/>
        <w:lang w:val="fr-FR" w:eastAsia="en-US" w:bidi="ar-SA"/>
      </w:rPr>
    </w:lvl>
    <w:lvl w:ilvl="8" w:tplc="A768ECFC">
      <w:numFmt w:val="bullet"/>
      <w:lvlText w:val="•"/>
      <w:lvlJc w:val="left"/>
      <w:pPr>
        <w:ind w:left="9351" w:hanging="360"/>
      </w:pPr>
      <w:rPr>
        <w:rFonts w:hint="default"/>
        <w:lang w:val="fr-FR" w:eastAsia="en-US" w:bidi="ar-SA"/>
      </w:rPr>
    </w:lvl>
  </w:abstractNum>
  <w:abstractNum w:abstractNumId="13">
    <w:nsid w:val="0E870823"/>
    <w:multiLevelType w:val="hybridMultilevel"/>
    <w:tmpl w:val="CB1C83E2"/>
    <w:lvl w:ilvl="0" w:tplc="0810A678">
      <w:numFmt w:val="bullet"/>
      <w:lvlText w:val=""/>
      <w:lvlJc w:val="left"/>
      <w:pPr>
        <w:ind w:left="1473" w:hanging="360"/>
      </w:pPr>
      <w:rPr>
        <w:rFonts w:ascii="Wingdings" w:eastAsia="Wingdings" w:hAnsi="Wingdings" w:cs="Wingdings" w:hint="default"/>
        <w:b w:val="0"/>
        <w:bCs w:val="0"/>
        <w:i w:val="0"/>
        <w:iCs w:val="0"/>
        <w:spacing w:val="0"/>
        <w:w w:val="100"/>
        <w:sz w:val="24"/>
        <w:szCs w:val="24"/>
        <w:lang w:val="fr-FR" w:eastAsia="en-US" w:bidi="ar-SA"/>
      </w:rPr>
    </w:lvl>
    <w:lvl w:ilvl="1" w:tplc="B1F462C0">
      <w:numFmt w:val="bullet"/>
      <w:lvlText w:val="•"/>
      <w:lvlJc w:val="left"/>
      <w:pPr>
        <w:ind w:left="1733" w:hanging="360"/>
      </w:pPr>
      <w:rPr>
        <w:rFonts w:hint="default"/>
        <w:lang w:val="fr-FR" w:eastAsia="en-US" w:bidi="ar-SA"/>
      </w:rPr>
    </w:lvl>
    <w:lvl w:ilvl="2" w:tplc="F6526A0C">
      <w:numFmt w:val="bullet"/>
      <w:lvlText w:val="•"/>
      <w:lvlJc w:val="left"/>
      <w:pPr>
        <w:ind w:left="1986" w:hanging="360"/>
      </w:pPr>
      <w:rPr>
        <w:rFonts w:hint="default"/>
        <w:lang w:val="fr-FR" w:eastAsia="en-US" w:bidi="ar-SA"/>
      </w:rPr>
    </w:lvl>
    <w:lvl w:ilvl="3" w:tplc="ED8A4B60">
      <w:numFmt w:val="bullet"/>
      <w:lvlText w:val="•"/>
      <w:lvlJc w:val="left"/>
      <w:pPr>
        <w:ind w:left="2239" w:hanging="360"/>
      </w:pPr>
      <w:rPr>
        <w:rFonts w:hint="default"/>
        <w:lang w:val="fr-FR" w:eastAsia="en-US" w:bidi="ar-SA"/>
      </w:rPr>
    </w:lvl>
    <w:lvl w:ilvl="4" w:tplc="356A91B6">
      <w:numFmt w:val="bullet"/>
      <w:lvlText w:val="•"/>
      <w:lvlJc w:val="left"/>
      <w:pPr>
        <w:ind w:left="2492" w:hanging="360"/>
      </w:pPr>
      <w:rPr>
        <w:rFonts w:hint="default"/>
        <w:lang w:val="fr-FR" w:eastAsia="en-US" w:bidi="ar-SA"/>
      </w:rPr>
    </w:lvl>
    <w:lvl w:ilvl="5" w:tplc="71DA266A">
      <w:numFmt w:val="bullet"/>
      <w:lvlText w:val="•"/>
      <w:lvlJc w:val="left"/>
      <w:pPr>
        <w:ind w:left="2745" w:hanging="360"/>
      </w:pPr>
      <w:rPr>
        <w:rFonts w:hint="default"/>
        <w:lang w:val="fr-FR" w:eastAsia="en-US" w:bidi="ar-SA"/>
      </w:rPr>
    </w:lvl>
    <w:lvl w:ilvl="6" w:tplc="350208DC">
      <w:numFmt w:val="bullet"/>
      <w:lvlText w:val="•"/>
      <w:lvlJc w:val="left"/>
      <w:pPr>
        <w:ind w:left="2999" w:hanging="360"/>
      </w:pPr>
      <w:rPr>
        <w:rFonts w:hint="default"/>
        <w:lang w:val="fr-FR" w:eastAsia="en-US" w:bidi="ar-SA"/>
      </w:rPr>
    </w:lvl>
    <w:lvl w:ilvl="7" w:tplc="4B7C61A6">
      <w:numFmt w:val="bullet"/>
      <w:lvlText w:val="•"/>
      <w:lvlJc w:val="left"/>
      <w:pPr>
        <w:ind w:left="3252" w:hanging="360"/>
      </w:pPr>
      <w:rPr>
        <w:rFonts w:hint="default"/>
        <w:lang w:val="fr-FR" w:eastAsia="en-US" w:bidi="ar-SA"/>
      </w:rPr>
    </w:lvl>
    <w:lvl w:ilvl="8" w:tplc="72BE7038">
      <w:numFmt w:val="bullet"/>
      <w:lvlText w:val="•"/>
      <w:lvlJc w:val="left"/>
      <w:pPr>
        <w:ind w:left="3505" w:hanging="360"/>
      </w:pPr>
      <w:rPr>
        <w:rFonts w:hint="default"/>
        <w:lang w:val="fr-FR" w:eastAsia="en-US" w:bidi="ar-SA"/>
      </w:rPr>
    </w:lvl>
  </w:abstractNum>
  <w:abstractNum w:abstractNumId="14">
    <w:nsid w:val="101F325A"/>
    <w:multiLevelType w:val="hybridMultilevel"/>
    <w:tmpl w:val="B0843CD4"/>
    <w:lvl w:ilvl="0" w:tplc="DE7E2774">
      <w:numFmt w:val="bullet"/>
      <w:lvlText w:val=""/>
      <w:lvlJc w:val="left"/>
      <w:pPr>
        <w:ind w:left="1444" w:hanging="360"/>
      </w:pPr>
      <w:rPr>
        <w:rFonts w:ascii="Wingdings" w:eastAsia="Wingdings" w:hAnsi="Wingdings" w:cs="Wingdings" w:hint="default"/>
        <w:b w:val="0"/>
        <w:bCs w:val="0"/>
        <w:i w:val="0"/>
        <w:iCs w:val="0"/>
        <w:spacing w:val="0"/>
        <w:w w:val="100"/>
        <w:sz w:val="24"/>
        <w:szCs w:val="24"/>
        <w:lang w:val="fr-FR" w:eastAsia="en-US" w:bidi="ar-SA"/>
      </w:rPr>
    </w:lvl>
    <w:lvl w:ilvl="1" w:tplc="D16A745A">
      <w:numFmt w:val="bullet"/>
      <w:lvlText w:val="•"/>
      <w:lvlJc w:val="left"/>
      <w:pPr>
        <w:ind w:left="2244" w:hanging="360"/>
      </w:pPr>
      <w:rPr>
        <w:rFonts w:hint="default"/>
        <w:lang w:val="fr-FR" w:eastAsia="en-US" w:bidi="ar-SA"/>
      </w:rPr>
    </w:lvl>
    <w:lvl w:ilvl="2" w:tplc="1D14DED4">
      <w:numFmt w:val="bullet"/>
      <w:lvlText w:val="•"/>
      <w:lvlJc w:val="left"/>
      <w:pPr>
        <w:ind w:left="3048" w:hanging="360"/>
      </w:pPr>
      <w:rPr>
        <w:rFonts w:hint="default"/>
        <w:lang w:val="fr-FR" w:eastAsia="en-US" w:bidi="ar-SA"/>
      </w:rPr>
    </w:lvl>
    <w:lvl w:ilvl="3" w:tplc="070CD522">
      <w:numFmt w:val="bullet"/>
      <w:lvlText w:val="•"/>
      <w:lvlJc w:val="left"/>
      <w:pPr>
        <w:ind w:left="3853" w:hanging="360"/>
      </w:pPr>
      <w:rPr>
        <w:rFonts w:hint="default"/>
        <w:lang w:val="fr-FR" w:eastAsia="en-US" w:bidi="ar-SA"/>
      </w:rPr>
    </w:lvl>
    <w:lvl w:ilvl="4" w:tplc="0ABC534A">
      <w:numFmt w:val="bullet"/>
      <w:lvlText w:val="•"/>
      <w:lvlJc w:val="left"/>
      <w:pPr>
        <w:ind w:left="4657" w:hanging="360"/>
      </w:pPr>
      <w:rPr>
        <w:rFonts w:hint="default"/>
        <w:lang w:val="fr-FR" w:eastAsia="en-US" w:bidi="ar-SA"/>
      </w:rPr>
    </w:lvl>
    <w:lvl w:ilvl="5" w:tplc="A8729356">
      <w:numFmt w:val="bullet"/>
      <w:lvlText w:val="•"/>
      <w:lvlJc w:val="left"/>
      <w:pPr>
        <w:ind w:left="5462" w:hanging="360"/>
      </w:pPr>
      <w:rPr>
        <w:rFonts w:hint="default"/>
        <w:lang w:val="fr-FR" w:eastAsia="en-US" w:bidi="ar-SA"/>
      </w:rPr>
    </w:lvl>
    <w:lvl w:ilvl="6" w:tplc="DFBE0386">
      <w:numFmt w:val="bullet"/>
      <w:lvlText w:val="•"/>
      <w:lvlJc w:val="left"/>
      <w:pPr>
        <w:ind w:left="6266" w:hanging="360"/>
      </w:pPr>
      <w:rPr>
        <w:rFonts w:hint="default"/>
        <w:lang w:val="fr-FR" w:eastAsia="en-US" w:bidi="ar-SA"/>
      </w:rPr>
    </w:lvl>
    <w:lvl w:ilvl="7" w:tplc="8A484CFA">
      <w:numFmt w:val="bullet"/>
      <w:lvlText w:val="•"/>
      <w:lvlJc w:val="left"/>
      <w:pPr>
        <w:ind w:left="7070" w:hanging="360"/>
      </w:pPr>
      <w:rPr>
        <w:rFonts w:hint="default"/>
        <w:lang w:val="fr-FR" w:eastAsia="en-US" w:bidi="ar-SA"/>
      </w:rPr>
    </w:lvl>
    <w:lvl w:ilvl="8" w:tplc="765895A8">
      <w:numFmt w:val="bullet"/>
      <w:lvlText w:val="•"/>
      <w:lvlJc w:val="left"/>
      <w:pPr>
        <w:ind w:left="7875" w:hanging="360"/>
      </w:pPr>
      <w:rPr>
        <w:rFonts w:hint="default"/>
        <w:lang w:val="fr-FR" w:eastAsia="en-US" w:bidi="ar-SA"/>
      </w:rPr>
    </w:lvl>
  </w:abstractNum>
  <w:abstractNum w:abstractNumId="15">
    <w:nsid w:val="10640E92"/>
    <w:multiLevelType w:val="hybridMultilevel"/>
    <w:tmpl w:val="2D02159C"/>
    <w:lvl w:ilvl="0" w:tplc="762A98BC">
      <w:start w:val="17"/>
      <w:numFmt w:val="decimal"/>
      <w:lvlText w:val="%1."/>
      <w:lvlJc w:val="left"/>
      <w:pPr>
        <w:ind w:left="1113"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F280CED0">
      <w:start w:val="1"/>
      <w:numFmt w:val="lowerLetter"/>
      <w:lvlText w:val="%2."/>
      <w:lvlJc w:val="left"/>
      <w:pPr>
        <w:ind w:left="16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2" w:tplc="888E3132">
      <w:numFmt w:val="bullet"/>
      <w:lvlText w:val="•"/>
      <w:lvlJc w:val="left"/>
      <w:pPr>
        <w:ind w:left="2748" w:hanging="226"/>
      </w:pPr>
      <w:rPr>
        <w:rFonts w:hint="default"/>
        <w:lang w:val="fr-FR" w:eastAsia="en-US" w:bidi="ar-SA"/>
      </w:rPr>
    </w:lvl>
    <w:lvl w:ilvl="3" w:tplc="CAD00400">
      <w:numFmt w:val="bullet"/>
      <w:lvlText w:val="•"/>
      <w:lvlJc w:val="left"/>
      <w:pPr>
        <w:ind w:left="3797" w:hanging="226"/>
      </w:pPr>
      <w:rPr>
        <w:rFonts w:hint="default"/>
        <w:lang w:val="fr-FR" w:eastAsia="en-US" w:bidi="ar-SA"/>
      </w:rPr>
    </w:lvl>
    <w:lvl w:ilvl="4" w:tplc="C8727884">
      <w:numFmt w:val="bullet"/>
      <w:lvlText w:val="•"/>
      <w:lvlJc w:val="left"/>
      <w:pPr>
        <w:ind w:left="4846" w:hanging="226"/>
      </w:pPr>
      <w:rPr>
        <w:rFonts w:hint="default"/>
        <w:lang w:val="fr-FR" w:eastAsia="en-US" w:bidi="ar-SA"/>
      </w:rPr>
    </w:lvl>
    <w:lvl w:ilvl="5" w:tplc="FE0220AA">
      <w:numFmt w:val="bullet"/>
      <w:lvlText w:val="•"/>
      <w:lvlJc w:val="left"/>
      <w:pPr>
        <w:ind w:left="5895" w:hanging="226"/>
      </w:pPr>
      <w:rPr>
        <w:rFonts w:hint="default"/>
        <w:lang w:val="fr-FR" w:eastAsia="en-US" w:bidi="ar-SA"/>
      </w:rPr>
    </w:lvl>
    <w:lvl w:ilvl="6" w:tplc="6FF2F55C">
      <w:numFmt w:val="bullet"/>
      <w:lvlText w:val="•"/>
      <w:lvlJc w:val="left"/>
      <w:pPr>
        <w:ind w:left="6944" w:hanging="226"/>
      </w:pPr>
      <w:rPr>
        <w:rFonts w:hint="default"/>
        <w:lang w:val="fr-FR" w:eastAsia="en-US" w:bidi="ar-SA"/>
      </w:rPr>
    </w:lvl>
    <w:lvl w:ilvl="7" w:tplc="76DA0ECA">
      <w:numFmt w:val="bullet"/>
      <w:lvlText w:val="•"/>
      <w:lvlJc w:val="left"/>
      <w:pPr>
        <w:ind w:left="7992" w:hanging="226"/>
      </w:pPr>
      <w:rPr>
        <w:rFonts w:hint="default"/>
        <w:lang w:val="fr-FR" w:eastAsia="en-US" w:bidi="ar-SA"/>
      </w:rPr>
    </w:lvl>
    <w:lvl w:ilvl="8" w:tplc="9CFAAD74">
      <w:numFmt w:val="bullet"/>
      <w:lvlText w:val="•"/>
      <w:lvlJc w:val="left"/>
      <w:pPr>
        <w:ind w:left="9041" w:hanging="226"/>
      </w:pPr>
      <w:rPr>
        <w:rFonts w:hint="default"/>
        <w:lang w:val="fr-FR" w:eastAsia="en-US" w:bidi="ar-SA"/>
      </w:rPr>
    </w:lvl>
  </w:abstractNum>
  <w:abstractNum w:abstractNumId="16">
    <w:nsid w:val="106A55E2"/>
    <w:multiLevelType w:val="hybridMultilevel"/>
    <w:tmpl w:val="029EB484"/>
    <w:lvl w:ilvl="0" w:tplc="BAAE5EA4">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3D5AF946">
      <w:numFmt w:val="bullet"/>
      <w:lvlText w:val="•"/>
      <w:lvlJc w:val="left"/>
      <w:pPr>
        <w:ind w:left="1995" w:hanging="227"/>
      </w:pPr>
      <w:rPr>
        <w:rFonts w:hint="default"/>
        <w:lang w:val="fr-FR" w:eastAsia="en-US" w:bidi="ar-SA"/>
      </w:rPr>
    </w:lvl>
    <w:lvl w:ilvl="2" w:tplc="86D620E2">
      <w:numFmt w:val="bullet"/>
      <w:lvlText w:val="•"/>
      <w:lvlJc w:val="left"/>
      <w:pPr>
        <w:ind w:left="3011" w:hanging="227"/>
      </w:pPr>
      <w:rPr>
        <w:rFonts w:hint="default"/>
        <w:lang w:val="fr-FR" w:eastAsia="en-US" w:bidi="ar-SA"/>
      </w:rPr>
    </w:lvl>
    <w:lvl w:ilvl="3" w:tplc="033C63F8">
      <w:numFmt w:val="bullet"/>
      <w:lvlText w:val="•"/>
      <w:lvlJc w:val="left"/>
      <w:pPr>
        <w:ind w:left="4027" w:hanging="227"/>
      </w:pPr>
      <w:rPr>
        <w:rFonts w:hint="default"/>
        <w:lang w:val="fr-FR" w:eastAsia="en-US" w:bidi="ar-SA"/>
      </w:rPr>
    </w:lvl>
    <w:lvl w:ilvl="4" w:tplc="7DF46AF6">
      <w:numFmt w:val="bullet"/>
      <w:lvlText w:val="•"/>
      <w:lvlJc w:val="left"/>
      <w:pPr>
        <w:ind w:left="5043" w:hanging="227"/>
      </w:pPr>
      <w:rPr>
        <w:rFonts w:hint="default"/>
        <w:lang w:val="fr-FR" w:eastAsia="en-US" w:bidi="ar-SA"/>
      </w:rPr>
    </w:lvl>
    <w:lvl w:ilvl="5" w:tplc="E514E058">
      <w:numFmt w:val="bullet"/>
      <w:lvlText w:val="•"/>
      <w:lvlJc w:val="left"/>
      <w:pPr>
        <w:ind w:left="6059" w:hanging="227"/>
      </w:pPr>
      <w:rPr>
        <w:rFonts w:hint="default"/>
        <w:lang w:val="fr-FR" w:eastAsia="en-US" w:bidi="ar-SA"/>
      </w:rPr>
    </w:lvl>
    <w:lvl w:ilvl="6" w:tplc="40F09DF2">
      <w:numFmt w:val="bullet"/>
      <w:lvlText w:val="•"/>
      <w:lvlJc w:val="left"/>
      <w:pPr>
        <w:ind w:left="7075" w:hanging="227"/>
      </w:pPr>
      <w:rPr>
        <w:rFonts w:hint="default"/>
        <w:lang w:val="fr-FR" w:eastAsia="en-US" w:bidi="ar-SA"/>
      </w:rPr>
    </w:lvl>
    <w:lvl w:ilvl="7" w:tplc="D2D0FDA8">
      <w:numFmt w:val="bullet"/>
      <w:lvlText w:val="•"/>
      <w:lvlJc w:val="left"/>
      <w:pPr>
        <w:ind w:left="8091" w:hanging="227"/>
      </w:pPr>
      <w:rPr>
        <w:rFonts w:hint="default"/>
        <w:lang w:val="fr-FR" w:eastAsia="en-US" w:bidi="ar-SA"/>
      </w:rPr>
    </w:lvl>
    <w:lvl w:ilvl="8" w:tplc="D84C8F70">
      <w:numFmt w:val="bullet"/>
      <w:lvlText w:val="•"/>
      <w:lvlJc w:val="left"/>
      <w:pPr>
        <w:ind w:left="9107" w:hanging="227"/>
      </w:pPr>
      <w:rPr>
        <w:rFonts w:hint="default"/>
        <w:lang w:val="fr-FR" w:eastAsia="en-US" w:bidi="ar-SA"/>
      </w:rPr>
    </w:lvl>
  </w:abstractNum>
  <w:abstractNum w:abstractNumId="17">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279"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18">
    <w:nsid w:val="126025DF"/>
    <w:multiLevelType w:val="hybridMultilevel"/>
    <w:tmpl w:val="4E44FDA0"/>
    <w:lvl w:ilvl="0" w:tplc="6A42DBE4">
      <w:numFmt w:val="bullet"/>
      <w:lvlText w:val=""/>
      <w:lvlJc w:val="left"/>
      <w:pPr>
        <w:ind w:left="2313" w:hanging="428"/>
      </w:pPr>
      <w:rPr>
        <w:rFonts w:ascii="Wingdings" w:eastAsia="Wingdings" w:hAnsi="Wingdings" w:cs="Wingdings" w:hint="default"/>
        <w:b w:val="0"/>
        <w:bCs w:val="0"/>
        <w:i w:val="0"/>
        <w:iCs w:val="0"/>
        <w:spacing w:val="0"/>
        <w:w w:val="100"/>
        <w:sz w:val="22"/>
        <w:szCs w:val="22"/>
        <w:lang w:val="fr-FR" w:eastAsia="en-US" w:bidi="ar-SA"/>
      </w:rPr>
    </w:lvl>
    <w:lvl w:ilvl="1" w:tplc="354CF74A">
      <w:numFmt w:val="bullet"/>
      <w:lvlText w:val="•"/>
      <w:lvlJc w:val="left"/>
      <w:pPr>
        <w:ind w:left="3201" w:hanging="428"/>
      </w:pPr>
      <w:rPr>
        <w:rFonts w:hint="default"/>
        <w:lang w:val="fr-FR" w:eastAsia="en-US" w:bidi="ar-SA"/>
      </w:rPr>
    </w:lvl>
    <w:lvl w:ilvl="2" w:tplc="8CE48470">
      <w:numFmt w:val="bullet"/>
      <w:lvlText w:val="•"/>
      <w:lvlJc w:val="left"/>
      <w:pPr>
        <w:ind w:left="4083" w:hanging="428"/>
      </w:pPr>
      <w:rPr>
        <w:rFonts w:hint="default"/>
        <w:lang w:val="fr-FR" w:eastAsia="en-US" w:bidi="ar-SA"/>
      </w:rPr>
    </w:lvl>
    <w:lvl w:ilvl="3" w:tplc="3F50317E">
      <w:numFmt w:val="bullet"/>
      <w:lvlText w:val="•"/>
      <w:lvlJc w:val="left"/>
      <w:pPr>
        <w:ind w:left="4965" w:hanging="428"/>
      </w:pPr>
      <w:rPr>
        <w:rFonts w:hint="default"/>
        <w:lang w:val="fr-FR" w:eastAsia="en-US" w:bidi="ar-SA"/>
      </w:rPr>
    </w:lvl>
    <w:lvl w:ilvl="4" w:tplc="3182ACEA">
      <w:numFmt w:val="bullet"/>
      <w:lvlText w:val="•"/>
      <w:lvlJc w:val="left"/>
      <w:pPr>
        <w:ind w:left="5847" w:hanging="428"/>
      </w:pPr>
      <w:rPr>
        <w:rFonts w:hint="default"/>
        <w:lang w:val="fr-FR" w:eastAsia="en-US" w:bidi="ar-SA"/>
      </w:rPr>
    </w:lvl>
    <w:lvl w:ilvl="5" w:tplc="1B782836">
      <w:numFmt w:val="bullet"/>
      <w:lvlText w:val="•"/>
      <w:lvlJc w:val="left"/>
      <w:pPr>
        <w:ind w:left="6729" w:hanging="428"/>
      </w:pPr>
      <w:rPr>
        <w:rFonts w:hint="default"/>
        <w:lang w:val="fr-FR" w:eastAsia="en-US" w:bidi="ar-SA"/>
      </w:rPr>
    </w:lvl>
    <w:lvl w:ilvl="6" w:tplc="EFF081D6">
      <w:numFmt w:val="bullet"/>
      <w:lvlText w:val="•"/>
      <w:lvlJc w:val="left"/>
      <w:pPr>
        <w:ind w:left="7611" w:hanging="428"/>
      </w:pPr>
      <w:rPr>
        <w:rFonts w:hint="default"/>
        <w:lang w:val="fr-FR" w:eastAsia="en-US" w:bidi="ar-SA"/>
      </w:rPr>
    </w:lvl>
    <w:lvl w:ilvl="7" w:tplc="556EBE76">
      <w:numFmt w:val="bullet"/>
      <w:lvlText w:val="•"/>
      <w:lvlJc w:val="left"/>
      <w:pPr>
        <w:ind w:left="8493" w:hanging="428"/>
      </w:pPr>
      <w:rPr>
        <w:rFonts w:hint="default"/>
        <w:lang w:val="fr-FR" w:eastAsia="en-US" w:bidi="ar-SA"/>
      </w:rPr>
    </w:lvl>
    <w:lvl w:ilvl="8" w:tplc="6B364F2A">
      <w:numFmt w:val="bullet"/>
      <w:lvlText w:val="•"/>
      <w:lvlJc w:val="left"/>
      <w:pPr>
        <w:ind w:left="9375" w:hanging="428"/>
      </w:pPr>
      <w:rPr>
        <w:rFonts w:hint="default"/>
        <w:lang w:val="fr-FR" w:eastAsia="en-US" w:bidi="ar-SA"/>
      </w:rPr>
    </w:lvl>
  </w:abstractNum>
  <w:abstractNum w:abstractNumId="19">
    <w:nsid w:val="127A7622"/>
    <w:multiLevelType w:val="multilevel"/>
    <w:tmpl w:val="1324D2D8"/>
    <w:lvl w:ilvl="0">
      <w:start w:val="41"/>
      <w:numFmt w:val="decimal"/>
      <w:lvlText w:val="%1"/>
      <w:lvlJc w:val="left"/>
      <w:pPr>
        <w:ind w:left="752" w:hanging="582"/>
      </w:pPr>
      <w:rPr>
        <w:rFonts w:hint="default"/>
        <w:lang w:val="fr-FR" w:eastAsia="en-US" w:bidi="ar-SA"/>
      </w:rPr>
    </w:lvl>
    <w:lvl w:ilvl="1">
      <w:start w:val="1"/>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2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21">
    <w:nsid w:val="15D2459B"/>
    <w:multiLevelType w:val="hybridMultilevel"/>
    <w:tmpl w:val="2ECA453A"/>
    <w:lvl w:ilvl="0" w:tplc="4E70817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3EFEF7F0">
      <w:numFmt w:val="bullet"/>
      <w:lvlText w:val="•"/>
      <w:lvlJc w:val="left"/>
      <w:pPr>
        <w:ind w:left="2445" w:hanging="360"/>
      </w:pPr>
      <w:rPr>
        <w:rFonts w:hint="default"/>
        <w:lang w:val="fr-FR" w:eastAsia="en-US" w:bidi="ar-SA"/>
      </w:rPr>
    </w:lvl>
    <w:lvl w:ilvl="2" w:tplc="73DA0DD2">
      <w:numFmt w:val="bullet"/>
      <w:lvlText w:val="•"/>
      <w:lvlJc w:val="left"/>
      <w:pPr>
        <w:ind w:left="3411" w:hanging="360"/>
      </w:pPr>
      <w:rPr>
        <w:rFonts w:hint="default"/>
        <w:lang w:val="fr-FR" w:eastAsia="en-US" w:bidi="ar-SA"/>
      </w:rPr>
    </w:lvl>
    <w:lvl w:ilvl="3" w:tplc="A2C87958">
      <w:numFmt w:val="bullet"/>
      <w:lvlText w:val="•"/>
      <w:lvlJc w:val="left"/>
      <w:pPr>
        <w:ind w:left="4377" w:hanging="360"/>
      </w:pPr>
      <w:rPr>
        <w:rFonts w:hint="default"/>
        <w:lang w:val="fr-FR" w:eastAsia="en-US" w:bidi="ar-SA"/>
      </w:rPr>
    </w:lvl>
    <w:lvl w:ilvl="4" w:tplc="B642AA9C">
      <w:numFmt w:val="bullet"/>
      <w:lvlText w:val="•"/>
      <w:lvlJc w:val="left"/>
      <w:pPr>
        <w:ind w:left="5343" w:hanging="360"/>
      </w:pPr>
      <w:rPr>
        <w:rFonts w:hint="default"/>
        <w:lang w:val="fr-FR" w:eastAsia="en-US" w:bidi="ar-SA"/>
      </w:rPr>
    </w:lvl>
    <w:lvl w:ilvl="5" w:tplc="ACB2DC14">
      <w:numFmt w:val="bullet"/>
      <w:lvlText w:val="•"/>
      <w:lvlJc w:val="left"/>
      <w:pPr>
        <w:ind w:left="6309" w:hanging="360"/>
      </w:pPr>
      <w:rPr>
        <w:rFonts w:hint="default"/>
        <w:lang w:val="fr-FR" w:eastAsia="en-US" w:bidi="ar-SA"/>
      </w:rPr>
    </w:lvl>
    <w:lvl w:ilvl="6" w:tplc="A9B2ADE2">
      <w:numFmt w:val="bullet"/>
      <w:lvlText w:val="•"/>
      <w:lvlJc w:val="left"/>
      <w:pPr>
        <w:ind w:left="7275" w:hanging="360"/>
      </w:pPr>
      <w:rPr>
        <w:rFonts w:hint="default"/>
        <w:lang w:val="fr-FR" w:eastAsia="en-US" w:bidi="ar-SA"/>
      </w:rPr>
    </w:lvl>
    <w:lvl w:ilvl="7" w:tplc="3F785056">
      <w:numFmt w:val="bullet"/>
      <w:lvlText w:val="•"/>
      <w:lvlJc w:val="left"/>
      <w:pPr>
        <w:ind w:left="8241" w:hanging="360"/>
      </w:pPr>
      <w:rPr>
        <w:rFonts w:hint="default"/>
        <w:lang w:val="fr-FR" w:eastAsia="en-US" w:bidi="ar-SA"/>
      </w:rPr>
    </w:lvl>
    <w:lvl w:ilvl="8" w:tplc="5C660EEA">
      <w:numFmt w:val="bullet"/>
      <w:lvlText w:val="•"/>
      <w:lvlJc w:val="left"/>
      <w:pPr>
        <w:ind w:left="9207" w:hanging="360"/>
      </w:pPr>
      <w:rPr>
        <w:rFonts w:hint="default"/>
        <w:lang w:val="fr-FR" w:eastAsia="en-US" w:bidi="ar-SA"/>
      </w:rPr>
    </w:lvl>
  </w:abstractNum>
  <w:abstractNum w:abstractNumId="22">
    <w:nsid w:val="15FB7E0F"/>
    <w:multiLevelType w:val="multilevel"/>
    <w:tmpl w:val="E3B43030"/>
    <w:lvl w:ilvl="0">
      <w:start w:val="31"/>
      <w:numFmt w:val="decimal"/>
      <w:lvlText w:val="%1"/>
      <w:lvlJc w:val="left"/>
      <w:pPr>
        <w:ind w:left="752" w:hanging="528"/>
      </w:pPr>
      <w:rPr>
        <w:rFonts w:hint="default"/>
        <w:lang w:val="fr-FR" w:eastAsia="en-US" w:bidi="ar-SA"/>
      </w:rPr>
    </w:lvl>
    <w:lvl w:ilvl="1">
      <w:start w:val="1"/>
      <w:numFmt w:val="decimal"/>
      <w:lvlText w:val="%1.%2."/>
      <w:lvlJc w:val="left"/>
      <w:pPr>
        <w:ind w:left="752" w:hanging="5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28"/>
      </w:pPr>
      <w:rPr>
        <w:rFonts w:hint="default"/>
        <w:lang w:val="fr-FR" w:eastAsia="en-US" w:bidi="ar-SA"/>
      </w:rPr>
    </w:lvl>
    <w:lvl w:ilvl="3">
      <w:numFmt w:val="bullet"/>
      <w:lvlText w:val="•"/>
      <w:lvlJc w:val="left"/>
      <w:pPr>
        <w:ind w:left="3873" w:hanging="528"/>
      </w:pPr>
      <w:rPr>
        <w:rFonts w:hint="default"/>
        <w:lang w:val="fr-FR" w:eastAsia="en-US" w:bidi="ar-SA"/>
      </w:rPr>
    </w:lvl>
    <w:lvl w:ilvl="4">
      <w:numFmt w:val="bullet"/>
      <w:lvlText w:val="•"/>
      <w:lvlJc w:val="left"/>
      <w:pPr>
        <w:ind w:left="4911" w:hanging="528"/>
      </w:pPr>
      <w:rPr>
        <w:rFonts w:hint="default"/>
        <w:lang w:val="fr-FR" w:eastAsia="en-US" w:bidi="ar-SA"/>
      </w:rPr>
    </w:lvl>
    <w:lvl w:ilvl="5">
      <w:numFmt w:val="bullet"/>
      <w:lvlText w:val="•"/>
      <w:lvlJc w:val="left"/>
      <w:pPr>
        <w:ind w:left="5949" w:hanging="528"/>
      </w:pPr>
      <w:rPr>
        <w:rFonts w:hint="default"/>
        <w:lang w:val="fr-FR" w:eastAsia="en-US" w:bidi="ar-SA"/>
      </w:rPr>
    </w:lvl>
    <w:lvl w:ilvl="6">
      <w:numFmt w:val="bullet"/>
      <w:lvlText w:val="•"/>
      <w:lvlJc w:val="left"/>
      <w:pPr>
        <w:ind w:left="6987" w:hanging="528"/>
      </w:pPr>
      <w:rPr>
        <w:rFonts w:hint="default"/>
        <w:lang w:val="fr-FR" w:eastAsia="en-US" w:bidi="ar-SA"/>
      </w:rPr>
    </w:lvl>
    <w:lvl w:ilvl="7">
      <w:numFmt w:val="bullet"/>
      <w:lvlText w:val="•"/>
      <w:lvlJc w:val="left"/>
      <w:pPr>
        <w:ind w:left="8025" w:hanging="528"/>
      </w:pPr>
      <w:rPr>
        <w:rFonts w:hint="default"/>
        <w:lang w:val="fr-FR" w:eastAsia="en-US" w:bidi="ar-SA"/>
      </w:rPr>
    </w:lvl>
    <w:lvl w:ilvl="8">
      <w:numFmt w:val="bullet"/>
      <w:lvlText w:val="•"/>
      <w:lvlJc w:val="left"/>
      <w:pPr>
        <w:ind w:left="9063" w:hanging="528"/>
      </w:pPr>
      <w:rPr>
        <w:rFonts w:hint="default"/>
        <w:lang w:val="fr-FR" w:eastAsia="en-US" w:bidi="ar-SA"/>
      </w:rPr>
    </w:lvl>
  </w:abstractNum>
  <w:abstractNum w:abstractNumId="23">
    <w:nsid w:val="163774AE"/>
    <w:multiLevelType w:val="hybridMultilevel"/>
    <w:tmpl w:val="F5D47732"/>
    <w:lvl w:ilvl="0" w:tplc="21FC3B12">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B0C87C02">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D486AA10">
      <w:numFmt w:val="bullet"/>
      <w:lvlText w:val="•"/>
      <w:lvlJc w:val="left"/>
      <w:pPr>
        <w:ind w:left="2908" w:hanging="281"/>
      </w:pPr>
      <w:rPr>
        <w:rFonts w:hint="default"/>
        <w:lang w:val="fr-FR" w:eastAsia="en-US" w:bidi="ar-SA"/>
      </w:rPr>
    </w:lvl>
    <w:lvl w:ilvl="3" w:tplc="9402A614">
      <w:numFmt w:val="bullet"/>
      <w:lvlText w:val="•"/>
      <w:lvlJc w:val="left"/>
      <w:pPr>
        <w:ind w:left="3937" w:hanging="281"/>
      </w:pPr>
      <w:rPr>
        <w:rFonts w:hint="default"/>
        <w:lang w:val="fr-FR" w:eastAsia="en-US" w:bidi="ar-SA"/>
      </w:rPr>
    </w:lvl>
    <w:lvl w:ilvl="4" w:tplc="DDC69410">
      <w:numFmt w:val="bullet"/>
      <w:lvlText w:val="•"/>
      <w:lvlJc w:val="left"/>
      <w:pPr>
        <w:ind w:left="4966" w:hanging="281"/>
      </w:pPr>
      <w:rPr>
        <w:rFonts w:hint="default"/>
        <w:lang w:val="fr-FR" w:eastAsia="en-US" w:bidi="ar-SA"/>
      </w:rPr>
    </w:lvl>
    <w:lvl w:ilvl="5" w:tplc="C248C682">
      <w:numFmt w:val="bullet"/>
      <w:lvlText w:val="•"/>
      <w:lvlJc w:val="left"/>
      <w:pPr>
        <w:ind w:left="5995" w:hanging="281"/>
      </w:pPr>
      <w:rPr>
        <w:rFonts w:hint="default"/>
        <w:lang w:val="fr-FR" w:eastAsia="en-US" w:bidi="ar-SA"/>
      </w:rPr>
    </w:lvl>
    <w:lvl w:ilvl="6" w:tplc="E3A48C62">
      <w:numFmt w:val="bullet"/>
      <w:lvlText w:val="•"/>
      <w:lvlJc w:val="left"/>
      <w:pPr>
        <w:ind w:left="7024" w:hanging="281"/>
      </w:pPr>
      <w:rPr>
        <w:rFonts w:hint="default"/>
        <w:lang w:val="fr-FR" w:eastAsia="en-US" w:bidi="ar-SA"/>
      </w:rPr>
    </w:lvl>
    <w:lvl w:ilvl="7" w:tplc="EC6A2B7A">
      <w:numFmt w:val="bullet"/>
      <w:lvlText w:val="•"/>
      <w:lvlJc w:val="left"/>
      <w:pPr>
        <w:ind w:left="8052" w:hanging="281"/>
      </w:pPr>
      <w:rPr>
        <w:rFonts w:hint="default"/>
        <w:lang w:val="fr-FR" w:eastAsia="en-US" w:bidi="ar-SA"/>
      </w:rPr>
    </w:lvl>
    <w:lvl w:ilvl="8" w:tplc="750CF0CC">
      <w:numFmt w:val="bullet"/>
      <w:lvlText w:val="•"/>
      <w:lvlJc w:val="left"/>
      <w:pPr>
        <w:ind w:left="9081" w:hanging="281"/>
      </w:pPr>
      <w:rPr>
        <w:rFonts w:hint="default"/>
        <w:lang w:val="fr-FR" w:eastAsia="en-US" w:bidi="ar-SA"/>
      </w:rPr>
    </w:lvl>
  </w:abstractNum>
  <w:abstractNum w:abstractNumId="24">
    <w:nsid w:val="1824596E"/>
    <w:multiLevelType w:val="multilevel"/>
    <w:tmpl w:val="2E92DF62"/>
    <w:lvl w:ilvl="0">
      <w:start w:val="24"/>
      <w:numFmt w:val="decimal"/>
      <w:lvlText w:val="%1"/>
      <w:lvlJc w:val="left"/>
      <w:pPr>
        <w:ind w:left="752" w:hanging="589"/>
      </w:pPr>
      <w:rPr>
        <w:rFonts w:hint="default"/>
        <w:lang w:val="fr-FR" w:eastAsia="en-US" w:bidi="ar-SA"/>
      </w:rPr>
    </w:lvl>
    <w:lvl w:ilvl="1">
      <w:start w:val="1"/>
      <w:numFmt w:val="decimal"/>
      <w:lvlText w:val="%1.%2."/>
      <w:lvlJc w:val="left"/>
      <w:pPr>
        <w:ind w:left="752" w:hanging="589"/>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835" w:hanging="589"/>
      </w:pPr>
      <w:rPr>
        <w:rFonts w:hint="default"/>
        <w:lang w:val="fr-FR" w:eastAsia="en-US" w:bidi="ar-SA"/>
      </w:rPr>
    </w:lvl>
    <w:lvl w:ilvl="3">
      <w:numFmt w:val="bullet"/>
      <w:lvlText w:val="•"/>
      <w:lvlJc w:val="left"/>
      <w:pPr>
        <w:ind w:left="3873" w:hanging="589"/>
      </w:pPr>
      <w:rPr>
        <w:rFonts w:hint="default"/>
        <w:lang w:val="fr-FR" w:eastAsia="en-US" w:bidi="ar-SA"/>
      </w:rPr>
    </w:lvl>
    <w:lvl w:ilvl="4">
      <w:numFmt w:val="bullet"/>
      <w:lvlText w:val="•"/>
      <w:lvlJc w:val="left"/>
      <w:pPr>
        <w:ind w:left="4911" w:hanging="589"/>
      </w:pPr>
      <w:rPr>
        <w:rFonts w:hint="default"/>
        <w:lang w:val="fr-FR" w:eastAsia="en-US" w:bidi="ar-SA"/>
      </w:rPr>
    </w:lvl>
    <w:lvl w:ilvl="5">
      <w:numFmt w:val="bullet"/>
      <w:lvlText w:val="•"/>
      <w:lvlJc w:val="left"/>
      <w:pPr>
        <w:ind w:left="5949" w:hanging="589"/>
      </w:pPr>
      <w:rPr>
        <w:rFonts w:hint="default"/>
        <w:lang w:val="fr-FR" w:eastAsia="en-US" w:bidi="ar-SA"/>
      </w:rPr>
    </w:lvl>
    <w:lvl w:ilvl="6">
      <w:numFmt w:val="bullet"/>
      <w:lvlText w:val="•"/>
      <w:lvlJc w:val="left"/>
      <w:pPr>
        <w:ind w:left="6987" w:hanging="589"/>
      </w:pPr>
      <w:rPr>
        <w:rFonts w:hint="default"/>
        <w:lang w:val="fr-FR" w:eastAsia="en-US" w:bidi="ar-SA"/>
      </w:rPr>
    </w:lvl>
    <w:lvl w:ilvl="7">
      <w:numFmt w:val="bullet"/>
      <w:lvlText w:val="•"/>
      <w:lvlJc w:val="left"/>
      <w:pPr>
        <w:ind w:left="8025" w:hanging="589"/>
      </w:pPr>
      <w:rPr>
        <w:rFonts w:hint="default"/>
        <w:lang w:val="fr-FR" w:eastAsia="en-US" w:bidi="ar-SA"/>
      </w:rPr>
    </w:lvl>
    <w:lvl w:ilvl="8">
      <w:numFmt w:val="bullet"/>
      <w:lvlText w:val="•"/>
      <w:lvlJc w:val="left"/>
      <w:pPr>
        <w:ind w:left="9063" w:hanging="589"/>
      </w:pPr>
      <w:rPr>
        <w:rFonts w:hint="default"/>
        <w:lang w:val="fr-FR" w:eastAsia="en-US" w:bidi="ar-SA"/>
      </w:rPr>
    </w:lvl>
  </w:abstractNum>
  <w:abstractNum w:abstractNumId="25">
    <w:nsid w:val="18A942E1"/>
    <w:multiLevelType w:val="hybridMultilevel"/>
    <w:tmpl w:val="E954DED8"/>
    <w:lvl w:ilvl="0" w:tplc="A9768B62">
      <w:start w:val="1"/>
      <w:numFmt w:val="lowerLetter"/>
      <w:lvlText w:val="%1."/>
      <w:lvlJc w:val="left"/>
      <w:pPr>
        <w:ind w:left="752" w:hanging="231"/>
      </w:pPr>
      <w:rPr>
        <w:rFonts w:ascii="Times New Roman" w:eastAsia="Times New Roman" w:hAnsi="Times New Roman" w:cs="Times New Roman" w:hint="default"/>
        <w:b w:val="0"/>
        <w:bCs w:val="0"/>
        <w:i w:val="0"/>
        <w:iCs w:val="0"/>
        <w:spacing w:val="-1"/>
        <w:w w:val="100"/>
        <w:sz w:val="24"/>
        <w:szCs w:val="24"/>
        <w:lang w:val="fr-FR" w:eastAsia="en-US" w:bidi="ar-SA"/>
      </w:rPr>
    </w:lvl>
    <w:lvl w:ilvl="1" w:tplc="CD582BCA">
      <w:start w:val="1"/>
      <w:numFmt w:val="lowerRoman"/>
      <w:lvlText w:val="%2."/>
      <w:lvlJc w:val="left"/>
      <w:pPr>
        <w:ind w:left="13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698EE0D4">
      <w:numFmt w:val="bullet"/>
      <w:lvlText w:val="•"/>
      <w:lvlJc w:val="left"/>
      <w:pPr>
        <w:ind w:left="2411" w:hanging="408"/>
      </w:pPr>
      <w:rPr>
        <w:rFonts w:hint="default"/>
        <w:lang w:val="fr-FR" w:eastAsia="en-US" w:bidi="ar-SA"/>
      </w:rPr>
    </w:lvl>
    <w:lvl w:ilvl="3" w:tplc="BE2E5F88">
      <w:numFmt w:val="bullet"/>
      <w:lvlText w:val="•"/>
      <w:lvlJc w:val="left"/>
      <w:pPr>
        <w:ind w:left="3502" w:hanging="408"/>
      </w:pPr>
      <w:rPr>
        <w:rFonts w:hint="default"/>
        <w:lang w:val="fr-FR" w:eastAsia="en-US" w:bidi="ar-SA"/>
      </w:rPr>
    </w:lvl>
    <w:lvl w:ilvl="4" w:tplc="77184290">
      <w:numFmt w:val="bullet"/>
      <w:lvlText w:val="•"/>
      <w:lvlJc w:val="left"/>
      <w:pPr>
        <w:ind w:left="4593" w:hanging="408"/>
      </w:pPr>
      <w:rPr>
        <w:rFonts w:hint="default"/>
        <w:lang w:val="fr-FR" w:eastAsia="en-US" w:bidi="ar-SA"/>
      </w:rPr>
    </w:lvl>
    <w:lvl w:ilvl="5" w:tplc="F968C86A">
      <w:numFmt w:val="bullet"/>
      <w:lvlText w:val="•"/>
      <w:lvlJc w:val="left"/>
      <w:pPr>
        <w:ind w:left="5684" w:hanging="408"/>
      </w:pPr>
      <w:rPr>
        <w:rFonts w:hint="default"/>
        <w:lang w:val="fr-FR" w:eastAsia="en-US" w:bidi="ar-SA"/>
      </w:rPr>
    </w:lvl>
    <w:lvl w:ilvl="6" w:tplc="0E4E1358">
      <w:numFmt w:val="bullet"/>
      <w:lvlText w:val="•"/>
      <w:lvlJc w:val="left"/>
      <w:pPr>
        <w:ind w:left="6775" w:hanging="408"/>
      </w:pPr>
      <w:rPr>
        <w:rFonts w:hint="default"/>
        <w:lang w:val="fr-FR" w:eastAsia="en-US" w:bidi="ar-SA"/>
      </w:rPr>
    </w:lvl>
    <w:lvl w:ilvl="7" w:tplc="791CB3DE">
      <w:numFmt w:val="bullet"/>
      <w:lvlText w:val="•"/>
      <w:lvlJc w:val="left"/>
      <w:pPr>
        <w:ind w:left="7866" w:hanging="408"/>
      </w:pPr>
      <w:rPr>
        <w:rFonts w:hint="default"/>
        <w:lang w:val="fr-FR" w:eastAsia="en-US" w:bidi="ar-SA"/>
      </w:rPr>
    </w:lvl>
    <w:lvl w:ilvl="8" w:tplc="F33A7B1E">
      <w:numFmt w:val="bullet"/>
      <w:lvlText w:val="•"/>
      <w:lvlJc w:val="left"/>
      <w:pPr>
        <w:ind w:left="8957" w:hanging="408"/>
      </w:pPr>
      <w:rPr>
        <w:rFonts w:hint="default"/>
        <w:lang w:val="fr-FR" w:eastAsia="en-US" w:bidi="ar-SA"/>
      </w:rPr>
    </w:lvl>
  </w:abstractNum>
  <w:abstractNum w:abstractNumId="26">
    <w:nsid w:val="198D66E5"/>
    <w:multiLevelType w:val="multilevel"/>
    <w:tmpl w:val="5164C0B4"/>
    <w:lvl w:ilvl="0">
      <w:start w:val="3"/>
      <w:numFmt w:val="decimal"/>
      <w:lvlText w:val="%1"/>
      <w:lvlJc w:val="left"/>
      <w:pPr>
        <w:ind w:left="1139" w:hanging="387"/>
      </w:pPr>
      <w:rPr>
        <w:rFonts w:hint="default"/>
        <w:lang w:val="fr-FR" w:eastAsia="en-US" w:bidi="ar-SA"/>
      </w:rPr>
    </w:lvl>
    <w:lvl w:ilvl="1">
      <w:start w:val="1"/>
      <w:numFmt w:val="decimal"/>
      <w:lvlText w:val="%1.%2."/>
      <w:lvlJc w:val="left"/>
      <w:pPr>
        <w:ind w:left="1139" w:hanging="387"/>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39" w:hanging="387"/>
      </w:pPr>
      <w:rPr>
        <w:rFonts w:hint="default"/>
        <w:lang w:val="fr-FR" w:eastAsia="en-US" w:bidi="ar-SA"/>
      </w:rPr>
    </w:lvl>
    <w:lvl w:ilvl="3">
      <w:numFmt w:val="bullet"/>
      <w:lvlText w:val="•"/>
      <w:lvlJc w:val="left"/>
      <w:pPr>
        <w:ind w:left="4139" w:hanging="387"/>
      </w:pPr>
      <w:rPr>
        <w:rFonts w:hint="default"/>
        <w:lang w:val="fr-FR" w:eastAsia="en-US" w:bidi="ar-SA"/>
      </w:rPr>
    </w:lvl>
    <w:lvl w:ilvl="4">
      <w:numFmt w:val="bullet"/>
      <w:lvlText w:val="•"/>
      <w:lvlJc w:val="left"/>
      <w:pPr>
        <w:ind w:left="5139" w:hanging="387"/>
      </w:pPr>
      <w:rPr>
        <w:rFonts w:hint="default"/>
        <w:lang w:val="fr-FR" w:eastAsia="en-US" w:bidi="ar-SA"/>
      </w:rPr>
    </w:lvl>
    <w:lvl w:ilvl="5">
      <w:numFmt w:val="bullet"/>
      <w:lvlText w:val="•"/>
      <w:lvlJc w:val="left"/>
      <w:pPr>
        <w:ind w:left="6139" w:hanging="387"/>
      </w:pPr>
      <w:rPr>
        <w:rFonts w:hint="default"/>
        <w:lang w:val="fr-FR" w:eastAsia="en-US" w:bidi="ar-SA"/>
      </w:rPr>
    </w:lvl>
    <w:lvl w:ilvl="6">
      <w:numFmt w:val="bullet"/>
      <w:lvlText w:val="•"/>
      <w:lvlJc w:val="left"/>
      <w:pPr>
        <w:ind w:left="7139" w:hanging="387"/>
      </w:pPr>
      <w:rPr>
        <w:rFonts w:hint="default"/>
        <w:lang w:val="fr-FR" w:eastAsia="en-US" w:bidi="ar-SA"/>
      </w:rPr>
    </w:lvl>
    <w:lvl w:ilvl="7">
      <w:numFmt w:val="bullet"/>
      <w:lvlText w:val="•"/>
      <w:lvlJc w:val="left"/>
      <w:pPr>
        <w:ind w:left="8139" w:hanging="387"/>
      </w:pPr>
      <w:rPr>
        <w:rFonts w:hint="default"/>
        <w:lang w:val="fr-FR" w:eastAsia="en-US" w:bidi="ar-SA"/>
      </w:rPr>
    </w:lvl>
    <w:lvl w:ilvl="8">
      <w:numFmt w:val="bullet"/>
      <w:lvlText w:val="•"/>
      <w:lvlJc w:val="left"/>
      <w:pPr>
        <w:ind w:left="9139" w:hanging="387"/>
      </w:pPr>
      <w:rPr>
        <w:rFonts w:hint="default"/>
        <w:lang w:val="fr-FR" w:eastAsia="en-US" w:bidi="ar-SA"/>
      </w:rPr>
    </w:lvl>
  </w:abstractNum>
  <w:abstractNum w:abstractNumId="27">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28">
    <w:nsid w:val="1BD036DC"/>
    <w:multiLevelType w:val="hybridMultilevel"/>
    <w:tmpl w:val="88FEFE06"/>
    <w:lvl w:ilvl="0" w:tplc="BC2685E8">
      <w:numFmt w:val="bullet"/>
      <w:lvlText w:val=""/>
      <w:lvlJc w:val="left"/>
      <w:pPr>
        <w:ind w:left="2193" w:hanging="360"/>
      </w:pPr>
      <w:rPr>
        <w:rFonts w:ascii="Wingdings" w:eastAsia="Wingdings" w:hAnsi="Wingdings" w:cs="Wingdings" w:hint="default"/>
        <w:b w:val="0"/>
        <w:bCs w:val="0"/>
        <w:i w:val="0"/>
        <w:iCs w:val="0"/>
        <w:spacing w:val="0"/>
        <w:w w:val="100"/>
        <w:sz w:val="24"/>
        <w:szCs w:val="24"/>
        <w:lang w:val="fr-FR" w:eastAsia="en-US" w:bidi="ar-SA"/>
      </w:rPr>
    </w:lvl>
    <w:lvl w:ilvl="1" w:tplc="ACC8EDE0">
      <w:numFmt w:val="bullet"/>
      <w:lvlText w:val="•"/>
      <w:lvlJc w:val="left"/>
      <w:pPr>
        <w:ind w:left="3093" w:hanging="360"/>
      </w:pPr>
      <w:rPr>
        <w:rFonts w:hint="default"/>
        <w:lang w:val="fr-FR" w:eastAsia="en-US" w:bidi="ar-SA"/>
      </w:rPr>
    </w:lvl>
    <w:lvl w:ilvl="2" w:tplc="3FF04532">
      <w:numFmt w:val="bullet"/>
      <w:lvlText w:val="•"/>
      <w:lvlJc w:val="left"/>
      <w:pPr>
        <w:ind w:left="3987" w:hanging="360"/>
      </w:pPr>
      <w:rPr>
        <w:rFonts w:hint="default"/>
        <w:lang w:val="fr-FR" w:eastAsia="en-US" w:bidi="ar-SA"/>
      </w:rPr>
    </w:lvl>
    <w:lvl w:ilvl="3" w:tplc="E0F250EA">
      <w:numFmt w:val="bullet"/>
      <w:lvlText w:val="•"/>
      <w:lvlJc w:val="left"/>
      <w:pPr>
        <w:ind w:left="4881" w:hanging="360"/>
      </w:pPr>
      <w:rPr>
        <w:rFonts w:hint="default"/>
        <w:lang w:val="fr-FR" w:eastAsia="en-US" w:bidi="ar-SA"/>
      </w:rPr>
    </w:lvl>
    <w:lvl w:ilvl="4" w:tplc="72DCD6A0">
      <w:numFmt w:val="bullet"/>
      <w:lvlText w:val="•"/>
      <w:lvlJc w:val="left"/>
      <w:pPr>
        <w:ind w:left="5775" w:hanging="360"/>
      </w:pPr>
      <w:rPr>
        <w:rFonts w:hint="default"/>
        <w:lang w:val="fr-FR" w:eastAsia="en-US" w:bidi="ar-SA"/>
      </w:rPr>
    </w:lvl>
    <w:lvl w:ilvl="5" w:tplc="721C283C">
      <w:numFmt w:val="bullet"/>
      <w:lvlText w:val="•"/>
      <w:lvlJc w:val="left"/>
      <w:pPr>
        <w:ind w:left="6669" w:hanging="360"/>
      </w:pPr>
      <w:rPr>
        <w:rFonts w:hint="default"/>
        <w:lang w:val="fr-FR" w:eastAsia="en-US" w:bidi="ar-SA"/>
      </w:rPr>
    </w:lvl>
    <w:lvl w:ilvl="6" w:tplc="144E76F8">
      <w:numFmt w:val="bullet"/>
      <w:lvlText w:val="•"/>
      <w:lvlJc w:val="left"/>
      <w:pPr>
        <w:ind w:left="7563" w:hanging="360"/>
      </w:pPr>
      <w:rPr>
        <w:rFonts w:hint="default"/>
        <w:lang w:val="fr-FR" w:eastAsia="en-US" w:bidi="ar-SA"/>
      </w:rPr>
    </w:lvl>
    <w:lvl w:ilvl="7" w:tplc="704EDA5C">
      <w:numFmt w:val="bullet"/>
      <w:lvlText w:val="•"/>
      <w:lvlJc w:val="left"/>
      <w:pPr>
        <w:ind w:left="8457" w:hanging="360"/>
      </w:pPr>
      <w:rPr>
        <w:rFonts w:hint="default"/>
        <w:lang w:val="fr-FR" w:eastAsia="en-US" w:bidi="ar-SA"/>
      </w:rPr>
    </w:lvl>
    <w:lvl w:ilvl="8" w:tplc="9EE8C7DC">
      <w:numFmt w:val="bullet"/>
      <w:lvlText w:val="•"/>
      <w:lvlJc w:val="left"/>
      <w:pPr>
        <w:ind w:left="9351" w:hanging="360"/>
      </w:pPr>
      <w:rPr>
        <w:rFonts w:hint="default"/>
        <w:lang w:val="fr-FR" w:eastAsia="en-US" w:bidi="ar-SA"/>
      </w:rPr>
    </w:lvl>
  </w:abstractNum>
  <w:abstractNum w:abstractNumId="29">
    <w:nsid w:val="1C4B10F6"/>
    <w:multiLevelType w:val="hybridMultilevel"/>
    <w:tmpl w:val="E71CD926"/>
    <w:lvl w:ilvl="0" w:tplc="47C22D30">
      <w:numFmt w:val="bullet"/>
      <w:lvlText w:val="-"/>
      <w:lvlJc w:val="left"/>
      <w:pPr>
        <w:ind w:left="1393" w:hanging="360"/>
      </w:pPr>
      <w:rPr>
        <w:rFonts w:ascii="Arial" w:eastAsia="Arial" w:hAnsi="Arial" w:cs="Arial" w:hint="default"/>
        <w:b/>
        <w:bCs/>
        <w:i w:val="0"/>
        <w:iCs w:val="0"/>
        <w:spacing w:val="0"/>
        <w:w w:val="100"/>
        <w:sz w:val="24"/>
        <w:szCs w:val="24"/>
        <w:lang w:val="fr-FR" w:eastAsia="en-US" w:bidi="ar-SA"/>
      </w:rPr>
    </w:lvl>
    <w:lvl w:ilvl="1" w:tplc="074A0E58">
      <w:numFmt w:val="bullet"/>
      <w:lvlText w:val="•"/>
      <w:lvlJc w:val="left"/>
      <w:pPr>
        <w:ind w:left="2383" w:hanging="360"/>
      </w:pPr>
      <w:rPr>
        <w:rFonts w:hint="default"/>
        <w:lang w:val="fr-FR" w:eastAsia="en-US" w:bidi="ar-SA"/>
      </w:rPr>
    </w:lvl>
    <w:lvl w:ilvl="2" w:tplc="C138F742">
      <w:numFmt w:val="bullet"/>
      <w:lvlText w:val="•"/>
      <w:lvlJc w:val="left"/>
      <w:pPr>
        <w:ind w:left="3367" w:hanging="360"/>
      </w:pPr>
      <w:rPr>
        <w:rFonts w:hint="default"/>
        <w:lang w:val="fr-FR" w:eastAsia="en-US" w:bidi="ar-SA"/>
      </w:rPr>
    </w:lvl>
    <w:lvl w:ilvl="3" w:tplc="3656DD54">
      <w:numFmt w:val="bullet"/>
      <w:lvlText w:val="•"/>
      <w:lvlJc w:val="left"/>
      <w:pPr>
        <w:ind w:left="4351" w:hanging="360"/>
      </w:pPr>
      <w:rPr>
        <w:rFonts w:hint="default"/>
        <w:lang w:val="fr-FR" w:eastAsia="en-US" w:bidi="ar-SA"/>
      </w:rPr>
    </w:lvl>
    <w:lvl w:ilvl="4" w:tplc="8640B7F0">
      <w:numFmt w:val="bullet"/>
      <w:lvlText w:val="•"/>
      <w:lvlJc w:val="left"/>
      <w:pPr>
        <w:ind w:left="5335" w:hanging="360"/>
      </w:pPr>
      <w:rPr>
        <w:rFonts w:hint="default"/>
        <w:lang w:val="fr-FR" w:eastAsia="en-US" w:bidi="ar-SA"/>
      </w:rPr>
    </w:lvl>
    <w:lvl w:ilvl="5" w:tplc="2AC89D88">
      <w:numFmt w:val="bullet"/>
      <w:lvlText w:val="•"/>
      <w:lvlJc w:val="left"/>
      <w:pPr>
        <w:ind w:left="6319" w:hanging="360"/>
      </w:pPr>
      <w:rPr>
        <w:rFonts w:hint="default"/>
        <w:lang w:val="fr-FR" w:eastAsia="en-US" w:bidi="ar-SA"/>
      </w:rPr>
    </w:lvl>
    <w:lvl w:ilvl="6" w:tplc="E7EA84C2">
      <w:numFmt w:val="bullet"/>
      <w:lvlText w:val="•"/>
      <w:lvlJc w:val="left"/>
      <w:pPr>
        <w:ind w:left="7303" w:hanging="360"/>
      </w:pPr>
      <w:rPr>
        <w:rFonts w:hint="default"/>
        <w:lang w:val="fr-FR" w:eastAsia="en-US" w:bidi="ar-SA"/>
      </w:rPr>
    </w:lvl>
    <w:lvl w:ilvl="7" w:tplc="65585B78">
      <w:numFmt w:val="bullet"/>
      <w:lvlText w:val="•"/>
      <w:lvlJc w:val="left"/>
      <w:pPr>
        <w:ind w:left="8287" w:hanging="360"/>
      </w:pPr>
      <w:rPr>
        <w:rFonts w:hint="default"/>
        <w:lang w:val="fr-FR" w:eastAsia="en-US" w:bidi="ar-SA"/>
      </w:rPr>
    </w:lvl>
    <w:lvl w:ilvl="8" w:tplc="806ACF7E">
      <w:numFmt w:val="bullet"/>
      <w:lvlText w:val="•"/>
      <w:lvlJc w:val="left"/>
      <w:pPr>
        <w:ind w:left="9271" w:hanging="360"/>
      </w:pPr>
      <w:rPr>
        <w:rFonts w:hint="default"/>
        <w:lang w:val="fr-FR" w:eastAsia="en-US" w:bidi="ar-SA"/>
      </w:rPr>
    </w:lvl>
  </w:abstractNum>
  <w:abstractNum w:abstractNumId="30">
    <w:nsid w:val="1CAE6A6F"/>
    <w:multiLevelType w:val="multilevel"/>
    <w:tmpl w:val="3E4EABCA"/>
    <w:lvl w:ilvl="0">
      <w:start w:val="1"/>
      <w:numFmt w:val="decimal"/>
      <w:lvlText w:val="%1."/>
      <w:lvlJc w:val="left"/>
      <w:pPr>
        <w:ind w:left="1050"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32" w:hanging="67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51" w:hanging="672"/>
      </w:pPr>
      <w:rPr>
        <w:rFonts w:hint="default"/>
        <w:lang w:val="fr-FR" w:eastAsia="en-US" w:bidi="ar-SA"/>
      </w:rPr>
    </w:lvl>
    <w:lvl w:ilvl="3">
      <w:numFmt w:val="bullet"/>
      <w:lvlText w:val="•"/>
      <w:lvlJc w:val="left"/>
      <w:pPr>
        <w:ind w:left="4162" w:hanging="672"/>
      </w:pPr>
      <w:rPr>
        <w:rFonts w:hint="default"/>
        <w:lang w:val="fr-FR" w:eastAsia="en-US" w:bidi="ar-SA"/>
      </w:rPr>
    </w:lvl>
    <w:lvl w:ilvl="4">
      <w:numFmt w:val="bullet"/>
      <w:lvlText w:val="•"/>
      <w:lvlJc w:val="left"/>
      <w:pPr>
        <w:ind w:left="5173" w:hanging="672"/>
      </w:pPr>
      <w:rPr>
        <w:rFonts w:hint="default"/>
        <w:lang w:val="fr-FR" w:eastAsia="en-US" w:bidi="ar-SA"/>
      </w:rPr>
    </w:lvl>
    <w:lvl w:ilvl="5">
      <w:numFmt w:val="bullet"/>
      <w:lvlText w:val="•"/>
      <w:lvlJc w:val="left"/>
      <w:pPr>
        <w:ind w:left="6184" w:hanging="672"/>
      </w:pPr>
      <w:rPr>
        <w:rFonts w:hint="default"/>
        <w:lang w:val="fr-FR" w:eastAsia="en-US" w:bidi="ar-SA"/>
      </w:rPr>
    </w:lvl>
    <w:lvl w:ilvl="6">
      <w:numFmt w:val="bullet"/>
      <w:lvlText w:val="•"/>
      <w:lvlJc w:val="left"/>
      <w:pPr>
        <w:ind w:left="7195" w:hanging="672"/>
      </w:pPr>
      <w:rPr>
        <w:rFonts w:hint="default"/>
        <w:lang w:val="fr-FR" w:eastAsia="en-US" w:bidi="ar-SA"/>
      </w:rPr>
    </w:lvl>
    <w:lvl w:ilvl="7">
      <w:numFmt w:val="bullet"/>
      <w:lvlText w:val="•"/>
      <w:lvlJc w:val="left"/>
      <w:pPr>
        <w:ind w:left="8206" w:hanging="672"/>
      </w:pPr>
      <w:rPr>
        <w:rFonts w:hint="default"/>
        <w:lang w:val="fr-FR" w:eastAsia="en-US" w:bidi="ar-SA"/>
      </w:rPr>
    </w:lvl>
    <w:lvl w:ilvl="8">
      <w:numFmt w:val="bullet"/>
      <w:lvlText w:val="•"/>
      <w:lvlJc w:val="left"/>
      <w:pPr>
        <w:ind w:left="9217" w:hanging="672"/>
      </w:pPr>
      <w:rPr>
        <w:rFonts w:hint="default"/>
        <w:lang w:val="fr-FR" w:eastAsia="en-US" w:bidi="ar-SA"/>
      </w:rPr>
    </w:lvl>
  </w:abstractNum>
  <w:abstractNum w:abstractNumId="31">
    <w:nsid w:val="1CDD1042"/>
    <w:multiLevelType w:val="multilevel"/>
    <w:tmpl w:val="E50A60AE"/>
    <w:lvl w:ilvl="0">
      <w:start w:val="15"/>
      <w:numFmt w:val="decimal"/>
      <w:lvlText w:val="%1"/>
      <w:lvlJc w:val="left"/>
      <w:pPr>
        <w:ind w:left="752" w:hanging="610"/>
      </w:pPr>
      <w:rPr>
        <w:rFonts w:hint="default"/>
        <w:lang w:val="fr-FR" w:eastAsia="en-US" w:bidi="ar-SA"/>
      </w:rPr>
    </w:lvl>
    <w:lvl w:ilvl="1">
      <w:start w:val="1"/>
      <w:numFmt w:val="decimal"/>
      <w:lvlText w:val="%1.%2."/>
      <w:lvlJc w:val="left"/>
      <w:pPr>
        <w:ind w:left="752"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02" w:hanging="248"/>
      </w:pPr>
      <w:rPr>
        <w:rFonts w:hint="default"/>
        <w:lang w:val="fr-FR" w:eastAsia="en-US" w:bidi="ar-SA"/>
      </w:rPr>
    </w:lvl>
    <w:lvl w:ilvl="4">
      <w:numFmt w:val="bullet"/>
      <w:lvlText w:val="•"/>
      <w:lvlJc w:val="left"/>
      <w:pPr>
        <w:ind w:left="4593" w:hanging="248"/>
      </w:pPr>
      <w:rPr>
        <w:rFonts w:hint="default"/>
        <w:lang w:val="fr-FR" w:eastAsia="en-US" w:bidi="ar-SA"/>
      </w:rPr>
    </w:lvl>
    <w:lvl w:ilvl="5">
      <w:numFmt w:val="bullet"/>
      <w:lvlText w:val="•"/>
      <w:lvlJc w:val="left"/>
      <w:pPr>
        <w:ind w:left="5684" w:hanging="248"/>
      </w:pPr>
      <w:rPr>
        <w:rFonts w:hint="default"/>
        <w:lang w:val="fr-FR" w:eastAsia="en-US" w:bidi="ar-SA"/>
      </w:rPr>
    </w:lvl>
    <w:lvl w:ilvl="6">
      <w:numFmt w:val="bullet"/>
      <w:lvlText w:val="•"/>
      <w:lvlJc w:val="left"/>
      <w:pPr>
        <w:ind w:left="6775" w:hanging="248"/>
      </w:pPr>
      <w:rPr>
        <w:rFonts w:hint="default"/>
        <w:lang w:val="fr-FR" w:eastAsia="en-US" w:bidi="ar-SA"/>
      </w:rPr>
    </w:lvl>
    <w:lvl w:ilvl="7">
      <w:numFmt w:val="bullet"/>
      <w:lvlText w:val="•"/>
      <w:lvlJc w:val="left"/>
      <w:pPr>
        <w:ind w:left="7866" w:hanging="248"/>
      </w:pPr>
      <w:rPr>
        <w:rFonts w:hint="default"/>
        <w:lang w:val="fr-FR" w:eastAsia="en-US" w:bidi="ar-SA"/>
      </w:rPr>
    </w:lvl>
    <w:lvl w:ilvl="8">
      <w:numFmt w:val="bullet"/>
      <w:lvlText w:val="•"/>
      <w:lvlJc w:val="left"/>
      <w:pPr>
        <w:ind w:left="8957" w:hanging="248"/>
      </w:pPr>
      <w:rPr>
        <w:rFonts w:hint="default"/>
        <w:lang w:val="fr-FR" w:eastAsia="en-US" w:bidi="ar-SA"/>
      </w:rPr>
    </w:lvl>
  </w:abstractNum>
  <w:abstractNum w:abstractNumId="32">
    <w:nsid w:val="1CE23155"/>
    <w:multiLevelType w:val="hybridMultilevel"/>
    <w:tmpl w:val="6F768D64"/>
    <w:lvl w:ilvl="0" w:tplc="BFDE4B7E">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A0A6A194">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1AA6A3F6">
      <w:numFmt w:val="bullet"/>
      <w:lvlText w:val="-"/>
      <w:lvlJc w:val="left"/>
      <w:pPr>
        <w:ind w:left="2313" w:hanging="428"/>
      </w:pPr>
      <w:rPr>
        <w:rFonts w:ascii="Times New Roman" w:eastAsia="Times New Roman" w:hAnsi="Times New Roman" w:cs="Times New Roman" w:hint="default"/>
        <w:b w:val="0"/>
        <w:bCs w:val="0"/>
        <w:i w:val="0"/>
        <w:iCs w:val="0"/>
        <w:spacing w:val="0"/>
        <w:w w:val="100"/>
        <w:sz w:val="22"/>
        <w:szCs w:val="22"/>
        <w:lang w:val="fr-FR" w:eastAsia="en-US" w:bidi="ar-SA"/>
      </w:rPr>
    </w:lvl>
    <w:lvl w:ilvl="3" w:tplc="B65EE4FE">
      <w:numFmt w:val="bullet"/>
      <w:lvlText w:val="•"/>
      <w:lvlJc w:val="left"/>
      <w:pPr>
        <w:ind w:left="2320" w:hanging="428"/>
      </w:pPr>
      <w:rPr>
        <w:rFonts w:hint="default"/>
        <w:lang w:val="fr-FR" w:eastAsia="en-US" w:bidi="ar-SA"/>
      </w:rPr>
    </w:lvl>
    <w:lvl w:ilvl="4" w:tplc="A10843B2">
      <w:numFmt w:val="bullet"/>
      <w:lvlText w:val="•"/>
      <w:lvlJc w:val="left"/>
      <w:pPr>
        <w:ind w:left="3579" w:hanging="428"/>
      </w:pPr>
      <w:rPr>
        <w:rFonts w:hint="default"/>
        <w:lang w:val="fr-FR" w:eastAsia="en-US" w:bidi="ar-SA"/>
      </w:rPr>
    </w:lvl>
    <w:lvl w:ilvl="5" w:tplc="69B6E622">
      <w:numFmt w:val="bullet"/>
      <w:lvlText w:val="•"/>
      <w:lvlJc w:val="left"/>
      <w:pPr>
        <w:ind w:left="4839" w:hanging="428"/>
      </w:pPr>
      <w:rPr>
        <w:rFonts w:hint="default"/>
        <w:lang w:val="fr-FR" w:eastAsia="en-US" w:bidi="ar-SA"/>
      </w:rPr>
    </w:lvl>
    <w:lvl w:ilvl="6" w:tplc="63089FBC">
      <w:numFmt w:val="bullet"/>
      <w:lvlText w:val="•"/>
      <w:lvlJc w:val="left"/>
      <w:pPr>
        <w:ind w:left="6099" w:hanging="428"/>
      </w:pPr>
      <w:rPr>
        <w:rFonts w:hint="default"/>
        <w:lang w:val="fr-FR" w:eastAsia="en-US" w:bidi="ar-SA"/>
      </w:rPr>
    </w:lvl>
    <w:lvl w:ilvl="7" w:tplc="76A29B84">
      <w:numFmt w:val="bullet"/>
      <w:lvlText w:val="•"/>
      <w:lvlJc w:val="left"/>
      <w:pPr>
        <w:ind w:left="7359" w:hanging="428"/>
      </w:pPr>
      <w:rPr>
        <w:rFonts w:hint="default"/>
        <w:lang w:val="fr-FR" w:eastAsia="en-US" w:bidi="ar-SA"/>
      </w:rPr>
    </w:lvl>
    <w:lvl w:ilvl="8" w:tplc="910872B4">
      <w:numFmt w:val="bullet"/>
      <w:lvlText w:val="•"/>
      <w:lvlJc w:val="left"/>
      <w:pPr>
        <w:ind w:left="8619" w:hanging="428"/>
      </w:pPr>
      <w:rPr>
        <w:rFonts w:hint="default"/>
        <w:lang w:val="fr-FR" w:eastAsia="en-US" w:bidi="ar-SA"/>
      </w:rPr>
    </w:lvl>
  </w:abstractNum>
  <w:abstractNum w:abstractNumId="33">
    <w:nsid w:val="1CFD5A3F"/>
    <w:multiLevelType w:val="hybridMultilevel"/>
    <w:tmpl w:val="CCCA0A6A"/>
    <w:lvl w:ilvl="0" w:tplc="CF3CDC66">
      <w:numFmt w:val="bullet"/>
      <w:lvlText w:val=""/>
      <w:lvlJc w:val="left"/>
      <w:pPr>
        <w:ind w:left="1746" w:hanging="286"/>
      </w:pPr>
      <w:rPr>
        <w:rFonts w:ascii="Wingdings" w:eastAsia="Wingdings" w:hAnsi="Wingdings" w:cs="Wingdings" w:hint="default"/>
        <w:b w:val="0"/>
        <w:bCs w:val="0"/>
        <w:i w:val="0"/>
        <w:iCs w:val="0"/>
        <w:spacing w:val="0"/>
        <w:w w:val="100"/>
        <w:sz w:val="22"/>
        <w:szCs w:val="22"/>
        <w:lang w:val="fr-FR" w:eastAsia="en-US" w:bidi="ar-SA"/>
      </w:rPr>
    </w:lvl>
    <w:lvl w:ilvl="1" w:tplc="DBB08D82">
      <w:numFmt w:val="bullet"/>
      <w:lvlText w:val="•"/>
      <w:lvlJc w:val="left"/>
      <w:pPr>
        <w:ind w:left="2679" w:hanging="286"/>
      </w:pPr>
      <w:rPr>
        <w:rFonts w:hint="default"/>
        <w:lang w:val="fr-FR" w:eastAsia="en-US" w:bidi="ar-SA"/>
      </w:rPr>
    </w:lvl>
    <w:lvl w:ilvl="2" w:tplc="2F764868">
      <w:numFmt w:val="bullet"/>
      <w:lvlText w:val="•"/>
      <w:lvlJc w:val="left"/>
      <w:pPr>
        <w:ind w:left="3619" w:hanging="286"/>
      </w:pPr>
      <w:rPr>
        <w:rFonts w:hint="default"/>
        <w:lang w:val="fr-FR" w:eastAsia="en-US" w:bidi="ar-SA"/>
      </w:rPr>
    </w:lvl>
    <w:lvl w:ilvl="3" w:tplc="3E5A95FC">
      <w:numFmt w:val="bullet"/>
      <w:lvlText w:val="•"/>
      <w:lvlJc w:val="left"/>
      <w:pPr>
        <w:ind w:left="4559" w:hanging="286"/>
      </w:pPr>
      <w:rPr>
        <w:rFonts w:hint="default"/>
        <w:lang w:val="fr-FR" w:eastAsia="en-US" w:bidi="ar-SA"/>
      </w:rPr>
    </w:lvl>
    <w:lvl w:ilvl="4" w:tplc="93CA3626">
      <w:numFmt w:val="bullet"/>
      <w:lvlText w:val="•"/>
      <w:lvlJc w:val="left"/>
      <w:pPr>
        <w:ind w:left="5499" w:hanging="286"/>
      </w:pPr>
      <w:rPr>
        <w:rFonts w:hint="default"/>
        <w:lang w:val="fr-FR" w:eastAsia="en-US" w:bidi="ar-SA"/>
      </w:rPr>
    </w:lvl>
    <w:lvl w:ilvl="5" w:tplc="A83A2B28">
      <w:numFmt w:val="bullet"/>
      <w:lvlText w:val="•"/>
      <w:lvlJc w:val="left"/>
      <w:pPr>
        <w:ind w:left="6439" w:hanging="286"/>
      </w:pPr>
      <w:rPr>
        <w:rFonts w:hint="default"/>
        <w:lang w:val="fr-FR" w:eastAsia="en-US" w:bidi="ar-SA"/>
      </w:rPr>
    </w:lvl>
    <w:lvl w:ilvl="6" w:tplc="0A909762">
      <w:numFmt w:val="bullet"/>
      <w:lvlText w:val="•"/>
      <w:lvlJc w:val="left"/>
      <w:pPr>
        <w:ind w:left="7379" w:hanging="286"/>
      </w:pPr>
      <w:rPr>
        <w:rFonts w:hint="default"/>
        <w:lang w:val="fr-FR" w:eastAsia="en-US" w:bidi="ar-SA"/>
      </w:rPr>
    </w:lvl>
    <w:lvl w:ilvl="7" w:tplc="F456383E">
      <w:numFmt w:val="bullet"/>
      <w:lvlText w:val="•"/>
      <w:lvlJc w:val="left"/>
      <w:pPr>
        <w:ind w:left="8319" w:hanging="286"/>
      </w:pPr>
      <w:rPr>
        <w:rFonts w:hint="default"/>
        <w:lang w:val="fr-FR" w:eastAsia="en-US" w:bidi="ar-SA"/>
      </w:rPr>
    </w:lvl>
    <w:lvl w:ilvl="8" w:tplc="24F67ECA">
      <w:numFmt w:val="bullet"/>
      <w:lvlText w:val="•"/>
      <w:lvlJc w:val="left"/>
      <w:pPr>
        <w:ind w:left="9259" w:hanging="286"/>
      </w:pPr>
      <w:rPr>
        <w:rFonts w:hint="default"/>
        <w:lang w:val="fr-FR" w:eastAsia="en-US" w:bidi="ar-SA"/>
      </w:rPr>
    </w:lvl>
  </w:abstractNum>
  <w:abstractNum w:abstractNumId="34">
    <w:nsid w:val="1F861CE9"/>
    <w:multiLevelType w:val="hybridMultilevel"/>
    <w:tmpl w:val="B9B017B0"/>
    <w:lvl w:ilvl="0" w:tplc="079EA742">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FB82391E">
      <w:numFmt w:val="bullet"/>
      <w:lvlText w:val="•"/>
      <w:lvlJc w:val="left"/>
      <w:pPr>
        <w:ind w:left="2445" w:hanging="360"/>
      </w:pPr>
      <w:rPr>
        <w:rFonts w:hint="default"/>
        <w:lang w:val="fr-FR" w:eastAsia="en-US" w:bidi="ar-SA"/>
      </w:rPr>
    </w:lvl>
    <w:lvl w:ilvl="2" w:tplc="ABAC6DF4">
      <w:numFmt w:val="bullet"/>
      <w:lvlText w:val="•"/>
      <w:lvlJc w:val="left"/>
      <w:pPr>
        <w:ind w:left="3411" w:hanging="360"/>
      </w:pPr>
      <w:rPr>
        <w:rFonts w:hint="default"/>
        <w:lang w:val="fr-FR" w:eastAsia="en-US" w:bidi="ar-SA"/>
      </w:rPr>
    </w:lvl>
    <w:lvl w:ilvl="3" w:tplc="AFC6D65E">
      <w:numFmt w:val="bullet"/>
      <w:lvlText w:val="•"/>
      <w:lvlJc w:val="left"/>
      <w:pPr>
        <w:ind w:left="4377" w:hanging="360"/>
      </w:pPr>
      <w:rPr>
        <w:rFonts w:hint="default"/>
        <w:lang w:val="fr-FR" w:eastAsia="en-US" w:bidi="ar-SA"/>
      </w:rPr>
    </w:lvl>
    <w:lvl w:ilvl="4" w:tplc="5CE2C954">
      <w:numFmt w:val="bullet"/>
      <w:lvlText w:val="•"/>
      <w:lvlJc w:val="left"/>
      <w:pPr>
        <w:ind w:left="5343" w:hanging="360"/>
      </w:pPr>
      <w:rPr>
        <w:rFonts w:hint="default"/>
        <w:lang w:val="fr-FR" w:eastAsia="en-US" w:bidi="ar-SA"/>
      </w:rPr>
    </w:lvl>
    <w:lvl w:ilvl="5" w:tplc="4D90EA6A">
      <w:numFmt w:val="bullet"/>
      <w:lvlText w:val="•"/>
      <w:lvlJc w:val="left"/>
      <w:pPr>
        <w:ind w:left="6309" w:hanging="360"/>
      </w:pPr>
      <w:rPr>
        <w:rFonts w:hint="default"/>
        <w:lang w:val="fr-FR" w:eastAsia="en-US" w:bidi="ar-SA"/>
      </w:rPr>
    </w:lvl>
    <w:lvl w:ilvl="6" w:tplc="89724648">
      <w:numFmt w:val="bullet"/>
      <w:lvlText w:val="•"/>
      <w:lvlJc w:val="left"/>
      <w:pPr>
        <w:ind w:left="7275" w:hanging="360"/>
      </w:pPr>
      <w:rPr>
        <w:rFonts w:hint="default"/>
        <w:lang w:val="fr-FR" w:eastAsia="en-US" w:bidi="ar-SA"/>
      </w:rPr>
    </w:lvl>
    <w:lvl w:ilvl="7" w:tplc="C152E558">
      <w:numFmt w:val="bullet"/>
      <w:lvlText w:val="•"/>
      <w:lvlJc w:val="left"/>
      <w:pPr>
        <w:ind w:left="8241" w:hanging="360"/>
      </w:pPr>
      <w:rPr>
        <w:rFonts w:hint="default"/>
        <w:lang w:val="fr-FR" w:eastAsia="en-US" w:bidi="ar-SA"/>
      </w:rPr>
    </w:lvl>
    <w:lvl w:ilvl="8" w:tplc="FCC4A34C">
      <w:numFmt w:val="bullet"/>
      <w:lvlText w:val="•"/>
      <w:lvlJc w:val="left"/>
      <w:pPr>
        <w:ind w:left="9207" w:hanging="360"/>
      </w:pPr>
      <w:rPr>
        <w:rFonts w:hint="default"/>
        <w:lang w:val="fr-FR" w:eastAsia="en-US" w:bidi="ar-SA"/>
      </w:rPr>
    </w:lvl>
  </w:abstractNum>
  <w:abstractNum w:abstractNumId="35">
    <w:nsid w:val="1FC3215A"/>
    <w:multiLevelType w:val="hybridMultilevel"/>
    <w:tmpl w:val="400EC044"/>
    <w:lvl w:ilvl="0" w:tplc="839213AA">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E2768D1E">
      <w:numFmt w:val="bullet"/>
      <w:lvlText w:val="•"/>
      <w:lvlJc w:val="left"/>
      <w:pPr>
        <w:ind w:left="2427" w:hanging="425"/>
      </w:pPr>
      <w:rPr>
        <w:rFonts w:hint="default"/>
        <w:lang w:val="fr-FR" w:eastAsia="en-US" w:bidi="ar-SA"/>
      </w:rPr>
    </w:lvl>
    <w:lvl w:ilvl="2" w:tplc="2DF0BB38">
      <w:numFmt w:val="bullet"/>
      <w:lvlText w:val="•"/>
      <w:lvlJc w:val="left"/>
      <w:pPr>
        <w:ind w:left="3395" w:hanging="425"/>
      </w:pPr>
      <w:rPr>
        <w:rFonts w:hint="default"/>
        <w:lang w:val="fr-FR" w:eastAsia="en-US" w:bidi="ar-SA"/>
      </w:rPr>
    </w:lvl>
    <w:lvl w:ilvl="3" w:tplc="F30835D2">
      <w:numFmt w:val="bullet"/>
      <w:lvlText w:val="•"/>
      <w:lvlJc w:val="left"/>
      <w:pPr>
        <w:ind w:left="4363" w:hanging="425"/>
      </w:pPr>
      <w:rPr>
        <w:rFonts w:hint="default"/>
        <w:lang w:val="fr-FR" w:eastAsia="en-US" w:bidi="ar-SA"/>
      </w:rPr>
    </w:lvl>
    <w:lvl w:ilvl="4" w:tplc="3E189786">
      <w:numFmt w:val="bullet"/>
      <w:lvlText w:val="•"/>
      <w:lvlJc w:val="left"/>
      <w:pPr>
        <w:ind w:left="5331" w:hanging="425"/>
      </w:pPr>
      <w:rPr>
        <w:rFonts w:hint="default"/>
        <w:lang w:val="fr-FR" w:eastAsia="en-US" w:bidi="ar-SA"/>
      </w:rPr>
    </w:lvl>
    <w:lvl w:ilvl="5" w:tplc="93E671AE">
      <w:numFmt w:val="bullet"/>
      <w:lvlText w:val="•"/>
      <w:lvlJc w:val="left"/>
      <w:pPr>
        <w:ind w:left="6299" w:hanging="425"/>
      </w:pPr>
      <w:rPr>
        <w:rFonts w:hint="default"/>
        <w:lang w:val="fr-FR" w:eastAsia="en-US" w:bidi="ar-SA"/>
      </w:rPr>
    </w:lvl>
    <w:lvl w:ilvl="6" w:tplc="BF1E745C">
      <w:numFmt w:val="bullet"/>
      <w:lvlText w:val="•"/>
      <w:lvlJc w:val="left"/>
      <w:pPr>
        <w:ind w:left="7267" w:hanging="425"/>
      </w:pPr>
      <w:rPr>
        <w:rFonts w:hint="default"/>
        <w:lang w:val="fr-FR" w:eastAsia="en-US" w:bidi="ar-SA"/>
      </w:rPr>
    </w:lvl>
    <w:lvl w:ilvl="7" w:tplc="61821E6A">
      <w:numFmt w:val="bullet"/>
      <w:lvlText w:val="•"/>
      <w:lvlJc w:val="left"/>
      <w:pPr>
        <w:ind w:left="8235" w:hanging="425"/>
      </w:pPr>
      <w:rPr>
        <w:rFonts w:hint="default"/>
        <w:lang w:val="fr-FR" w:eastAsia="en-US" w:bidi="ar-SA"/>
      </w:rPr>
    </w:lvl>
    <w:lvl w:ilvl="8" w:tplc="36F0027C">
      <w:numFmt w:val="bullet"/>
      <w:lvlText w:val="•"/>
      <w:lvlJc w:val="left"/>
      <w:pPr>
        <w:ind w:left="9203" w:hanging="425"/>
      </w:pPr>
      <w:rPr>
        <w:rFonts w:hint="default"/>
        <w:lang w:val="fr-FR" w:eastAsia="en-US" w:bidi="ar-SA"/>
      </w:rPr>
    </w:lvl>
  </w:abstractNum>
  <w:abstractNum w:abstractNumId="36">
    <w:nsid w:val="1FE26432"/>
    <w:multiLevelType w:val="multilevel"/>
    <w:tmpl w:val="7B7E2334"/>
    <w:lvl w:ilvl="0">
      <w:start w:val="44"/>
      <w:numFmt w:val="decimal"/>
      <w:lvlText w:val="%1"/>
      <w:lvlJc w:val="left"/>
      <w:pPr>
        <w:ind w:left="1235" w:hanging="483"/>
      </w:pPr>
      <w:rPr>
        <w:rFonts w:hint="default"/>
        <w:lang w:val="fr-FR" w:eastAsia="en-US" w:bidi="ar-SA"/>
      </w:rPr>
    </w:lvl>
    <w:lvl w:ilvl="1">
      <w:start w:val="1"/>
      <w:numFmt w:val="decimal"/>
      <w:lvlText w:val="%1.%2"/>
      <w:lvlJc w:val="left"/>
      <w:pPr>
        <w:ind w:left="1235" w:hanging="48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540" w:hanging="360"/>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673" w:hanging="360"/>
      </w:pPr>
      <w:rPr>
        <w:rFonts w:hint="default"/>
        <w:lang w:val="fr-FR" w:eastAsia="en-US" w:bidi="ar-SA"/>
      </w:rPr>
    </w:lvl>
    <w:lvl w:ilvl="4">
      <w:numFmt w:val="bullet"/>
      <w:lvlText w:val="•"/>
      <w:lvlJc w:val="left"/>
      <w:pPr>
        <w:ind w:left="4739" w:hanging="360"/>
      </w:pPr>
      <w:rPr>
        <w:rFonts w:hint="default"/>
        <w:lang w:val="fr-FR" w:eastAsia="en-US" w:bidi="ar-SA"/>
      </w:rPr>
    </w:lvl>
    <w:lvl w:ilvl="5">
      <w:numFmt w:val="bullet"/>
      <w:lvlText w:val="•"/>
      <w:lvlJc w:val="left"/>
      <w:pPr>
        <w:ind w:left="5806" w:hanging="360"/>
      </w:pPr>
      <w:rPr>
        <w:rFonts w:hint="default"/>
        <w:lang w:val="fr-FR" w:eastAsia="en-US" w:bidi="ar-SA"/>
      </w:rPr>
    </w:lvl>
    <w:lvl w:ilvl="6">
      <w:numFmt w:val="bullet"/>
      <w:lvlText w:val="•"/>
      <w:lvlJc w:val="left"/>
      <w:pPr>
        <w:ind w:left="6872" w:hanging="360"/>
      </w:pPr>
      <w:rPr>
        <w:rFonts w:hint="default"/>
        <w:lang w:val="fr-FR" w:eastAsia="en-US" w:bidi="ar-SA"/>
      </w:rPr>
    </w:lvl>
    <w:lvl w:ilvl="7">
      <w:numFmt w:val="bullet"/>
      <w:lvlText w:val="•"/>
      <w:lvlJc w:val="left"/>
      <w:pPr>
        <w:ind w:left="7939" w:hanging="360"/>
      </w:pPr>
      <w:rPr>
        <w:rFonts w:hint="default"/>
        <w:lang w:val="fr-FR" w:eastAsia="en-US" w:bidi="ar-SA"/>
      </w:rPr>
    </w:lvl>
    <w:lvl w:ilvl="8">
      <w:numFmt w:val="bullet"/>
      <w:lvlText w:val="•"/>
      <w:lvlJc w:val="left"/>
      <w:pPr>
        <w:ind w:left="9006" w:hanging="360"/>
      </w:pPr>
      <w:rPr>
        <w:rFonts w:hint="default"/>
        <w:lang w:val="fr-FR" w:eastAsia="en-US" w:bidi="ar-SA"/>
      </w:rPr>
    </w:lvl>
  </w:abstractNum>
  <w:abstractNum w:abstractNumId="37">
    <w:nsid w:val="205808A0"/>
    <w:multiLevelType w:val="multilevel"/>
    <w:tmpl w:val="416C567E"/>
    <w:lvl w:ilvl="0">
      <w:start w:val="34"/>
      <w:numFmt w:val="decimal"/>
      <w:lvlText w:val="%1"/>
      <w:lvlJc w:val="left"/>
      <w:pPr>
        <w:ind w:left="480" w:hanging="480"/>
      </w:pPr>
      <w:rPr>
        <w:rFonts w:hint="default"/>
      </w:rPr>
    </w:lvl>
    <w:lvl w:ilvl="1">
      <w:start w:val="2"/>
      <w:numFmt w:val="decimal"/>
      <w:lvlText w:val="%1.%2"/>
      <w:lvlJc w:val="left"/>
      <w:pPr>
        <w:ind w:left="1586" w:hanging="720"/>
      </w:pPr>
      <w:rPr>
        <w:rFonts w:ascii="Times New Roman" w:hAnsi="Times New Roman" w:cs="Times New Roman" w:hint="default"/>
      </w:rPr>
    </w:lvl>
    <w:lvl w:ilvl="2">
      <w:start w:val="1"/>
      <w:numFmt w:val="decimal"/>
      <w:lvlText w:val="%1.%2.%3"/>
      <w:lvlJc w:val="left"/>
      <w:pPr>
        <w:ind w:left="2452" w:hanging="720"/>
      </w:pPr>
      <w:rPr>
        <w:rFonts w:hint="default"/>
      </w:rPr>
    </w:lvl>
    <w:lvl w:ilvl="3">
      <w:start w:val="1"/>
      <w:numFmt w:val="decimal"/>
      <w:lvlText w:val="%1.%2.%3.%4"/>
      <w:lvlJc w:val="left"/>
      <w:pPr>
        <w:ind w:left="3678" w:hanging="1080"/>
      </w:pPr>
      <w:rPr>
        <w:rFonts w:hint="default"/>
      </w:rPr>
    </w:lvl>
    <w:lvl w:ilvl="4">
      <w:start w:val="1"/>
      <w:numFmt w:val="decimal"/>
      <w:lvlText w:val="%1.%2.%3.%4.%5"/>
      <w:lvlJc w:val="left"/>
      <w:pPr>
        <w:ind w:left="4904" w:hanging="1440"/>
      </w:pPr>
      <w:rPr>
        <w:rFonts w:hint="default"/>
      </w:rPr>
    </w:lvl>
    <w:lvl w:ilvl="5">
      <w:start w:val="1"/>
      <w:numFmt w:val="decimal"/>
      <w:lvlText w:val="%1.%2.%3.%4.%5.%6"/>
      <w:lvlJc w:val="left"/>
      <w:pPr>
        <w:ind w:left="5770" w:hanging="1440"/>
      </w:pPr>
      <w:rPr>
        <w:rFonts w:hint="default"/>
      </w:rPr>
    </w:lvl>
    <w:lvl w:ilvl="6">
      <w:start w:val="1"/>
      <w:numFmt w:val="decimal"/>
      <w:lvlText w:val="%1.%2.%3.%4.%5.%6.%7"/>
      <w:lvlJc w:val="left"/>
      <w:pPr>
        <w:ind w:left="6996" w:hanging="1800"/>
      </w:pPr>
      <w:rPr>
        <w:rFonts w:hint="default"/>
      </w:rPr>
    </w:lvl>
    <w:lvl w:ilvl="7">
      <w:start w:val="1"/>
      <w:numFmt w:val="decimal"/>
      <w:lvlText w:val="%1.%2.%3.%4.%5.%6.%7.%8"/>
      <w:lvlJc w:val="left"/>
      <w:pPr>
        <w:ind w:left="8222" w:hanging="2160"/>
      </w:pPr>
      <w:rPr>
        <w:rFonts w:hint="default"/>
      </w:rPr>
    </w:lvl>
    <w:lvl w:ilvl="8">
      <w:start w:val="1"/>
      <w:numFmt w:val="decimal"/>
      <w:lvlText w:val="%1.%2.%3.%4.%5.%6.%7.%8.%9"/>
      <w:lvlJc w:val="left"/>
      <w:pPr>
        <w:ind w:left="9088" w:hanging="2160"/>
      </w:pPr>
      <w:rPr>
        <w:rFonts w:hint="default"/>
      </w:rPr>
    </w:lvl>
  </w:abstractNum>
  <w:abstractNum w:abstractNumId="38">
    <w:nsid w:val="22DE4F77"/>
    <w:multiLevelType w:val="multilevel"/>
    <w:tmpl w:val="F4AE3EA0"/>
    <w:lvl w:ilvl="0">
      <w:start w:val="35"/>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58"/>
      </w:pPr>
      <w:rPr>
        <w:rFonts w:hint="default"/>
        <w:lang w:val="fr-FR" w:eastAsia="en-US" w:bidi="ar-SA"/>
      </w:rPr>
    </w:lvl>
    <w:lvl w:ilvl="3">
      <w:numFmt w:val="bullet"/>
      <w:lvlText w:val="•"/>
      <w:lvlJc w:val="left"/>
      <w:pPr>
        <w:ind w:left="3873" w:hanging="558"/>
      </w:pPr>
      <w:rPr>
        <w:rFonts w:hint="default"/>
        <w:lang w:val="fr-FR" w:eastAsia="en-US" w:bidi="ar-SA"/>
      </w:rPr>
    </w:lvl>
    <w:lvl w:ilvl="4">
      <w:numFmt w:val="bullet"/>
      <w:lvlText w:val="•"/>
      <w:lvlJc w:val="left"/>
      <w:pPr>
        <w:ind w:left="4911" w:hanging="558"/>
      </w:pPr>
      <w:rPr>
        <w:rFonts w:hint="default"/>
        <w:lang w:val="fr-FR" w:eastAsia="en-US" w:bidi="ar-SA"/>
      </w:rPr>
    </w:lvl>
    <w:lvl w:ilvl="5">
      <w:numFmt w:val="bullet"/>
      <w:lvlText w:val="•"/>
      <w:lvlJc w:val="left"/>
      <w:pPr>
        <w:ind w:left="5949" w:hanging="558"/>
      </w:pPr>
      <w:rPr>
        <w:rFonts w:hint="default"/>
        <w:lang w:val="fr-FR" w:eastAsia="en-US" w:bidi="ar-SA"/>
      </w:rPr>
    </w:lvl>
    <w:lvl w:ilvl="6">
      <w:numFmt w:val="bullet"/>
      <w:lvlText w:val="•"/>
      <w:lvlJc w:val="left"/>
      <w:pPr>
        <w:ind w:left="6987" w:hanging="558"/>
      </w:pPr>
      <w:rPr>
        <w:rFonts w:hint="default"/>
        <w:lang w:val="fr-FR" w:eastAsia="en-US" w:bidi="ar-SA"/>
      </w:rPr>
    </w:lvl>
    <w:lvl w:ilvl="7">
      <w:numFmt w:val="bullet"/>
      <w:lvlText w:val="•"/>
      <w:lvlJc w:val="left"/>
      <w:pPr>
        <w:ind w:left="8025" w:hanging="558"/>
      </w:pPr>
      <w:rPr>
        <w:rFonts w:hint="default"/>
        <w:lang w:val="fr-FR" w:eastAsia="en-US" w:bidi="ar-SA"/>
      </w:rPr>
    </w:lvl>
    <w:lvl w:ilvl="8">
      <w:numFmt w:val="bullet"/>
      <w:lvlText w:val="•"/>
      <w:lvlJc w:val="left"/>
      <w:pPr>
        <w:ind w:left="9063" w:hanging="558"/>
      </w:pPr>
      <w:rPr>
        <w:rFonts w:hint="default"/>
        <w:lang w:val="fr-FR" w:eastAsia="en-US" w:bidi="ar-SA"/>
      </w:rPr>
    </w:lvl>
  </w:abstractNum>
  <w:abstractNum w:abstractNumId="39">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40">
    <w:nsid w:val="255600D2"/>
    <w:multiLevelType w:val="hybridMultilevel"/>
    <w:tmpl w:val="541ADCEA"/>
    <w:lvl w:ilvl="0" w:tplc="B3429A6C">
      <w:start w:val="1"/>
      <w:numFmt w:val="lowerRoman"/>
      <w:lvlText w:val="%1."/>
      <w:lvlJc w:val="left"/>
      <w:pPr>
        <w:ind w:left="1223"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96360842">
      <w:numFmt w:val="bullet"/>
      <w:lvlText w:val="•"/>
      <w:lvlJc w:val="left"/>
      <w:pPr>
        <w:ind w:left="2211" w:hanging="187"/>
      </w:pPr>
      <w:rPr>
        <w:rFonts w:hint="default"/>
        <w:lang w:val="fr-FR" w:eastAsia="en-US" w:bidi="ar-SA"/>
      </w:rPr>
    </w:lvl>
    <w:lvl w:ilvl="2" w:tplc="40A6A0A0">
      <w:numFmt w:val="bullet"/>
      <w:lvlText w:val="•"/>
      <w:lvlJc w:val="left"/>
      <w:pPr>
        <w:ind w:left="3203" w:hanging="187"/>
      </w:pPr>
      <w:rPr>
        <w:rFonts w:hint="default"/>
        <w:lang w:val="fr-FR" w:eastAsia="en-US" w:bidi="ar-SA"/>
      </w:rPr>
    </w:lvl>
    <w:lvl w:ilvl="3" w:tplc="C8CCCBE2">
      <w:numFmt w:val="bullet"/>
      <w:lvlText w:val="•"/>
      <w:lvlJc w:val="left"/>
      <w:pPr>
        <w:ind w:left="4195" w:hanging="187"/>
      </w:pPr>
      <w:rPr>
        <w:rFonts w:hint="default"/>
        <w:lang w:val="fr-FR" w:eastAsia="en-US" w:bidi="ar-SA"/>
      </w:rPr>
    </w:lvl>
    <w:lvl w:ilvl="4" w:tplc="2AA6970E">
      <w:numFmt w:val="bullet"/>
      <w:lvlText w:val="•"/>
      <w:lvlJc w:val="left"/>
      <w:pPr>
        <w:ind w:left="5187" w:hanging="187"/>
      </w:pPr>
      <w:rPr>
        <w:rFonts w:hint="default"/>
        <w:lang w:val="fr-FR" w:eastAsia="en-US" w:bidi="ar-SA"/>
      </w:rPr>
    </w:lvl>
    <w:lvl w:ilvl="5" w:tplc="64B6332C">
      <w:numFmt w:val="bullet"/>
      <w:lvlText w:val="•"/>
      <w:lvlJc w:val="left"/>
      <w:pPr>
        <w:ind w:left="6179" w:hanging="187"/>
      </w:pPr>
      <w:rPr>
        <w:rFonts w:hint="default"/>
        <w:lang w:val="fr-FR" w:eastAsia="en-US" w:bidi="ar-SA"/>
      </w:rPr>
    </w:lvl>
    <w:lvl w:ilvl="6" w:tplc="6E787AF0">
      <w:numFmt w:val="bullet"/>
      <w:lvlText w:val="•"/>
      <w:lvlJc w:val="left"/>
      <w:pPr>
        <w:ind w:left="7171" w:hanging="187"/>
      </w:pPr>
      <w:rPr>
        <w:rFonts w:hint="default"/>
        <w:lang w:val="fr-FR" w:eastAsia="en-US" w:bidi="ar-SA"/>
      </w:rPr>
    </w:lvl>
    <w:lvl w:ilvl="7" w:tplc="D42AF662">
      <w:numFmt w:val="bullet"/>
      <w:lvlText w:val="•"/>
      <w:lvlJc w:val="left"/>
      <w:pPr>
        <w:ind w:left="8163" w:hanging="187"/>
      </w:pPr>
      <w:rPr>
        <w:rFonts w:hint="default"/>
        <w:lang w:val="fr-FR" w:eastAsia="en-US" w:bidi="ar-SA"/>
      </w:rPr>
    </w:lvl>
    <w:lvl w:ilvl="8" w:tplc="C8948A68">
      <w:numFmt w:val="bullet"/>
      <w:lvlText w:val="•"/>
      <w:lvlJc w:val="left"/>
      <w:pPr>
        <w:ind w:left="9155" w:hanging="187"/>
      </w:pPr>
      <w:rPr>
        <w:rFonts w:hint="default"/>
        <w:lang w:val="fr-FR" w:eastAsia="en-US" w:bidi="ar-SA"/>
      </w:rPr>
    </w:lvl>
  </w:abstractNum>
  <w:abstractNum w:abstractNumId="41">
    <w:nsid w:val="266813E8"/>
    <w:multiLevelType w:val="multilevel"/>
    <w:tmpl w:val="9EAEE03A"/>
    <w:lvl w:ilvl="0">
      <w:start w:val="3"/>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360"/>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42">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43">
    <w:nsid w:val="288F2166"/>
    <w:multiLevelType w:val="hybridMultilevel"/>
    <w:tmpl w:val="0DE0980E"/>
    <w:lvl w:ilvl="0" w:tplc="D9181DE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AC280C1C">
      <w:numFmt w:val="bullet"/>
      <w:lvlText w:val="•"/>
      <w:lvlJc w:val="left"/>
      <w:pPr>
        <w:ind w:left="2445" w:hanging="360"/>
      </w:pPr>
      <w:rPr>
        <w:rFonts w:hint="default"/>
        <w:lang w:val="fr-FR" w:eastAsia="en-US" w:bidi="ar-SA"/>
      </w:rPr>
    </w:lvl>
    <w:lvl w:ilvl="2" w:tplc="CAD4A304">
      <w:numFmt w:val="bullet"/>
      <w:lvlText w:val="•"/>
      <w:lvlJc w:val="left"/>
      <w:pPr>
        <w:ind w:left="3411" w:hanging="360"/>
      </w:pPr>
      <w:rPr>
        <w:rFonts w:hint="default"/>
        <w:lang w:val="fr-FR" w:eastAsia="en-US" w:bidi="ar-SA"/>
      </w:rPr>
    </w:lvl>
    <w:lvl w:ilvl="3" w:tplc="611AA306">
      <w:numFmt w:val="bullet"/>
      <w:lvlText w:val="•"/>
      <w:lvlJc w:val="left"/>
      <w:pPr>
        <w:ind w:left="4377" w:hanging="360"/>
      </w:pPr>
      <w:rPr>
        <w:rFonts w:hint="default"/>
        <w:lang w:val="fr-FR" w:eastAsia="en-US" w:bidi="ar-SA"/>
      </w:rPr>
    </w:lvl>
    <w:lvl w:ilvl="4" w:tplc="85466094">
      <w:numFmt w:val="bullet"/>
      <w:lvlText w:val="•"/>
      <w:lvlJc w:val="left"/>
      <w:pPr>
        <w:ind w:left="5343" w:hanging="360"/>
      </w:pPr>
      <w:rPr>
        <w:rFonts w:hint="default"/>
        <w:lang w:val="fr-FR" w:eastAsia="en-US" w:bidi="ar-SA"/>
      </w:rPr>
    </w:lvl>
    <w:lvl w:ilvl="5" w:tplc="75968D14">
      <w:numFmt w:val="bullet"/>
      <w:lvlText w:val="•"/>
      <w:lvlJc w:val="left"/>
      <w:pPr>
        <w:ind w:left="6309" w:hanging="360"/>
      </w:pPr>
      <w:rPr>
        <w:rFonts w:hint="default"/>
        <w:lang w:val="fr-FR" w:eastAsia="en-US" w:bidi="ar-SA"/>
      </w:rPr>
    </w:lvl>
    <w:lvl w:ilvl="6" w:tplc="AD529F32">
      <w:numFmt w:val="bullet"/>
      <w:lvlText w:val="•"/>
      <w:lvlJc w:val="left"/>
      <w:pPr>
        <w:ind w:left="7275" w:hanging="360"/>
      </w:pPr>
      <w:rPr>
        <w:rFonts w:hint="default"/>
        <w:lang w:val="fr-FR" w:eastAsia="en-US" w:bidi="ar-SA"/>
      </w:rPr>
    </w:lvl>
    <w:lvl w:ilvl="7" w:tplc="D42ADED0">
      <w:numFmt w:val="bullet"/>
      <w:lvlText w:val="•"/>
      <w:lvlJc w:val="left"/>
      <w:pPr>
        <w:ind w:left="8241" w:hanging="360"/>
      </w:pPr>
      <w:rPr>
        <w:rFonts w:hint="default"/>
        <w:lang w:val="fr-FR" w:eastAsia="en-US" w:bidi="ar-SA"/>
      </w:rPr>
    </w:lvl>
    <w:lvl w:ilvl="8" w:tplc="90FE099E">
      <w:numFmt w:val="bullet"/>
      <w:lvlText w:val="•"/>
      <w:lvlJc w:val="left"/>
      <w:pPr>
        <w:ind w:left="9207" w:hanging="360"/>
      </w:pPr>
      <w:rPr>
        <w:rFonts w:hint="default"/>
        <w:lang w:val="fr-FR" w:eastAsia="en-US" w:bidi="ar-SA"/>
      </w:rPr>
    </w:lvl>
  </w:abstractNum>
  <w:abstractNum w:abstractNumId="44">
    <w:nsid w:val="293B7280"/>
    <w:multiLevelType w:val="multilevel"/>
    <w:tmpl w:val="85ACBF8E"/>
    <w:lvl w:ilvl="0">
      <w:start w:val="28"/>
      <w:numFmt w:val="decimal"/>
      <w:lvlText w:val="%1"/>
      <w:lvlJc w:val="left"/>
      <w:pPr>
        <w:ind w:left="752" w:hanging="545"/>
      </w:pPr>
      <w:rPr>
        <w:rFonts w:ascii="Times New Roman" w:hAnsi="Times New Roman" w:cs="Times New Roman" w:hint="default"/>
        <w:lang w:val="fr-FR" w:eastAsia="en-US" w:bidi="ar-SA"/>
      </w:rPr>
    </w:lvl>
    <w:lvl w:ilvl="1">
      <w:start w:val="1"/>
      <w:numFmt w:val="decimal"/>
      <w:lvlText w:val="%1.%2."/>
      <w:lvlJc w:val="left"/>
      <w:pPr>
        <w:ind w:left="752"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360"/>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45">
    <w:nsid w:val="29554A4D"/>
    <w:multiLevelType w:val="hybridMultilevel"/>
    <w:tmpl w:val="737E2B80"/>
    <w:lvl w:ilvl="0" w:tplc="1418209C">
      <w:start w:val="1"/>
      <w:numFmt w:val="decimal"/>
      <w:lvlText w:val="%1."/>
      <w:lvlJc w:val="left"/>
      <w:pPr>
        <w:ind w:left="139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818B46C">
      <w:numFmt w:val="bullet"/>
      <w:lvlText w:val="•"/>
      <w:lvlJc w:val="left"/>
      <w:pPr>
        <w:ind w:left="2383" w:hanging="360"/>
      </w:pPr>
      <w:rPr>
        <w:rFonts w:hint="default"/>
        <w:lang w:val="fr-FR" w:eastAsia="en-US" w:bidi="ar-SA"/>
      </w:rPr>
    </w:lvl>
    <w:lvl w:ilvl="2" w:tplc="4B648E40">
      <w:numFmt w:val="bullet"/>
      <w:lvlText w:val="•"/>
      <w:lvlJc w:val="left"/>
      <w:pPr>
        <w:ind w:left="3367" w:hanging="360"/>
      </w:pPr>
      <w:rPr>
        <w:rFonts w:hint="default"/>
        <w:lang w:val="fr-FR" w:eastAsia="en-US" w:bidi="ar-SA"/>
      </w:rPr>
    </w:lvl>
    <w:lvl w:ilvl="3" w:tplc="ABE05C34">
      <w:numFmt w:val="bullet"/>
      <w:lvlText w:val="•"/>
      <w:lvlJc w:val="left"/>
      <w:pPr>
        <w:ind w:left="4351" w:hanging="360"/>
      </w:pPr>
      <w:rPr>
        <w:rFonts w:hint="default"/>
        <w:lang w:val="fr-FR" w:eastAsia="en-US" w:bidi="ar-SA"/>
      </w:rPr>
    </w:lvl>
    <w:lvl w:ilvl="4" w:tplc="B3F2F390">
      <w:numFmt w:val="bullet"/>
      <w:lvlText w:val="•"/>
      <w:lvlJc w:val="left"/>
      <w:pPr>
        <w:ind w:left="5335" w:hanging="360"/>
      </w:pPr>
      <w:rPr>
        <w:rFonts w:hint="default"/>
        <w:lang w:val="fr-FR" w:eastAsia="en-US" w:bidi="ar-SA"/>
      </w:rPr>
    </w:lvl>
    <w:lvl w:ilvl="5" w:tplc="91A4E4C2">
      <w:numFmt w:val="bullet"/>
      <w:lvlText w:val="•"/>
      <w:lvlJc w:val="left"/>
      <w:pPr>
        <w:ind w:left="6319" w:hanging="360"/>
      </w:pPr>
      <w:rPr>
        <w:rFonts w:hint="default"/>
        <w:lang w:val="fr-FR" w:eastAsia="en-US" w:bidi="ar-SA"/>
      </w:rPr>
    </w:lvl>
    <w:lvl w:ilvl="6" w:tplc="7C80CB32">
      <w:numFmt w:val="bullet"/>
      <w:lvlText w:val="•"/>
      <w:lvlJc w:val="left"/>
      <w:pPr>
        <w:ind w:left="7303" w:hanging="360"/>
      </w:pPr>
      <w:rPr>
        <w:rFonts w:hint="default"/>
        <w:lang w:val="fr-FR" w:eastAsia="en-US" w:bidi="ar-SA"/>
      </w:rPr>
    </w:lvl>
    <w:lvl w:ilvl="7" w:tplc="E0F6C072">
      <w:numFmt w:val="bullet"/>
      <w:lvlText w:val="•"/>
      <w:lvlJc w:val="left"/>
      <w:pPr>
        <w:ind w:left="8287" w:hanging="360"/>
      </w:pPr>
      <w:rPr>
        <w:rFonts w:hint="default"/>
        <w:lang w:val="fr-FR" w:eastAsia="en-US" w:bidi="ar-SA"/>
      </w:rPr>
    </w:lvl>
    <w:lvl w:ilvl="8" w:tplc="6FB29F72">
      <w:numFmt w:val="bullet"/>
      <w:lvlText w:val="•"/>
      <w:lvlJc w:val="left"/>
      <w:pPr>
        <w:ind w:left="9271" w:hanging="360"/>
      </w:pPr>
      <w:rPr>
        <w:rFonts w:hint="default"/>
        <w:lang w:val="fr-FR" w:eastAsia="en-US" w:bidi="ar-SA"/>
      </w:rPr>
    </w:lvl>
  </w:abstractNum>
  <w:abstractNum w:abstractNumId="46">
    <w:nsid w:val="296A7117"/>
    <w:multiLevelType w:val="hybridMultilevel"/>
    <w:tmpl w:val="950459BC"/>
    <w:lvl w:ilvl="0" w:tplc="0B122D1E">
      <w:numFmt w:val="bullet"/>
      <w:lvlText w:val=""/>
      <w:lvlJc w:val="left"/>
      <w:pPr>
        <w:ind w:left="724" w:hanging="360"/>
      </w:pPr>
      <w:rPr>
        <w:rFonts w:ascii="Wingdings" w:eastAsia="Wingdings" w:hAnsi="Wingdings" w:cs="Wingdings" w:hint="default"/>
        <w:b w:val="0"/>
        <w:bCs w:val="0"/>
        <w:i w:val="0"/>
        <w:iCs w:val="0"/>
        <w:spacing w:val="0"/>
        <w:w w:val="100"/>
        <w:sz w:val="24"/>
        <w:szCs w:val="24"/>
        <w:lang w:val="fr-FR" w:eastAsia="en-US" w:bidi="ar-SA"/>
      </w:rPr>
    </w:lvl>
    <w:lvl w:ilvl="1" w:tplc="35846164">
      <w:numFmt w:val="bullet"/>
      <w:lvlText w:val="•"/>
      <w:lvlJc w:val="left"/>
      <w:pPr>
        <w:ind w:left="1596" w:hanging="360"/>
      </w:pPr>
      <w:rPr>
        <w:rFonts w:hint="default"/>
        <w:lang w:val="fr-FR" w:eastAsia="en-US" w:bidi="ar-SA"/>
      </w:rPr>
    </w:lvl>
    <w:lvl w:ilvl="2" w:tplc="8CAAD52C">
      <w:numFmt w:val="bullet"/>
      <w:lvlText w:val="•"/>
      <w:lvlJc w:val="left"/>
      <w:pPr>
        <w:ind w:left="2472" w:hanging="360"/>
      </w:pPr>
      <w:rPr>
        <w:rFonts w:hint="default"/>
        <w:lang w:val="fr-FR" w:eastAsia="en-US" w:bidi="ar-SA"/>
      </w:rPr>
    </w:lvl>
    <w:lvl w:ilvl="3" w:tplc="AEBE5848">
      <w:numFmt w:val="bullet"/>
      <w:lvlText w:val="•"/>
      <w:lvlJc w:val="left"/>
      <w:pPr>
        <w:ind w:left="3349" w:hanging="360"/>
      </w:pPr>
      <w:rPr>
        <w:rFonts w:hint="default"/>
        <w:lang w:val="fr-FR" w:eastAsia="en-US" w:bidi="ar-SA"/>
      </w:rPr>
    </w:lvl>
    <w:lvl w:ilvl="4" w:tplc="15B41F78">
      <w:numFmt w:val="bullet"/>
      <w:lvlText w:val="•"/>
      <w:lvlJc w:val="left"/>
      <w:pPr>
        <w:ind w:left="4225" w:hanging="360"/>
      </w:pPr>
      <w:rPr>
        <w:rFonts w:hint="default"/>
        <w:lang w:val="fr-FR" w:eastAsia="en-US" w:bidi="ar-SA"/>
      </w:rPr>
    </w:lvl>
    <w:lvl w:ilvl="5" w:tplc="960E08B2">
      <w:numFmt w:val="bullet"/>
      <w:lvlText w:val="•"/>
      <w:lvlJc w:val="left"/>
      <w:pPr>
        <w:ind w:left="5102" w:hanging="360"/>
      </w:pPr>
      <w:rPr>
        <w:rFonts w:hint="default"/>
        <w:lang w:val="fr-FR" w:eastAsia="en-US" w:bidi="ar-SA"/>
      </w:rPr>
    </w:lvl>
    <w:lvl w:ilvl="6" w:tplc="0FBE678A">
      <w:numFmt w:val="bullet"/>
      <w:lvlText w:val="•"/>
      <w:lvlJc w:val="left"/>
      <w:pPr>
        <w:ind w:left="5978" w:hanging="360"/>
      </w:pPr>
      <w:rPr>
        <w:rFonts w:hint="default"/>
        <w:lang w:val="fr-FR" w:eastAsia="en-US" w:bidi="ar-SA"/>
      </w:rPr>
    </w:lvl>
    <w:lvl w:ilvl="7" w:tplc="7E502612">
      <w:numFmt w:val="bullet"/>
      <w:lvlText w:val="•"/>
      <w:lvlJc w:val="left"/>
      <w:pPr>
        <w:ind w:left="6854" w:hanging="360"/>
      </w:pPr>
      <w:rPr>
        <w:rFonts w:hint="default"/>
        <w:lang w:val="fr-FR" w:eastAsia="en-US" w:bidi="ar-SA"/>
      </w:rPr>
    </w:lvl>
    <w:lvl w:ilvl="8" w:tplc="FA2285FA">
      <w:numFmt w:val="bullet"/>
      <w:lvlText w:val="•"/>
      <w:lvlJc w:val="left"/>
      <w:pPr>
        <w:ind w:left="7731" w:hanging="360"/>
      </w:pPr>
      <w:rPr>
        <w:rFonts w:hint="default"/>
        <w:lang w:val="fr-FR" w:eastAsia="en-US" w:bidi="ar-SA"/>
      </w:rPr>
    </w:lvl>
  </w:abstractNum>
  <w:abstractNum w:abstractNumId="47">
    <w:nsid w:val="29CC3FE5"/>
    <w:multiLevelType w:val="multilevel"/>
    <w:tmpl w:val="EAB49D5A"/>
    <w:lvl w:ilvl="0">
      <w:start w:val="3"/>
      <w:numFmt w:val="lowerLetter"/>
      <w:lvlText w:val="%1"/>
      <w:lvlJc w:val="left"/>
      <w:pPr>
        <w:ind w:left="4" w:hanging="425"/>
      </w:pPr>
      <w:rPr>
        <w:rFonts w:hint="default"/>
        <w:lang w:val="fr-FR" w:eastAsia="en-US" w:bidi="ar-SA"/>
      </w:rPr>
    </w:lvl>
    <w:lvl w:ilvl="1">
      <w:start w:val="1"/>
      <w:numFmt w:val="decimal"/>
      <w:lvlText w:val="%1.%2."/>
      <w:lvlJc w:val="left"/>
      <w:pPr>
        <w:ind w:left="4" w:hanging="425"/>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1896" w:hanging="425"/>
      </w:pPr>
      <w:rPr>
        <w:rFonts w:hint="default"/>
        <w:lang w:val="fr-FR" w:eastAsia="en-US" w:bidi="ar-SA"/>
      </w:rPr>
    </w:lvl>
    <w:lvl w:ilvl="3">
      <w:numFmt w:val="bullet"/>
      <w:lvlText w:val="•"/>
      <w:lvlJc w:val="left"/>
      <w:pPr>
        <w:ind w:left="2845" w:hanging="425"/>
      </w:pPr>
      <w:rPr>
        <w:rFonts w:hint="default"/>
        <w:lang w:val="fr-FR" w:eastAsia="en-US" w:bidi="ar-SA"/>
      </w:rPr>
    </w:lvl>
    <w:lvl w:ilvl="4">
      <w:numFmt w:val="bullet"/>
      <w:lvlText w:val="•"/>
      <w:lvlJc w:val="left"/>
      <w:pPr>
        <w:ind w:left="3793" w:hanging="425"/>
      </w:pPr>
      <w:rPr>
        <w:rFonts w:hint="default"/>
        <w:lang w:val="fr-FR" w:eastAsia="en-US" w:bidi="ar-SA"/>
      </w:rPr>
    </w:lvl>
    <w:lvl w:ilvl="5">
      <w:numFmt w:val="bullet"/>
      <w:lvlText w:val="•"/>
      <w:lvlJc w:val="left"/>
      <w:pPr>
        <w:ind w:left="4742" w:hanging="425"/>
      </w:pPr>
      <w:rPr>
        <w:rFonts w:hint="default"/>
        <w:lang w:val="fr-FR" w:eastAsia="en-US" w:bidi="ar-SA"/>
      </w:rPr>
    </w:lvl>
    <w:lvl w:ilvl="6">
      <w:numFmt w:val="bullet"/>
      <w:lvlText w:val="•"/>
      <w:lvlJc w:val="left"/>
      <w:pPr>
        <w:ind w:left="5690" w:hanging="425"/>
      </w:pPr>
      <w:rPr>
        <w:rFonts w:hint="default"/>
        <w:lang w:val="fr-FR" w:eastAsia="en-US" w:bidi="ar-SA"/>
      </w:rPr>
    </w:lvl>
    <w:lvl w:ilvl="7">
      <w:numFmt w:val="bullet"/>
      <w:lvlText w:val="•"/>
      <w:lvlJc w:val="left"/>
      <w:pPr>
        <w:ind w:left="6638" w:hanging="425"/>
      </w:pPr>
      <w:rPr>
        <w:rFonts w:hint="default"/>
        <w:lang w:val="fr-FR" w:eastAsia="en-US" w:bidi="ar-SA"/>
      </w:rPr>
    </w:lvl>
    <w:lvl w:ilvl="8">
      <w:numFmt w:val="bullet"/>
      <w:lvlText w:val="•"/>
      <w:lvlJc w:val="left"/>
      <w:pPr>
        <w:ind w:left="7587" w:hanging="425"/>
      </w:pPr>
      <w:rPr>
        <w:rFonts w:hint="default"/>
        <w:lang w:val="fr-FR" w:eastAsia="en-US" w:bidi="ar-SA"/>
      </w:rPr>
    </w:lvl>
  </w:abstractNum>
  <w:abstractNum w:abstractNumId="48">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49">
    <w:nsid w:val="2C1E4107"/>
    <w:multiLevelType w:val="multilevel"/>
    <w:tmpl w:val="03E27042"/>
    <w:lvl w:ilvl="0">
      <w:start w:val="26"/>
      <w:numFmt w:val="decimal"/>
      <w:lvlText w:val="%1"/>
      <w:lvlJc w:val="left"/>
      <w:pPr>
        <w:ind w:left="752" w:hanging="583"/>
      </w:pPr>
      <w:rPr>
        <w:rFonts w:hint="default"/>
        <w:lang w:val="fr-FR" w:eastAsia="en-US" w:bidi="ar-SA"/>
      </w:rPr>
    </w:lvl>
    <w:lvl w:ilvl="1">
      <w:start w:val="1"/>
      <w:numFmt w:val="decimal"/>
      <w:lvlText w:val="%1.%2."/>
      <w:lvlJc w:val="left"/>
      <w:pPr>
        <w:ind w:left="7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3"/>
      </w:pPr>
      <w:rPr>
        <w:rFonts w:hint="default"/>
        <w:lang w:val="fr-FR" w:eastAsia="en-US" w:bidi="ar-SA"/>
      </w:rPr>
    </w:lvl>
    <w:lvl w:ilvl="3">
      <w:numFmt w:val="bullet"/>
      <w:lvlText w:val="•"/>
      <w:lvlJc w:val="left"/>
      <w:pPr>
        <w:ind w:left="3873" w:hanging="583"/>
      </w:pPr>
      <w:rPr>
        <w:rFonts w:hint="default"/>
        <w:lang w:val="fr-FR" w:eastAsia="en-US" w:bidi="ar-SA"/>
      </w:rPr>
    </w:lvl>
    <w:lvl w:ilvl="4">
      <w:numFmt w:val="bullet"/>
      <w:lvlText w:val="•"/>
      <w:lvlJc w:val="left"/>
      <w:pPr>
        <w:ind w:left="4911" w:hanging="583"/>
      </w:pPr>
      <w:rPr>
        <w:rFonts w:hint="default"/>
        <w:lang w:val="fr-FR" w:eastAsia="en-US" w:bidi="ar-SA"/>
      </w:rPr>
    </w:lvl>
    <w:lvl w:ilvl="5">
      <w:numFmt w:val="bullet"/>
      <w:lvlText w:val="•"/>
      <w:lvlJc w:val="left"/>
      <w:pPr>
        <w:ind w:left="5949" w:hanging="583"/>
      </w:pPr>
      <w:rPr>
        <w:rFonts w:hint="default"/>
        <w:lang w:val="fr-FR" w:eastAsia="en-US" w:bidi="ar-SA"/>
      </w:rPr>
    </w:lvl>
    <w:lvl w:ilvl="6">
      <w:numFmt w:val="bullet"/>
      <w:lvlText w:val="•"/>
      <w:lvlJc w:val="left"/>
      <w:pPr>
        <w:ind w:left="6987" w:hanging="583"/>
      </w:pPr>
      <w:rPr>
        <w:rFonts w:hint="default"/>
        <w:lang w:val="fr-FR" w:eastAsia="en-US" w:bidi="ar-SA"/>
      </w:rPr>
    </w:lvl>
    <w:lvl w:ilvl="7">
      <w:numFmt w:val="bullet"/>
      <w:lvlText w:val="•"/>
      <w:lvlJc w:val="left"/>
      <w:pPr>
        <w:ind w:left="8025" w:hanging="583"/>
      </w:pPr>
      <w:rPr>
        <w:rFonts w:hint="default"/>
        <w:lang w:val="fr-FR" w:eastAsia="en-US" w:bidi="ar-SA"/>
      </w:rPr>
    </w:lvl>
    <w:lvl w:ilvl="8">
      <w:numFmt w:val="bullet"/>
      <w:lvlText w:val="•"/>
      <w:lvlJc w:val="left"/>
      <w:pPr>
        <w:ind w:left="9063" w:hanging="583"/>
      </w:pPr>
      <w:rPr>
        <w:rFonts w:hint="default"/>
        <w:lang w:val="fr-FR" w:eastAsia="en-US" w:bidi="ar-SA"/>
      </w:rPr>
    </w:lvl>
  </w:abstractNum>
  <w:abstractNum w:abstractNumId="5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51">
    <w:nsid w:val="2D5C5D7A"/>
    <w:multiLevelType w:val="hybridMultilevel"/>
    <w:tmpl w:val="BADE85A2"/>
    <w:lvl w:ilvl="0" w:tplc="2F2C357E">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A9AEF2B6">
      <w:start w:val="1"/>
      <w:numFmt w:val="lowerRoman"/>
      <w:lvlText w:val="%2."/>
      <w:lvlJc w:val="left"/>
      <w:pPr>
        <w:ind w:left="13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D7B854C2">
      <w:numFmt w:val="bullet"/>
      <w:lvlText w:val="•"/>
      <w:lvlJc w:val="left"/>
      <w:pPr>
        <w:ind w:left="2411" w:hanging="284"/>
      </w:pPr>
      <w:rPr>
        <w:rFonts w:hint="default"/>
        <w:lang w:val="fr-FR" w:eastAsia="en-US" w:bidi="ar-SA"/>
      </w:rPr>
    </w:lvl>
    <w:lvl w:ilvl="3" w:tplc="14BE227C">
      <w:numFmt w:val="bullet"/>
      <w:lvlText w:val="•"/>
      <w:lvlJc w:val="left"/>
      <w:pPr>
        <w:ind w:left="3502" w:hanging="284"/>
      </w:pPr>
      <w:rPr>
        <w:rFonts w:hint="default"/>
        <w:lang w:val="fr-FR" w:eastAsia="en-US" w:bidi="ar-SA"/>
      </w:rPr>
    </w:lvl>
    <w:lvl w:ilvl="4" w:tplc="74100B04">
      <w:numFmt w:val="bullet"/>
      <w:lvlText w:val="•"/>
      <w:lvlJc w:val="left"/>
      <w:pPr>
        <w:ind w:left="4593" w:hanging="284"/>
      </w:pPr>
      <w:rPr>
        <w:rFonts w:hint="default"/>
        <w:lang w:val="fr-FR" w:eastAsia="en-US" w:bidi="ar-SA"/>
      </w:rPr>
    </w:lvl>
    <w:lvl w:ilvl="5" w:tplc="1330977C">
      <w:numFmt w:val="bullet"/>
      <w:lvlText w:val="•"/>
      <w:lvlJc w:val="left"/>
      <w:pPr>
        <w:ind w:left="5684" w:hanging="284"/>
      </w:pPr>
      <w:rPr>
        <w:rFonts w:hint="default"/>
        <w:lang w:val="fr-FR" w:eastAsia="en-US" w:bidi="ar-SA"/>
      </w:rPr>
    </w:lvl>
    <w:lvl w:ilvl="6" w:tplc="FAC29E3C">
      <w:numFmt w:val="bullet"/>
      <w:lvlText w:val="•"/>
      <w:lvlJc w:val="left"/>
      <w:pPr>
        <w:ind w:left="6775" w:hanging="284"/>
      </w:pPr>
      <w:rPr>
        <w:rFonts w:hint="default"/>
        <w:lang w:val="fr-FR" w:eastAsia="en-US" w:bidi="ar-SA"/>
      </w:rPr>
    </w:lvl>
    <w:lvl w:ilvl="7" w:tplc="DCC86840">
      <w:numFmt w:val="bullet"/>
      <w:lvlText w:val="•"/>
      <w:lvlJc w:val="left"/>
      <w:pPr>
        <w:ind w:left="7866" w:hanging="284"/>
      </w:pPr>
      <w:rPr>
        <w:rFonts w:hint="default"/>
        <w:lang w:val="fr-FR" w:eastAsia="en-US" w:bidi="ar-SA"/>
      </w:rPr>
    </w:lvl>
    <w:lvl w:ilvl="8" w:tplc="EB8C0EAE">
      <w:numFmt w:val="bullet"/>
      <w:lvlText w:val="•"/>
      <w:lvlJc w:val="left"/>
      <w:pPr>
        <w:ind w:left="8957" w:hanging="284"/>
      </w:pPr>
      <w:rPr>
        <w:rFonts w:hint="default"/>
        <w:lang w:val="fr-FR" w:eastAsia="en-US" w:bidi="ar-SA"/>
      </w:rPr>
    </w:lvl>
  </w:abstractNum>
  <w:abstractNum w:abstractNumId="52">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53">
    <w:nsid w:val="2F8B25BF"/>
    <w:multiLevelType w:val="multilevel"/>
    <w:tmpl w:val="B8980F2E"/>
    <w:lvl w:ilvl="0">
      <w:start w:val="16"/>
      <w:numFmt w:val="decimal"/>
      <w:lvlText w:val="%1"/>
      <w:lvlJc w:val="left"/>
      <w:pPr>
        <w:ind w:left="752" w:hanging="610"/>
      </w:pPr>
      <w:rPr>
        <w:rFonts w:hint="default"/>
        <w:lang w:val="fr-FR" w:eastAsia="en-US" w:bidi="ar-SA"/>
      </w:rPr>
    </w:lvl>
    <w:lvl w:ilvl="1">
      <w:start w:val="1"/>
      <w:numFmt w:val="decimal"/>
      <w:lvlText w:val="%1.%2."/>
      <w:lvlJc w:val="left"/>
      <w:pPr>
        <w:ind w:left="752" w:hanging="61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10"/>
      </w:pPr>
      <w:rPr>
        <w:rFonts w:hint="default"/>
        <w:lang w:val="fr-FR" w:eastAsia="en-US" w:bidi="ar-SA"/>
      </w:rPr>
    </w:lvl>
    <w:lvl w:ilvl="3">
      <w:numFmt w:val="bullet"/>
      <w:lvlText w:val="•"/>
      <w:lvlJc w:val="left"/>
      <w:pPr>
        <w:ind w:left="3873" w:hanging="610"/>
      </w:pPr>
      <w:rPr>
        <w:rFonts w:hint="default"/>
        <w:lang w:val="fr-FR" w:eastAsia="en-US" w:bidi="ar-SA"/>
      </w:rPr>
    </w:lvl>
    <w:lvl w:ilvl="4">
      <w:numFmt w:val="bullet"/>
      <w:lvlText w:val="•"/>
      <w:lvlJc w:val="left"/>
      <w:pPr>
        <w:ind w:left="4911" w:hanging="610"/>
      </w:pPr>
      <w:rPr>
        <w:rFonts w:hint="default"/>
        <w:lang w:val="fr-FR" w:eastAsia="en-US" w:bidi="ar-SA"/>
      </w:rPr>
    </w:lvl>
    <w:lvl w:ilvl="5">
      <w:numFmt w:val="bullet"/>
      <w:lvlText w:val="•"/>
      <w:lvlJc w:val="left"/>
      <w:pPr>
        <w:ind w:left="5949" w:hanging="610"/>
      </w:pPr>
      <w:rPr>
        <w:rFonts w:hint="default"/>
        <w:lang w:val="fr-FR" w:eastAsia="en-US" w:bidi="ar-SA"/>
      </w:rPr>
    </w:lvl>
    <w:lvl w:ilvl="6">
      <w:numFmt w:val="bullet"/>
      <w:lvlText w:val="•"/>
      <w:lvlJc w:val="left"/>
      <w:pPr>
        <w:ind w:left="6987" w:hanging="610"/>
      </w:pPr>
      <w:rPr>
        <w:rFonts w:hint="default"/>
        <w:lang w:val="fr-FR" w:eastAsia="en-US" w:bidi="ar-SA"/>
      </w:rPr>
    </w:lvl>
    <w:lvl w:ilvl="7">
      <w:numFmt w:val="bullet"/>
      <w:lvlText w:val="•"/>
      <w:lvlJc w:val="left"/>
      <w:pPr>
        <w:ind w:left="8025" w:hanging="610"/>
      </w:pPr>
      <w:rPr>
        <w:rFonts w:hint="default"/>
        <w:lang w:val="fr-FR" w:eastAsia="en-US" w:bidi="ar-SA"/>
      </w:rPr>
    </w:lvl>
    <w:lvl w:ilvl="8">
      <w:numFmt w:val="bullet"/>
      <w:lvlText w:val="•"/>
      <w:lvlJc w:val="left"/>
      <w:pPr>
        <w:ind w:left="9063" w:hanging="610"/>
      </w:pPr>
      <w:rPr>
        <w:rFonts w:hint="default"/>
        <w:lang w:val="fr-FR" w:eastAsia="en-US" w:bidi="ar-SA"/>
      </w:rPr>
    </w:lvl>
  </w:abstractNum>
  <w:abstractNum w:abstractNumId="54">
    <w:nsid w:val="302A69F2"/>
    <w:multiLevelType w:val="hybridMultilevel"/>
    <w:tmpl w:val="8A8CA70A"/>
    <w:lvl w:ilvl="0" w:tplc="CE7C260C">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E10665F8">
      <w:numFmt w:val="bullet"/>
      <w:lvlText w:val="•"/>
      <w:lvlJc w:val="left"/>
      <w:pPr>
        <w:ind w:left="2301" w:hanging="284"/>
      </w:pPr>
      <w:rPr>
        <w:rFonts w:hint="default"/>
        <w:lang w:val="fr-FR" w:eastAsia="en-US" w:bidi="ar-SA"/>
      </w:rPr>
    </w:lvl>
    <w:lvl w:ilvl="2" w:tplc="34B67A56">
      <w:numFmt w:val="bullet"/>
      <w:lvlText w:val="•"/>
      <w:lvlJc w:val="left"/>
      <w:pPr>
        <w:ind w:left="3283" w:hanging="284"/>
      </w:pPr>
      <w:rPr>
        <w:rFonts w:hint="default"/>
        <w:lang w:val="fr-FR" w:eastAsia="en-US" w:bidi="ar-SA"/>
      </w:rPr>
    </w:lvl>
    <w:lvl w:ilvl="3" w:tplc="D6C86518">
      <w:numFmt w:val="bullet"/>
      <w:lvlText w:val="•"/>
      <w:lvlJc w:val="left"/>
      <w:pPr>
        <w:ind w:left="4265" w:hanging="284"/>
      </w:pPr>
      <w:rPr>
        <w:rFonts w:hint="default"/>
        <w:lang w:val="fr-FR" w:eastAsia="en-US" w:bidi="ar-SA"/>
      </w:rPr>
    </w:lvl>
    <w:lvl w:ilvl="4" w:tplc="A79228D0">
      <w:numFmt w:val="bullet"/>
      <w:lvlText w:val="•"/>
      <w:lvlJc w:val="left"/>
      <w:pPr>
        <w:ind w:left="5247" w:hanging="284"/>
      </w:pPr>
      <w:rPr>
        <w:rFonts w:hint="default"/>
        <w:lang w:val="fr-FR" w:eastAsia="en-US" w:bidi="ar-SA"/>
      </w:rPr>
    </w:lvl>
    <w:lvl w:ilvl="5" w:tplc="0B588792">
      <w:numFmt w:val="bullet"/>
      <w:lvlText w:val="•"/>
      <w:lvlJc w:val="left"/>
      <w:pPr>
        <w:ind w:left="6229" w:hanging="284"/>
      </w:pPr>
      <w:rPr>
        <w:rFonts w:hint="default"/>
        <w:lang w:val="fr-FR" w:eastAsia="en-US" w:bidi="ar-SA"/>
      </w:rPr>
    </w:lvl>
    <w:lvl w:ilvl="6" w:tplc="611E1E2C">
      <w:numFmt w:val="bullet"/>
      <w:lvlText w:val="•"/>
      <w:lvlJc w:val="left"/>
      <w:pPr>
        <w:ind w:left="7211" w:hanging="284"/>
      </w:pPr>
      <w:rPr>
        <w:rFonts w:hint="default"/>
        <w:lang w:val="fr-FR" w:eastAsia="en-US" w:bidi="ar-SA"/>
      </w:rPr>
    </w:lvl>
    <w:lvl w:ilvl="7" w:tplc="F6E42EBE">
      <w:numFmt w:val="bullet"/>
      <w:lvlText w:val="•"/>
      <w:lvlJc w:val="left"/>
      <w:pPr>
        <w:ind w:left="8193" w:hanging="284"/>
      </w:pPr>
      <w:rPr>
        <w:rFonts w:hint="default"/>
        <w:lang w:val="fr-FR" w:eastAsia="en-US" w:bidi="ar-SA"/>
      </w:rPr>
    </w:lvl>
    <w:lvl w:ilvl="8" w:tplc="80DC1AE0">
      <w:numFmt w:val="bullet"/>
      <w:lvlText w:val="•"/>
      <w:lvlJc w:val="left"/>
      <w:pPr>
        <w:ind w:left="9175" w:hanging="284"/>
      </w:pPr>
      <w:rPr>
        <w:rFonts w:hint="default"/>
        <w:lang w:val="fr-FR" w:eastAsia="en-US" w:bidi="ar-SA"/>
      </w:rPr>
    </w:lvl>
  </w:abstractNum>
  <w:abstractNum w:abstractNumId="55">
    <w:nsid w:val="31694E74"/>
    <w:multiLevelType w:val="hybridMultilevel"/>
    <w:tmpl w:val="1A9E89B8"/>
    <w:lvl w:ilvl="0" w:tplc="EA5EACB0">
      <w:start w:val="1"/>
      <w:numFmt w:val="lowerLetter"/>
      <w:lvlText w:val="%1)"/>
      <w:lvlJc w:val="left"/>
      <w:pPr>
        <w:ind w:left="1473" w:hanging="360"/>
      </w:pPr>
      <w:rPr>
        <w:rFonts w:ascii="Times New Roman" w:eastAsia="Times New Roman" w:hAnsi="Times New Roman" w:cs="Times New Roman" w:hint="default"/>
        <w:b/>
        <w:bCs/>
        <w:i w:val="0"/>
        <w:iCs w:val="0"/>
        <w:spacing w:val="0"/>
        <w:w w:val="100"/>
        <w:sz w:val="22"/>
        <w:szCs w:val="22"/>
        <w:lang w:val="fr-FR" w:eastAsia="en-US" w:bidi="ar-SA"/>
      </w:rPr>
    </w:lvl>
    <w:lvl w:ilvl="1" w:tplc="52641610">
      <w:numFmt w:val="bullet"/>
      <w:lvlText w:val="•"/>
      <w:lvlJc w:val="left"/>
      <w:pPr>
        <w:ind w:left="2445" w:hanging="360"/>
      </w:pPr>
      <w:rPr>
        <w:rFonts w:hint="default"/>
        <w:lang w:val="fr-FR" w:eastAsia="en-US" w:bidi="ar-SA"/>
      </w:rPr>
    </w:lvl>
    <w:lvl w:ilvl="2" w:tplc="C1402C80">
      <w:numFmt w:val="bullet"/>
      <w:lvlText w:val="•"/>
      <w:lvlJc w:val="left"/>
      <w:pPr>
        <w:ind w:left="3411" w:hanging="360"/>
      </w:pPr>
      <w:rPr>
        <w:rFonts w:hint="default"/>
        <w:lang w:val="fr-FR" w:eastAsia="en-US" w:bidi="ar-SA"/>
      </w:rPr>
    </w:lvl>
    <w:lvl w:ilvl="3" w:tplc="AC6C1D2A">
      <w:numFmt w:val="bullet"/>
      <w:lvlText w:val="•"/>
      <w:lvlJc w:val="left"/>
      <w:pPr>
        <w:ind w:left="4377" w:hanging="360"/>
      </w:pPr>
      <w:rPr>
        <w:rFonts w:hint="default"/>
        <w:lang w:val="fr-FR" w:eastAsia="en-US" w:bidi="ar-SA"/>
      </w:rPr>
    </w:lvl>
    <w:lvl w:ilvl="4" w:tplc="2F5E977E">
      <w:numFmt w:val="bullet"/>
      <w:lvlText w:val="•"/>
      <w:lvlJc w:val="left"/>
      <w:pPr>
        <w:ind w:left="5343" w:hanging="360"/>
      </w:pPr>
      <w:rPr>
        <w:rFonts w:hint="default"/>
        <w:lang w:val="fr-FR" w:eastAsia="en-US" w:bidi="ar-SA"/>
      </w:rPr>
    </w:lvl>
    <w:lvl w:ilvl="5" w:tplc="440607AC">
      <w:numFmt w:val="bullet"/>
      <w:lvlText w:val="•"/>
      <w:lvlJc w:val="left"/>
      <w:pPr>
        <w:ind w:left="6309" w:hanging="360"/>
      </w:pPr>
      <w:rPr>
        <w:rFonts w:hint="default"/>
        <w:lang w:val="fr-FR" w:eastAsia="en-US" w:bidi="ar-SA"/>
      </w:rPr>
    </w:lvl>
    <w:lvl w:ilvl="6" w:tplc="D0B8E1F0">
      <w:numFmt w:val="bullet"/>
      <w:lvlText w:val="•"/>
      <w:lvlJc w:val="left"/>
      <w:pPr>
        <w:ind w:left="7275" w:hanging="360"/>
      </w:pPr>
      <w:rPr>
        <w:rFonts w:hint="default"/>
        <w:lang w:val="fr-FR" w:eastAsia="en-US" w:bidi="ar-SA"/>
      </w:rPr>
    </w:lvl>
    <w:lvl w:ilvl="7" w:tplc="6FB041F4">
      <w:numFmt w:val="bullet"/>
      <w:lvlText w:val="•"/>
      <w:lvlJc w:val="left"/>
      <w:pPr>
        <w:ind w:left="8241" w:hanging="360"/>
      </w:pPr>
      <w:rPr>
        <w:rFonts w:hint="default"/>
        <w:lang w:val="fr-FR" w:eastAsia="en-US" w:bidi="ar-SA"/>
      </w:rPr>
    </w:lvl>
    <w:lvl w:ilvl="8" w:tplc="C316C5AA">
      <w:numFmt w:val="bullet"/>
      <w:lvlText w:val="•"/>
      <w:lvlJc w:val="left"/>
      <w:pPr>
        <w:ind w:left="9207" w:hanging="360"/>
      </w:pPr>
      <w:rPr>
        <w:rFonts w:hint="default"/>
        <w:lang w:val="fr-FR" w:eastAsia="en-US" w:bidi="ar-SA"/>
      </w:rPr>
    </w:lvl>
  </w:abstractNum>
  <w:abstractNum w:abstractNumId="56">
    <w:nsid w:val="316A5F14"/>
    <w:multiLevelType w:val="hybridMultilevel"/>
    <w:tmpl w:val="769CB6C2"/>
    <w:lvl w:ilvl="0" w:tplc="DC84465E">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1" w:tplc="E35CC932">
      <w:numFmt w:val="bullet"/>
      <w:lvlText w:val="•"/>
      <w:lvlJc w:val="left"/>
      <w:pPr>
        <w:ind w:left="2805" w:hanging="281"/>
      </w:pPr>
      <w:rPr>
        <w:rFonts w:hint="default"/>
        <w:lang w:val="fr-FR" w:eastAsia="en-US" w:bidi="ar-SA"/>
      </w:rPr>
    </w:lvl>
    <w:lvl w:ilvl="2" w:tplc="F7D67D6A">
      <w:numFmt w:val="bullet"/>
      <w:lvlText w:val="•"/>
      <w:lvlJc w:val="left"/>
      <w:pPr>
        <w:ind w:left="3731" w:hanging="281"/>
      </w:pPr>
      <w:rPr>
        <w:rFonts w:hint="default"/>
        <w:lang w:val="fr-FR" w:eastAsia="en-US" w:bidi="ar-SA"/>
      </w:rPr>
    </w:lvl>
    <w:lvl w:ilvl="3" w:tplc="E9DC597C">
      <w:numFmt w:val="bullet"/>
      <w:lvlText w:val="•"/>
      <w:lvlJc w:val="left"/>
      <w:pPr>
        <w:ind w:left="4657" w:hanging="281"/>
      </w:pPr>
      <w:rPr>
        <w:rFonts w:hint="default"/>
        <w:lang w:val="fr-FR" w:eastAsia="en-US" w:bidi="ar-SA"/>
      </w:rPr>
    </w:lvl>
    <w:lvl w:ilvl="4" w:tplc="3F5643CC">
      <w:numFmt w:val="bullet"/>
      <w:lvlText w:val="•"/>
      <w:lvlJc w:val="left"/>
      <w:pPr>
        <w:ind w:left="5583" w:hanging="281"/>
      </w:pPr>
      <w:rPr>
        <w:rFonts w:hint="default"/>
        <w:lang w:val="fr-FR" w:eastAsia="en-US" w:bidi="ar-SA"/>
      </w:rPr>
    </w:lvl>
    <w:lvl w:ilvl="5" w:tplc="5F0CC690">
      <w:numFmt w:val="bullet"/>
      <w:lvlText w:val="•"/>
      <w:lvlJc w:val="left"/>
      <w:pPr>
        <w:ind w:left="6509" w:hanging="281"/>
      </w:pPr>
      <w:rPr>
        <w:rFonts w:hint="default"/>
        <w:lang w:val="fr-FR" w:eastAsia="en-US" w:bidi="ar-SA"/>
      </w:rPr>
    </w:lvl>
    <w:lvl w:ilvl="6" w:tplc="F50EE24C">
      <w:numFmt w:val="bullet"/>
      <w:lvlText w:val="•"/>
      <w:lvlJc w:val="left"/>
      <w:pPr>
        <w:ind w:left="7435" w:hanging="281"/>
      </w:pPr>
      <w:rPr>
        <w:rFonts w:hint="default"/>
        <w:lang w:val="fr-FR" w:eastAsia="en-US" w:bidi="ar-SA"/>
      </w:rPr>
    </w:lvl>
    <w:lvl w:ilvl="7" w:tplc="3252C2E2">
      <w:numFmt w:val="bullet"/>
      <w:lvlText w:val="•"/>
      <w:lvlJc w:val="left"/>
      <w:pPr>
        <w:ind w:left="8361" w:hanging="281"/>
      </w:pPr>
      <w:rPr>
        <w:rFonts w:hint="default"/>
        <w:lang w:val="fr-FR" w:eastAsia="en-US" w:bidi="ar-SA"/>
      </w:rPr>
    </w:lvl>
    <w:lvl w:ilvl="8" w:tplc="06B4A5D6">
      <w:numFmt w:val="bullet"/>
      <w:lvlText w:val="•"/>
      <w:lvlJc w:val="left"/>
      <w:pPr>
        <w:ind w:left="9287" w:hanging="281"/>
      </w:pPr>
      <w:rPr>
        <w:rFonts w:hint="default"/>
        <w:lang w:val="fr-FR" w:eastAsia="en-US" w:bidi="ar-SA"/>
      </w:rPr>
    </w:lvl>
  </w:abstractNum>
  <w:abstractNum w:abstractNumId="57">
    <w:nsid w:val="322A39A7"/>
    <w:multiLevelType w:val="hybridMultilevel"/>
    <w:tmpl w:val="E5105728"/>
    <w:lvl w:ilvl="0" w:tplc="15EEB4F4">
      <w:start w:val="1"/>
      <w:numFmt w:val="lowerLetter"/>
      <w:lvlText w:val="%1)"/>
      <w:lvlJc w:val="left"/>
      <w:pPr>
        <w:ind w:left="72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73B0A9BA">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2" w:tplc="C8E0B156">
      <w:numFmt w:val="bullet"/>
      <w:lvlText w:val="•"/>
      <w:lvlJc w:val="left"/>
      <w:pPr>
        <w:ind w:left="2472" w:hanging="360"/>
      </w:pPr>
      <w:rPr>
        <w:rFonts w:hint="default"/>
        <w:lang w:val="fr-FR" w:eastAsia="en-US" w:bidi="ar-SA"/>
      </w:rPr>
    </w:lvl>
    <w:lvl w:ilvl="3" w:tplc="D3224DAE">
      <w:numFmt w:val="bullet"/>
      <w:lvlText w:val="•"/>
      <w:lvlJc w:val="left"/>
      <w:pPr>
        <w:ind w:left="3348" w:hanging="360"/>
      </w:pPr>
      <w:rPr>
        <w:rFonts w:hint="default"/>
        <w:lang w:val="fr-FR" w:eastAsia="en-US" w:bidi="ar-SA"/>
      </w:rPr>
    </w:lvl>
    <w:lvl w:ilvl="4" w:tplc="607C02E8">
      <w:numFmt w:val="bullet"/>
      <w:lvlText w:val="•"/>
      <w:lvlJc w:val="left"/>
      <w:pPr>
        <w:ind w:left="4224" w:hanging="360"/>
      </w:pPr>
      <w:rPr>
        <w:rFonts w:hint="default"/>
        <w:lang w:val="fr-FR" w:eastAsia="en-US" w:bidi="ar-SA"/>
      </w:rPr>
    </w:lvl>
    <w:lvl w:ilvl="5" w:tplc="F52E9C4A">
      <w:numFmt w:val="bullet"/>
      <w:lvlText w:val="•"/>
      <w:lvlJc w:val="left"/>
      <w:pPr>
        <w:ind w:left="5100" w:hanging="360"/>
      </w:pPr>
      <w:rPr>
        <w:rFonts w:hint="default"/>
        <w:lang w:val="fr-FR" w:eastAsia="en-US" w:bidi="ar-SA"/>
      </w:rPr>
    </w:lvl>
    <w:lvl w:ilvl="6" w:tplc="4AE0055C">
      <w:numFmt w:val="bullet"/>
      <w:lvlText w:val="•"/>
      <w:lvlJc w:val="left"/>
      <w:pPr>
        <w:ind w:left="5976" w:hanging="360"/>
      </w:pPr>
      <w:rPr>
        <w:rFonts w:hint="default"/>
        <w:lang w:val="fr-FR" w:eastAsia="en-US" w:bidi="ar-SA"/>
      </w:rPr>
    </w:lvl>
    <w:lvl w:ilvl="7" w:tplc="1690ED56">
      <w:numFmt w:val="bullet"/>
      <w:lvlText w:val="•"/>
      <w:lvlJc w:val="left"/>
      <w:pPr>
        <w:ind w:left="6852" w:hanging="360"/>
      </w:pPr>
      <w:rPr>
        <w:rFonts w:hint="default"/>
        <w:lang w:val="fr-FR" w:eastAsia="en-US" w:bidi="ar-SA"/>
      </w:rPr>
    </w:lvl>
    <w:lvl w:ilvl="8" w:tplc="9106210A">
      <w:numFmt w:val="bullet"/>
      <w:lvlText w:val="•"/>
      <w:lvlJc w:val="left"/>
      <w:pPr>
        <w:ind w:left="7728" w:hanging="360"/>
      </w:pPr>
      <w:rPr>
        <w:rFonts w:hint="default"/>
        <w:lang w:val="fr-FR" w:eastAsia="en-US" w:bidi="ar-SA"/>
      </w:rPr>
    </w:lvl>
  </w:abstractNum>
  <w:abstractNum w:abstractNumId="58">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59">
    <w:nsid w:val="33D37549"/>
    <w:multiLevelType w:val="multilevel"/>
    <w:tmpl w:val="9A1470AA"/>
    <w:lvl w:ilvl="0">
      <w:start w:val="25"/>
      <w:numFmt w:val="decimal"/>
      <w:lvlText w:val="%1"/>
      <w:lvlJc w:val="left"/>
      <w:pPr>
        <w:ind w:left="752" w:hanging="531"/>
      </w:pPr>
      <w:rPr>
        <w:rFonts w:hint="default"/>
        <w:lang w:val="fr-FR" w:eastAsia="en-US" w:bidi="ar-SA"/>
      </w:rPr>
    </w:lvl>
    <w:lvl w:ilvl="1">
      <w:start w:val="2"/>
      <w:numFmt w:val="decimal"/>
      <w:lvlText w:val="%1.%2."/>
      <w:lvlJc w:val="left"/>
      <w:pPr>
        <w:ind w:left="752" w:hanging="53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1"/>
      </w:pPr>
      <w:rPr>
        <w:rFonts w:hint="default"/>
        <w:lang w:val="fr-FR" w:eastAsia="en-US" w:bidi="ar-SA"/>
      </w:rPr>
    </w:lvl>
    <w:lvl w:ilvl="3">
      <w:numFmt w:val="bullet"/>
      <w:lvlText w:val="•"/>
      <w:lvlJc w:val="left"/>
      <w:pPr>
        <w:ind w:left="3873" w:hanging="531"/>
      </w:pPr>
      <w:rPr>
        <w:rFonts w:hint="default"/>
        <w:lang w:val="fr-FR" w:eastAsia="en-US" w:bidi="ar-SA"/>
      </w:rPr>
    </w:lvl>
    <w:lvl w:ilvl="4">
      <w:numFmt w:val="bullet"/>
      <w:lvlText w:val="•"/>
      <w:lvlJc w:val="left"/>
      <w:pPr>
        <w:ind w:left="4911" w:hanging="531"/>
      </w:pPr>
      <w:rPr>
        <w:rFonts w:hint="default"/>
        <w:lang w:val="fr-FR" w:eastAsia="en-US" w:bidi="ar-SA"/>
      </w:rPr>
    </w:lvl>
    <w:lvl w:ilvl="5">
      <w:numFmt w:val="bullet"/>
      <w:lvlText w:val="•"/>
      <w:lvlJc w:val="left"/>
      <w:pPr>
        <w:ind w:left="5949" w:hanging="531"/>
      </w:pPr>
      <w:rPr>
        <w:rFonts w:hint="default"/>
        <w:lang w:val="fr-FR" w:eastAsia="en-US" w:bidi="ar-SA"/>
      </w:rPr>
    </w:lvl>
    <w:lvl w:ilvl="6">
      <w:numFmt w:val="bullet"/>
      <w:lvlText w:val="•"/>
      <w:lvlJc w:val="left"/>
      <w:pPr>
        <w:ind w:left="6987" w:hanging="531"/>
      </w:pPr>
      <w:rPr>
        <w:rFonts w:hint="default"/>
        <w:lang w:val="fr-FR" w:eastAsia="en-US" w:bidi="ar-SA"/>
      </w:rPr>
    </w:lvl>
    <w:lvl w:ilvl="7">
      <w:numFmt w:val="bullet"/>
      <w:lvlText w:val="•"/>
      <w:lvlJc w:val="left"/>
      <w:pPr>
        <w:ind w:left="8025" w:hanging="531"/>
      </w:pPr>
      <w:rPr>
        <w:rFonts w:hint="default"/>
        <w:lang w:val="fr-FR" w:eastAsia="en-US" w:bidi="ar-SA"/>
      </w:rPr>
    </w:lvl>
    <w:lvl w:ilvl="8">
      <w:numFmt w:val="bullet"/>
      <w:lvlText w:val="•"/>
      <w:lvlJc w:val="left"/>
      <w:pPr>
        <w:ind w:left="9063" w:hanging="531"/>
      </w:pPr>
      <w:rPr>
        <w:rFonts w:hint="default"/>
        <w:lang w:val="fr-FR" w:eastAsia="en-US" w:bidi="ar-SA"/>
      </w:rPr>
    </w:lvl>
  </w:abstractNum>
  <w:abstractNum w:abstractNumId="60">
    <w:nsid w:val="37090ADE"/>
    <w:multiLevelType w:val="multilevel"/>
    <w:tmpl w:val="91D2C11A"/>
    <w:lvl w:ilvl="0">
      <w:start w:val="34"/>
      <w:numFmt w:val="decimal"/>
      <w:lvlText w:val="%1"/>
      <w:lvlJc w:val="left"/>
      <w:pPr>
        <w:ind w:left="752" w:hanging="606"/>
      </w:pPr>
      <w:rPr>
        <w:rFonts w:hint="default"/>
        <w:lang w:val="fr-FR" w:eastAsia="en-US" w:bidi="ar-SA"/>
      </w:rPr>
    </w:lvl>
    <w:lvl w:ilvl="1">
      <w:start w:val="1"/>
      <w:numFmt w:val="decimal"/>
      <w:lvlText w:val="%1.%2."/>
      <w:lvlJc w:val="left"/>
      <w:pPr>
        <w:ind w:left="752" w:hanging="60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06"/>
      </w:pPr>
      <w:rPr>
        <w:rFonts w:hint="default"/>
        <w:lang w:val="fr-FR" w:eastAsia="en-US" w:bidi="ar-SA"/>
      </w:rPr>
    </w:lvl>
    <w:lvl w:ilvl="3">
      <w:numFmt w:val="bullet"/>
      <w:lvlText w:val="•"/>
      <w:lvlJc w:val="left"/>
      <w:pPr>
        <w:ind w:left="3873" w:hanging="606"/>
      </w:pPr>
      <w:rPr>
        <w:rFonts w:hint="default"/>
        <w:lang w:val="fr-FR" w:eastAsia="en-US" w:bidi="ar-SA"/>
      </w:rPr>
    </w:lvl>
    <w:lvl w:ilvl="4">
      <w:numFmt w:val="bullet"/>
      <w:lvlText w:val="•"/>
      <w:lvlJc w:val="left"/>
      <w:pPr>
        <w:ind w:left="4911" w:hanging="606"/>
      </w:pPr>
      <w:rPr>
        <w:rFonts w:hint="default"/>
        <w:lang w:val="fr-FR" w:eastAsia="en-US" w:bidi="ar-SA"/>
      </w:rPr>
    </w:lvl>
    <w:lvl w:ilvl="5">
      <w:numFmt w:val="bullet"/>
      <w:lvlText w:val="•"/>
      <w:lvlJc w:val="left"/>
      <w:pPr>
        <w:ind w:left="5949" w:hanging="606"/>
      </w:pPr>
      <w:rPr>
        <w:rFonts w:hint="default"/>
        <w:lang w:val="fr-FR" w:eastAsia="en-US" w:bidi="ar-SA"/>
      </w:rPr>
    </w:lvl>
    <w:lvl w:ilvl="6">
      <w:numFmt w:val="bullet"/>
      <w:lvlText w:val="•"/>
      <w:lvlJc w:val="left"/>
      <w:pPr>
        <w:ind w:left="6987" w:hanging="606"/>
      </w:pPr>
      <w:rPr>
        <w:rFonts w:hint="default"/>
        <w:lang w:val="fr-FR" w:eastAsia="en-US" w:bidi="ar-SA"/>
      </w:rPr>
    </w:lvl>
    <w:lvl w:ilvl="7">
      <w:numFmt w:val="bullet"/>
      <w:lvlText w:val="•"/>
      <w:lvlJc w:val="left"/>
      <w:pPr>
        <w:ind w:left="8025" w:hanging="606"/>
      </w:pPr>
      <w:rPr>
        <w:rFonts w:hint="default"/>
        <w:lang w:val="fr-FR" w:eastAsia="en-US" w:bidi="ar-SA"/>
      </w:rPr>
    </w:lvl>
    <w:lvl w:ilvl="8">
      <w:numFmt w:val="bullet"/>
      <w:lvlText w:val="•"/>
      <w:lvlJc w:val="left"/>
      <w:pPr>
        <w:ind w:left="9063" w:hanging="606"/>
      </w:pPr>
      <w:rPr>
        <w:rFonts w:hint="default"/>
        <w:lang w:val="fr-FR" w:eastAsia="en-US" w:bidi="ar-SA"/>
      </w:rPr>
    </w:lvl>
  </w:abstractNum>
  <w:abstractNum w:abstractNumId="61">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62">
    <w:nsid w:val="398A1726"/>
    <w:multiLevelType w:val="hybridMultilevel"/>
    <w:tmpl w:val="9D8EF220"/>
    <w:lvl w:ilvl="0" w:tplc="7BD8723A">
      <w:numFmt w:val="bullet"/>
      <w:lvlText w:val=""/>
      <w:lvlJc w:val="left"/>
      <w:pPr>
        <w:ind w:left="724" w:hanging="360"/>
      </w:pPr>
      <w:rPr>
        <w:rFonts w:ascii="Wingdings" w:eastAsia="Wingdings" w:hAnsi="Wingdings" w:cs="Wingdings" w:hint="default"/>
        <w:b w:val="0"/>
        <w:bCs w:val="0"/>
        <w:i w:val="0"/>
        <w:iCs w:val="0"/>
        <w:spacing w:val="0"/>
        <w:w w:val="100"/>
        <w:sz w:val="24"/>
        <w:szCs w:val="24"/>
        <w:lang w:val="fr-FR" w:eastAsia="en-US" w:bidi="ar-SA"/>
      </w:rPr>
    </w:lvl>
    <w:lvl w:ilvl="1" w:tplc="BAE0C058">
      <w:numFmt w:val="bullet"/>
      <w:lvlText w:val="•"/>
      <w:lvlJc w:val="left"/>
      <w:pPr>
        <w:ind w:left="1596" w:hanging="360"/>
      </w:pPr>
      <w:rPr>
        <w:rFonts w:hint="default"/>
        <w:lang w:val="fr-FR" w:eastAsia="en-US" w:bidi="ar-SA"/>
      </w:rPr>
    </w:lvl>
    <w:lvl w:ilvl="2" w:tplc="6F7ECD20">
      <w:numFmt w:val="bullet"/>
      <w:lvlText w:val="•"/>
      <w:lvlJc w:val="left"/>
      <w:pPr>
        <w:ind w:left="2472" w:hanging="360"/>
      </w:pPr>
      <w:rPr>
        <w:rFonts w:hint="default"/>
        <w:lang w:val="fr-FR" w:eastAsia="en-US" w:bidi="ar-SA"/>
      </w:rPr>
    </w:lvl>
    <w:lvl w:ilvl="3" w:tplc="F74603AA">
      <w:numFmt w:val="bullet"/>
      <w:lvlText w:val="•"/>
      <w:lvlJc w:val="left"/>
      <w:pPr>
        <w:ind w:left="3349" w:hanging="360"/>
      </w:pPr>
      <w:rPr>
        <w:rFonts w:hint="default"/>
        <w:lang w:val="fr-FR" w:eastAsia="en-US" w:bidi="ar-SA"/>
      </w:rPr>
    </w:lvl>
    <w:lvl w:ilvl="4" w:tplc="DF126214">
      <w:numFmt w:val="bullet"/>
      <w:lvlText w:val="•"/>
      <w:lvlJc w:val="left"/>
      <w:pPr>
        <w:ind w:left="4225" w:hanging="360"/>
      </w:pPr>
      <w:rPr>
        <w:rFonts w:hint="default"/>
        <w:lang w:val="fr-FR" w:eastAsia="en-US" w:bidi="ar-SA"/>
      </w:rPr>
    </w:lvl>
    <w:lvl w:ilvl="5" w:tplc="FC8C411C">
      <w:numFmt w:val="bullet"/>
      <w:lvlText w:val="•"/>
      <w:lvlJc w:val="left"/>
      <w:pPr>
        <w:ind w:left="5102" w:hanging="360"/>
      </w:pPr>
      <w:rPr>
        <w:rFonts w:hint="default"/>
        <w:lang w:val="fr-FR" w:eastAsia="en-US" w:bidi="ar-SA"/>
      </w:rPr>
    </w:lvl>
    <w:lvl w:ilvl="6" w:tplc="4EDA8D5C">
      <w:numFmt w:val="bullet"/>
      <w:lvlText w:val="•"/>
      <w:lvlJc w:val="left"/>
      <w:pPr>
        <w:ind w:left="5978" w:hanging="360"/>
      </w:pPr>
      <w:rPr>
        <w:rFonts w:hint="default"/>
        <w:lang w:val="fr-FR" w:eastAsia="en-US" w:bidi="ar-SA"/>
      </w:rPr>
    </w:lvl>
    <w:lvl w:ilvl="7" w:tplc="7248AD50">
      <w:numFmt w:val="bullet"/>
      <w:lvlText w:val="•"/>
      <w:lvlJc w:val="left"/>
      <w:pPr>
        <w:ind w:left="6854" w:hanging="360"/>
      </w:pPr>
      <w:rPr>
        <w:rFonts w:hint="default"/>
        <w:lang w:val="fr-FR" w:eastAsia="en-US" w:bidi="ar-SA"/>
      </w:rPr>
    </w:lvl>
    <w:lvl w:ilvl="8" w:tplc="5E5412F8">
      <w:numFmt w:val="bullet"/>
      <w:lvlText w:val="•"/>
      <w:lvlJc w:val="left"/>
      <w:pPr>
        <w:ind w:left="7731" w:hanging="360"/>
      </w:pPr>
      <w:rPr>
        <w:rFonts w:hint="default"/>
        <w:lang w:val="fr-FR" w:eastAsia="en-US" w:bidi="ar-SA"/>
      </w:rPr>
    </w:lvl>
  </w:abstractNum>
  <w:abstractNum w:abstractNumId="63">
    <w:nsid w:val="3A074BCE"/>
    <w:multiLevelType w:val="hybridMultilevel"/>
    <w:tmpl w:val="CC04414A"/>
    <w:lvl w:ilvl="0" w:tplc="33CED5D2">
      <w:start w:val="1"/>
      <w:numFmt w:val="bullet"/>
      <w:lvlText w:val=""/>
      <w:lvlPicBulletId w:val="0"/>
      <w:lvlJc w:val="left"/>
      <w:pPr>
        <w:tabs>
          <w:tab w:val="num" w:pos="720"/>
        </w:tabs>
        <w:ind w:left="720" w:hanging="360"/>
      </w:pPr>
      <w:rPr>
        <w:rFonts w:ascii="Symbol" w:hAnsi="Symbol" w:hint="default"/>
      </w:rPr>
    </w:lvl>
    <w:lvl w:ilvl="1" w:tplc="79540AEA" w:tentative="1">
      <w:start w:val="1"/>
      <w:numFmt w:val="bullet"/>
      <w:lvlText w:val=""/>
      <w:lvlJc w:val="left"/>
      <w:pPr>
        <w:tabs>
          <w:tab w:val="num" w:pos="1440"/>
        </w:tabs>
        <w:ind w:left="1440" w:hanging="360"/>
      </w:pPr>
      <w:rPr>
        <w:rFonts w:ascii="Symbol" w:hAnsi="Symbol" w:hint="default"/>
      </w:rPr>
    </w:lvl>
    <w:lvl w:ilvl="2" w:tplc="F9D032A6" w:tentative="1">
      <w:start w:val="1"/>
      <w:numFmt w:val="bullet"/>
      <w:lvlText w:val=""/>
      <w:lvlJc w:val="left"/>
      <w:pPr>
        <w:tabs>
          <w:tab w:val="num" w:pos="2160"/>
        </w:tabs>
        <w:ind w:left="2160" w:hanging="360"/>
      </w:pPr>
      <w:rPr>
        <w:rFonts w:ascii="Symbol" w:hAnsi="Symbol" w:hint="default"/>
      </w:rPr>
    </w:lvl>
    <w:lvl w:ilvl="3" w:tplc="52DE5DFC" w:tentative="1">
      <w:start w:val="1"/>
      <w:numFmt w:val="bullet"/>
      <w:lvlText w:val=""/>
      <w:lvlJc w:val="left"/>
      <w:pPr>
        <w:tabs>
          <w:tab w:val="num" w:pos="2880"/>
        </w:tabs>
        <w:ind w:left="2880" w:hanging="360"/>
      </w:pPr>
      <w:rPr>
        <w:rFonts w:ascii="Symbol" w:hAnsi="Symbol" w:hint="default"/>
      </w:rPr>
    </w:lvl>
    <w:lvl w:ilvl="4" w:tplc="10C26682" w:tentative="1">
      <w:start w:val="1"/>
      <w:numFmt w:val="bullet"/>
      <w:lvlText w:val=""/>
      <w:lvlJc w:val="left"/>
      <w:pPr>
        <w:tabs>
          <w:tab w:val="num" w:pos="3600"/>
        </w:tabs>
        <w:ind w:left="3600" w:hanging="360"/>
      </w:pPr>
      <w:rPr>
        <w:rFonts w:ascii="Symbol" w:hAnsi="Symbol" w:hint="default"/>
      </w:rPr>
    </w:lvl>
    <w:lvl w:ilvl="5" w:tplc="EE027636" w:tentative="1">
      <w:start w:val="1"/>
      <w:numFmt w:val="bullet"/>
      <w:lvlText w:val=""/>
      <w:lvlJc w:val="left"/>
      <w:pPr>
        <w:tabs>
          <w:tab w:val="num" w:pos="4320"/>
        </w:tabs>
        <w:ind w:left="4320" w:hanging="360"/>
      </w:pPr>
      <w:rPr>
        <w:rFonts w:ascii="Symbol" w:hAnsi="Symbol" w:hint="default"/>
      </w:rPr>
    </w:lvl>
    <w:lvl w:ilvl="6" w:tplc="762617A0" w:tentative="1">
      <w:start w:val="1"/>
      <w:numFmt w:val="bullet"/>
      <w:lvlText w:val=""/>
      <w:lvlJc w:val="left"/>
      <w:pPr>
        <w:tabs>
          <w:tab w:val="num" w:pos="5040"/>
        </w:tabs>
        <w:ind w:left="5040" w:hanging="360"/>
      </w:pPr>
      <w:rPr>
        <w:rFonts w:ascii="Symbol" w:hAnsi="Symbol" w:hint="default"/>
      </w:rPr>
    </w:lvl>
    <w:lvl w:ilvl="7" w:tplc="C23C27D4" w:tentative="1">
      <w:start w:val="1"/>
      <w:numFmt w:val="bullet"/>
      <w:lvlText w:val=""/>
      <w:lvlJc w:val="left"/>
      <w:pPr>
        <w:tabs>
          <w:tab w:val="num" w:pos="5760"/>
        </w:tabs>
        <w:ind w:left="5760" w:hanging="360"/>
      </w:pPr>
      <w:rPr>
        <w:rFonts w:ascii="Symbol" w:hAnsi="Symbol" w:hint="default"/>
      </w:rPr>
    </w:lvl>
    <w:lvl w:ilvl="8" w:tplc="43CC7C20" w:tentative="1">
      <w:start w:val="1"/>
      <w:numFmt w:val="bullet"/>
      <w:lvlText w:val=""/>
      <w:lvlJc w:val="left"/>
      <w:pPr>
        <w:tabs>
          <w:tab w:val="num" w:pos="6480"/>
        </w:tabs>
        <w:ind w:left="6480" w:hanging="360"/>
      </w:pPr>
      <w:rPr>
        <w:rFonts w:ascii="Symbol" w:hAnsi="Symbol" w:hint="default"/>
      </w:rPr>
    </w:lvl>
  </w:abstractNum>
  <w:abstractNum w:abstractNumId="64">
    <w:nsid w:val="3A2E2BE0"/>
    <w:multiLevelType w:val="hybridMultilevel"/>
    <w:tmpl w:val="F006C558"/>
    <w:lvl w:ilvl="0" w:tplc="57442278">
      <w:start w:val="1"/>
      <w:numFmt w:val="bullet"/>
      <w:lvlText w:val=""/>
      <w:lvlPicBulletId w:val="0"/>
      <w:lvlJc w:val="left"/>
      <w:pPr>
        <w:tabs>
          <w:tab w:val="num" w:pos="720"/>
        </w:tabs>
        <w:ind w:left="720" w:hanging="360"/>
      </w:pPr>
      <w:rPr>
        <w:rFonts w:ascii="Symbol" w:hAnsi="Symbol" w:hint="default"/>
      </w:rPr>
    </w:lvl>
    <w:lvl w:ilvl="1" w:tplc="9ADC6D86" w:tentative="1">
      <w:start w:val="1"/>
      <w:numFmt w:val="bullet"/>
      <w:lvlText w:val=""/>
      <w:lvlJc w:val="left"/>
      <w:pPr>
        <w:tabs>
          <w:tab w:val="num" w:pos="1440"/>
        </w:tabs>
        <w:ind w:left="1440" w:hanging="360"/>
      </w:pPr>
      <w:rPr>
        <w:rFonts w:ascii="Symbol" w:hAnsi="Symbol" w:hint="default"/>
      </w:rPr>
    </w:lvl>
    <w:lvl w:ilvl="2" w:tplc="2D9E85A2" w:tentative="1">
      <w:start w:val="1"/>
      <w:numFmt w:val="bullet"/>
      <w:lvlText w:val=""/>
      <w:lvlJc w:val="left"/>
      <w:pPr>
        <w:tabs>
          <w:tab w:val="num" w:pos="2160"/>
        </w:tabs>
        <w:ind w:left="2160" w:hanging="360"/>
      </w:pPr>
      <w:rPr>
        <w:rFonts w:ascii="Symbol" w:hAnsi="Symbol" w:hint="default"/>
      </w:rPr>
    </w:lvl>
    <w:lvl w:ilvl="3" w:tplc="FAE6DA86" w:tentative="1">
      <w:start w:val="1"/>
      <w:numFmt w:val="bullet"/>
      <w:lvlText w:val=""/>
      <w:lvlJc w:val="left"/>
      <w:pPr>
        <w:tabs>
          <w:tab w:val="num" w:pos="2880"/>
        </w:tabs>
        <w:ind w:left="2880" w:hanging="360"/>
      </w:pPr>
      <w:rPr>
        <w:rFonts w:ascii="Symbol" w:hAnsi="Symbol" w:hint="default"/>
      </w:rPr>
    </w:lvl>
    <w:lvl w:ilvl="4" w:tplc="FCB6596A" w:tentative="1">
      <w:start w:val="1"/>
      <w:numFmt w:val="bullet"/>
      <w:lvlText w:val=""/>
      <w:lvlJc w:val="left"/>
      <w:pPr>
        <w:tabs>
          <w:tab w:val="num" w:pos="3600"/>
        </w:tabs>
        <w:ind w:left="3600" w:hanging="360"/>
      </w:pPr>
      <w:rPr>
        <w:rFonts w:ascii="Symbol" w:hAnsi="Symbol" w:hint="default"/>
      </w:rPr>
    </w:lvl>
    <w:lvl w:ilvl="5" w:tplc="C302C6F8" w:tentative="1">
      <w:start w:val="1"/>
      <w:numFmt w:val="bullet"/>
      <w:lvlText w:val=""/>
      <w:lvlJc w:val="left"/>
      <w:pPr>
        <w:tabs>
          <w:tab w:val="num" w:pos="4320"/>
        </w:tabs>
        <w:ind w:left="4320" w:hanging="360"/>
      </w:pPr>
      <w:rPr>
        <w:rFonts w:ascii="Symbol" w:hAnsi="Symbol" w:hint="default"/>
      </w:rPr>
    </w:lvl>
    <w:lvl w:ilvl="6" w:tplc="8BC809A6" w:tentative="1">
      <w:start w:val="1"/>
      <w:numFmt w:val="bullet"/>
      <w:lvlText w:val=""/>
      <w:lvlJc w:val="left"/>
      <w:pPr>
        <w:tabs>
          <w:tab w:val="num" w:pos="5040"/>
        </w:tabs>
        <w:ind w:left="5040" w:hanging="360"/>
      </w:pPr>
      <w:rPr>
        <w:rFonts w:ascii="Symbol" w:hAnsi="Symbol" w:hint="default"/>
      </w:rPr>
    </w:lvl>
    <w:lvl w:ilvl="7" w:tplc="96D4C562" w:tentative="1">
      <w:start w:val="1"/>
      <w:numFmt w:val="bullet"/>
      <w:lvlText w:val=""/>
      <w:lvlJc w:val="left"/>
      <w:pPr>
        <w:tabs>
          <w:tab w:val="num" w:pos="5760"/>
        </w:tabs>
        <w:ind w:left="5760" w:hanging="360"/>
      </w:pPr>
      <w:rPr>
        <w:rFonts w:ascii="Symbol" w:hAnsi="Symbol" w:hint="default"/>
      </w:rPr>
    </w:lvl>
    <w:lvl w:ilvl="8" w:tplc="C1A20446" w:tentative="1">
      <w:start w:val="1"/>
      <w:numFmt w:val="bullet"/>
      <w:lvlText w:val=""/>
      <w:lvlJc w:val="left"/>
      <w:pPr>
        <w:tabs>
          <w:tab w:val="num" w:pos="6480"/>
        </w:tabs>
        <w:ind w:left="6480" w:hanging="360"/>
      </w:pPr>
      <w:rPr>
        <w:rFonts w:ascii="Symbol" w:hAnsi="Symbol" w:hint="default"/>
      </w:rPr>
    </w:lvl>
  </w:abstractNum>
  <w:abstractNum w:abstractNumId="65">
    <w:nsid w:val="3A37195A"/>
    <w:multiLevelType w:val="hybridMultilevel"/>
    <w:tmpl w:val="AAA4C038"/>
    <w:lvl w:ilvl="0" w:tplc="9EEA0D5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351A74C4">
      <w:numFmt w:val="bullet"/>
      <w:lvlText w:val=""/>
      <w:lvlJc w:val="left"/>
      <w:pPr>
        <w:ind w:left="1746" w:hanging="428"/>
      </w:pPr>
      <w:rPr>
        <w:rFonts w:ascii="Wingdings" w:eastAsia="Wingdings" w:hAnsi="Wingdings" w:cs="Wingdings" w:hint="default"/>
        <w:b w:val="0"/>
        <w:bCs w:val="0"/>
        <w:i w:val="0"/>
        <w:iCs w:val="0"/>
        <w:spacing w:val="0"/>
        <w:w w:val="100"/>
        <w:sz w:val="22"/>
        <w:szCs w:val="22"/>
        <w:lang w:val="fr-FR" w:eastAsia="en-US" w:bidi="ar-SA"/>
      </w:rPr>
    </w:lvl>
    <w:lvl w:ilvl="2" w:tplc="09EA9C86">
      <w:numFmt w:val="bullet"/>
      <w:lvlText w:val="•"/>
      <w:lvlJc w:val="left"/>
      <w:pPr>
        <w:ind w:left="2784" w:hanging="428"/>
      </w:pPr>
      <w:rPr>
        <w:rFonts w:hint="default"/>
        <w:lang w:val="fr-FR" w:eastAsia="en-US" w:bidi="ar-SA"/>
      </w:rPr>
    </w:lvl>
    <w:lvl w:ilvl="3" w:tplc="473EAA7E">
      <w:numFmt w:val="bullet"/>
      <w:lvlText w:val="•"/>
      <w:lvlJc w:val="left"/>
      <w:pPr>
        <w:ind w:left="3828" w:hanging="428"/>
      </w:pPr>
      <w:rPr>
        <w:rFonts w:hint="default"/>
        <w:lang w:val="fr-FR" w:eastAsia="en-US" w:bidi="ar-SA"/>
      </w:rPr>
    </w:lvl>
    <w:lvl w:ilvl="4" w:tplc="19648E3A">
      <w:numFmt w:val="bullet"/>
      <w:lvlText w:val="•"/>
      <w:lvlJc w:val="left"/>
      <w:pPr>
        <w:ind w:left="4873" w:hanging="428"/>
      </w:pPr>
      <w:rPr>
        <w:rFonts w:hint="default"/>
        <w:lang w:val="fr-FR" w:eastAsia="en-US" w:bidi="ar-SA"/>
      </w:rPr>
    </w:lvl>
    <w:lvl w:ilvl="5" w:tplc="BACA811A">
      <w:numFmt w:val="bullet"/>
      <w:lvlText w:val="•"/>
      <w:lvlJc w:val="left"/>
      <w:pPr>
        <w:ind w:left="5917" w:hanging="428"/>
      </w:pPr>
      <w:rPr>
        <w:rFonts w:hint="default"/>
        <w:lang w:val="fr-FR" w:eastAsia="en-US" w:bidi="ar-SA"/>
      </w:rPr>
    </w:lvl>
    <w:lvl w:ilvl="6" w:tplc="42565C16">
      <w:numFmt w:val="bullet"/>
      <w:lvlText w:val="•"/>
      <w:lvlJc w:val="left"/>
      <w:pPr>
        <w:ind w:left="6961" w:hanging="428"/>
      </w:pPr>
      <w:rPr>
        <w:rFonts w:hint="default"/>
        <w:lang w:val="fr-FR" w:eastAsia="en-US" w:bidi="ar-SA"/>
      </w:rPr>
    </w:lvl>
    <w:lvl w:ilvl="7" w:tplc="1A42BC2C">
      <w:numFmt w:val="bullet"/>
      <w:lvlText w:val="•"/>
      <w:lvlJc w:val="left"/>
      <w:pPr>
        <w:ind w:left="8006" w:hanging="428"/>
      </w:pPr>
      <w:rPr>
        <w:rFonts w:hint="default"/>
        <w:lang w:val="fr-FR" w:eastAsia="en-US" w:bidi="ar-SA"/>
      </w:rPr>
    </w:lvl>
    <w:lvl w:ilvl="8" w:tplc="5BA2AB7E">
      <w:numFmt w:val="bullet"/>
      <w:lvlText w:val="•"/>
      <w:lvlJc w:val="left"/>
      <w:pPr>
        <w:ind w:left="9050" w:hanging="428"/>
      </w:pPr>
      <w:rPr>
        <w:rFonts w:hint="default"/>
        <w:lang w:val="fr-FR" w:eastAsia="en-US" w:bidi="ar-SA"/>
      </w:rPr>
    </w:lvl>
  </w:abstractNum>
  <w:abstractNum w:abstractNumId="66">
    <w:nsid w:val="3B562165"/>
    <w:multiLevelType w:val="hybridMultilevel"/>
    <w:tmpl w:val="A7FC1026"/>
    <w:lvl w:ilvl="0" w:tplc="C9FEBF3E">
      <w:numFmt w:val="bullet"/>
      <w:lvlText w:val=""/>
      <w:lvlJc w:val="left"/>
      <w:pPr>
        <w:ind w:left="1511" w:hanging="360"/>
      </w:pPr>
      <w:rPr>
        <w:rFonts w:ascii="Wingdings" w:eastAsia="Wingdings" w:hAnsi="Wingdings" w:cs="Wingdings" w:hint="default"/>
        <w:b w:val="0"/>
        <w:bCs w:val="0"/>
        <w:i w:val="0"/>
        <w:iCs w:val="0"/>
        <w:spacing w:val="0"/>
        <w:w w:val="100"/>
        <w:sz w:val="24"/>
        <w:szCs w:val="24"/>
        <w:lang w:val="fr-FR" w:eastAsia="en-US" w:bidi="ar-SA"/>
      </w:rPr>
    </w:lvl>
    <w:lvl w:ilvl="1" w:tplc="2CAC1DA4">
      <w:numFmt w:val="bullet"/>
      <w:lvlText w:val="•"/>
      <w:lvlJc w:val="left"/>
      <w:pPr>
        <w:ind w:left="2481" w:hanging="360"/>
      </w:pPr>
      <w:rPr>
        <w:rFonts w:hint="default"/>
        <w:lang w:val="fr-FR" w:eastAsia="en-US" w:bidi="ar-SA"/>
      </w:rPr>
    </w:lvl>
    <w:lvl w:ilvl="2" w:tplc="A6EAD42C">
      <w:numFmt w:val="bullet"/>
      <w:lvlText w:val="•"/>
      <w:lvlJc w:val="left"/>
      <w:pPr>
        <w:ind w:left="3443" w:hanging="360"/>
      </w:pPr>
      <w:rPr>
        <w:rFonts w:hint="default"/>
        <w:lang w:val="fr-FR" w:eastAsia="en-US" w:bidi="ar-SA"/>
      </w:rPr>
    </w:lvl>
    <w:lvl w:ilvl="3" w:tplc="4FB8B980">
      <w:numFmt w:val="bullet"/>
      <w:lvlText w:val="•"/>
      <w:lvlJc w:val="left"/>
      <w:pPr>
        <w:ind w:left="4405" w:hanging="360"/>
      </w:pPr>
      <w:rPr>
        <w:rFonts w:hint="default"/>
        <w:lang w:val="fr-FR" w:eastAsia="en-US" w:bidi="ar-SA"/>
      </w:rPr>
    </w:lvl>
    <w:lvl w:ilvl="4" w:tplc="02E424B0">
      <w:numFmt w:val="bullet"/>
      <w:lvlText w:val="•"/>
      <w:lvlJc w:val="left"/>
      <w:pPr>
        <w:ind w:left="5367" w:hanging="360"/>
      </w:pPr>
      <w:rPr>
        <w:rFonts w:hint="default"/>
        <w:lang w:val="fr-FR" w:eastAsia="en-US" w:bidi="ar-SA"/>
      </w:rPr>
    </w:lvl>
    <w:lvl w:ilvl="5" w:tplc="E5D48BFC">
      <w:numFmt w:val="bullet"/>
      <w:lvlText w:val="•"/>
      <w:lvlJc w:val="left"/>
      <w:pPr>
        <w:ind w:left="6329" w:hanging="360"/>
      </w:pPr>
      <w:rPr>
        <w:rFonts w:hint="default"/>
        <w:lang w:val="fr-FR" w:eastAsia="en-US" w:bidi="ar-SA"/>
      </w:rPr>
    </w:lvl>
    <w:lvl w:ilvl="6" w:tplc="B8A06BCE">
      <w:numFmt w:val="bullet"/>
      <w:lvlText w:val="•"/>
      <w:lvlJc w:val="left"/>
      <w:pPr>
        <w:ind w:left="7291" w:hanging="360"/>
      </w:pPr>
      <w:rPr>
        <w:rFonts w:hint="default"/>
        <w:lang w:val="fr-FR" w:eastAsia="en-US" w:bidi="ar-SA"/>
      </w:rPr>
    </w:lvl>
    <w:lvl w:ilvl="7" w:tplc="296A4A36">
      <w:numFmt w:val="bullet"/>
      <w:lvlText w:val="•"/>
      <w:lvlJc w:val="left"/>
      <w:pPr>
        <w:ind w:left="8253" w:hanging="360"/>
      </w:pPr>
      <w:rPr>
        <w:rFonts w:hint="default"/>
        <w:lang w:val="fr-FR" w:eastAsia="en-US" w:bidi="ar-SA"/>
      </w:rPr>
    </w:lvl>
    <w:lvl w:ilvl="8" w:tplc="658C2674">
      <w:numFmt w:val="bullet"/>
      <w:lvlText w:val="•"/>
      <w:lvlJc w:val="left"/>
      <w:pPr>
        <w:ind w:left="9215" w:hanging="360"/>
      </w:pPr>
      <w:rPr>
        <w:rFonts w:hint="default"/>
        <w:lang w:val="fr-FR" w:eastAsia="en-US" w:bidi="ar-SA"/>
      </w:rPr>
    </w:lvl>
  </w:abstractNum>
  <w:abstractNum w:abstractNumId="67">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68">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69">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70">
    <w:nsid w:val="3EBA1CC1"/>
    <w:multiLevelType w:val="hybridMultilevel"/>
    <w:tmpl w:val="79A89640"/>
    <w:lvl w:ilvl="0" w:tplc="96608CD6">
      <w:start w:val="1"/>
      <w:numFmt w:val="lowerLetter"/>
      <w:lvlText w:val="%1)"/>
      <w:lvlJc w:val="left"/>
      <w:pPr>
        <w:ind w:left="724"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65525922">
      <w:numFmt w:val="bullet"/>
      <w:lvlText w:val="•"/>
      <w:lvlJc w:val="left"/>
      <w:pPr>
        <w:ind w:left="1596" w:hanging="360"/>
      </w:pPr>
      <w:rPr>
        <w:rFonts w:hint="default"/>
        <w:lang w:val="fr-FR" w:eastAsia="en-US" w:bidi="ar-SA"/>
      </w:rPr>
    </w:lvl>
    <w:lvl w:ilvl="2" w:tplc="CB040AE8">
      <w:numFmt w:val="bullet"/>
      <w:lvlText w:val="•"/>
      <w:lvlJc w:val="left"/>
      <w:pPr>
        <w:ind w:left="2472" w:hanging="360"/>
      </w:pPr>
      <w:rPr>
        <w:rFonts w:hint="default"/>
        <w:lang w:val="fr-FR" w:eastAsia="en-US" w:bidi="ar-SA"/>
      </w:rPr>
    </w:lvl>
    <w:lvl w:ilvl="3" w:tplc="C2C0DC0C">
      <w:numFmt w:val="bullet"/>
      <w:lvlText w:val="•"/>
      <w:lvlJc w:val="left"/>
      <w:pPr>
        <w:ind w:left="3349" w:hanging="360"/>
      </w:pPr>
      <w:rPr>
        <w:rFonts w:hint="default"/>
        <w:lang w:val="fr-FR" w:eastAsia="en-US" w:bidi="ar-SA"/>
      </w:rPr>
    </w:lvl>
    <w:lvl w:ilvl="4" w:tplc="7A882086">
      <w:numFmt w:val="bullet"/>
      <w:lvlText w:val="•"/>
      <w:lvlJc w:val="left"/>
      <w:pPr>
        <w:ind w:left="4225" w:hanging="360"/>
      </w:pPr>
      <w:rPr>
        <w:rFonts w:hint="default"/>
        <w:lang w:val="fr-FR" w:eastAsia="en-US" w:bidi="ar-SA"/>
      </w:rPr>
    </w:lvl>
    <w:lvl w:ilvl="5" w:tplc="1B2CC872">
      <w:numFmt w:val="bullet"/>
      <w:lvlText w:val="•"/>
      <w:lvlJc w:val="left"/>
      <w:pPr>
        <w:ind w:left="5102" w:hanging="360"/>
      </w:pPr>
      <w:rPr>
        <w:rFonts w:hint="default"/>
        <w:lang w:val="fr-FR" w:eastAsia="en-US" w:bidi="ar-SA"/>
      </w:rPr>
    </w:lvl>
    <w:lvl w:ilvl="6" w:tplc="3C32C970">
      <w:numFmt w:val="bullet"/>
      <w:lvlText w:val="•"/>
      <w:lvlJc w:val="left"/>
      <w:pPr>
        <w:ind w:left="5978" w:hanging="360"/>
      </w:pPr>
      <w:rPr>
        <w:rFonts w:hint="default"/>
        <w:lang w:val="fr-FR" w:eastAsia="en-US" w:bidi="ar-SA"/>
      </w:rPr>
    </w:lvl>
    <w:lvl w:ilvl="7" w:tplc="496620E8">
      <w:numFmt w:val="bullet"/>
      <w:lvlText w:val="•"/>
      <w:lvlJc w:val="left"/>
      <w:pPr>
        <w:ind w:left="6854" w:hanging="360"/>
      </w:pPr>
      <w:rPr>
        <w:rFonts w:hint="default"/>
        <w:lang w:val="fr-FR" w:eastAsia="en-US" w:bidi="ar-SA"/>
      </w:rPr>
    </w:lvl>
    <w:lvl w:ilvl="8" w:tplc="E502022E">
      <w:numFmt w:val="bullet"/>
      <w:lvlText w:val="•"/>
      <w:lvlJc w:val="left"/>
      <w:pPr>
        <w:ind w:left="7731" w:hanging="360"/>
      </w:pPr>
      <w:rPr>
        <w:rFonts w:hint="default"/>
        <w:lang w:val="fr-FR" w:eastAsia="en-US" w:bidi="ar-SA"/>
      </w:rPr>
    </w:lvl>
  </w:abstractNum>
  <w:abstractNum w:abstractNumId="71">
    <w:nsid w:val="3F044DEF"/>
    <w:multiLevelType w:val="hybridMultilevel"/>
    <w:tmpl w:val="FD6CBC2A"/>
    <w:lvl w:ilvl="0" w:tplc="1CB237E8">
      <w:numFmt w:val="bullet"/>
      <w:lvlText w:val=""/>
      <w:lvlJc w:val="left"/>
      <w:pPr>
        <w:ind w:left="1746" w:hanging="428"/>
      </w:pPr>
      <w:rPr>
        <w:rFonts w:ascii="Wingdings" w:eastAsia="Wingdings" w:hAnsi="Wingdings" w:cs="Wingdings" w:hint="default"/>
        <w:b w:val="0"/>
        <w:bCs w:val="0"/>
        <w:i w:val="0"/>
        <w:iCs w:val="0"/>
        <w:spacing w:val="0"/>
        <w:w w:val="100"/>
        <w:sz w:val="22"/>
        <w:szCs w:val="22"/>
        <w:lang w:val="fr-FR" w:eastAsia="en-US" w:bidi="ar-SA"/>
      </w:rPr>
    </w:lvl>
    <w:lvl w:ilvl="1" w:tplc="1848E728">
      <w:numFmt w:val="bullet"/>
      <w:lvlText w:val="•"/>
      <w:lvlJc w:val="left"/>
      <w:pPr>
        <w:ind w:left="2679" w:hanging="428"/>
      </w:pPr>
      <w:rPr>
        <w:rFonts w:hint="default"/>
        <w:lang w:val="fr-FR" w:eastAsia="en-US" w:bidi="ar-SA"/>
      </w:rPr>
    </w:lvl>
    <w:lvl w:ilvl="2" w:tplc="95848D38">
      <w:numFmt w:val="bullet"/>
      <w:lvlText w:val="•"/>
      <w:lvlJc w:val="left"/>
      <w:pPr>
        <w:ind w:left="3619" w:hanging="428"/>
      </w:pPr>
      <w:rPr>
        <w:rFonts w:hint="default"/>
        <w:lang w:val="fr-FR" w:eastAsia="en-US" w:bidi="ar-SA"/>
      </w:rPr>
    </w:lvl>
    <w:lvl w:ilvl="3" w:tplc="3A5E7450">
      <w:numFmt w:val="bullet"/>
      <w:lvlText w:val="•"/>
      <w:lvlJc w:val="left"/>
      <w:pPr>
        <w:ind w:left="4559" w:hanging="428"/>
      </w:pPr>
      <w:rPr>
        <w:rFonts w:hint="default"/>
        <w:lang w:val="fr-FR" w:eastAsia="en-US" w:bidi="ar-SA"/>
      </w:rPr>
    </w:lvl>
    <w:lvl w:ilvl="4" w:tplc="8F1A6648">
      <w:numFmt w:val="bullet"/>
      <w:lvlText w:val="•"/>
      <w:lvlJc w:val="left"/>
      <w:pPr>
        <w:ind w:left="5499" w:hanging="428"/>
      </w:pPr>
      <w:rPr>
        <w:rFonts w:hint="default"/>
        <w:lang w:val="fr-FR" w:eastAsia="en-US" w:bidi="ar-SA"/>
      </w:rPr>
    </w:lvl>
    <w:lvl w:ilvl="5" w:tplc="658AB970">
      <w:numFmt w:val="bullet"/>
      <w:lvlText w:val="•"/>
      <w:lvlJc w:val="left"/>
      <w:pPr>
        <w:ind w:left="6439" w:hanging="428"/>
      </w:pPr>
      <w:rPr>
        <w:rFonts w:hint="default"/>
        <w:lang w:val="fr-FR" w:eastAsia="en-US" w:bidi="ar-SA"/>
      </w:rPr>
    </w:lvl>
    <w:lvl w:ilvl="6" w:tplc="9BA24022">
      <w:numFmt w:val="bullet"/>
      <w:lvlText w:val="•"/>
      <w:lvlJc w:val="left"/>
      <w:pPr>
        <w:ind w:left="7379" w:hanging="428"/>
      </w:pPr>
      <w:rPr>
        <w:rFonts w:hint="default"/>
        <w:lang w:val="fr-FR" w:eastAsia="en-US" w:bidi="ar-SA"/>
      </w:rPr>
    </w:lvl>
    <w:lvl w:ilvl="7" w:tplc="EA16F916">
      <w:numFmt w:val="bullet"/>
      <w:lvlText w:val="•"/>
      <w:lvlJc w:val="left"/>
      <w:pPr>
        <w:ind w:left="8319" w:hanging="428"/>
      </w:pPr>
      <w:rPr>
        <w:rFonts w:hint="default"/>
        <w:lang w:val="fr-FR" w:eastAsia="en-US" w:bidi="ar-SA"/>
      </w:rPr>
    </w:lvl>
    <w:lvl w:ilvl="8" w:tplc="763429B4">
      <w:numFmt w:val="bullet"/>
      <w:lvlText w:val="•"/>
      <w:lvlJc w:val="left"/>
      <w:pPr>
        <w:ind w:left="9259" w:hanging="428"/>
      </w:pPr>
      <w:rPr>
        <w:rFonts w:hint="default"/>
        <w:lang w:val="fr-FR" w:eastAsia="en-US" w:bidi="ar-SA"/>
      </w:rPr>
    </w:lvl>
  </w:abstractNum>
  <w:abstractNum w:abstractNumId="72">
    <w:nsid w:val="3FA86033"/>
    <w:multiLevelType w:val="hybridMultilevel"/>
    <w:tmpl w:val="7D2EBDFA"/>
    <w:lvl w:ilvl="0" w:tplc="BF98D92E">
      <w:numFmt w:val="bullet"/>
      <w:lvlText w:val=""/>
      <w:lvlJc w:val="left"/>
      <w:pPr>
        <w:ind w:left="1473" w:hanging="360"/>
      </w:pPr>
      <w:rPr>
        <w:rFonts w:ascii="Symbol" w:eastAsia="Symbol" w:hAnsi="Symbol" w:cs="Symbol" w:hint="default"/>
        <w:b w:val="0"/>
        <w:bCs w:val="0"/>
        <w:i w:val="0"/>
        <w:iCs w:val="0"/>
        <w:spacing w:val="0"/>
        <w:w w:val="99"/>
        <w:sz w:val="24"/>
        <w:szCs w:val="24"/>
        <w:lang w:val="fr-FR" w:eastAsia="en-US" w:bidi="ar-SA"/>
      </w:rPr>
    </w:lvl>
    <w:lvl w:ilvl="1" w:tplc="692068CC">
      <w:numFmt w:val="bullet"/>
      <w:lvlText w:val="•"/>
      <w:lvlJc w:val="left"/>
      <w:pPr>
        <w:ind w:left="2445" w:hanging="360"/>
      </w:pPr>
      <w:rPr>
        <w:rFonts w:hint="default"/>
        <w:lang w:val="fr-FR" w:eastAsia="en-US" w:bidi="ar-SA"/>
      </w:rPr>
    </w:lvl>
    <w:lvl w:ilvl="2" w:tplc="E63E8FE4">
      <w:numFmt w:val="bullet"/>
      <w:lvlText w:val="•"/>
      <w:lvlJc w:val="left"/>
      <w:pPr>
        <w:ind w:left="3411" w:hanging="360"/>
      </w:pPr>
      <w:rPr>
        <w:rFonts w:hint="default"/>
        <w:lang w:val="fr-FR" w:eastAsia="en-US" w:bidi="ar-SA"/>
      </w:rPr>
    </w:lvl>
    <w:lvl w:ilvl="3" w:tplc="C0D2D592">
      <w:numFmt w:val="bullet"/>
      <w:lvlText w:val="•"/>
      <w:lvlJc w:val="left"/>
      <w:pPr>
        <w:ind w:left="4377" w:hanging="360"/>
      </w:pPr>
      <w:rPr>
        <w:rFonts w:hint="default"/>
        <w:lang w:val="fr-FR" w:eastAsia="en-US" w:bidi="ar-SA"/>
      </w:rPr>
    </w:lvl>
    <w:lvl w:ilvl="4" w:tplc="E128709E">
      <w:numFmt w:val="bullet"/>
      <w:lvlText w:val="•"/>
      <w:lvlJc w:val="left"/>
      <w:pPr>
        <w:ind w:left="5343" w:hanging="360"/>
      </w:pPr>
      <w:rPr>
        <w:rFonts w:hint="default"/>
        <w:lang w:val="fr-FR" w:eastAsia="en-US" w:bidi="ar-SA"/>
      </w:rPr>
    </w:lvl>
    <w:lvl w:ilvl="5" w:tplc="C778E57E">
      <w:numFmt w:val="bullet"/>
      <w:lvlText w:val="•"/>
      <w:lvlJc w:val="left"/>
      <w:pPr>
        <w:ind w:left="6309" w:hanging="360"/>
      </w:pPr>
      <w:rPr>
        <w:rFonts w:hint="default"/>
        <w:lang w:val="fr-FR" w:eastAsia="en-US" w:bidi="ar-SA"/>
      </w:rPr>
    </w:lvl>
    <w:lvl w:ilvl="6" w:tplc="CA18AA02">
      <w:numFmt w:val="bullet"/>
      <w:lvlText w:val="•"/>
      <w:lvlJc w:val="left"/>
      <w:pPr>
        <w:ind w:left="7275" w:hanging="360"/>
      </w:pPr>
      <w:rPr>
        <w:rFonts w:hint="default"/>
        <w:lang w:val="fr-FR" w:eastAsia="en-US" w:bidi="ar-SA"/>
      </w:rPr>
    </w:lvl>
    <w:lvl w:ilvl="7" w:tplc="B218ED12">
      <w:numFmt w:val="bullet"/>
      <w:lvlText w:val="•"/>
      <w:lvlJc w:val="left"/>
      <w:pPr>
        <w:ind w:left="8241" w:hanging="360"/>
      </w:pPr>
      <w:rPr>
        <w:rFonts w:hint="default"/>
        <w:lang w:val="fr-FR" w:eastAsia="en-US" w:bidi="ar-SA"/>
      </w:rPr>
    </w:lvl>
    <w:lvl w:ilvl="8" w:tplc="8FBA70B6">
      <w:numFmt w:val="bullet"/>
      <w:lvlText w:val="•"/>
      <w:lvlJc w:val="left"/>
      <w:pPr>
        <w:ind w:left="9207" w:hanging="360"/>
      </w:pPr>
      <w:rPr>
        <w:rFonts w:hint="default"/>
        <w:lang w:val="fr-FR" w:eastAsia="en-US" w:bidi="ar-SA"/>
      </w:rPr>
    </w:lvl>
  </w:abstractNum>
  <w:abstractNum w:abstractNumId="73">
    <w:nsid w:val="403877F4"/>
    <w:multiLevelType w:val="multilevel"/>
    <w:tmpl w:val="01E04138"/>
    <w:lvl w:ilvl="0">
      <w:start w:val="5"/>
      <w:numFmt w:val="decimal"/>
      <w:lvlText w:val="%1"/>
      <w:lvlJc w:val="left"/>
      <w:pPr>
        <w:ind w:left="752" w:hanging="439"/>
      </w:pPr>
      <w:rPr>
        <w:rFonts w:hint="default"/>
        <w:lang w:val="fr-FR" w:eastAsia="en-US" w:bidi="ar-SA"/>
      </w:rPr>
    </w:lvl>
    <w:lvl w:ilvl="1">
      <w:start w:val="1"/>
      <w:numFmt w:val="decimal"/>
      <w:lvlText w:val="%1.%2."/>
      <w:lvlJc w:val="left"/>
      <w:pPr>
        <w:ind w:left="752" w:hanging="43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39"/>
      </w:pPr>
      <w:rPr>
        <w:rFonts w:hint="default"/>
        <w:lang w:val="fr-FR" w:eastAsia="en-US" w:bidi="ar-SA"/>
      </w:rPr>
    </w:lvl>
    <w:lvl w:ilvl="3">
      <w:numFmt w:val="bullet"/>
      <w:lvlText w:val="•"/>
      <w:lvlJc w:val="left"/>
      <w:pPr>
        <w:ind w:left="3873" w:hanging="439"/>
      </w:pPr>
      <w:rPr>
        <w:rFonts w:hint="default"/>
        <w:lang w:val="fr-FR" w:eastAsia="en-US" w:bidi="ar-SA"/>
      </w:rPr>
    </w:lvl>
    <w:lvl w:ilvl="4">
      <w:numFmt w:val="bullet"/>
      <w:lvlText w:val="•"/>
      <w:lvlJc w:val="left"/>
      <w:pPr>
        <w:ind w:left="4911" w:hanging="439"/>
      </w:pPr>
      <w:rPr>
        <w:rFonts w:hint="default"/>
        <w:lang w:val="fr-FR" w:eastAsia="en-US" w:bidi="ar-SA"/>
      </w:rPr>
    </w:lvl>
    <w:lvl w:ilvl="5">
      <w:numFmt w:val="bullet"/>
      <w:lvlText w:val="•"/>
      <w:lvlJc w:val="left"/>
      <w:pPr>
        <w:ind w:left="5949" w:hanging="439"/>
      </w:pPr>
      <w:rPr>
        <w:rFonts w:hint="default"/>
        <w:lang w:val="fr-FR" w:eastAsia="en-US" w:bidi="ar-SA"/>
      </w:rPr>
    </w:lvl>
    <w:lvl w:ilvl="6">
      <w:numFmt w:val="bullet"/>
      <w:lvlText w:val="•"/>
      <w:lvlJc w:val="left"/>
      <w:pPr>
        <w:ind w:left="6987" w:hanging="439"/>
      </w:pPr>
      <w:rPr>
        <w:rFonts w:hint="default"/>
        <w:lang w:val="fr-FR" w:eastAsia="en-US" w:bidi="ar-SA"/>
      </w:rPr>
    </w:lvl>
    <w:lvl w:ilvl="7">
      <w:numFmt w:val="bullet"/>
      <w:lvlText w:val="•"/>
      <w:lvlJc w:val="left"/>
      <w:pPr>
        <w:ind w:left="8025" w:hanging="439"/>
      </w:pPr>
      <w:rPr>
        <w:rFonts w:hint="default"/>
        <w:lang w:val="fr-FR" w:eastAsia="en-US" w:bidi="ar-SA"/>
      </w:rPr>
    </w:lvl>
    <w:lvl w:ilvl="8">
      <w:numFmt w:val="bullet"/>
      <w:lvlText w:val="•"/>
      <w:lvlJc w:val="left"/>
      <w:pPr>
        <w:ind w:left="9063" w:hanging="439"/>
      </w:pPr>
      <w:rPr>
        <w:rFonts w:hint="default"/>
        <w:lang w:val="fr-FR" w:eastAsia="en-US" w:bidi="ar-SA"/>
      </w:rPr>
    </w:lvl>
  </w:abstractNum>
  <w:abstractNum w:abstractNumId="74">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75">
    <w:nsid w:val="40C349BC"/>
    <w:multiLevelType w:val="multilevel"/>
    <w:tmpl w:val="52026F9E"/>
    <w:lvl w:ilvl="0">
      <w:start w:val="18"/>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76">
    <w:nsid w:val="429E604F"/>
    <w:multiLevelType w:val="hybridMultilevel"/>
    <w:tmpl w:val="19FE86A6"/>
    <w:lvl w:ilvl="0" w:tplc="FB8276B4">
      <w:start w:val="1"/>
      <w:numFmt w:val="decimal"/>
      <w:lvlText w:val="%1."/>
      <w:lvlJc w:val="left"/>
      <w:pPr>
        <w:ind w:left="1393"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1" w:tplc="49B894F6">
      <w:numFmt w:val="bullet"/>
      <w:lvlText w:val="•"/>
      <w:lvlJc w:val="left"/>
      <w:pPr>
        <w:ind w:left="2383" w:hanging="360"/>
      </w:pPr>
      <w:rPr>
        <w:rFonts w:hint="default"/>
        <w:lang w:val="fr-FR" w:eastAsia="en-US" w:bidi="ar-SA"/>
      </w:rPr>
    </w:lvl>
    <w:lvl w:ilvl="2" w:tplc="162C1B18">
      <w:numFmt w:val="bullet"/>
      <w:lvlText w:val="•"/>
      <w:lvlJc w:val="left"/>
      <w:pPr>
        <w:ind w:left="3367" w:hanging="360"/>
      </w:pPr>
      <w:rPr>
        <w:rFonts w:hint="default"/>
        <w:lang w:val="fr-FR" w:eastAsia="en-US" w:bidi="ar-SA"/>
      </w:rPr>
    </w:lvl>
    <w:lvl w:ilvl="3" w:tplc="B0C6242E">
      <w:numFmt w:val="bullet"/>
      <w:lvlText w:val="•"/>
      <w:lvlJc w:val="left"/>
      <w:pPr>
        <w:ind w:left="4351" w:hanging="360"/>
      </w:pPr>
      <w:rPr>
        <w:rFonts w:hint="default"/>
        <w:lang w:val="fr-FR" w:eastAsia="en-US" w:bidi="ar-SA"/>
      </w:rPr>
    </w:lvl>
    <w:lvl w:ilvl="4" w:tplc="5530717C">
      <w:numFmt w:val="bullet"/>
      <w:lvlText w:val="•"/>
      <w:lvlJc w:val="left"/>
      <w:pPr>
        <w:ind w:left="5335" w:hanging="360"/>
      </w:pPr>
      <w:rPr>
        <w:rFonts w:hint="default"/>
        <w:lang w:val="fr-FR" w:eastAsia="en-US" w:bidi="ar-SA"/>
      </w:rPr>
    </w:lvl>
    <w:lvl w:ilvl="5" w:tplc="3FECAD72">
      <w:numFmt w:val="bullet"/>
      <w:lvlText w:val="•"/>
      <w:lvlJc w:val="left"/>
      <w:pPr>
        <w:ind w:left="6319" w:hanging="360"/>
      </w:pPr>
      <w:rPr>
        <w:rFonts w:hint="default"/>
        <w:lang w:val="fr-FR" w:eastAsia="en-US" w:bidi="ar-SA"/>
      </w:rPr>
    </w:lvl>
    <w:lvl w:ilvl="6" w:tplc="96B41DA4">
      <w:numFmt w:val="bullet"/>
      <w:lvlText w:val="•"/>
      <w:lvlJc w:val="left"/>
      <w:pPr>
        <w:ind w:left="7303" w:hanging="360"/>
      </w:pPr>
      <w:rPr>
        <w:rFonts w:hint="default"/>
        <w:lang w:val="fr-FR" w:eastAsia="en-US" w:bidi="ar-SA"/>
      </w:rPr>
    </w:lvl>
    <w:lvl w:ilvl="7" w:tplc="6172AE52">
      <w:numFmt w:val="bullet"/>
      <w:lvlText w:val="•"/>
      <w:lvlJc w:val="left"/>
      <w:pPr>
        <w:ind w:left="8287" w:hanging="360"/>
      </w:pPr>
      <w:rPr>
        <w:rFonts w:hint="default"/>
        <w:lang w:val="fr-FR" w:eastAsia="en-US" w:bidi="ar-SA"/>
      </w:rPr>
    </w:lvl>
    <w:lvl w:ilvl="8" w:tplc="3308096E">
      <w:numFmt w:val="bullet"/>
      <w:lvlText w:val="•"/>
      <w:lvlJc w:val="left"/>
      <w:pPr>
        <w:ind w:left="9271" w:hanging="360"/>
      </w:pPr>
      <w:rPr>
        <w:rFonts w:hint="default"/>
        <w:lang w:val="fr-FR" w:eastAsia="en-US" w:bidi="ar-SA"/>
      </w:rPr>
    </w:lvl>
  </w:abstractNum>
  <w:abstractNum w:abstractNumId="77">
    <w:nsid w:val="42CF39DE"/>
    <w:multiLevelType w:val="hybridMultilevel"/>
    <w:tmpl w:val="63623ADC"/>
    <w:lvl w:ilvl="0" w:tplc="5F48D6CE">
      <w:start w:val="1"/>
      <w:numFmt w:val="decimal"/>
      <w:lvlText w:val="%1)"/>
      <w:lvlJc w:val="left"/>
      <w:pPr>
        <w:ind w:left="1525"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21A893C4">
      <w:numFmt w:val="bullet"/>
      <w:lvlText w:val="•"/>
      <w:lvlJc w:val="left"/>
      <w:pPr>
        <w:ind w:left="2491" w:hanging="569"/>
      </w:pPr>
      <w:rPr>
        <w:rFonts w:hint="default"/>
        <w:lang w:val="fr-FR" w:eastAsia="en-US" w:bidi="ar-SA"/>
      </w:rPr>
    </w:lvl>
    <w:lvl w:ilvl="2" w:tplc="4E9AE5BC">
      <w:numFmt w:val="bullet"/>
      <w:lvlText w:val="•"/>
      <w:lvlJc w:val="left"/>
      <w:pPr>
        <w:ind w:left="3463" w:hanging="569"/>
      </w:pPr>
      <w:rPr>
        <w:rFonts w:hint="default"/>
        <w:lang w:val="fr-FR" w:eastAsia="en-US" w:bidi="ar-SA"/>
      </w:rPr>
    </w:lvl>
    <w:lvl w:ilvl="3" w:tplc="F6025526">
      <w:numFmt w:val="bullet"/>
      <w:lvlText w:val="•"/>
      <w:lvlJc w:val="left"/>
      <w:pPr>
        <w:ind w:left="4435" w:hanging="569"/>
      </w:pPr>
      <w:rPr>
        <w:rFonts w:hint="default"/>
        <w:lang w:val="fr-FR" w:eastAsia="en-US" w:bidi="ar-SA"/>
      </w:rPr>
    </w:lvl>
    <w:lvl w:ilvl="4" w:tplc="1DF82AD0">
      <w:numFmt w:val="bullet"/>
      <w:lvlText w:val="•"/>
      <w:lvlJc w:val="left"/>
      <w:pPr>
        <w:ind w:left="5407" w:hanging="569"/>
      </w:pPr>
      <w:rPr>
        <w:rFonts w:hint="default"/>
        <w:lang w:val="fr-FR" w:eastAsia="en-US" w:bidi="ar-SA"/>
      </w:rPr>
    </w:lvl>
    <w:lvl w:ilvl="5" w:tplc="C9FED0EC">
      <w:numFmt w:val="bullet"/>
      <w:lvlText w:val="•"/>
      <w:lvlJc w:val="left"/>
      <w:pPr>
        <w:ind w:left="6379" w:hanging="569"/>
      </w:pPr>
      <w:rPr>
        <w:rFonts w:hint="default"/>
        <w:lang w:val="fr-FR" w:eastAsia="en-US" w:bidi="ar-SA"/>
      </w:rPr>
    </w:lvl>
    <w:lvl w:ilvl="6" w:tplc="A08A5260">
      <w:numFmt w:val="bullet"/>
      <w:lvlText w:val="•"/>
      <w:lvlJc w:val="left"/>
      <w:pPr>
        <w:ind w:left="7351" w:hanging="569"/>
      </w:pPr>
      <w:rPr>
        <w:rFonts w:hint="default"/>
        <w:lang w:val="fr-FR" w:eastAsia="en-US" w:bidi="ar-SA"/>
      </w:rPr>
    </w:lvl>
    <w:lvl w:ilvl="7" w:tplc="B10CC864">
      <w:numFmt w:val="bullet"/>
      <w:lvlText w:val="•"/>
      <w:lvlJc w:val="left"/>
      <w:pPr>
        <w:ind w:left="8323" w:hanging="569"/>
      </w:pPr>
      <w:rPr>
        <w:rFonts w:hint="default"/>
        <w:lang w:val="fr-FR" w:eastAsia="en-US" w:bidi="ar-SA"/>
      </w:rPr>
    </w:lvl>
    <w:lvl w:ilvl="8" w:tplc="3BF464BA">
      <w:numFmt w:val="bullet"/>
      <w:lvlText w:val="•"/>
      <w:lvlJc w:val="left"/>
      <w:pPr>
        <w:ind w:left="9295" w:hanging="569"/>
      </w:pPr>
      <w:rPr>
        <w:rFonts w:hint="default"/>
        <w:lang w:val="fr-FR" w:eastAsia="en-US" w:bidi="ar-SA"/>
      </w:rPr>
    </w:lvl>
  </w:abstractNum>
  <w:abstractNum w:abstractNumId="78">
    <w:nsid w:val="451D30C4"/>
    <w:multiLevelType w:val="hybridMultilevel"/>
    <w:tmpl w:val="050C17A6"/>
    <w:lvl w:ilvl="0" w:tplc="BBD0C9A2">
      <w:numFmt w:val="bullet"/>
      <w:lvlText w:val="-"/>
      <w:lvlJc w:val="left"/>
      <w:pPr>
        <w:ind w:left="2181"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C35054B2">
      <w:numFmt w:val="bullet"/>
      <w:lvlText w:val="•"/>
      <w:lvlJc w:val="left"/>
      <w:pPr>
        <w:ind w:left="3075" w:hanging="360"/>
      </w:pPr>
      <w:rPr>
        <w:rFonts w:hint="default"/>
        <w:lang w:val="fr-FR" w:eastAsia="en-US" w:bidi="ar-SA"/>
      </w:rPr>
    </w:lvl>
    <w:lvl w:ilvl="2" w:tplc="AA9C9950">
      <w:numFmt w:val="bullet"/>
      <w:lvlText w:val="•"/>
      <w:lvlJc w:val="left"/>
      <w:pPr>
        <w:ind w:left="3971" w:hanging="360"/>
      </w:pPr>
      <w:rPr>
        <w:rFonts w:hint="default"/>
        <w:lang w:val="fr-FR" w:eastAsia="en-US" w:bidi="ar-SA"/>
      </w:rPr>
    </w:lvl>
    <w:lvl w:ilvl="3" w:tplc="1450C03C">
      <w:numFmt w:val="bullet"/>
      <w:lvlText w:val="•"/>
      <w:lvlJc w:val="left"/>
      <w:pPr>
        <w:ind w:left="4867" w:hanging="360"/>
      </w:pPr>
      <w:rPr>
        <w:rFonts w:hint="default"/>
        <w:lang w:val="fr-FR" w:eastAsia="en-US" w:bidi="ar-SA"/>
      </w:rPr>
    </w:lvl>
    <w:lvl w:ilvl="4" w:tplc="32A2B7A0">
      <w:numFmt w:val="bullet"/>
      <w:lvlText w:val="•"/>
      <w:lvlJc w:val="left"/>
      <w:pPr>
        <w:ind w:left="5763" w:hanging="360"/>
      </w:pPr>
      <w:rPr>
        <w:rFonts w:hint="default"/>
        <w:lang w:val="fr-FR" w:eastAsia="en-US" w:bidi="ar-SA"/>
      </w:rPr>
    </w:lvl>
    <w:lvl w:ilvl="5" w:tplc="145A4184">
      <w:numFmt w:val="bullet"/>
      <w:lvlText w:val="•"/>
      <w:lvlJc w:val="left"/>
      <w:pPr>
        <w:ind w:left="6659" w:hanging="360"/>
      </w:pPr>
      <w:rPr>
        <w:rFonts w:hint="default"/>
        <w:lang w:val="fr-FR" w:eastAsia="en-US" w:bidi="ar-SA"/>
      </w:rPr>
    </w:lvl>
    <w:lvl w:ilvl="6" w:tplc="C652B854">
      <w:numFmt w:val="bullet"/>
      <w:lvlText w:val="•"/>
      <w:lvlJc w:val="left"/>
      <w:pPr>
        <w:ind w:left="7555" w:hanging="360"/>
      </w:pPr>
      <w:rPr>
        <w:rFonts w:hint="default"/>
        <w:lang w:val="fr-FR" w:eastAsia="en-US" w:bidi="ar-SA"/>
      </w:rPr>
    </w:lvl>
    <w:lvl w:ilvl="7" w:tplc="DE3E9C3C">
      <w:numFmt w:val="bullet"/>
      <w:lvlText w:val="•"/>
      <w:lvlJc w:val="left"/>
      <w:pPr>
        <w:ind w:left="8451" w:hanging="360"/>
      </w:pPr>
      <w:rPr>
        <w:rFonts w:hint="default"/>
        <w:lang w:val="fr-FR" w:eastAsia="en-US" w:bidi="ar-SA"/>
      </w:rPr>
    </w:lvl>
    <w:lvl w:ilvl="8" w:tplc="382C5F26">
      <w:numFmt w:val="bullet"/>
      <w:lvlText w:val="•"/>
      <w:lvlJc w:val="left"/>
      <w:pPr>
        <w:ind w:left="9347" w:hanging="360"/>
      </w:pPr>
      <w:rPr>
        <w:rFonts w:hint="default"/>
        <w:lang w:val="fr-FR" w:eastAsia="en-US" w:bidi="ar-SA"/>
      </w:rPr>
    </w:lvl>
  </w:abstractNum>
  <w:abstractNum w:abstractNumId="79">
    <w:nsid w:val="45B85C86"/>
    <w:multiLevelType w:val="multilevel"/>
    <w:tmpl w:val="8286F68A"/>
    <w:lvl w:ilvl="0">
      <w:start w:val="33"/>
      <w:numFmt w:val="decimal"/>
      <w:lvlText w:val="%1"/>
      <w:lvlJc w:val="left"/>
      <w:pPr>
        <w:ind w:left="752" w:hanging="541"/>
      </w:pPr>
      <w:rPr>
        <w:rFonts w:hint="default"/>
        <w:lang w:val="fr-FR" w:eastAsia="en-US" w:bidi="ar-SA"/>
      </w:rPr>
    </w:lvl>
    <w:lvl w:ilvl="1">
      <w:start w:val="1"/>
      <w:numFmt w:val="decimal"/>
      <w:lvlText w:val="%1.%2."/>
      <w:lvlJc w:val="left"/>
      <w:pPr>
        <w:ind w:left="752" w:hanging="54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036" w:hanging="360"/>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284" w:hanging="360"/>
      </w:pPr>
      <w:rPr>
        <w:rFonts w:hint="default"/>
        <w:lang w:val="fr-FR" w:eastAsia="en-US" w:bidi="ar-SA"/>
      </w:rPr>
    </w:lvl>
    <w:lvl w:ilvl="4">
      <w:numFmt w:val="bullet"/>
      <w:lvlText w:val="•"/>
      <w:lvlJc w:val="left"/>
      <w:pPr>
        <w:ind w:left="4406" w:hanging="360"/>
      </w:pPr>
      <w:rPr>
        <w:rFonts w:hint="default"/>
        <w:lang w:val="fr-FR" w:eastAsia="en-US" w:bidi="ar-SA"/>
      </w:rPr>
    </w:lvl>
    <w:lvl w:ilvl="5">
      <w:numFmt w:val="bullet"/>
      <w:lvlText w:val="•"/>
      <w:lvlJc w:val="left"/>
      <w:pPr>
        <w:ind w:left="5528" w:hanging="360"/>
      </w:pPr>
      <w:rPr>
        <w:rFonts w:hint="default"/>
        <w:lang w:val="fr-FR" w:eastAsia="en-US" w:bidi="ar-SA"/>
      </w:rPr>
    </w:lvl>
    <w:lvl w:ilvl="6">
      <w:numFmt w:val="bullet"/>
      <w:lvlText w:val="•"/>
      <w:lvlJc w:val="left"/>
      <w:pPr>
        <w:ind w:left="6650" w:hanging="360"/>
      </w:pPr>
      <w:rPr>
        <w:rFonts w:hint="default"/>
        <w:lang w:val="fr-FR" w:eastAsia="en-US" w:bidi="ar-SA"/>
      </w:rPr>
    </w:lvl>
    <w:lvl w:ilvl="7">
      <w:numFmt w:val="bullet"/>
      <w:lvlText w:val="•"/>
      <w:lvlJc w:val="left"/>
      <w:pPr>
        <w:ind w:left="7772" w:hanging="360"/>
      </w:pPr>
      <w:rPr>
        <w:rFonts w:hint="default"/>
        <w:lang w:val="fr-FR" w:eastAsia="en-US" w:bidi="ar-SA"/>
      </w:rPr>
    </w:lvl>
    <w:lvl w:ilvl="8">
      <w:numFmt w:val="bullet"/>
      <w:lvlText w:val="•"/>
      <w:lvlJc w:val="left"/>
      <w:pPr>
        <w:ind w:left="8894" w:hanging="360"/>
      </w:pPr>
      <w:rPr>
        <w:rFonts w:hint="default"/>
        <w:lang w:val="fr-FR" w:eastAsia="en-US" w:bidi="ar-SA"/>
      </w:rPr>
    </w:lvl>
  </w:abstractNum>
  <w:abstractNum w:abstractNumId="80">
    <w:nsid w:val="45FE6BD5"/>
    <w:multiLevelType w:val="multilevel"/>
    <w:tmpl w:val="C51A2574"/>
    <w:lvl w:ilvl="0">
      <w:start w:val="13"/>
      <w:numFmt w:val="decimal"/>
      <w:lvlText w:val="%1"/>
      <w:lvlJc w:val="left"/>
      <w:pPr>
        <w:ind w:left="752" w:hanging="575"/>
      </w:pPr>
      <w:rPr>
        <w:rFonts w:hint="default"/>
        <w:lang w:val="fr-FR" w:eastAsia="en-US" w:bidi="ar-SA"/>
      </w:rPr>
    </w:lvl>
    <w:lvl w:ilvl="1">
      <w:start w:val="1"/>
      <w:numFmt w:val="decimal"/>
      <w:lvlText w:val="%1.%2."/>
      <w:lvlJc w:val="left"/>
      <w:pPr>
        <w:ind w:left="752" w:hanging="57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5"/>
      </w:pPr>
      <w:rPr>
        <w:rFonts w:hint="default"/>
        <w:lang w:val="fr-FR" w:eastAsia="en-US" w:bidi="ar-SA"/>
      </w:rPr>
    </w:lvl>
    <w:lvl w:ilvl="3">
      <w:numFmt w:val="bullet"/>
      <w:lvlText w:val="•"/>
      <w:lvlJc w:val="left"/>
      <w:pPr>
        <w:ind w:left="3873" w:hanging="575"/>
      </w:pPr>
      <w:rPr>
        <w:rFonts w:hint="default"/>
        <w:lang w:val="fr-FR" w:eastAsia="en-US" w:bidi="ar-SA"/>
      </w:rPr>
    </w:lvl>
    <w:lvl w:ilvl="4">
      <w:numFmt w:val="bullet"/>
      <w:lvlText w:val="•"/>
      <w:lvlJc w:val="left"/>
      <w:pPr>
        <w:ind w:left="4911" w:hanging="575"/>
      </w:pPr>
      <w:rPr>
        <w:rFonts w:hint="default"/>
        <w:lang w:val="fr-FR" w:eastAsia="en-US" w:bidi="ar-SA"/>
      </w:rPr>
    </w:lvl>
    <w:lvl w:ilvl="5">
      <w:numFmt w:val="bullet"/>
      <w:lvlText w:val="•"/>
      <w:lvlJc w:val="left"/>
      <w:pPr>
        <w:ind w:left="5949" w:hanging="575"/>
      </w:pPr>
      <w:rPr>
        <w:rFonts w:hint="default"/>
        <w:lang w:val="fr-FR" w:eastAsia="en-US" w:bidi="ar-SA"/>
      </w:rPr>
    </w:lvl>
    <w:lvl w:ilvl="6">
      <w:numFmt w:val="bullet"/>
      <w:lvlText w:val="•"/>
      <w:lvlJc w:val="left"/>
      <w:pPr>
        <w:ind w:left="6987" w:hanging="575"/>
      </w:pPr>
      <w:rPr>
        <w:rFonts w:hint="default"/>
        <w:lang w:val="fr-FR" w:eastAsia="en-US" w:bidi="ar-SA"/>
      </w:rPr>
    </w:lvl>
    <w:lvl w:ilvl="7">
      <w:numFmt w:val="bullet"/>
      <w:lvlText w:val="•"/>
      <w:lvlJc w:val="left"/>
      <w:pPr>
        <w:ind w:left="8025" w:hanging="575"/>
      </w:pPr>
      <w:rPr>
        <w:rFonts w:hint="default"/>
        <w:lang w:val="fr-FR" w:eastAsia="en-US" w:bidi="ar-SA"/>
      </w:rPr>
    </w:lvl>
    <w:lvl w:ilvl="8">
      <w:numFmt w:val="bullet"/>
      <w:lvlText w:val="•"/>
      <w:lvlJc w:val="left"/>
      <w:pPr>
        <w:ind w:left="9063" w:hanging="575"/>
      </w:pPr>
      <w:rPr>
        <w:rFonts w:hint="default"/>
        <w:lang w:val="fr-FR" w:eastAsia="en-US" w:bidi="ar-SA"/>
      </w:rPr>
    </w:lvl>
  </w:abstractNum>
  <w:abstractNum w:abstractNumId="81">
    <w:nsid w:val="473D3062"/>
    <w:multiLevelType w:val="multilevel"/>
    <w:tmpl w:val="55A068C2"/>
    <w:lvl w:ilvl="0">
      <w:start w:val="21"/>
      <w:numFmt w:val="decimal"/>
      <w:lvlText w:val="%1"/>
      <w:lvlJc w:val="left"/>
      <w:pPr>
        <w:ind w:left="752" w:hanging="637"/>
      </w:pPr>
      <w:rPr>
        <w:rFonts w:hint="default"/>
        <w:lang w:val="fr-FR" w:eastAsia="en-US" w:bidi="ar-SA"/>
      </w:rPr>
    </w:lvl>
    <w:lvl w:ilvl="1">
      <w:start w:val="1"/>
      <w:numFmt w:val="decimal"/>
      <w:lvlText w:val="%1.%2."/>
      <w:lvlJc w:val="left"/>
      <w:pPr>
        <w:ind w:left="752" w:hanging="63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80" w:hanging="224"/>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393" w:hanging="224"/>
      </w:pPr>
      <w:rPr>
        <w:rFonts w:hint="default"/>
        <w:lang w:val="fr-FR" w:eastAsia="en-US" w:bidi="ar-SA"/>
      </w:rPr>
    </w:lvl>
    <w:lvl w:ilvl="4">
      <w:numFmt w:val="bullet"/>
      <w:lvlText w:val="•"/>
      <w:lvlJc w:val="left"/>
      <w:pPr>
        <w:ind w:left="4499" w:hanging="224"/>
      </w:pPr>
      <w:rPr>
        <w:rFonts w:hint="default"/>
        <w:lang w:val="fr-FR" w:eastAsia="en-US" w:bidi="ar-SA"/>
      </w:rPr>
    </w:lvl>
    <w:lvl w:ilvl="5">
      <w:numFmt w:val="bullet"/>
      <w:lvlText w:val="•"/>
      <w:lvlJc w:val="left"/>
      <w:pPr>
        <w:ind w:left="5606" w:hanging="224"/>
      </w:pPr>
      <w:rPr>
        <w:rFonts w:hint="default"/>
        <w:lang w:val="fr-FR" w:eastAsia="en-US" w:bidi="ar-SA"/>
      </w:rPr>
    </w:lvl>
    <w:lvl w:ilvl="6">
      <w:numFmt w:val="bullet"/>
      <w:lvlText w:val="•"/>
      <w:lvlJc w:val="left"/>
      <w:pPr>
        <w:ind w:left="6712" w:hanging="224"/>
      </w:pPr>
      <w:rPr>
        <w:rFonts w:hint="default"/>
        <w:lang w:val="fr-FR" w:eastAsia="en-US" w:bidi="ar-SA"/>
      </w:rPr>
    </w:lvl>
    <w:lvl w:ilvl="7">
      <w:numFmt w:val="bullet"/>
      <w:lvlText w:val="•"/>
      <w:lvlJc w:val="left"/>
      <w:pPr>
        <w:ind w:left="7819" w:hanging="224"/>
      </w:pPr>
      <w:rPr>
        <w:rFonts w:hint="default"/>
        <w:lang w:val="fr-FR" w:eastAsia="en-US" w:bidi="ar-SA"/>
      </w:rPr>
    </w:lvl>
    <w:lvl w:ilvl="8">
      <w:numFmt w:val="bullet"/>
      <w:lvlText w:val="•"/>
      <w:lvlJc w:val="left"/>
      <w:pPr>
        <w:ind w:left="8926" w:hanging="224"/>
      </w:pPr>
      <w:rPr>
        <w:rFonts w:hint="default"/>
        <w:lang w:val="fr-FR" w:eastAsia="en-US" w:bidi="ar-SA"/>
      </w:rPr>
    </w:lvl>
  </w:abstractNum>
  <w:abstractNum w:abstractNumId="82">
    <w:nsid w:val="474B4B43"/>
    <w:multiLevelType w:val="multilevel"/>
    <w:tmpl w:val="5A6C3608"/>
    <w:lvl w:ilvl="0">
      <w:start w:val="30"/>
      <w:numFmt w:val="decimal"/>
      <w:lvlText w:val="%1"/>
      <w:lvlJc w:val="left"/>
      <w:pPr>
        <w:ind w:left="752" w:hanging="574"/>
      </w:pPr>
      <w:rPr>
        <w:rFonts w:hint="default"/>
        <w:lang w:val="fr-FR" w:eastAsia="en-US" w:bidi="ar-SA"/>
      </w:rPr>
    </w:lvl>
    <w:lvl w:ilvl="1">
      <w:start w:val="1"/>
      <w:numFmt w:val="decimal"/>
      <w:lvlText w:val="%1.%2."/>
      <w:lvlJc w:val="left"/>
      <w:pPr>
        <w:ind w:left="7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4"/>
      </w:pPr>
      <w:rPr>
        <w:rFonts w:hint="default"/>
        <w:lang w:val="fr-FR" w:eastAsia="en-US" w:bidi="ar-SA"/>
      </w:rPr>
    </w:lvl>
    <w:lvl w:ilvl="3">
      <w:numFmt w:val="bullet"/>
      <w:lvlText w:val="•"/>
      <w:lvlJc w:val="left"/>
      <w:pPr>
        <w:ind w:left="3873" w:hanging="574"/>
      </w:pPr>
      <w:rPr>
        <w:rFonts w:hint="default"/>
        <w:lang w:val="fr-FR" w:eastAsia="en-US" w:bidi="ar-SA"/>
      </w:rPr>
    </w:lvl>
    <w:lvl w:ilvl="4">
      <w:numFmt w:val="bullet"/>
      <w:lvlText w:val="•"/>
      <w:lvlJc w:val="left"/>
      <w:pPr>
        <w:ind w:left="4911" w:hanging="574"/>
      </w:pPr>
      <w:rPr>
        <w:rFonts w:hint="default"/>
        <w:lang w:val="fr-FR" w:eastAsia="en-US" w:bidi="ar-SA"/>
      </w:rPr>
    </w:lvl>
    <w:lvl w:ilvl="5">
      <w:numFmt w:val="bullet"/>
      <w:lvlText w:val="•"/>
      <w:lvlJc w:val="left"/>
      <w:pPr>
        <w:ind w:left="5949" w:hanging="574"/>
      </w:pPr>
      <w:rPr>
        <w:rFonts w:hint="default"/>
        <w:lang w:val="fr-FR" w:eastAsia="en-US" w:bidi="ar-SA"/>
      </w:rPr>
    </w:lvl>
    <w:lvl w:ilvl="6">
      <w:numFmt w:val="bullet"/>
      <w:lvlText w:val="•"/>
      <w:lvlJc w:val="left"/>
      <w:pPr>
        <w:ind w:left="6987" w:hanging="574"/>
      </w:pPr>
      <w:rPr>
        <w:rFonts w:hint="default"/>
        <w:lang w:val="fr-FR" w:eastAsia="en-US" w:bidi="ar-SA"/>
      </w:rPr>
    </w:lvl>
    <w:lvl w:ilvl="7">
      <w:numFmt w:val="bullet"/>
      <w:lvlText w:val="•"/>
      <w:lvlJc w:val="left"/>
      <w:pPr>
        <w:ind w:left="8025" w:hanging="574"/>
      </w:pPr>
      <w:rPr>
        <w:rFonts w:hint="default"/>
        <w:lang w:val="fr-FR" w:eastAsia="en-US" w:bidi="ar-SA"/>
      </w:rPr>
    </w:lvl>
    <w:lvl w:ilvl="8">
      <w:numFmt w:val="bullet"/>
      <w:lvlText w:val="•"/>
      <w:lvlJc w:val="left"/>
      <w:pPr>
        <w:ind w:left="9063" w:hanging="574"/>
      </w:pPr>
      <w:rPr>
        <w:rFonts w:hint="default"/>
        <w:lang w:val="fr-FR" w:eastAsia="en-US" w:bidi="ar-SA"/>
      </w:rPr>
    </w:lvl>
  </w:abstractNum>
  <w:abstractNum w:abstractNumId="8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4">
    <w:nsid w:val="481B6D6D"/>
    <w:multiLevelType w:val="multilevel"/>
    <w:tmpl w:val="4F1672E8"/>
    <w:lvl w:ilvl="0">
      <w:start w:val="19"/>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85">
    <w:nsid w:val="485B17F7"/>
    <w:multiLevelType w:val="hybridMultilevel"/>
    <w:tmpl w:val="02BAF770"/>
    <w:lvl w:ilvl="0" w:tplc="44BEB35A">
      <w:numFmt w:val="bullet"/>
      <w:lvlText w:val="-"/>
      <w:lvlJc w:val="left"/>
      <w:pPr>
        <w:ind w:left="870"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1D965624">
      <w:numFmt w:val="bullet"/>
      <w:lvlText w:val="•"/>
      <w:lvlJc w:val="left"/>
      <w:pPr>
        <w:ind w:left="1840" w:hanging="125"/>
      </w:pPr>
      <w:rPr>
        <w:rFonts w:hint="default"/>
        <w:lang w:val="fr-FR" w:eastAsia="en-US" w:bidi="ar-SA"/>
      </w:rPr>
    </w:lvl>
    <w:lvl w:ilvl="2" w:tplc="0F7439A8">
      <w:numFmt w:val="bullet"/>
      <w:lvlText w:val="•"/>
      <w:lvlJc w:val="left"/>
      <w:pPr>
        <w:ind w:left="2800" w:hanging="125"/>
      </w:pPr>
      <w:rPr>
        <w:rFonts w:hint="default"/>
        <w:lang w:val="fr-FR" w:eastAsia="en-US" w:bidi="ar-SA"/>
      </w:rPr>
    </w:lvl>
    <w:lvl w:ilvl="3" w:tplc="4E28D810">
      <w:numFmt w:val="bullet"/>
      <w:lvlText w:val="•"/>
      <w:lvlJc w:val="left"/>
      <w:pPr>
        <w:ind w:left="3760" w:hanging="125"/>
      </w:pPr>
      <w:rPr>
        <w:rFonts w:hint="default"/>
        <w:lang w:val="fr-FR" w:eastAsia="en-US" w:bidi="ar-SA"/>
      </w:rPr>
    </w:lvl>
    <w:lvl w:ilvl="4" w:tplc="5FBC374C">
      <w:numFmt w:val="bullet"/>
      <w:lvlText w:val="•"/>
      <w:lvlJc w:val="left"/>
      <w:pPr>
        <w:ind w:left="4720" w:hanging="125"/>
      </w:pPr>
      <w:rPr>
        <w:rFonts w:hint="default"/>
        <w:lang w:val="fr-FR" w:eastAsia="en-US" w:bidi="ar-SA"/>
      </w:rPr>
    </w:lvl>
    <w:lvl w:ilvl="5" w:tplc="E9FAA538">
      <w:numFmt w:val="bullet"/>
      <w:lvlText w:val="•"/>
      <w:lvlJc w:val="left"/>
      <w:pPr>
        <w:ind w:left="5680" w:hanging="125"/>
      </w:pPr>
      <w:rPr>
        <w:rFonts w:hint="default"/>
        <w:lang w:val="fr-FR" w:eastAsia="en-US" w:bidi="ar-SA"/>
      </w:rPr>
    </w:lvl>
    <w:lvl w:ilvl="6" w:tplc="CCBCE49A">
      <w:numFmt w:val="bullet"/>
      <w:lvlText w:val="•"/>
      <w:lvlJc w:val="left"/>
      <w:pPr>
        <w:ind w:left="6640" w:hanging="125"/>
      </w:pPr>
      <w:rPr>
        <w:rFonts w:hint="default"/>
        <w:lang w:val="fr-FR" w:eastAsia="en-US" w:bidi="ar-SA"/>
      </w:rPr>
    </w:lvl>
    <w:lvl w:ilvl="7" w:tplc="8B0CACCE">
      <w:numFmt w:val="bullet"/>
      <w:lvlText w:val="•"/>
      <w:lvlJc w:val="left"/>
      <w:pPr>
        <w:ind w:left="7600" w:hanging="125"/>
      </w:pPr>
      <w:rPr>
        <w:rFonts w:hint="default"/>
        <w:lang w:val="fr-FR" w:eastAsia="en-US" w:bidi="ar-SA"/>
      </w:rPr>
    </w:lvl>
    <w:lvl w:ilvl="8" w:tplc="07F480CE">
      <w:numFmt w:val="bullet"/>
      <w:lvlText w:val="•"/>
      <w:lvlJc w:val="left"/>
      <w:pPr>
        <w:ind w:left="8560" w:hanging="125"/>
      </w:pPr>
      <w:rPr>
        <w:rFonts w:hint="default"/>
        <w:lang w:val="fr-FR" w:eastAsia="en-US" w:bidi="ar-SA"/>
      </w:rPr>
    </w:lvl>
  </w:abstractNum>
  <w:abstractNum w:abstractNumId="86">
    <w:nsid w:val="49963B45"/>
    <w:multiLevelType w:val="hybridMultilevel"/>
    <w:tmpl w:val="18B65CC8"/>
    <w:lvl w:ilvl="0" w:tplc="C3A89FC8">
      <w:start w:val="1"/>
      <w:numFmt w:val="lowerRoman"/>
      <w:lvlText w:val="%1."/>
      <w:lvlJc w:val="left"/>
      <w:pPr>
        <w:ind w:left="17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5A864FB6">
      <w:numFmt w:val="bullet"/>
      <w:lvlText w:val="•"/>
      <w:lvlJc w:val="left"/>
      <w:pPr>
        <w:ind w:left="2733" w:hanging="187"/>
      </w:pPr>
      <w:rPr>
        <w:rFonts w:hint="default"/>
        <w:lang w:val="fr-FR" w:eastAsia="en-US" w:bidi="ar-SA"/>
      </w:rPr>
    </w:lvl>
    <w:lvl w:ilvl="2" w:tplc="57803A64">
      <w:numFmt w:val="bullet"/>
      <w:lvlText w:val="•"/>
      <w:lvlJc w:val="left"/>
      <w:pPr>
        <w:ind w:left="3667" w:hanging="187"/>
      </w:pPr>
      <w:rPr>
        <w:rFonts w:hint="default"/>
        <w:lang w:val="fr-FR" w:eastAsia="en-US" w:bidi="ar-SA"/>
      </w:rPr>
    </w:lvl>
    <w:lvl w:ilvl="3" w:tplc="9F389394">
      <w:numFmt w:val="bullet"/>
      <w:lvlText w:val="•"/>
      <w:lvlJc w:val="left"/>
      <w:pPr>
        <w:ind w:left="4601" w:hanging="187"/>
      </w:pPr>
      <w:rPr>
        <w:rFonts w:hint="default"/>
        <w:lang w:val="fr-FR" w:eastAsia="en-US" w:bidi="ar-SA"/>
      </w:rPr>
    </w:lvl>
    <w:lvl w:ilvl="4" w:tplc="3C4A4A10">
      <w:numFmt w:val="bullet"/>
      <w:lvlText w:val="•"/>
      <w:lvlJc w:val="left"/>
      <w:pPr>
        <w:ind w:left="5535" w:hanging="187"/>
      </w:pPr>
      <w:rPr>
        <w:rFonts w:hint="default"/>
        <w:lang w:val="fr-FR" w:eastAsia="en-US" w:bidi="ar-SA"/>
      </w:rPr>
    </w:lvl>
    <w:lvl w:ilvl="5" w:tplc="D4E29AE8">
      <w:numFmt w:val="bullet"/>
      <w:lvlText w:val="•"/>
      <w:lvlJc w:val="left"/>
      <w:pPr>
        <w:ind w:left="6469" w:hanging="187"/>
      </w:pPr>
      <w:rPr>
        <w:rFonts w:hint="default"/>
        <w:lang w:val="fr-FR" w:eastAsia="en-US" w:bidi="ar-SA"/>
      </w:rPr>
    </w:lvl>
    <w:lvl w:ilvl="6" w:tplc="4DA2C478">
      <w:numFmt w:val="bullet"/>
      <w:lvlText w:val="•"/>
      <w:lvlJc w:val="left"/>
      <w:pPr>
        <w:ind w:left="7403" w:hanging="187"/>
      </w:pPr>
      <w:rPr>
        <w:rFonts w:hint="default"/>
        <w:lang w:val="fr-FR" w:eastAsia="en-US" w:bidi="ar-SA"/>
      </w:rPr>
    </w:lvl>
    <w:lvl w:ilvl="7" w:tplc="A1ACDA4A">
      <w:numFmt w:val="bullet"/>
      <w:lvlText w:val="•"/>
      <w:lvlJc w:val="left"/>
      <w:pPr>
        <w:ind w:left="8337" w:hanging="187"/>
      </w:pPr>
      <w:rPr>
        <w:rFonts w:hint="default"/>
        <w:lang w:val="fr-FR" w:eastAsia="en-US" w:bidi="ar-SA"/>
      </w:rPr>
    </w:lvl>
    <w:lvl w:ilvl="8" w:tplc="0CA2DD46">
      <w:numFmt w:val="bullet"/>
      <w:lvlText w:val="•"/>
      <w:lvlJc w:val="left"/>
      <w:pPr>
        <w:ind w:left="9271" w:hanging="187"/>
      </w:pPr>
      <w:rPr>
        <w:rFonts w:hint="default"/>
        <w:lang w:val="fr-FR" w:eastAsia="en-US" w:bidi="ar-SA"/>
      </w:rPr>
    </w:lvl>
  </w:abstractNum>
  <w:abstractNum w:abstractNumId="87">
    <w:nsid w:val="4A956852"/>
    <w:multiLevelType w:val="hybridMultilevel"/>
    <w:tmpl w:val="C2D84DEC"/>
    <w:lvl w:ilvl="0" w:tplc="DE82E1C2">
      <w:numFmt w:val="bullet"/>
      <w:lvlText w:val=""/>
      <w:lvlJc w:val="left"/>
      <w:pPr>
        <w:ind w:left="1473" w:hanging="360"/>
      </w:pPr>
      <w:rPr>
        <w:rFonts w:ascii="Symbol" w:eastAsia="Symbol" w:hAnsi="Symbol" w:cs="Symbol" w:hint="default"/>
        <w:b w:val="0"/>
        <w:bCs w:val="0"/>
        <w:i w:val="0"/>
        <w:iCs w:val="0"/>
        <w:spacing w:val="0"/>
        <w:w w:val="100"/>
        <w:sz w:val="24"/>
        <w:szCs w:val="24"/>
        <w:lang w:val="fr-FR" w:eastAsia="en-US" w:bidi="ar-SA"/>
      </w:rPr>
    </w:lvl>
    <w:lvl w:ilvl="1" w:tplc="61289946">
      <w:numFmt w:val="bullet"/>
      <w:lvlText w:val="•"/>
      <w:lvlJc w:val="left"/>
      <w:pPr>
        <w:ind w:left="2445" w:hanging="360"/>
      </w:pPr>
      <w:rPr>
        <w:rFonts w:hint="default"/>
        <w:lang w:val="fr-FR" w:eastAsia="en-US" w:bidi="ar-SA"/>
      </w:rPr>
    </w:lvl>
    <w:lvl w:ilvl="2" w:tplc="76E25B4A">
      <w:numFmt w:val="bullet"/>
      <w:lvlText w:val="•"/>
      <w:lvlJc w:val="left"/>
      <w:pPr>
        <w:ind w:left="3411" w:hanging="360"/>
      </w:pPr>
      <w:rPr>
        <w:rFonts w:hint="default"/>
        <w:lang w:val="fr-FR" w:eastAsia="en-US" w:bidi="ar-SA"/>
      </w:rPr>
    </w:lvl>
    <w:lvl w:ilvl="3" w:tplc="AC0CB410">
      <w:numFmt w:val="bullet"/>
      <w:lvlText w:val="•"/>
      <w:lvlJc w:val="left"/>
      <w:pPr>
        <w:ind w:left="4377" w:hanging="360"/>
      </w:pPr>
      <w:rPr>
        <w:rFonts w:hint="default"/>
        <w:lang w:val="fr-FR" w:eastAsia="en-US" w:bidi="ar-SA"/>
      </w:rPr>
    </w:lvl>
    <w:lvl w:ilvl="4" w:tplc="62421B62">
      <w:numFmt w:val="bullet"/>
      <w:lvlText w:val="•"/>
      <w:lvlJc w:val="left"/>
      <w:pPr>
        <w:ind w:left="5343" w:hanging="360"/>
      </w:pPr>
      <w:rPr>
        <w:rFonts w:hint="default"/>
        <w:lang w:val="fr-FR" w:eastAsia="en-US" w:bidi="ar-SA"/>
      </w:rPr>
    </w:lvl>
    <w:lvl w:ilvl="5" w:tplc="07EE9DC6">
      <w:numFmt w:val="bullet"/>
      <w:lvlText w:val="•"/>
      <w:lvlJc w:val="left"/>
      <w:pPr>
        <w:ind w:left="6309" w:hanging="360"/>
      </w:pPr>
      <w:rPr>
        <w:rFonts w:hint="default"/>
        <w:lang w:val="fr-FR" w:eastAsia="en-US" w:bidi="ar-SA"/>
      </w:rPr>
    </w:lvl>
    <w:lvl w:ilvl="6" w:tplc="2AB84146">
      <w:numFmt w:val="bullet"/>
      <w:lvlText w:val="•"/>
      <w:lvlJc w:val="left"/>
      <w:pPr>
        <w:ind w:left="7275" w:hanging="360"/>
      </w:pPr>
      <w:rPr>
        <w:rFonts w:hint="default"/>
        <w:lang w:val="fr-FR" w:eastAsia="en-US" w:bidi="ar-SA"/>
      </w:rPr>
    </w:lvl>
    <w:lvl w:ilvl="7" w:tplc="ACBAEF0E">
      <w:numFmt w:val="bullet"/>
      <w:lvlText w:val="•"/>
      <w:lvlJc w:val="left"/>
      <w:pPr>
        <w:ind w:left="8241" w:hanging="360"/>
      </w:pPr>
      <w:rPr>
        <w:rFonts w:hint="default"/>
        <w:lang w:val="fr-FR" w:eastAsia="en-US" w:bidi="ar-SA"/>
      </w:rPr>
    </w:lvl>
    <w:lvl w:ilvl="8" w:tplc="B532E716">
      <w:numFmt w:val="bullet"/>
      <w:lvlText w:val="•"/>
      <w:lvlJc w:val="left"/>
      <w:pPr>
        <w:ind w:left="9207" w:hanging="360"/>
      </w:pPr>
      <w:rPr>
        <w:rFonts w:hint="default"/>
        <w:lang w:val="fr-FR" w:eastAsia="en-US" w:bidi="ar-SA"/>
      </w:rPr>
    </w:lvl>
  </w:abstractNum>
  <w:abstractNum w:abstractNumId="88">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89">
    <w:nsid w:val="4C273475"/>
    <w:multiLevelType w:val="hybridMultilevel"/>
    <w:tmpl w:val="6BE2488C"/>
    <w:lvl w:ilvl="0" w:tplc="88CC7DFC">
      <w:start w:val="1"/>
      <w:numFmt w:val="lowerLetter"/>
      <w:lvlText w:val="%1."/>
      <w:lvlJc w:val="left"/>
      <w:pPr>
        <w:ind w:left="1043" w:hanging="293"/>
        <w:jc w:val="right"/>
      </w:pPr>
      <w:rPr>
        <w:rFonts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90">
    <w:nsid w:val="4C3543CE"/>
    <w:multiLevelType w:val="multilevel"/>
    <w:tmpl w:val="34760022"/>
    <w:lvl w:ilvl="0">
      <w:start w:val="10"/>
      <w:numFmt w:val="decimal"/>
      <w:lvlText w:val="%1"/>
      <w:lvlJc w:val="left"/>
      <w:pPr>
        <w:ind w:left="752" w:hanging="606"/>
      </w:pPr>
      <w:rPr>
        <w:rFonts w:hint="default"/>
        <w:lang w:val="fr-FR" w:eastAsia="en-US" w:bidi="ar-SA"/>
      </w:rPr>
    </w:lvl>
    <w:lvl w:ilvl="1">
      <w:start w:val="1"/>
      <w:numFmt w:val="decimal"/>
      <w:lvlText w:val="%1.%2."/>
      <w:lvlJc w:val="left"/>
      <w:pPr>
        <w:ind w:left="752" w:hanging="606"/>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835" w:hanging="606"/>
      </w:pPr>
      <w:rPr>
        <w:rFonts w:hint="default"/>
        <w:lang w:val="fr-FR" w:eastAsia="en-US" w:bidi="ar-SA"/>
      </w:rPr>
    </w:lvl>
    <w:lvl w:ilvl="3">
      <w:numFmt w:val="bullet"/>
      <w:lvlText w:val="•"/>
      <w:lvlJc w:val="left"/>
      <w:pPr>
        <w:ind w:left="3873" w:hanging="606"/>
      </w:pPr>
      <w:rPr>
        <w:rFonts w:hint="default"/>
        <w:lang w:val="fr-FR" w:eastAsia="en-US" w:bidi="ar-SA"/>
      </w:rPr>
    </w:lvl>
    <w:lvl w:ilvl="4">
      <w:numFmt w:val="bullet"/>
      <w:lvlText w:val="•"/>
      <w:lvlJc w:val="left"/>
      <w:pPr>
        <w:ind w:left="4911" w:hanging="606"/>
      </w:pPr>
      <w:rPr>
        <w:rFonts w:hint="default"/>
        <w:lang w:val="fr-FR" w:eastAsia="en-US" w:bidi="ar-SA"/>
      </w:rPr>
    </w:lvl>
    <w:lvl w:ilvl="5">
      <w:numFmt w:val="bullet"/>
      <w:lvlText w:val="•"/>
      <w:lvlJc w:val="left"/>
      <w:pPr>
        <w:ind w:left="5949" w:hanging="606"/>
      </w:pPr>
      <w:rPr>
        <w:rFonts w:hint="default"/>
        <w:lang w:val="fr-FR" w:eastAsia="en-US" w:bidi="ar-SA"/>
      </w:rPr>
    </w:lvl>
    <w:lvl w:ilvl="6">
      <w:numFmt w:val="bullet"/>
      <w:lvlText w:val="•"/>
      <w:lvlJc w:val="left"/>
      <w:pPr>
        <w:ind w:left="6987" w:hanging="606"/>
      </w:pPr>
      <w:rPr>
        <w:rFonts w:hint="default"/>
        <w:lang w:val="fr-FR" w:eastAsia="en-US" w:bidi="ar-SA"/>
      </w:rPr>
    </w:lvl>
    <w:lvl w:ilvl="7">
      <w:numFmt w:val="bullet"/>
      <w:lvlText w:val="•"/>
      <w:lvlJc w:val="left"/>
      <w:pPr>
        <w:ind w:left="8025" w:hanging="606"/>
      </w:pPr>
      <w:rPr>
        <w:rFonts w:hint="default"/>
        <w:lang w:val="fr-FR" w:eastAsia="en-US" w:bidi="ar-SA"/>
      </w:rPr>
    </w:lvl>
    <w:lvl w:ilvl="8">
      <w:numFmt w:val="bullet"/>
      <w:lvlText w:val="•"/>
      <w:lvlJc w:val="left"/>
      <w:pPr>
        <w:ind w:left="9063" w:hanging="606"/>
      </w:pPr>
      <w:rPr>
        <w:rFonts w:hint="default"/>
        <w:lang w:val="fr-FR" w:eastAsia="en-US" w:bidi="ar-SA"/>
      </w:rPr>
    </w:lvl>
  </w:abstractNum>
  <w:abstractNum w:abstractNumId="91">
    <w:nsid w:val="4C3A208E"/>
    <w:multiLevelType w:val="hybridMultilevel"/>
    <w:tmpl w:val="2884A21C"/>
    <w:lvl w:ilvl="0" w:tplc="7382D4D8">
      <w:start w:val="1"/>
      <w:numFmt w:val="bullet"/>
      <w:lvlText w:val=""/>
      <w:lvlPicBulletId w:val="0"/>
      <w:lvlJc w:val="left"/>
      <w:pPr>
        <w:tabs>
          <w:tab w:val="num" w:pos="720"/>
        </w:tabs>
        <w:ind w:left="720" w:hanging="360"/>
      </w:pPr>
      <w:rPr>
        <w:rFonts w:ascii="Symbol" w:hAnsi="Symbol" w:hint="default"/>
      </w:rPr>
    </w:lvl>
    <w:lvl w:ilvl="1" w:tplc="19C4F4B6" w:tentative="1">
      <w:start w:val="1"/>
      <w:numFmt w:val="bullet"/>
      <w:lvlText w:val=""/>
      <w:lvlJc w:val="left"/>
      <w:pPr>
        <w:tabs>
          <w:tab w:val="num" w:pos="1440"/>
        </w:tabs>
        <w:ind w:left="1440" w:hanging="360"/>
      </w:pPr>
      <w:rPr>
        <w:rFonts w:ascii="Symbol" w:hAnsi="Symbol" w:hint="default"/>
      </w:rPr>
    </w:lvl>
    <w:lvl w:ilvl="2" w:tplc="825EE818" w:tentative="1">
      <w:start w:val="1"/>
      <w:numFmt w:val="bullet"/>
      <w:lvlText w:val=""/>
      <w:lvlJc w:val="left"/>
      <w:pPr>
        <w:tabs>
          <w:tab w:val="num" w:pos="2160"/>
        </w:tabs>
        <w:ind w:left="2160" w:hanging="360"/>
      </w:pPr>
      <w:rPr>
        <w:rFonts w:ascii="Symbol" w:hAnsi="Symbol" w:hint="default"/>
      </w:rPr>
    </w:lvl>
    <w:lvl w:ilvl="3" w:tplc="92241634" w:tentative="1">
      <w:start w:val="1"/>
      <w:numFmt w:val="bullet"/>
      <w:lvlText w:val=""/>
      <w:lvlJc w:val="left"/>
      <w:pPr>
        <w:tabs>
          <w:tab w:val="num" w:pos="2880"/>
        </w:tabs>
        <w:ind w:left="2880" w:hanging="360"/>
      </w:pPr>
      <w:rPr>
        <w:rFonts w:ascii="Symbol" w:hAnsi="Symbol" w:hint="default"/>
      </w:rPr>
    </w:lvl>
    <w:lvl w:ilvl="4" w:tplc="40F438F8" w:tentative="1">
      <w:start w:val="1"/>
      <w:numFmt w:val="bullet"/>
      <w:lvlText w:val=""/>
      <w:lvlJc w:val="left"/>
      <w:pPr>
        <w:tabs>
          <w:tab w:val="num" w:pos="3600"/>
        </w:tabs>
        <w:ind w:left="3600" w:hanging="360"/>
      </w:pPr>
      <w:rPr>
        <w:rFonts w:ascii="Symbol" w:hAnsi="Symbol" w:hint="default"/>
      </w:rPr>
    </w:lvl>
    <w:lvl w:ilvl="5" w:tplc="072C8BE4" w:tentative="1">
      <w:start w:val="1"/>
      <w:numFmt w:val="bullet"/>
      <w:lvlText w:val=""/>
      <w:lvlJc w:val="left"/>
      <w:pPr>
        <w:tabs>
          <w:tab w:val="num" w:pos="4320"/>
        </w:tabs>
        <w:ind w:left="4320" w:hanging="360"/>
      </w:pPr>
      <w:rPr>
        <w:rFonts w:ascii="Symbol" w:hAnsi="Symbol" w:hint="default"/>
      </w:rPr>
    </w:lvl>
    <w:lvl w:ilvl="6" w:tplc="40763B82" w:tentative="1">
      <w:start w:val="1"/>
      <w:numFmt w:val="bullet"/>
      <w:lvlText w:val=""/>
      <w:lvlJc w:val="left"/>
      <w:pPr>
        <w:tabs>
          <w:tab w:val="num" w:pos="5040"/>
        </w:tabs>
        <w:ind w:left="5040" w:hanging="360"/>
      </w:pPr>
      <w:rPr>
        <w:rFonts w:ascii="Symbol" w:hAnsi="Symbol" w:hint="default"/>
      </w:rPr>
    </w:lvl>
    <w:lvl w:ilvl="7" w:tplc="39DAACB4" w:tentative="1">
      <w:start w:val="1"/>
      <w:numFmt w:val="bullet"/>
      <w:lvlText w:val=""/>
      <w:lvlJc w:val="left"/>
      <w:pPr>
        <w:tabs>
          <w:tab w:val="num" w:pos="5760"/>
        </w:tabs>
        <w:ind w:left="5760" w:hanging="360"/>
      </w:pPr>
      <w:rPr>
        <w:rFonts w:ascii="Symbol" w:hAnsi="Symbol" w:hint="default"/>
      </w:rPr>
    </w:lvl>
    <w:lvl w:ilvl="8" w:tplc="2A9C2D0E" w:tentative="1">
      <w:start w:val="1"/>
      <w:numFmt w:val="bullet"/>
      <w:lvlText w:val=""/>
      <w:lvlJc w:val="left"/>
      <w:pPr>
        <w:tabs>
          <w:tab w:val="num" w:pos="6480"/>
        </w:tabs>
        <w:ind w:left="6480" w:hanging="360"/>
      </w:pPr>
      <w:rPr>
        <w:rFonts w:ascii="Symbol" w:hAnsi="Symbol" w:hint="default"/>
      </w:rPr>
    </w:lvl>
  </w:abstractNum>
  <w:abstractNum w:abstractNumId="92">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93">
    <w:nsid w:val="4E987338"/>
    <w:multiLevelType w:val="multilevel"/>
    <w:tmpl w:val="992CBD88"/>
    <w:lvl w:ilvl="0">
      <w:start w:val="9"/>
      <w:numFmt w:val="decimal"/>
      <w:lvlText w:val="%1"/>
      <w:lvlJc w:val="left"/>
      <w:pPr>
        <w:ind w:left="752" w:hanging="419"/>
      </w:pPr>
      <w:rPr>
        <w:rFonts w:hint="default"/>
        <w:lang w:val="fr-FR" w:eastAsia="en-US" w:bidi="ar-SA"/>
      </w:rPr>
    </w:lvl>
    <w:lvl w:ilvl="1">
      <w:start w:val="1"/>
      <w:numFmt w:val="decimal"/>
      <w:lvlText w:val="%1.%2."/>
      <w:lvlJc w:val="left"/>
      <w:pPr>
        <w:ind w:left="752" w:hanging="41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19"/>
      </w:pPr>
      <w:rPr>
        <w:rFonts w:hint="default"/>
        <w:lang w:val="fr-FR" w:eastAsia="en-US" w:bidi="ar-SA"/>
      </w:rPr>
    </w:lvl>
    <w:lvl w:ilvl="3">
      <w:numFmt w:val="bullet"/>
      <w:lvlText w:val="•"/>
      <w:lvlJc w:val="left"/>
      <w:pPr>
        <w:ind w:left="3873" w:hanging="419"/>
      </w:pPr>
      <w:rPr>
        <w:rFonts w:hint="default"/>
        <w:lang w:val="fr-FR" w:eastAsia="en-US" w:bidi="ar-SA"/>
      </w:rPr>
    </w:lvl>
    <w:lvl w:ilvl="4">
      <w:numFmt w:val="bullet"/>
      <w:lvlText w:val="•"/>
      <w:lvlJc w:val="left"/>
      <w:pPr>
        <w:ind w:left="4911" w:hanging="419"/>
      </w:pPr>
      <w:rPr>
        <w:rFonts w:hint="default"/>
        <w:lang w:val="fr-FR" w:eastAsia="en-US" w:bidi="ar-SA"/>
      </w:rPr>
    </w:lvl>
    <w:lvl w:ilvl="5">
      <w:numFmt w:val="bullet"/>
      <w:lvlText w:val="•"/>
      <w:lvlJc w:val="left"/>
      <w:pPr>
        <w:ind w:left="5949" w:hanging="419"/>
      </w:pPr>
      <w:rPr>
        <w:rFonts w:hint="default"/>
        <w:lang w:val="fr-FR" w:eastAsia="en-US" w:bidi="ar-SA"/>
      </w:rPr>
    </w:lvl>
    <w:lvl w:ilvl="6">
      <w:numFmt w:val="bullet"/>
      <w:lvlText w:val="•"/>
      <w:lvlJc w:val="left"/>
      <w:pPr>
        <w:ind w:left="6987" w:hanging="419"/>
      </w:pPr>
      <w:rPr>
        <w:rFonts w:hint="default"/>
        <w:lang w:val="fr-FR" w:eastAsia="en-US" w:bidi="ar-SA"/>
      </w:rPr>
    </w:lvl>
    <w:lvl w:ilvl="7">
      <w:numFmt w:val="bullet"/>
      <w:lvlText w:val="•"/>
      <w:lvlJc w:val="left"/>
      <w:pPr>
        <w:ind w:left="8025" w:hanging="419"/>
      </w:pPr>
      <w:rPr>
        <w:rFonts w:hint="default"/>
        <w:lang w:val="fr-FR" w:eastAsia="en-US" w:bidi="ar-SA"/>
      </w:rPr>
    </w:lvl>
    <w:lvl w:ilvl="8">
      <w:numFmt w:val="bullet"/>
      <w:lvlText w:val="•"/>
      <w:lvlJc w:val="left"/>
      <w:pPr>
        <w:ind w:left="9063" w:hanging="419"/>
      </w:pPr>
      <w:rPr>
        <w:rFonts w:hint="default"/>
        <w:lang w:val="fr-FR" w:eastAsia="en-US" w:bidi="ar-SA"/>
      </w:rPr>
    </w:lvl>
  </w:abstractNum>
  <w:abstractNum w:abstractNumId="94">
    <w:nsid w:val="4E990C06"/>
    <w:multiLevelType w:val="multilevel"/>
    <w:tmpl w:val="A302FB38"/>
    <w:lvl w:ilvl="0">
      <w:start w:val="4"/>
      <w:numFmt w:val="decimal"/>
      <w:lvlText w:val="%1"/>
      <w:lvlJc w:val="left"/>
      <w:pPr>
        <w:ind w:left="1174" w:hanging="423"/>
      </w:pPr>
      <w:rPr>
        <w:rFonts w:hint="default"/>
        <w:lang w:val="fr-FR" w:eastAsia="en-US" w:bidi="ar-SA"/>
      </w:rPr>
    </w:lvl>
    <w:lvl w:ilvl="1">
      <w:start w:val="1"/>
      <w:numFmt w:val="decimal"/>
      <w:lvlText w:val="%1.%2."/>
      <w:lvlJc w:val="left"/>
      <w:pPr>
        <w:ind w:left="1174"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71" w:hanging="423"/>
      </w:pPr>
      <w:rPr>
        <w:rFonts w:hint="default"/>
        <w:lang w:val="fr-FR" w:eastAsia="en-US" w:bidi="ar-SA"/>
      </w:rPr>
    </w:lvl>
    <w:lvl w:ilvl="3">
      <w:numFmt w:val="bullet"/>
      <w:lvlText w:val="•"/>
      <w:lvlJc w:val="left"/>
      <w:pPr>
        <w:ind w:left="4167" w:hanging="423"/>
      </w:pPr>
      <w:rPr>
        <w:rFonts w:hint="default"/>
        <w:lang w:val="fr-FR" w:eastAsia="en-US" w:bidi="ar-SA"/>
      </w:rPr>
    </w:lvl>
    <w:lvl w:ilvl="4">
      <w:numFmt w:val="bullet"/>
      <w:lvlText w:val="•"/>
      <w:lvlJc w:val="left"/>
      <w:pPr>
        <w:ind w:left="5163" w:hanging="423"/>
      </w:pPr>
      <w:rPr>
        <w:rFonts w:hint="default"/>
        <w:lang w:val="fr-FR" w:eastAsia="en-US" w:bidi="ar-SA"/>
      </w:rPr>
    </w:lvl>
    <w:lvl w:ilvl="5">
      <w:numFmt w:val="bullet"/>
      <w:lvlText w:val="•"/>
      <w:lvlJc w:val="left"/>
      <w:pPr>
        <w:ind w:left="6159" w:hanging="423"/>
      </w:pPr>
      <w:rPr>
        <w:rFonts w:hint="default"/>
        <w:lang w:val="fr-FR" w:eastAsia="en-US" w:bidi="ar-SA"/>
      </w:rPr>
    </w:lvl>
    <w:lvl w:ilvl="6">
      <w:numFmt w:val="bullet"/>
      <w:lvlText w:val="•"/>
      <w:lvlJc w:val="left"/>
      <w:pPr>
        <w:ind w:left="7155" w:hanging="423"/>
      </w:pPr>
      <w:rPr>
        <w:rFonts w:hint="default"/>
        <w:lang w:val="fr-FR" w:eastAsia="en-US" w:bidi="ar-SA"/>
      </w:rPr>
    </w:lvl>
    <w:lvl w:ilvl="7">
      <w:numFmt w:val="bullet"/>
      <w:lvlText w:val="•"/>
      <w:lvlJc w:val="left"/>
      <w:pPr>
        <w:ind w:left="8151" w:hanging="423"/>
      </w:pPr>
      <w:rPr>
        <w:rFonts w:hint="default"/>
        <w:lang w:val="fr-FR" w:eastAsia="en-US" w:bidi="ar-SA"/>
      </w:rPr>
    </w:lvl>
    <w:lvl w:ilvl="8">
      <w:numFmt w:val="bullet"/>
      <w:lvlText w:val="•"/>
      <w:lvlJc w:val="left"/>
      <w:pPr>
        <w:ind w:left="9147" w:hanging="423"/>
      </w:pPr>
      <w:rPr>
        <w:rFonts w:hint="default"/>
        <w:lang w:val="fr-FR" w:eastAsia="en-US" w:bidi="ar-SA"/>
      </w:rPr>
    </w:lvl>
  </w:abstractNum>
  <w:abstractNum w:abstractNumId="95">
    <w:nsid w:val="50523057"/>
    <w:multiLevelType w:val="hybridMultilevel"/>
    <w:tmpl w:val="7E54F962"/>
    <w:lvl w:ilvl="0" w:tplc="D8E4619E">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5156D316">
      <w:numFmt w:val="bullet"/>
      <w:lvlText w:val=""/>
      <w:lvlJc w:val="left"/>
      <w:pPr>
        <w:ind w:left="2171" w:hanging="425"/>
      </w:pPr>
      <w:rPr>
        <w:rFonts w:ascii="Wingdings" w:eastAsia="Wingdings" w:hAnsi="Wingdings" w:cs="Wingdings" w:hint="default"/>
        <w:b w:val="0"/>
        <w:bCs w:val="0"/>
        <w:i w:val="0"/>
        <w:iCs w:val="0"/>
        <w:spacing w:val="0"/>
        <w:w w:val="100"/>
        <w:sz w:val="22"/>
        <w:szCs w:val="22"/>
        <w:lang w:val="fr-FR" w:eastAsia="en-US" w:bidi="ar-SA"/>
      </w:rPr>
    </w:lvl>
    <w:lvl w:ilvl="2" w:tplc="AAB8CDAC">
      <w:numFmt w:val="bullet"/>
      <w:lvlText w:val="-"/>
      <w:lvlJc w:val="left"/>
      <w:pPr>
        <w:ind w:left="2454" w:hanging="284"/>
      </w:pPr>
      <w:rPr>
        <w:rFonts w:ascii="Times New Roman" w:eastAsia="Times New Roman" w:hAnsi="Times New Roman" w:cs="Times New Roman" w:hint="default"/>
        <w:b w:val="0"/>
        <w:bCs w:val="0"/>
        <w:i w:val="0"/>
        <w:iCs w:val="0"/>
        <w:spacing w:val="0"/>
        <w:w w:val="100"/>
        <w:sz w:val="22"/>
        <w:szCs w:val="22"/>
        <w:lang w:val="fr-FR" w:eastAsia="en-US" w:bidi="ar-SA"/>
      </w:rPr>
    </w:lvl>
    <w:lvl w:ilvl="3" w:tplc="CD9C7218">
      <w:numFmt w:val="bullet"/>
      <w:lvlText w:val="•"/>
      <w:lvlJc w:val="left"/>
      <w:pPr>
        <w:ind w:left="3544" w:hanging="284"/>
      </w:pPr>
      <w:rPr>
        <w:rFonts w:hint="default"/>
        <w:lang w:val="fr-FR" w:eastAsia="en-US" w:bidi="ar-SA"/>
      </w:rPr>
    </w:lvl>
    <w:lvl w:ilvl="4" w:tplc="8E1C57E2">
      <w:numFmt w:val="bullet"/>
      <w:lvlText w:val="•"/>
      <w:lvlJc w:val="left"/>
      <w:pPr>
        <w:ind w:left="4629" w:hanging="284"/>
      </w:pPr>
      <w:rPr>
        <w:rFonts w:hint="default"/>
        <w:lang w:val="fr-FR" w:eastAsia="en-US" w:bidi="ar-SA"/>
      </w:rPr>
    </w:lvl>
    <w:lvl w:ilvl="5" w:tplc="07E651B0">
      <w:numFmt w:val="bullet"/>
      <w:lvlText w:val="•"/>
      <w:lvlJc w:val="left"/>
      <w:pPr>
        <w:ind w:left="5714" w:hanging="284"/>
      </w:pPr>
      <w:rPr>
        <w:rFonts w:hint="default"/>
        <w:lang w:val="fr-FR" w:eastAsia="en-US" w:bidi="ar-SA"/>
      </w:rPr>
    </w:lvl>
    <w:lvl w:ilvl="6" w:tplc="4252B186">
      <w:numFmt w:val="bullet"/>
      <w:lvlText w:val="•"/>
      <w:lvlJc w:val="left"/>
      <w:pPr>
        <w:ind w:left="6799" w:hanging="284"/>
      </w:pPr>
      <w:rPr>
        <w:rFonts w:hint="default"/>
        <w:lang w:val="fr-FR" w:eastAsia="en-US" w:bidi="ar-SA"/>
      </w:rPr>
    </w:lvl>
    <w:lvl w:ilvl="7" w:tplc="0EA2B96C">
      <w:numFmt w:val="bullet"/>
      <w:lvlText w:val="•"/>
      <w:lvlJc w:val="left"/>
      <w:pPr>
        <w:ind w:left="7884" w:hanging="284"/>
      </w:pPr>
      <w:rPr>
        <w:rFonts w:hint="default"/>
        <w:lang w:val="fr-FR" w:eastAsia="en-US" w:bidi="ar-SA"/>
      </w:rPr>
    </w:lvl>
    <w:lvl w:ilvl="8" w:tplc="1B448552">
      <w:numFmt w:val="bullet"/>
      <w:lvlText w:val="•"/>
      <w:lvlJc w:val="left"/>
      <w:pPr>
        <w:ind w:left="8969" w:hanging="284"/>
      </w:pPr>
      <w:rPr>
        <w:rFonts w:hint="default"/>
        <w:lang w:val="fr-FR" w:eastAsia="en-US" w:bidi="ar-SA"/>
      </w:rPr>
    </w:lvl>
  </w:abstractNum>
  <w:abstractNum w:abstractNumId="96">
    <w:nsid w:val="507C6AF5"/>
    <w:multiLevelType w:val="multilevel"/>
    <w:tmpl w:val="5C92CDBC"/>
    <w:lvl w:ilvl="0">
      <w:start w:val="6"/>
      <w:numFmt w:val="decimal"/>
      <w:lvlText w:val="%1"/>
      <w:lvlJc w:val="left"/>
      <w:pPr>
        <w:ind w:left="1174" w:hanging="423"/>
      </w:pPr>
      <w:rPr>
        <w:rFonts w:hint="default"/>
        <w:lang w:val="fr-FR" w:eastAsia="en-US" w:bidi="ar-SA"/>
      </w:rPr>
    </w:lvl>
    <w:lvl w:ilvl="1">
      <w:start w:val="1"/>
      <w:numFmt w:val="decimal"/>
      <w:lvlText w:val="%1.%2."/>
      <w:lvlJc w:val="left"/>
      <w:pPr>
        <w:ind w:left="1174"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605" w:hanging="255"/>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19" w:hanging="255"/>
      </w:pPr>
      <w:rPr>
        <w:rFonts w:hint="default"/>
        <w:lang w:val="fr-FR" w:eastAsia="en-US" w:bidi="ar-SA"/>
      </w:rPr>
    </w:lvl>
    <w:lvl w:ilvl="4">
      <w:numFmt w:val="bullet"/>
      <w:lvlText w:val="•"/>
      <w:lvlJc w:val="left"/>
      <w:pPr>
        <w:ind w:left="4779" w:hanging="255"/>
      </w:pPr>
      <w:rPr>
        <w:rFonts w:hint="default"/>
        <w:lang w:val="fr-FR" w:eastAsia="en-US" w:bidi="ar-SA"/>
      </w:rPr>
    </w:lvl>
    <w:lvl w:ilvl="5">
      <w:numFmt w:val="bullet"/>
      <w:lvlText w:val="•"/>
      <w:lvlJc w:val="left"/>
      <w:pPr>
        <w:ind w:left="5839" w:hanging="255"/>
      </w:pPr>
      <w:rPr>
        <w:rFonts w:hint="default"/>
        <w:lang w:val="fr-FR" w:eastAsia="en-US" w:bidi="ar-SA"/>
      </w:rPr>
    </w:lvl>
    <w:lvl w:ilvl="6">
      <w:numFmt w:val="bullet"/>
      <w:lvlText w:val="•"/>
      <w:lvlJc w:val="left"/>
      <w:pPr>
        <w:ind w:left="6899" w:hanging="255"/>
      </w:pPr>
      <w:rPr>
        <w:rFonts w:hint="default"/>
        <w:lang w:val="fr-FR" w:eastAsia="en-US" w:bidi="ar-SA"/>
      </w:rPr>
    </w:lvl>
    <w:lvl w:ilvl="7">
      <w:numFmt w:val="bullet"/>
      <w:lvlText w:val="•"/>
      <w:lvlJc w:val="left"/>
      <w:pPr>
        <w:ind w:left="7959" w:hanging="255"/>
      </w:pPr>
      <w:rPr>
        <w:rFonts w:hint="default"/>
        <w:lang w:val="fr-FR" w:eastAsia="en-US" w:bidi="ar-SA"/>
      </w:rPr>
    </w:lvl>
    <w:lvl w:ilvl="8">
      <w:numFmt w:val="bullet"/>
      <w:lvlText w:val="•"/>
      <w:lvlJc w:val="left"/>
      <w:pPr>
        <w:ind w:left="9019" w:hanging="255"/>
      </w:pPr>
      <w:rPr>
        <w:rFonts w:hint="default"/>
        <w:lang w:val="fr-FR" w:eastAsia="en-US" w:bidi="ar-SA"/>
      </w:rPr>
    </w:lvl>
  </w:abstractNum>
  <w:abstractNum w:abstractNumId="97">
    <w:nsid w:val="50895190"/>
    <w:multiLevelType w:val="hybridMultilevel"/>
    <w:tmpl w:val="B38EE5DA"/>
    <w:lvl w:ilvl="0" w:tplc="5B761B58">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4108457A">
      <w:numFmt w:val="bullet"/>
      <w:lvlText w:val="-"/>
      <w:lvlJc w:val="left"/>
      <w:pPr>
        <w:ind w:left="1605" w:hanging="286"/>
      </w:pPr>
      <w:rPr>
        <w:rFonts w:ascii="Times New Roman" w:eastAsia="Times New Roman" w:hAnsi="Times New Roman" w:cs="Times New Roman" w:hint="default"/>
        <w:b w:val="0"/>
        <w:bCs w:val="0"/>
        <w:i w:val="0"/>
        <w:iCs w:val="0"/>
        <w:spacing w:val="0"/>
        <w:w w:val="100"/>
        <w:sz w:val="22"/>
        <w:szCs w:val="22"/>
        <w:lang w:val="fr-FR" w:eastAsia="en-US" w:bidi="ar-SA"/>
      </w:rPr>
    </w:lvl>
    <w:lvl w:ilvl="2" w:tplc="CDA600B8">
      <w:numFmt w:val="bullet"/>
      <w:lvlText w:val="•"/>
      <w:lvlJc w:val="left"/>
      <w:pPr>
        <w:ind w:left="2659" w:hanging="286"/>
      </w:pPr>
      <w:rPr>
        <w:rFonts w:hint="default"/>
        <w:lang w:val="fr-FR" w:eastAsia="en-US" w:bidi="ar-SA"/>
      </w:rPr>
    </w:lvl>
    <w:lvl w:ilvl="3" w:tplc="E690AD9A">
      <w:numFmt w:val="bullet"/>
      <w:lvlText w:val="•"/>
      <w:lvlJc w:val="left"/>
      <w:pPr>
        <w:ind w:left="3719" w:hanging="286"/>
      </w:pPr>
      <w:rPr>
        <w:rFonts w:hint="default"/>
        <w:lang w:val="fr-FR" w:eastAsia="en-US" w:bidi="ar-SA"/>
      </w:rPr>
    </w:lvl>
    <w:lvl w:ilvl="4" w:tplc="75607ECE">
      <w:numFmt w:val="bullet"/>
      <w:lvlText w:val="•"/>
      <w:lvlJc w:val="left"/>
      <w:pPr>
        <w:ind w:left="4779" w:hanging="286"/>
      </w:pPr>
      <w:rPr>
        <w:rFonts w:hint="default"/>
        <w:lang w:val="fr-FR" w:eastAsia="en-US" w:bidi="ar-SA"/>
      </w:rPr>
    </w:lvl>
    <w:lvl w:ilvl="5" w:tplc="2BF2636C">
      <w:numFmt w:val="bullet"/>
      <w:lvlText w:val="•"/>
      <w:lvlJc w:val="left"/>
      <w:pPr>
        <w:ind w:left="5839" w:hanging="286"/>
      </w:pPr>
      <w:rPr>
        <w:rFonts w:hint="default"/>
        <w:lang w:val="fr-FR" w:eastAsia="en-US" w:bidi="ar-SA"/>
      </w:rPr>
    </w:lvl>
    <w:lvl w:ilvl="6" w:tplc="B03A21AE">
      <w:numFmt w:val="bullet"/>
      <w:lvlText w:val="•"/>
      <w:lvlJc w:val="left"/>
      <w:pPr>
        <w:ind w:left="6899" w:hanging="286"/>
      </w:pPr>
      <w:rPr>
        <w:rFonts w:hint="default"/>
        <w:lang w:val="fr-FR" w:eastAsia="en-US" w:bidi="ar-SA"/>
      </w:rPr>
    </w:lvl>
    <w:lvl w:ilvl="7" w:tplc="8F1CD0DC">
      <w:numFmt w:val="bullet"/>
      <w:lvlText w:val="•"/>
      <w:lvlJc w:val="left"/>
      <w:pPr>
        <w:ind w:left="7959" w:hanging="286"/>
      </w:pPr>
      <w:rPr>
        <w:rFonts w:hint="default"/>
        <w:lang w:val="fr-FR" w:eastAsia="en-US" w:bidi="ar-SA"/>
      </w:rPr>
    </w:lvl>
    <w:lvl w:ilvl="8" w:tplc="3C1696B2">
      <w:numFmt w:val="bullet"/>
      <w:lvlText w:val="•"/>
      <w:lvlJc w:val="left"/>
      <w:pPr>
        <w:ind w:left="9019" w:hanging="286"/>
      </w:pPr>
      <w:rPr>
        <w:rFonts w:hint="default"/>
        <w:lang w:val="fr-FR" w:eastAsia="en-US" w:bidi="ar-SA"/>
      </w:rPr>
    </w:lvl>
  </w:abstractNum>
  <w:abstractNum w:abstractNumId="98">
    <w:nsid w:val="50AE78F4"/>
    <w:multiLevelType w:val="multilevel"/>
    <w:tmpl w:val="1DD6E900"/>
    <w:lvl w:ilvl="0">
      <w:start w:val="4"/>
      <w:numFmt w:val="decimal"/>
      <w:lvlText w:val="%1"/>
      <w:lvlJc w:val="left"/>
      <w:pPr>
        <w:ind w:left="752" w:hanging="419"/>
      </w:pPr>
      <w:rPr>
        <w:rFonts w:hint="default"/>
        <w:lang w:val="fr-FR" w:eastAsia="en-US" w:bidi="ar-SA"/>
      </w:rPr>
    </w:lvl>
    <w:lvl w:ilvl="1">
      <w:start w:val="1"/>
      <w:numFmt w:val="decimal"/>
      <w:lvlText w:val="%1.%2."/>
      <w:lvlJc w:val="left"/>
      <w:pPr>
        <w:ind w:left="752" w:hanging="41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419"/>
      </w:pPr>
      <w:rPr>
        <w:rFonts w:hint="default"/>
        <w:lang w:val="fr-FR" w:eastAsia="en-US" w:bidi="ar-SA"/>
      </w:rPr>
    </w:lvl>
    <w:lvl w:ilvl="3">
      <w:numFmt w:val="bullet"/>
      <w:lvlText w:val="•"/>
      <w:lvlJc w:val="left"/>
      <w:pPr>
        <w:ind w:left="3873" w:hanging="419"/>
      </w:pPr>
      <w:rPr>
        <w:rFonts w:hint="default"/>
        <w:lang w:val="fr-FR" w:eastAsia="en-US" w:bidi="ar-SA"/>
      </w:rPr>
    </w:lvl>
    <w:lvl w:ilvl="4">
      <w:numFmt w:val="bullet"/>
      <w:lvlText w:val="•"/>
      <w:lvlJc w:val="left"/>
      <w:pPr>
        <w:ind w:left="4911" w:hanging="419"/>
      </w:pPr>
      <w:rPr>
        <w:rFonts w:hint="default"/>
        <w:lang w:val="fr-FR" w:eastAsia="en-US" w:bidi="ar-SA"/>
      </w:rPr>
    </w:lvl>
    <w:lvl w:ilvl="5">
      <w:numFmt w:val="bullet"/>
      <w:lvlText w:val="•"/>
      <w:lvlJc w:val="left"/>
      <w:pPr>
        <w:ind w:left="5949" w:hanging="419"/>
      </w:pPr>
      <w:rPr>
        <w:rFonts w:hint="default"/>
        <w:lang w:val="fr-FR" w:eastAsia="en-US" w:bidi="ar-SA"/>
      </w:rPr>
    </w:lvl>
    <w:lvl w:ilvl="6">
      <w:numFmt w:val="bullet"/>
      <w:lvlText w:val="•"/>
      <w:lvlJc w:val="left"/>
      <w:pPr>
        <w:ind w:left="6987" w:hanging="419"/>
      </w:pPr>
      <w:rPr>
        <w:rFonts w:hint="default"/>
        <w:lang w:val="fr-FR" w:eastAsia="en-US" w:bidi="ar-SA"/>
      </w:rPr>
    </w:lvl>
    <w:lvl w:ilvl="7">
      <w:numFmt w:val="bullet"/>
      <w:lvlText w:val="•"/>
      <w:lvlJc w:val="left"/>
      <w:pPr>
        <w:ind w:left="8025" w:hanging="419"/>
      </w:pPr>
      <w:rPr>
        <w:rFonts w:hint="default"/>
        <w:lang w:val="fr-FR" w:eastAsia="en-US" w:bidi="ar-SA"/>
      </w:rPr>
    </w:lvl>
    <w:lvl w:ilvl="8">
      <w:numFmt w:val="bullet"/>
      <w:lvlText w:val="•"/>
      <w:lvlJc w:val="left"/>
      <w:pPr>
        <w:ind w:left="9063" w:hanging="419"/>
      </w:pPr>
      <w:rPr>
        <w:rFonts w:hint="default"/>
        <w:lang w:val="fr-FR" w:eastAsia="en-US" w:bidi="ar-SA"/>
      </w:rPr>
    </w:lvl>
  </w:abstractNum>
  <w:abstractNum w:abstractNumId="99">
    <w:nsid w:val="50BD1DA5"/>
    <w:multiLevelType w:val="hybridMultilevel"/>
    <w:tmpl w:val="E3EC6718"/>
    <w:lvl w:ilvl="0" w:tplc="A3406162">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6C989356">
      <w:numFmt w:val="bullet"/>
      <w:lvlText w:val="•"/>
      <w:lvlJc w:val="left"/>
      <w:pPr>
        <w:ind w:left="1596" w:hanging="360"/>
      </w:pPr>
      <w:rPr>
        <w:rFonts w:hint="default"/>
        <w:lang w:val="fr-FR" w:eastAsia="en-US" w:bidi="ar-SA"/>
      </w:rPr>
    </w:lvl>
    <w:lvl w:ilvl="2" w:tplc="B03A1024">
      <w:numFmt w:val="bullet"/>
      <w:lvlText w:val="•"/>
      <w:lvlJc w:val="left"/>
      <w:pPr>
        <w:ind w:left="2472" w:hanging="360"/>
      </w:pPr>
      <w:rPr>
        <w:rFonts w:hint="default"/>
        <w:lang w:val="fr-FR" w:eastAsia="en-US" w:bidi="ar-SA"/>
      </w:rPr>
    </w:lvl>
    <w:lvl w:ilvl="3" w:tplc="B484A594">
      <w:numFmt w:val="bullet"/>
      <w:lvlText w:val="•"/>
      <w:lvlJc w:val="left"/>
      <w:pPr>
        <w:ind w:left="3348" w:hanging="360"/>
      </w:pPr>
      <w:rPr>
        <w:rFonts w:hint="default"/>
        <w:lang w:val="fr-FR" w:eastAsia="en-US" w:bidi="ar-SA"/>
      </w:rPr>
    </w:lvl>
    <w:lvl w:ilvl="4" w:tplc="AF109CB6">
      <w:numFmt w:val="bullet"/>
      <w:lvlText w:val="•"/>
      <w:lvlJc w:val="left"/>
      <w:pPr>
        <w:ind w:left="4224" w:hanging="360"/>
      </w:pPr>
      <w:rPr>
        <w:rFonts w:hint="default"/>
        <w:lang w:val="fr-FR" w:eastAsia="en-US" w:bidi="ar-SA"/>
      </w:rPr>
    </w:lvl>
    <w:lvl w:ilvl="5" w:tplc="8A2E6E5E">
      <w:numFmt w:val="bullet"/>
      <w:lvlText w:val="•"/>
      <w:lvlJc w:val="left"/>
      <w:pPr>
        <w:ind w:left="5100" w:hanging="360"/>
      </w:pPr>
      <w:rPr>
        <w:rFonts w:hint="default"/>
        <w:lang w:val="fr-FR" w:eastAsia="en-US" w:bidi="ar-SA"/>
      </w:rPr>
    </w:lvl>
    <w:lvl w:ilvl="6" w:tplc="7B3A06C6">
      <w:numFmt w:val="bullet"/>
      <w:lvlText w:val="•"/>
      <w:lvlJc w:val="left"/>
      <w:pPr>
        <w:ind w:left="5976" w:hanging="360"/>
      </w:pPr>
      <w:rPr>
        <w:rFonts w:hint="default"/>
        <w:lang w:val="fr-FR" w:eastAsia="en-US" w:bidi="ar-SA"/>
      </w:rPr>
    </w:lvl>
    <w:lvl w:ilvl="7" w:tplc="41967BD2">
      <w:numFmt w:val="bullet"/>
      <w:lvlText w:val="•"/>
      <w:lvlJc w:val="left"/>
      <w:pPr>
        <w:ind w:left="6852" w:hanging="360"/>
      </w:pPr>
      <w:rPr>
        <w:rFonts w:hint="default"/>
        <w:lang w:val="fr-FR" w:eastAsia="en-US" w:bidi="ar-SA"/>
      </w:rPr>
    </w:lvl>
    <w:lvl w:ilvl="8" w:tplc="8A3CCA18">
      <w:numFmt w:val="bullet"/>
      <w:lvlText w:val="•"/>
      <w:lvlJc w:val="left"/>
      <w:pPr>
        <w:ind w:left="7728" w:hanging="360"/>
      </w:pPr>
      <w:rPr>
        <w:rFonts w:hint="default"/>
        <w:lang w:val="fr-FR" w:eastAsia="en-US" w:bidi="ar-SA"/>
      </w:rPr>
    </w:lvl>
  </w:abstractNum>
  <w:abstractNum w:abstractNumId="100">
    <w:nsid w:val="526C3EE1"/>
    <w:multiLevelType w:val="hybridMultilevel"/>
    <w:tmpl w:val="13DC2074"/>
    <w:lvl w:ilvl="0" w:tplc="81DC372E">
      <w:numFmt w:val="bullet"/>
      <w:lvlText w:val="-"/>
      <w:lvlJc w:val="left"/>
      <w:pPr>
        <w:ind w:left="752" w:hanging="258"/>
      </w:pPr>
      <w:rPr>
        <w:rFonts w:ascii="Times New Roman" w:eastAsia="Times New Roman" w:hAnsi="Times New Roman" w:cs="Times New Roman" w:hint="default"/>
        <w:spacing w:val="0"/>
        <w:w w:val="100"/>
        <w:lang w:val="fr-FR" w:eastAsia="en-US" w:bidi="ar-SA"/>
      </w:rPr>
    </w:lvl>
    <w:lvl w:ilvl="1" w:tplc="5DF8827E">
      <w:numFmt w:val="bullet"/>
      <w:lvlText w:val="•"/>
      <w:lvlJc w:val="left"/>
      <w:pPr>
        <w:ind w:left="1797" w:hanging="258"/>
      </w:pPr>
      <w:rPr>
        <w:rFonts w:hint="default"/>
        <w:lang w:val="fr-FR" w:eastAsia="en-US" w:bidi="ar-SA"/>
      </w:rPr>
    </w:lvl>
    <w:lvl w:ilvl="2" w:tplc="C00E6FAE">
      <w:numFmt w:val="bullet"/>
      <w:lvlText w:val="•"/>
      <w:lvlJc w:val="left"/>
      <w:pPr>
        <w:ind w:left="2835" w:hanging="258"/>
      </w:pPr>
      <w:rPr>
        <w:rFonts w:hint="default"/>
        <w:lang w:val="fr-FR" w:eastAsia="en-US" w:bidi="ar-SA"/>
      </w:rPr>
    </w:lvl>
    <w:lvl w:ilvl="3" w:tplc="CABE4E82">
      <w:numFmt w:val="bullet"/>
      <w:lvlText w:val="•"/>
      <w:lvlJc w:val="left"/>
      <w:pPr>
        <w:ind w:left="3873" w:hanging="258"/>
      </w:pPr>
      <w:rPr>
        <w:rFonts w:hint="default"/>
        <w:lang w:val="fr-FR" w:eastAsia="en-US" w:bidi="ar-SA"/>
      </w:rPr>
    </w:lvl>
    <w:lvl w:ilvl="4" w:tplc="6882C874">
      <w:numFmt w:val="bullet"/>
      <w:lvlText w:val="•"/>
      <w:lvlJc w:val="left"/>
      <w:pPr>
        <w:ind w:left="4911" w:hanging="258"/>
      </w:pPr>
      <w:rPr>
        <w:rFonts w:hint="default"/>
        <w:lang w:val="fr-FR" w:eastAsia="en-US" w:bidi="ar-SA"/>
      </w:rPr>
    </w:lvl>
    <w:lvl w:ilvl="5" w:tplc="B74ED8A4">
      <w:numFmt w:val="bullet"/>
      <w:lvlText w:val="•"/>
      <w:lvlJc w:val="left"/>
      <w:pPr>
        <w:ind w:left="5949" w:hanging="258"/>
      </w:pPr>
      <w:rPr>
        <w:rFonts w:hint="default"/>
        <w:lang w:val="fr-FR" w:eastAsia="en-US" w:bidi="ar-SA"/>
      </w:rPr>
    </w:lvl>
    <w:lvl w:ilvl="6" w:tplc="85C686FE">
      <w:numFmt w:val="bullet"/>
      <w:lvlText w:val="•"/>
      <w:lvlJc w:val="left"/>
      <w:pPr>
        <w:ind w:left="6987" w:hanging="258"/>
      </w:pPr>
      <w:rPr>
        <w:rFonts w:hint="default"/>
        <w:lang w:val="fr-FR" w:eastAsia="en-US" w:bidi="ar-SA"/>
      </w:rPr>
    </w:lvl>
    <w:lvl w:ilvl="7" w:tplc="33943166">
      <w:numFmt w:val="bullet"/>
      <w:lvlText w:val="•"/>
      <w:lvlJc w:val="left"/>
      <w:pPr>
        <w:ind w:left="8025" w:hanging="258"/>
      </w:pPr>
      <w:rPr>
        <w:rFonts w:hint="default"/>
        <w:lang w:val="fr-FR" w:eastAsia="en-US" w:bidi="ar-SA"/>
      </w:rPr>
    </w:lvl>
    <w:lvl w:ilvl="8" w:tplc="66F05FB4">
      <w:numFmt w:val="bullet"/>
      <w:lvlText w:val="•"/>
      <w:lvlJc w:val="left"/>
      <w:pPr>
        <w:ind w:left="9063" w:hanging="258"/>
      </w:pPr>
      <w:rPr>
        <w:rFonts w:hint="default"/>
        <w:lang w:val="fr-FR" w:eastAsia="en-US" w:bidi="ar-SA"/>
      </w:rPr>
    </w:lvl>
  </w:abstractNum>
  <w:abstractNum w:abstractNumId="101">
    <w:nsid w:val="52BA7648"/>
    <w:multiLevelType w:val="hybridMultilevel"/>
    <w:tmpl w:val="FA2E50F0"/>
    <w:lvl w:ilvl="0" w:tplc="686A1CFC">
      <w:numFmt w:val="bullet"/>
      <w:lvlText w:val="o"/>
      <w:lvlJc w:val="left"/>
      <w:pPr>
        <w:ind w:left="1473" w:hanging="360"/>
      </w:pPr>
      <w:rPr>
        <w:rFonts w:ascii="Courier New" w:eastAsia="Courier New" w:hAnsi="Courier New" w:cs="Courier New" w:hint="default"/>
        <w:b w:val="0"/>
        <w:bCs w:val="0"/>
        <w:i w:val="0"/>
        <w:iCs w:val="0"/>
        <w:spacing w:val="0"/>
        <w:w w:val="100"/>
        <w:sz w:val="24"/>
        <w:szCs w:val="24"/>
        <w:lang w:val="fr-FR" w:eastAsia="en-US" w:bidi="ar-SA"/>
      </w:rPr>
    </w:lvl>
    <w:lvl w:ilvl="1" w:tplc="5FFEEAA0">
      <w:numFmt w:val="bullet"/>
      <w:lvlText w:val="•"/>
      <w:lvlJc w:val="left"/>
      <w:pPr>
        <w:ind w:left="2445" w:hanging="360"/>
      </w:pPr>
      <w:rPr>
        <w:rFonts w:hint="default"/>
        <w:lang w:val="fr-FR" w:eastAsia="en-US" w:bidi="ar-SA"/>
      </w:rPr>
    </w:lvl>
    <w:lvl w:ilvl="2" w:tplc="C2966FF8">
      <w:numFmt w:val="bullet"/>
      <w:lvlText w:val="•"/>
      <w:lvlJc w:val="left"/>
      <w:pPr>
        <w:ind w:left="3411" w:hanging="360"/>
      </w:pPr>
      <w:rPr>
        <w:rFonts w:hint="default"/>
        <w:lang w:val="fr-FR" w:eastAsia="en-US" w:bidi="ar-SA"/>
      </w:rPr>
    </w:lvl>
    <w:lvl w:ilvl="3" w:tplc="E21039DE">
      <w:numFmt w:val="bullet"/>
      <w:lvlText w:val="•"/>
      <w:lvlJc w:val="left"/>
      <w:pPr>
        <w:ind w:left="4377" w:hanging="360"/>
      </w:pPr>
      <w:rPr>
        <w:rFonts w:hint="default"/>
        <w:lang w:val="fr-FR" w:eastAsia="en-US" w:bidi="ar-SA"/>
      </w:rPr>
    </w:lvl>
    <w:lvl w:ilvl="4" w:tplc="7E46A2A2">
      <w:numFmt w:val="bullet"/>
      <w:lvlText w:val="•"/>
      <w:lvlJc w:val="left"/>
      <w:pPr>
        <w:ind w:left="5343" w:hanging="360"/>
      </w:pPr>
      <w:rPr>
        <w:rFonts w:hint="default"/>
        <w:lang w:val="fr-FR" w:eastAsia="en-US" w:bidi="ar-SA"/>
      </w:rPr>
    </w:lvl>
    <w:lvl w:ilvl="5" w:tplc="A08A6D6A">
      <w:numFmt w:val="bullet"/>
      <w:lvlText w:val="•"/>
      <w:lvlJc w:val="left"/>
      <w:pPr>
        <w:ind w:left="6309" w:hanging="360"/>
      </w:pPr>
      <w:rPr>
        <w:rFonts w:hint="default"/>
        <w:lang w:val="fr-FR" w:eastAsia="en-US" w:bidi="ar-SA"/>
      </w:rPr>
    </w:lvl>
    <w:lvl w:ilvl="6" w:tplc="05C22E4A">
      <w:numFmt w:val="bullet"/>
      <w:lvlText w:val="•"/>
      <w:lvlJc w:val="left"/>
      <w:pPr>
        <w:ind w:left="7275" w:hanging="360"/>
      </w:pPr>
      <w:rPr>
        <w:rFonts w:hint="default"/>
        <w:lang w:val="fr-FR" w:eastAsia="en-US" w:bidi="ar-SA"/>
      </w:rPr>
    </w:lvl>
    <w:lvl w:ilvl="7" w:tplc="126E8AD4">
      <w:numFmt w:val="bullet"/>
      <w:lvlText w:val="•"/>
      <w:lvlJc w:val="left"/>
      <w:pPr>
        <w:ind w:left="8241" w:hanging="360"/>
      </w:pPr>
      <w:rPr>
        <w:rFonts w:hint="default"/>
        <w:lang w:val="fr-FR" w:eastAsia="en-US" w:bidi="ar-SA"/>
      </w:rPr>
    </w:lvl>
    <w:lvl w:ilvl="8" w:tplc="746CCF74">
      <w:numFmt w:val="bullet"/>
      <w:lvlText w:val="•"/>
      <w:lvlJc w:val="left"/>
      <w:pPr>
        <w:ind w:left="9207" w:hanging="360"/>
      </w:pPr>
      <w:rPr>
        <w:rFonts w:hint="default"/>
        <w:lang w:val="fr-FR" w:eastAsia="en-US" w:bidi="ar-SA"/>
      </w:rPr>
    </w:lvl>
  </w:abstractNum>
  <w:abstractNum w:abstractNumId="102">
    <w:nsid w:val="52E31E0D"/>
    <w:multiLevelType w:val="hybridMultilevel"/>
    <w:tmpl w:val="05947A00"/>
    <w:lvl w:ilvl="0" w:tplc="EE40BEA8">
      <w:numFmt w:val="bullet"/>
      <w:lvlText w:val=""/>
      <w:lvlJc w:val="left"/>
      <w:pPr>
        <w:ind w:left="724" w:hanging="360"/>
      </w:pPr>
      <w:rPr>
        <w:rFonts w:ascii="Symbol" w:eastAsia="Symbol" w:hAnsi="Symbol" w:cs="Symbol" w:hint="default"/>
        <w:b w:val="0"/>
        <w:bCs w:val="0"/>
        <w:i w:val="0"/>
        <w:iCs w:val="0"/>
        <w:spacing w:val="0"/>
        <w:w w:val="110"/>
        <w:sz w:val="24"/>
        <w:szCs w:val="24"/>
        <w:lang w:val="fr-FR" w:eastAsia="en-US" w:bidi="ar-SA"/>
      </w:rPr>
    </w:lvl>
    <w:lvl w:ilvl="1" w:tplc="CC1A8476">
      <w:numFmt w:val="bullet"/>
      <w:lvlText w:val="•"/>
      <w:lvlJc w:val="left"/>
      <w:pPr>
        <w:ind w:left="1596" w:hanging="360"/>
      </w:pPr>
      <w:rPr>
        <w:rFonts w:hint="default"/>
        <w:lang w:val="fr-FR" w:eastAsia="en-US" w:bidi="ar-SA"/>
      </w:rPr>
    </w:lvl>
    <w:lvl w:ilvl="2" w:tplc="4A0AD2D4">
      <w:numFmt w:val="bullet"/>
      <w:lvlText w:val="•"/>
      <w:lvlJc w:val="left"/>
      <w:pPr>
        <w:ind w:left="2472" w:hanging="360"/>
      </w:pPr>
      <w:rPr>
        <w:rFonts w:hint="default"/>
        <w:lang w:val="fr-FR" w:eastAsia="en-US" w:bidi="ar-SA"/>
      </w:rPr>
    </w:lvl>
    <w:lvl w:ilvl="3" w:tplc="A16C2DBC">
      <w:numFmt w:val="bullet"/>
      <w:lvlText w:val="•"/>
      <w:lvlJc w:val="left"/>
      <w:pPr>
        <w:ind w:left="3349" w:hanging="360"/>
      </w:pPr>
      <w:rPr>
        <w:rFonts w:hint="default"/>
        <w:lang w:val="fr-FR" w:eastAsia="en-US" w:bidi="ar-SA"/>
      </w:rPr>
    </w:lvl>
    <w:lvl w:ilvl="4" w:tplc="D108AFCA">
      <w:numFmt w:val="bullet"/>
      <w:lvlText w:val="•"/>
      <w:lvlJc w:val="left"/>
      <w:pPr>
        <w:ind w:left="4225" w:hanging="360"/>
      </w:pPr>
      <w:rPr>
        <w:rFonts w:hint="default"/>
        <w:lang w:val="fr-FR" w:eastAsia="en-US" w:bidi="ar-SA"/>
      </w:rPr>
    </w:lvl>
    <w:lvl w:ilvl="5" w:tplc="5FF6E478">
      <w:numFmt w:val="bullet"/>
      <w:lvlText w:val="•"/>
      <w:lvlJc w:val="left"/>
      <w:pPr>
        <w:ind w:left="5102" w:hanging="360"/>
      </w:pPr>
      <w:rPr>
        <w:rFonts w:hint="default"/>
        <w:lang w:val="fr-FR" w:eastAsia="en-US" w:bidi="ar-SA"/>
      </w:rPr>
    </w:lvl>
    <w:lvl w:ilvl="6" w:tplc="4ECEA4EE">
      <w:numFmt w:val="bullet"/>
      <w:lvlText w:val="•"/>
      <w:lvlJc w:val="left"/>
      <w:pPr>
        <w:ind w:left="5978" w:hanging="360"/>
      </w:pPr>
      <w:rPr>
        <w:rFonts w:hint="default"/>
        <w:lang w:val="fr-FR" w:eastAsia="en-US" w:bidi="ar-SA"/>
      </w:rPr>
    </w:lvl>
    <w:lvl w:ilvl="7" w:tplc="A9D4B49A">
      <w:numFmt w:val="bullet"/>
      <w:lvlText w:val="•"/>
      <w:lvlJc w:val="left"/>
      <w:pPr>
        <w:ind w:left="6854" w:hanging="360"/>
      </w:pPr>
      <w:rPr>
        <w:rFonts w:hint="default"/>
        <w:lang w:val="fr-FR" w:eastAsia="en-US" w:bidi="ar-SA"/>
      </w:rPr>
    </w:lvl>
    <w:lvl w:ilvl="8" w:tplc="0E08CECE">
      <w:numFmt w:val="bullet"/>
      <w:lvlText w:val="•"/>
      <w:lvlJc w:val="left"/>
      <w:pPr>
        <w:ind w:left="7731" w:hanging="360"/>
      </w:pPr>
      <w:rPr>
        <w:rFonts w:hint="default"/>
        <w:lang w:val="fr-FR" w:eastAsia="en-US" w:bidi="ar-SA"/>
      </w:rPr>
    </w:lvl>
  </w:abstractNum>
  <w:abstractNum w:abstractNumId="103">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104">
    <w:nsid w:val="53512334"/>
    <w:multiLevelType w:val="hybridMultilevel"/>
    <w:tmpl w:val="52EA5D92"/>
    <w:lvl w:ilvl="0" w:tplc="30FC84BA">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7564DAEC">
      <w:numFmt w:val="bullet"/>
      <w:lvlText w:val="•"/>
      <w:lvlJc w:val="left"/>
      <w:pPr>
        <w:ind w:left="1596" w:hanging="360"/>
      </w:pPr>
      <w:rPr>
        <w:rFonts w:hint="default"/>
        <w:lang w:val="fr-FR" w:eastAsia="en-US" w:bidi="ar-SA"/>
      </w:rPr>
    </w:lvl>
    <w:lvl w:ilvl="2" w:tplc="35265534">
      <w:numFmt w:val="bullet"/>
      <w:lvlText w:val="•"/>
      <w:lvlJc w:val="left"/>
      <w:pPr>
        <w:ind w:left="2472" w:hanging="360"/>
      </w:pPr>
      <w:rPr>
        <w:rFonts w:hint="default"/>
        <w:lang w:val="fr-FR" w:eastAsia="en-US" w:bidi="ar-SA"/>
      </w:rPr>
    </w:lvl>
    <w:lvl w:ilvl="3" w:tplc="391897C4">
      <w:numFmt w:val="bullet"/>
      <w:lvlText w:val="•"/>
      <w:lvlJc w:val="left"/>
      <w:pPr>
        <w:ind w:left="3349" w:hanging="360"/>
      </w:pPr>
      <w:rPr>
        <w:rFonts w:hint="default"/>
        <w:lang w:val="fr-FR" w:eastAsia="en-US" w:bidi="ar-SA"/>
      </w:rPr>
    </w:lvl>
    <w:lvl w:ilvl="4" w:tplc="A380D4C2">
      <w:numFmt w:val="bullet"/>
      <w:lvlText w:val="•"/>
      <w:lvlJc w:val="left"/>
      <w:pPr>
        <w:ind w:left="4225" w:hanging="360"/>
      </w:pPr>
      <w:rPr>
        <w:rFonts w:hint="default"/>
        <w:lang w:val="fr-FR" w:eastAsia="en-US" w:bidi="ar-SA"/>
      </w:rPr>
    </w:lvl>
    <w:lvl w:ilvl="5" w:tplc="ACD4EF3C">
      <w:numFmt w:val="bullet"/>
      <w:lvlText w:val="•"/>
      <w:lvlJc w:val="left"/>
      <w:pPr>
        <w:ind w:left="5102" w:hanging="360"/>
      </w:pPr>
      <w:rPr>
        <w:rFonts w:hint="default"/>
        <w:lang w:val="fr-FR" w:eastAsia="en-US" w:bidi="ar-SA"/>
      </w:rPr>
    </w:lvl>
    <w:lvl w:ilvl="6" w:tplc="8EF23FEA">
      <w:numFmt w:val="bullet"/>
      <w:lvlText w:val="•"/>
      <w:lvlJc w:val="left"/>
      <w:pPr>
        <w:ind w:left="5978" w:hanging="360"/>
      </w:pPr>
      <w:rPr>
        <w:rFonts w:hint="default"/>
        <w:lang w:val="fr-FR" w:eastAsia="en-US" w:bidi="ar-SA"/>
      </w:rPr>
    </w:lvl>
    <w:lvl w:ilvl="7" w:tplc="714AA1A8">
      <w:numFmt w:val="bullet"/>
      <w:lvlText w:val="•"/>
      <w:lvlJc w:val="left"/>
      <w:pPr>
        <w:ind w:left="6854" w:hanging="360"/>
      </w:pPr>
      <w:rPr>
        <w:rFonts w:hint="default"/>
        <w:lang w:val="fr-FR" w:eastAsia="en-US" w:bidi="ar-SA"/>
      </w:rPr>
    </w:lvl>
    <w:lvl w:ilvl="8" w:tplc="3328CC0E">
      <w:numFmt w:val="bullet"/>
      <w:lvlText w:val="•"/>
      <w:lvlJc w:val="left"/>
      <w:pPr>
        <w:ind w:left="7731" w:hanging="360"/>
      </w:pPr>
      <w:rPr>
        <w:rFonts w:hint="default"/>
        <w:lang w:val="fr-FR" w:eastAsia="en-US" w:bidi="ar-SA"/>
      </w:rPr>
    </w:lvl>
  </w:abstractNum>
  <w:abstractNum w:abstractNumId="105">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106">
    <w:nsid w:val="58061CB4"/>
    <w:multiLevelType w:val="hybridMultilevel"/>
    <w:tmpl w:val="B602DC9A"/>
    <w:lvl w:ilvl="0" w:tplc="BC4C290A">
      <w:start w:val="1"/>
      <w:numFmt w:val="decimal"/>
      <w:lvlText w:val="%1."/>
      <w:lvlJc w:val="left"/>
      <w:pPr>
        <w:ind w:left="1473" w:hanging="360"/>
      </w:pPr>
      <w:rPr>
        <w:rFonts w:hint="default"/>
        <w:spacing w:val="0"/>
        <w:w w:val="100"/>
        <w:lang w:val="fr-FR" w:eastAsia="en-US" w:bidi="ar-SA"/>
      </w:rPr>
    </w:lvl>
    <w:lvl w:ilvl="1" w:tplc="C860B0DC">
      <w:start w:val="1"/>
      <w:numFmt w:val="decimal"/>
      <w:lvlText w:val="%2."/>
      <w:lvlJc w:val="left"/>
      <w:pPr>
        <w:ind w:left="1833"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07">
    <w:nsid w:val="581C62DC"/>
    <w:multiLevelType w:val="hybridMultilevel"/>
    <w:tmpl w:val="D3224C8A"/>
    <w:lvl w:ilvl="0" w:tplc="A7B2E84E">
      <w:start w:val="11"/>
      <w:numFmt w:val="decimal"/>
      <w:lvlText w:val="%1."/>
      <w:lvlJc w:val="left"/>
      <w:pPr>
        <w:ind w:left="1424" w:hanging="392"/>
      </w:pPr>
      <w:rPr>
        <w:rFonts w:ascii="Times New Roman" w:eastAsia="Times New Roman" w:hAnsi="Times New Roman" w:cs="Times New Roman" w:hint="default"/>
        <w:b w:val="0"/>
        <w:bCs w:val="0"/>
        <w:i w:val="0"/>
        <w:iCs w:val="0"/>
        <w:spacing w:val="0"/>
        <w:w w:val="100"/>
        <w:sz w:val="24"/>
        <w:szCs w:val="24"/>
        <w:lang w:val="fr-FR" w:eastAsia="en-US" w:bidi="ar-SA"/>
      </w:rPr>
    </w:lvl>
    <w:lvl w:ilvl="1" w:tplc="BA5833F8">
      <w:numFmt w:val="bullet"/>
      <w:lvlText w:val="•"/>
      <w:lvlJc w:val="left"/>
      <w:pPr>
        <w:ind w:left="2401" w:hanging="392"/>
      </w:pPr>
      <w:rPr>
        <w:rFonts w:hint="default"/>
        <w:lang w:val="fr-FR" w:eastAsia="en-US" w:bidi="ar-SA"/>
      </w:rPr>
    </w:lvl>
    <w:lvl w:ilvl="2" w:tplc="3EC4632C">
      <w:numFmt w:val="bullet"/>
      <w:lvlText w:val="•"/>
      <w:lvlJc w:val="left"/>
      <w:pPr>
        <w:ind w:left="3383" w:hanging="392"/>
      </w:pPr>
      <w:rPr>
        <w:rFonts w:hint="default"/>
        <w:lang w:val="fr-FR" w:eastAsia="en-US" w:bidi="ar-SA"/>
      </w:rPr>
    </w:lvl>
    <w:lvl w:ilvl="3" w:tplc="E6CE2350">
      <w:numFmt w:val="bullet"/>
      <w:lvlText w:val="•"/>
      <w:lvlJc w:val="left"/>
      <w:pPr>
        <w:ind w:left="4365" w:hanging="392"/>
      </w:pPr>
      <w:rPr>
        <w:rFonts w:hint="default"/>
        <w:lang w:val="fr-FR" w:eastAsia="en-US" w:bidi="ar-SA"/>
      </w:rPr>
    </w:lvl>
    <w:lvl w:ilvl="4" w:tplc="F9D2A640">
      <w:numFmt w:val="bullet"/>
      <w:lvlText w:val="•"/>
      <w:lvlJc w:val="left"/>
      <w:pPr>
        <w:ind w:left="5347" w:hanging="392"/>
      </w:pPr>
      <w:rPr>
        <w:rFonts w:hint="default"/>
        <w:lang w:val="fr-FR" w:eastAsia="en-US" w:bidi="ar-SA"/>
      </w:rPr>
    </w:lvl>
    <w:lvl w:ilvl="5" w:tplc="7D1E73BC">
      <w:numFmt w:val="bullet"/>
      <w:lvlText w:val="•"/>
      <w:lvlJc w:val="left"/>
      <w:pPr>
        <w:ind w:left="6329" w:hanging="392"/>
      </w:pPr>
      <w:rPr>
        <w:rFonts w:hint="default"/>
        <w:lang w:val="fr-FR" w:eastAsia="en-US" w:bidi="ar-SA"/>
      </w:rPr>
    </w:lvl>
    <w:lvl w:ilvl="6" w:tplc="55CC02B2">
      <w:numFmt w:val="bullet"/>
      <w:lvlText w:val="•"/>
      <w:lvlJc w:val="left"/>
      <w:pPr>
        <w:ind w:left="7311" w:hanging="392"/>
      </w:pPr>
      <w:rPr>
        <w:rFonts w:hint="default"/>
        <w:lang w:val="fr-FR" w:eastAsia="en-US" w:bidi="ar-SA"/>
      </w:rPr>
    </w:lvl>
    <w:lvl w:ilvl="7" w:tplc="C48841DE">
      <w:numFmt w:val="bullet"/>
      <w:lvlText w:val="•"/>
      <w:lvlJc w:val="left"/>
      <w:pPr>
        <w:ind w:left="8293" w:hanging="392"/>
      </w:pPr>
      <w:rPr>
        <w:rFonts w:hint="default"/>
        <w:lang w:val="fr-FR" w:eastAsia="en-US" w:bidi="ar-SA"/>
      </w:rPr>
    </w:lvl>
    <w:lvl w:ilvl="8" w:tplc="6EC03E4C">
      <w:numFmt w:val="bullet"/>
      <w:lvlText w:val="•"/>
      <w:lvlJc w:val="left"/>
      <w:pPr>
        <w:ind w:left="9275" w:hanging="392"/>
      </w:pPr>
      <w:rPr>
        <w:rFonts w:hint="default"/>
        <w:lang w:val="fr-FR" w:eastAsia="en-US" w:bidi="ar-SA"/>
      </w:rPr>
    </w:lvl>
  </w:abstractNum>
  <w:abstractNum w:abstractNumId="108">
    <w:nsid w:val="58627B06"/>
    <w:multiLevelType w:val="multilevel"/>
    <w:tmpl w:val="448AB0E4"/>
    <w:lvl w:ilvl="0">
      <w:start w:val="1"/>
      <w:numFmt w:val="decimal"/>
      <w:lvlText w:val="%1."/>
      <w:lvlJc w:val="left"/>
      <w:pPr>
        <w:ind w:left="1378" w:hanging="707"/>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089"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05" w:hanging="70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67" w:hanging="702"/>
      </w:pPr>
      <w:rPr>
        <w:rFonts w:hint="default"/>
        <w:lang w:val="fr-FR" w:eastAsia="en-US" w:bidi="ar-SA"/>
      </w:rPr>
    </w:lvl>
    <w:lvl w:ilvl="4">
      <w:numFmt w:val="bullet"/>
      <w:lvlText w:val="•"/>
      <w:lvlJc w:val="left"/>
      <w:pPr>
        <w:ind w:left="5434" w:hanging="702"/>
      </w:pPr>
      <w:rPr>
        <w:rFonts w:hint="default"/>
        <w:lang w:val="fr-FR" w:eastAsia="en-US" w:bidi="ar-SA"/>
      </w:rPr>
    </w:lvl>
    <w:lvl w:ilvl="5">
      <w:numFmt w:val="bullet"/>
      <w:lvlText w:val="•"/>
      <w:lvlJc w:val="left"/>
      <w:pPr>
        <w:ind w:left="6402" w:hanging="702"/>
      </w:pPr>
      <w:rPr>
        <w:rFonts w:hint="default"/>
        <w:lang w:val="fr-FR" w:eastAsia="en-US" w:bidi="ar-SA"/>
      </w:rPr>
    </w:lvl>
    <w:lvl w:ilvl="6">
      <w:numFmt w:val="bullet"/>
      <w:lvlText w:val="•"/>
      <w:lvlJc w:val="left"/>
      <w:pPr>
        <w:ind w:left="7369" w:hanging="702"/>
      </w:pPr>
      <w:rPr>
        <w:rFonts w:hint="default"/>
        <w:lang w:val="fr-FR" w:eastAsia="en-US" w:bidi="ar-SA"/>
      </w:rPr>
    </w:lvl>
    <w:lvl w:ilvl="7">
      <w:numFmt w:val="bullet"/>
      <w:lvlText w:val="•"/>
      <w:lvlJc w:val="left"/>
      <w:pPr>
        <w:ind w:left="8337" w:hanging="702"/>
      </w:pPr>
      <w:rPr>
        <w:rFonts w:hint="default"/>
        <w:lang w:val="fr-FR" w:eastAsia="en-US" w:bidi="ar-SA"/>
      </w:rPr>
    </w:lvl>
    <w:lvl w:ilvl="8">
      <w:numFmt w:val="bullet"/>
      <w:lvlText w:val="•"/>
      <w:lvlJc w:val="left"/>
      <w:pPr>
        <w:ind w:left="9304" w:hanging="702"/>
      </w:pPr>
      <w:rPr>
        <w:rFonts w:hint="default"/>
        <w:lang w:val="fr-FR" w:eastAsia="en-US" w:bidi="ar-SA"/>
      </w:rPr>
    </w:lvl>
  </w:abstractNum>
  <w:abstractNum w:abstractNumId="109">
    <w:nsid w:val="588A7694"/>
    <w:multiLevelType w:val="multilevel"/>
    <w:tmpl w:val="B678B64A"/>
    <w:lvl w:ilvl="0">
      <w:start w:val="14"/>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58"/>
      </w:pPr>
      <w:rPr>
        <w:rFonts w:hint="default"/>
        <w:lang w:val="fr-FR" w:eastAsia="en-US" w:bidi="ar-SA"/>
      </w:rPr>
    </w:lvl>
    <w:lvl w:ilvl="3">
      <w:numFmt w:val="bullet"/>
      <w:lvlText w:val="•"/>
      <w:lvlJc w:val="left"/>
      <w:pPr>
        <w:ind w:left="3873" w:hanging="558"/>
      </w:pPr>
      <w:rPr>
        <w:rFonts w:hint="default"/>
        <w:lang w:val="fr-FR" w:eastAsia="en-US" w:bidi="ar-SA"/>
      </w:rPr>
    </w:lvl>
    <w:lvl w:ilvl="4">
      <w:numFmt w:val="bullet"/>
      <w:lvlText w:val="•"/>
      <w:lvlJc w:val="left"/>
      <w:pPr>
        <w:ind w:left="4911" w:hanging="558"/>
      </w:pPr>
      <w:rPr>
        <w:rFonts w:hint="default"/>
        <w:lang w:val="fr-FR" w:eastAsia="en-US" w:bidi="ar-SA"/>
      </w:rPr>
    </w:lvl>
    <w:lvl w:ilvl="5">
      <w:numFmt w:val="bullet"/>
      <w:lvlText w:val="•"/>
      <w:lvlJc w:val="left"/>
      <w:pPr>
        <w:ind w:left="5949" w:hanging="558"/>
      </w:pPr>
      <w:rPr>
        <w:rFonts w:hint="default"/>
        <w:lang w:val="fr-FR" w:eastAsia="en-US" w:bidi="ar-SA"/>
      </w:rPr>
    </w:lvl>
    <w:lvl w:ilvl="6">
      <w:numFmt w:val="bullet"/>
      <w:lvlText w:val="•"/>
      <w:lvlJc w:val="left"/>
      <w:pPr>
        <w:ind w:left="6987" w:hanging="558"/>
      </w:pPr>
      <w:rPr>
        <w:rFonts w:hint="default"/>
        <w:lang w:val="fr-FR" w:eastAsia="en-US" w:bidi="ar-SA"/>
      </w:rPr>
    </w:lvl>
    <w:lvl w:ilvl="7">
      <w:numFmt w:val="bullet"/>
      <w:lvlText w:val="•"/>
      <w:lvlJc w:val="left"/>
      <w:pPr>
        <w:ind w:left="8025" w:hanging="558"/>
      </w:pPr>
      <w:rPr>
        <w:rFonts w:hint="default"/>
        <w:lang w:val="fr-FR" w:eastAsia="en-US" w:bidi="ar-SA"/>
      </w:rPr>
    </w:lvl>
    <w:lvl w:ilvl="8">
      <w:numFmt w:val="bullet"/>
      <w:lvlText w:val="•"/>
      <w:lvlJc w:val="left"/>
      <w:pPr>
        <w:ind w:left="9063" w:hanging="558"/>
      </w:pPr>
      <w:rPr>
        <w:rFonts w:hint="default"/>
        <w:lang w:val="fr-FR" w:eastAsia="en-US" w:bidi="ar-SA"/>
      </w:rPr>
    </w:lvl>
  </w:abstractNum>
  <w:abstractNum w:abstractNumId="110">
    <w:nsid w:val="595F67E6"/>
    <w:multiLevelType w:val="hybridMultilevel"/>
    <w:tmpl w:val="4BFEB94A"/>
    <w:lvl w:ilvl="0" w:tplc="D0E0ABCE">
      <w:start w:val="1"/>
      <w:numFmt w:val="lowerRoman"/>
      <w:lvlText w:val="(%1)"/>
      <w:lvlJc w:val="left"/>
      <w:pPr>
        <w:ind w:left="712" w:hanging="284"/>
        <w:jc w:val="right"/>
      </w:pPr>
      <w:rPr>
        <w:rFonts w:ascii="Times New Roman" w:eastAsia="Times New Roman" w:hAnsi="Times New Roman" w:cs="Times New Roman" w:hint="default"/>
        <w:b w:val="0"/>
        <w:bCs w:val="0"/>
        <w:i w:val="0"/>
        <w:iCs w:val="0"/>
        <w:spacing w:val="0"/>
        <w:w w:val="96"/>
        <w:sz w:val="22"/>
        <w:szCs w:val="22"/>
        <w:lang w:val="fr-FR" w:eastAsia="en-US" w:bidi="ar-SA"/>
      </w:rPr>
    </w:lvl>
    <w:lvl w:ilvl="1" w:tplc="6CB613AE">
      <w:numFmt w:val="bullet"/>
      <w:lvlText w:val="•"/>
      <w:lvlJc w:val="left"/>
      <w:pPr>
        <w:ind w:left="1596" w:hanging="284"/>
      </w:pPr>
      <w:rPr>
        <w:rFonts w:hint="default"/>
        <w:lang w:val="fr-FR" w:eastAsia="en-US" w:bidi="ar-SA"/>
      </w:rPr>
    </w:lvl>
    <w:lvl w:ilvl="2" w:tplc="600E93CE">
      <w:numFmt w:val="bullet"/>
      <w:lvlText w:val="•"/>
      <w:lvlJc w:val="left"/>
      <w:pPr>
        <w:ind w:left="2472" w:hanging="284"/>
      </w:pPr>
      <w:rPr>
        <w:rFonts w:hint="default"/>
        <w:lang w:val="fr-FR" w:eastAsia="en-US" w:bidi="ar-SA"/>
      </w:rPr>
    </w:lvl>
    <w:lvl w:ilvl="3" w:tplc="E8A250E0">
      <w:numFmt w:val="bullet"/>
      <w:lvlText w:val="•"/>
      <w:lvlJc w:val="left"/>
      <w:pPr>
        <w:ind w:left="3349" w:hanging="284"/>
      </w:pPr>
      <w:rPr>
        <w:rFonts w:hint="default"/>
        <w:lang w:val="fr-FR" w:eastAsia="en-US" w:bidi="ar-SA"/>
      </w:rPr>
    </w:lvl>
    <w:lvl w:ilvl="4" w:tplc="295C19D8">
      <w:numFmt w:val="bullet"/>
      <w:lvlText w:val="•"/>
      <w:lvlJc w:val="left"/>
      <w:pPr>
        <w:ind w:left="4225" w:hanging="284"/>
      </w:pPr>
      <w:rPr>
        <w:rFonts w:hint="default"/>
        <w:lang w:val="fr-FR" w:eastAsia="en-US" w:bidi="ar-SA"/>
      </w:rPr>
    </w:lvl>
    <w:lvl w:ilvl="5" w:tplc="BD3E6CEC">
      <w:numFmt w:val="bullet"/>
      <w:lvlText w:val="•"/>
      <w:lvlJc w:val="left"/>
      <w:pPr>
        <w:ind w:left="5102" w:hanging="284"/>
      </w:pPr>
      <w:rPr>
        <w:rFonts w:hint="default"/>
        <w:lang w:val="fr-FR" w:eastAsia="en-US" w:bidi="ar-SA"/>
      </w:rPr>
    </w:lvl>
    <w:lvl w:ilvl="6" w:tplc="0CA6B726">
      <w:numFmt w:val="bullet"/>
      <w:lvlText w:val="•"/>
      <w:lvlJc w:val="left"/>
      <w:pPr>
        <w:ind w:left="5978" w:hanging="284"/>
      </w:pPr>
      <w:rPr>
        <w:rFonts w:hint="default"/>
        <w:lang w:val="fr-FR" w:eastAsia="en-US" w:bidi="ar-SA"/>
      </w:rPr>
    </w:lvl>
    <w:lvl w:ilvl="7" w:tplc="CFC08F3E">
      <w:numFmt w:val="bullet"/>
      <w:lvlText w:val="•"/>
      <w:lvlJc w:val="left"/>
      <w:pPr>
        <w:ind w:left="6854" w:hanging="284"/>
      </w:pPr>
      <w:rPr>
        <w:rFonts w:hint="default"/>
        <w:lang w:val="fr-FR" w:eastAsia="en-US" w:bidi="ar-SA"/>
      </w:rPr>
    </w:lvl>
    <w:lvl w:ilvl="8" w:tplc="CA220D66">
      <w:numFmt w:val="bullet"/>
      <w:lvlText w:val="•"/>
      <w:lvlJc w:val="left"/>
      <w:pPr>
        <w:ind w:left="7731" w:hanging="284"/>
      </w:pPr>
      <w:rPr>
        <w:rFonts w:hint="default"/>
        <w:lang w:val="fr-FR" w:eastAsia="en-US" w:bidi="ar-SA"/>
      </w:rPr>
    </w:lvl>
  </w:abstractNum>
  <w:abstractNum w:abstractNumId="111">
    <w:nsid w:val="597D4ECE"/>
    <w:multiLevelType w:val="multilevel"/>
    <w:tmpl w:val="16144C88"/>
    <w:lvl w:ilvl="0">
      <w:start w:val="1"/>
      <w:numFmt w:val="lowerLetter"/>
      <w:lvlText w:val="%1."/>
      <w:lvlJc w:val="left"/>
      <w:pPr>
        <w:ind w:left="995" w:hanging="243"/>
      </w:pPr>
      <w:rPr>
        <w:rFonts w:hint="default"/>
        <w:spacing w:val="0"/>
        <w:w w:val="100"/>
        <w:lang w:val="fr-FR" w:eastAsia="en-US" w:bidi="ar-SA"/>
      </w:rPr>
    </w:lvl>
    <w:lvl w:ilvl="1">
      <w:start w:val="1"/>
      <w:numFmt w:val="decimal"/>
      <w:lvlText w:val="%1.%2."/>
      <w:lvlJc w:val="left"/>
      <w:pPr>
        <w:ind w:left="752" w:hanging="416"/>
      </w:pPr>
      <w:rPr>
        <w:rFonts w:hint="default"/>
        <w:b/>
        <w:spacing w:val="-1"/>
        <w:w w:val="100"/>
        <w:lang w:val="fr-FR" w:eastAsia="en-US" w:bidi="ar-SA"/>
      </w:rPr>
    </w:lvl>
    <w:lvl w:ilvl="2">
      <w:numFmt w:val="bullet"/>
      <w:lvlText w:val="-"/>
      <w:lvlJc w:val="left"/>
      <w:pPr>
        <w:ind w:left="1605" w:hanging="416"/>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420" w:hanging="416"/>
      </w:pPr>
      <w:rPr>
        <w:rFonts w:hint="default"/>
        <w:lang w:val="fr-FR" w:eastAsia="en-US" w:bidi="ar-SA"/>
      </w:rPr>
    </w:lvl>
    <w:lvl w:ilvl="4">
      <w:numFmt w:val="bullet"/>
      <w:lvlText w:val="•"/>
      <w:lvlJc w:val="left"/>
      <w:pPr>
        <w:ind w:left="1600" w:hanging="416"/>
      </w:pPr>
      <w:rPr>
        <w:rFonts w:hint="default"/>
        <w:lang w:val="fr-FR" w:eastAsia="en-US" w:bidi="ar-SA"/>
      </w:rPr>
    </w:lvl>
    <w:lvl w:ilvl="5">
      <w:numFmt w:val="bullet"/>
      <w:lvlText w:val="•"/>
      <w:lvlJc w:val="left"/>
      <w:pPr>
        <w:ind w:left="3189" w:hanging="416"/>
      </w:pPr>
      <w:rPr>
        <w:rFonts w:hint="default"/>
        <w:lang w:val="fr-FR" w:eastAsia="en-US" w:bidi="ar-SA"/>
      </w:rPr>
    </w:lvl>
    <w:lvl w:ilvl="6">
      <w:numFmt w:val="bullet"/>
      <w:lvlText w:val="•"/>
      <w:lvlJc w:val="left"/>
      <w:pPr>
        <w:ind w:left="4779" w:hanging="416"/>
      </w:pPr>
      <w:rPr>
        <w:rFonts w:hint="default"/>
        <w:lang w:val="fr-FR" w:eastAsia="en-US" w:bidi="ar-SA"/>
      </w:rPr>
    </w:lvl>
    <w:lvl w:ilvl="7">
      <w:numFmt w:val="bullet"/>
      <w:lvlText w:val="•"/>
      <w:lvlJc w:val="left"/>
      <w:pPr>
        <w:ind w:left="6369" w:hanging="416"/>
      </w:pPr>
      <w:rPr>
        <w:rFonts w:hint="default"/>
        <w:lang w:val="fr-FR" w:eastAsia="en-US" w:bidi="ar-SA"/>
      </w:rPr>
    </w:lvl>
    <w:lvl w:ilvl="8">
      <w:numFmt w:val="bullet"/>
      <w:lvlText w:val="•"/>
      <w:lvlJc w:val="left"/>
      <w:pPr>
        <w:ind w:left="7959" w:hanging="416"/>
      </w:pPr>
      <w:rPr>
        <w:rFonts w:hint="default"/>
        <w:lang w:val="fr-FR" w:eastAsia="en-US" w:bidi="ar-SA"/>
      </w:rPr>
    </w:lvl>
  </w:abstractNum>
  <w:abstractNum w:abstractNumId="112">
    <w:nsid w:val="59846FAF"/>
    <w:multiLevelType w:val="multilevel"/>
    <w:tmpl w:val="FCACE6D0"/>
    <w:lvl w:ilvl="0">
      <w:start w:val="1"/>
      <w:numFmt w:val="decimal"/>
      <w:lvlText w:val="%1"/>
      <w:lvlJc w:val="left"/>
      <w:pPr>
        <w:ind w:left="2089" w:hanging="711"/>
      </w:pPr>
      <w:rPr>
        <w:rFonts w:hint="default"/>
        <w:lang w:val="fr-FR" w:eastAsia="en-US" w:bidi="ar-SA"/>
      </w:rPr>
    </w:lvl>
    <w:lvl w:ilvl="1">
      <w:start w:val="5"/>
      <w:numFmt w:val="decimal"/>
      <w:lvlText w:val="%1.%2)"/>
      <w:lvlJc w:val="left"/>
      <w:pPr>
        <w:ind w:left="2089"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11" w:hanging="711"/>
      </w:pPr>
      <w:rPr>
        <w:rFonts w:hint="default"/>
        <w:lang w:val="fr-FR" w:eastAsia="en-US" w:bidi="ar-SA"/>
      </w:rPr>
    </w:lvl>
    <w:lvl w:ilvl="3">
      <w:numFmt w:val="bullet"/>
      <w:lvlText w:val="•"/>
      <w:lvlJc w:val="left"/>
      <w:pPr>
        <w:ind w:left="4827" w:hanging="711"/>
      </w:pPr>
      <w:rPr>
        <w:rFonts w:hint="default"/>
        <w:lang w:val="fr-FR" w:eastAsia="en-US" w:bidi="ar-SA"/>
      </w:rPr>
    </w:lvl>
    <w:lvl w:ilvl="4">
      <w:numFmt w:val="bullet"/>
      <w:lvlText w:val="•"/>
      <w:lvlJc w:val="left"/>
      <w:pPr>
        <w:ind w:left="5743"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75" w:hanging="711"/>
      </w:pPr>
      <w:rPr>
        <w:rFonts w:hint="default"/>
        <w:lang w:val="fr-FR" w:eastAsia="en-US" w:bidi="ar-SA"/>
      </w:rPr>
    </w:lvl>
    <w:lvl w:ilvl="7">
      <w:numFmt w:val="bullet"/>
      <w:lvlText w:val="•"/>
      <w:lvlJc w:val="left"/>
      <w:pPr>
        <w:ind w:left="8491" w:hanging="711"/>
      </w:pPr>
      <w:rPr>
        <w:rFonts w:hint="default"/>
        <w:lang w:val="fr-FR" w:eastAsia="en-US" w:bidi="ar-SA"/>
      </w:rPr>
    </w:lvl>
    <w:lvl w:ilvl="8">
      <w:numFmt w:val="bullet"/>
      <w:lvlText w:val="•"/>
      <w:lvlJc w:val="left"/>
      <w:pPr>
        <w:ind w:left="9407" w:hanging="711"/>
      </w:pPr>
      <w:rPr>
        <w:rFonts w:hint="default"/>
        <w:lang w:val="fr-FR" w:eastAsia="en-US" w:bidi="ar-SA"/>
      </w:rPr>
    </w:lvl>
  </w:abstractNum>
  <w:abstractNum w:abstractNumId="113">
    <w:nsid w:val="5A553439"/>
    <w:multiLevelType w:val="hybridMultilevel"/>
    <w:tmpl w:val="63342F24"/>
    <w:lvl w:ilvl="0" w:tplc="022E1B90">
      <w:start w:val="1"/>
      <w:numFmt w:val="lowerLetter"/>
      <w:lvlText w:val="%1."/>
      <w:lvlJc w:val="left"/>
      <w:pPr>
        <w:ind w:left="13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1" w:tplc="D28851D8">
      <w:numFmt w:val="bullet"/>
      <w:lvlText w:val="•"/>
      <w:lvlJc w:val="left"/>
      <w:pPr>
        <w:ind w:left="2301" w:hanging="238"/>
      </w:pPr>
      <w:rPr>
        <w:rFonts w:hint="default"/>
        <w:lang w:val="fr-FR" w:eastAsia="en-US" w:bidi="ar-SA"/>
      </w:rPr>
    </w:lvl>
    <w:lvl w:ilvl="2" w:tplc="3B688A7E">
      <w:numFmt w:val="bullet"/>
      <w:lvlText w:val="•"/>
      <w:lvlJc w:val="left"/>
      <w:pPr>
        <w:ind w:left="3283" w:hanging="238"/>
      </w:pPr>
      <w:rPr>
        <w:rFonts w:hint="default"/>
        <w:lang w:val="fr-FR" w:eastAsia="en-US" w:bidi="ar-SA"/>
      </w:rPr>
    </w:lvl>
    <w:lvl w:ilvl="3" w:tplc="7F321D2A">
      <w:numFmt w:val="bullet"/>
      <w:lvlText w:val="•"/>
      <w:lvlJc w:val="left"/>
      <w:pPr>
        <w:ind w:left="4265" w:hanging="238"/>
      </w:pPr>
      <w:rPr>
        <w:rFonts w:hint="default"/>
        <w:lang w:val="fr-FR" w:eastAsia="en-US" w:bidi="ar-SA"/>
      </w:rPr>
    </w:lvl>
    <w:lvl w:ilvl="4" w:tplc="3CEA391E">
      <w:numFmt w:val="bullet"/>
      <w:lvlText w:val="•"/>
      <w:lvlJc w:val="left"/>
      <w:pPr>
        <w:ind w:left="5247" w:hanging="238"/>
      </w:pPr>
      <w:rPr>
        <w:rFonts w:hint="default"/>
        <w:lang w:val="fr-FR" w:eastAsia="en-US" w:bidi="ar-SA"/>
      </w:rPr>
    </w:lvl>
    <w:lvl w:ilvl="5" w:tplc="B43029A6">
      <w:numFmt w:val="bullet"/>
      <w:lvlText w:val="•"/>
      <w:lvlJc w:val="left"/>
      <w:pPr>
        <w:ind w:left="6229" w:hanging="238"/>
      </w:pPr>
      <w:rPr>
        <w:rFonts w:hint="default"/>
        <w:lang w:val="fr-FR" w:eastAsia="en-US" w:bidi="ar-SA"/>
      </w:rPr>
    </w:lvl>
    <w:lvl w:ilvl="6" w:tplc="13E6CC10">
      <w:numFmt w:val="bullet"/>
      <w:lvlText w:val="•"/>
      <w:lvlJc w:val="left"/>
      <w:pPr>
        <w:ind w:left="7211" w:hanging="238"/>
      </w:pPr>
      <w:rPr>
        <w:rFonts w:hint="default"/>
        <w:lang w:val="fr-FR" w:eastAsia="en-US" w:bidi="ar-SA"/>
      </w:rPr>
    </w:lvl>
    <w:lvl w:ilvl="7" w:tplc="04548482">
      <w:numFmt w:val="bullet"/>
      <w:lvlText w:val="•"/>
      <w:lvlJc w:val="left"/>
      <w:pPr>
        <w:ind w:left="8193" w:hanging="238"/>
      </w:pPr>
      <w:rPr>
        <w:rFonts w:hint="default"/>
        <w:lang w:val="fr-FR" w:eastAsia="en-US" w:bidi="ar-SA"/>
      </w:rPr>
    </w:lvl>
    <w:lvl w:ilvl="8" w:tplc="186E99F4">
      <w:numFmt w:val="bullet"/>
      <w:lvlText w:val="•"/>
      <w:lvlJc w:val="left"/>
      <w:pPr>
        <w:ind w:left="9175" w:hanging="238"/>
      </w:pPr>
      <w:rPr>
        <w:rFonts w:hint="default"/>
        <w:lang w:val="fr-FR" w:eastAsia="en-US" w:bidi="ar-SA"/>
      </w:rPr>
    </w:lvl>
  </w:abstractNum>
  <w:abstractNum w:abstractNumId="114">
    <w:nsid w:val="5C9212CF"/>
    <w:multiLevelType w:val="multilevel"/>
    <w:tmpl w:val="4A16C202"/>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50" w:hanging="541"/>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15">
    <w:nsid w:val="5E09538E"/>
    <w:multiLevelType w:val="hybridMultilevel"/>
    <w:tmpl w:val="6D385484"/>
    <w:lvl w:ilvl="0" w:tplc="BA6C4A50">
      <w:numFmt w:val="bullet"/>
      <w:lvlText w:val="-"/>
      <w:lvlJc w:val="left"/>
      <w:pPr>
        <w:ind w:left="14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4A1810C8">
      <w:numFmt w:val="bullet"/>
      <w:lvlText w:val="•"/>
      <w:lvlJc w:val="left"/>
      <w:pPr>
        <w:ind w:left="2445" w:hanging="360"/>
      </w:pPr>
      <w:rPr>
        <w:rFonts w:hint="default"/>
        <w:lang w:val="fr-FR" w:eastAsia="en-US" w:bidi="ar-SA"/>
      </w:rPr>
    </w:lvl>
    <w:lvl w:ilvl="2" w:tplc="2BB4FAB2">
      <w:numFmt w:val="bullet"/>
      <w:lvlText w:val="•"/>
      <w:lvlJc w:val="left"/>
      <w:pPr>
        <w:ind w:left="3411" w:hanging="360"/>
      </w:pPr>
      <w:rPr>
        <w:rFonts w:hint="default"/>
        <w:lang w:val="fr-FR" w:eastAsia="en-US" w:bidi="ar-SA"/>
      </w:rPr>
    </w:lvl>
    <w:lvl w:ilvl="3" w:tplc="2556B28A">
      <w:numFmt w:val="bullet"/>
      <w:lvlText w:val="•"/>
      <w:lvlJc w:val="left"/>
      <w:pPr>
        <w:ind w:left="4377" w:hanging="360"/>
      </w:pPr>
      <w:rPr>
        <w:rFonts w:hint="default"/>
        <w:lang w:val="fr-FR" w:eastAsia="en-US" w:bidi="ar-SA"/>
      </w:rPr>
    </w:lvl>
    <w:lvl w:ilvl="4" w:tplc="E208E180">
      <w:numFmt w:val="bullet"/>
      <w:lvlText w:val="•"/>
      <w:lvlJc w:val="left"/>
      <w:pPr>
        <w:ind w:left="5343" w:hanging="360"/>
      </w:pPr>
      <w:rPr>
        <w:rFonts w:hint="default"/>
        <w:lang w:val="fr-FR" w:eastAsia="en-US" w:bidi="ar-SA"/>
      </w:rPr>
    </w:lvl>
    <w:lvl w:ilvl="5" w:tplc="AE7A037E">
      <w:numFmt w:val="bullet"/>
      <w:lvlText w:val="•"/>
      <w:lvlJc w:val="left"/>
      <w:pPr>
        <w:ind w:left="6309" w:hanging="360"/>
      </w:pPr>
      <w:rPr>
        <w:rFonts w:hint="default"/>
        <w:lang w:val="fr-FR" w:eastAsia="en-US" w:bidi="ar-SA"/>
      </w:rPr>
    </w:lvl>
    <w:lvl w:ilvl="6" w:tplc="63901806">
      <w:numFmt w:val="bullet"/>
      <w:lvlText w:val="•"/>
      <w:lvlJc w:val="left"/>
      <w:pPr>
        <w:ind w:left="7275" w:hanging="360"/>
      </w:pPr>
      <w:rPr>
        <w:rFonts w:hint="default"/>
        <w:lang w:val="fr-FR" w:eastAsia="en-US" w:bidi="ar-SA"/>
      </w:rPr>
    </w:lvl>
    <w:lvl w:ilvl="7" w:tplc="083AEDDC">
      <w:numFmt w:val="bullet"/>
      <w:lvlText w:val="•"/>
      <w:lvlJc w:val="left"/>
      <w:pPr>
        <w:ind w:left="8241" w:hanging="360"/>
      </w:pPr>
      <w:rPr>
        <w:rFonts w:hint="default"/>
        <w:lang w:val="fr-FR" w:eastAsia="en-US" w:bidi="ar-SA"/>
      </w:rPr>
    </w:lvl>
    <w:lvl w:ilvl="8" w:tplc="A9300B72">
      <w:numFmt w:val="bullet"/>
      <w:lvlText w:val="•"/>
      <w:lvlJc w:val="left"/>
      <w:pPr>
        <w:ind w:left="9207" w:hanging="360"/>
      </w:pPr>
      <w:rPr>
        <w:rFonts w:hint="default"/>
        <w:lang w:val="fr-FR" w:eastAsia="en-US" w:bidi="ar-SA"/>
      </w:rPr>
    </w:lvl>
  </w:abstractNum>
  <w:abstractNum w:abstractNumId="116">
    <w:nsid w:val="5E541162"/>
    <w:multiLevelType w:val="multilevel"/>
    <w:tmpl w:val="3C8E6F3E"/>
    <w:lvl w:ilvl="0">
      <w:start w:val="1"/>
      <w:numFmt w:val="decimal"/>
      <w:lvlText w:val="%1."/>
      <w:lvlJc w:val="left"/>
      <w:pPr>
        <w:ind w:left="1713" w:hanging="240"/>
        <w:jc w:val="right"/>
      </w:pPr>
      <w:rPr>
        <w:rFonts w:hint="default"/>
        <w:spacing w:val="0"/>
        <w:w w:val="100"/>
        <w:lang w:val="fr-FR" w:eastAsia="en-US" w:bidi="ar-SA"/>
      </w:rPr>
    </w:lvl>
    <w:lvl w:ilvl="1">
      <w:start w:val="1"/>
      <w:numFmt w:val="decimal"/>
      <w:lvlText w:val="%1.%2"/>
      <w:lvlJc w:val="left"/>
      <w:pPr>
        <w:ind w:left="1953" w:hanging="48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79" w:hanging="480"/>
      </w:pPr>
      <w:rPr>
        <w:rFonts w:hint="default"/>
        <w:lang w:val="fr-FR" w:eastAsia="en-US" w:bidi="ar-SA"/>
      </w:rPr>
    </w:lvl>
    <w:lvl w:ilvl="3">
      <w:numFmt w:val="bullet"/>
      <w:lvlText w:val="•"/>
      <w:lvlJc w:val="left"/>
      <w:pPr>
        <w:ind w:left="3999" w:hanging="480"/>
      </w:pPr>
      <w:rPr>
        <w:rFonts w:hint="default"/>
        <w:lang w:val="fr-FR" w:eastAsia="en-US" w:bidi="ar-SA"/>
      </w:rPr>
    </w:lvl>
    <w:lvl w:ilvl="4">
      <w:numFmt w:val="bullet"/>
      <w:lvlText w:val="•"/>
      <w:lvlJc w:val="left"/>
      <w:pPr>
        <w:ind w:left="5019" w:hanging="480"/>
      </w:pPr>
      <w:rPr>
        <w:rFonts w:hint="default"/>
        <w:lang w:val="fr-FR" w:eastAsia="en-US" w:bidi="ar-SA"/>
      </w:rPr>
    </w:lvl>
    <w:lvl w:ilvl="5">
      <w:numFmt w:val="bullet"/>
      <w:lvlText w:val="•"/>
      <w:lvlJc w:val="left"/>
      <w:pPr>
        <w:ind w:left="6039" w:hanging="480"/>
      </w:pPr>
      <w:rPr>
        <w:rFonts w:hint="default"/>
        <w:lang w:val="fr-FR" w:eastAsia="en-US" w:bidi="ar-SA"/>
      </w:rPr>
    </w:lvl>
    <w:lvl w:ilvl="6">
      <w:numFmt w:val="bullet"/>
      <w:lvlText w:val="•"/>
      <w:lvlJc w:val="left"/>
      <w:pPr>
        <w:ind w:left="7059" w:hanging="480"/>
      </w:pPr>
      <w:rPr>
        <w:rFonts w:hint="default"/>
        <w:lang w:val="fr-FR" w:eastAsia="en-US" w:bidi="ar-SA"/>
      </w:rPr>
    </w:lvl>
    <w:lvl w:ilvl="7">
      <w:numFmt w:val="bullet"/>
      <w:lvlText w:val="•"/>
      <w:lvlJc w:val="left"/>
      <w:pPr>
        <w:ind w:left="8079" w:hanging="480"/>
      </w:pPr>
      <w:rPr>
        <w:rFonts w:hint="default"/>
        <w:lang w:val="fr-FR" w:eastAsia="en-US" w:bidi="ar-SA"/>
      </w:rPr>
    </w:lvl>
    <w:lvl w:ilvl="8">
      <w:numFmt w:val="bullet"/>
      <w:lvlText w:val="•"/>
      <w:lvlJc w:val="left"/>
      <w:pPr>
        <w:ind w:left="9099" w:hanging="480"/>
      </w:pPr>
      <w:rPr>
        <w:rFonts w:hint="default"/>
        <w:lang w:val="fr-FR" w:eastAsia="en-US" w:bidi="ar-SA"/>
      </w:rPr>
    </w:lvl>
  </w:abstractNum>
  <w:abstractNum w:abstractNumId="117">
    <w:nsid w:val="5FDE041A"/>
    <w:multiLevelType w:val="multilevel"/>
    <w:tmpl w:val="1C729388"/>
    <w:lvl w:ilvl="0">
      <w:start w:val="27"/>
      <w:numFmt w:val="decimal"/>
      <w:lvlText w:val="%1"/>
      <w:lvlJc w:val="left"/>
      <w:pPr>
        <w:ind w:left="752" w:hanging="617"/>
      </w:pPr>
      <w:rPr>
        <w:rFonts w:hint="default"/>
        <w:lang w:val="fr-FR" w:eastAsia="en-US" w:bidi="ar-SA"/>
      </w:rPr>
    </w:lvl>
    <w:lvl w:ilvl="1">
      <w:start w:val="1"/>
      <w:numFmt w:val="decimal"/>
      <w:lvlText w:val="%1.%2."/>
      <w:lvlJc w:val="left"/>
      <w:pPr>
        <w:ind w:left="752" w:hanging="61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617"/>
      </w:pPr>
      <w:rPr>
        <w:rFonts w:hint="default"/>
        <w:lang w:val="fr-FR" w:eastAsia="en-US" w:bidi="ar-SA"/>
      </w:rPr>
    </w:lvl>
    <w:lvl w:ilvl="3">
      <w:numFmt w:val="bullet"/>
      <w:lvlText w:val="•"/>
      <w:lvlJc w:val="left"/>
      <w:pPr>
        <w:ind w:left="3873" w:hanging="617"/>
      </w:pPr>
      <w:rPr>
        <w:rFonts w:hint="default"/>
        <w:lang w:val="fr-FR" w:eastAsia="en-US" w:bidi="ar-SA"/>
      </w:rPr>
    </w:lvl>
    <w:lvl w:ilvl="4">
      <w:numFmt w:val="bullet"/>
      <w:lvlText w:val="•"/>
      <w:lvlJc w:val="left"/>
      <w:pPr>
        <w:ind w:left="4911" w:hanging="617"/>
      </w:pPr>
      <w:rPr>
        <w:rFonts w:hint="default"/>
        <w:lang w:val="fr-FR" w:eastAsia="en-US" w:bidi="ar-SA"/>
      </w:rPr>
    </w:lvl>
    <w:lvl w:ilvl="5">
      <w:numFmt w:val="bullet"/>
      <w:lvlText w:val="•"/>
      <w:lvlJc w:val="left"/>
      <w:pPr>
        <w:ind w:left="5949" w:hanging="617"/>
      </w:pPr>
      <w:rPr>
        <w:rFonts w:hint="default"/>
        <w:lang w:val="fr-FR" w:eastAsia="en-US" w:bidi="ar-SA"/>
      </w:rPr>
    </w:lvl>
    <w:lvl w:ilvl="6">
      <w:numFmt w:val="bullet"/>
      <w:lvlText w:val="•"/>
      <w:lvlJc w:val="left"/>
      <w:pPr>
        <w:ind w:left="6987" w:hanging="617"/>
      </w:pPr>
      <w:rPr>
        <w:rFonts w:hint="default"/>
        <w:lang w:val="fr-FR" w:eastAsia="en-US" w:bidi="ar-SA"/>
      </w:rPr>
    </w:lvl>
    <w:lvl w:ilvl="7">
      <w:numFmt w:val="bullet"/>
      <w:lvlText w:val="•"/>
      <w:lvlJc w:val="left"/>
      <w:pPr>
        <w:ind w:left="8025" w:hanging="617"/>
      </w:pPr>
      <w:rPr>
        <w:rFonts w:hint="default"/>
        <w:lang w:val="fr-FR" w:eastAsia="en-US" w:bidi="ar-SA"/>
      </w:rPr>
    </w:lvl>
    <w:lvl w:ilvl="8">
      <w:numFmt w:val="bullet"/>
      <w:lvlText w:val="•"/>
      <w:lvlJc w:val="left"/>
      <w:pPr>
        <w:ind w:left="9063" w:hanging="617"/>
      </w:pPr>
      <w:rPr>
        <w:rFonts w:hint="default"/>
        <w:lang w:val="fr-FR" w:eastAsia="en-US" w:bidi="ar-SA"/>
      </w:rPr>
    </w:lvl>
  </w:abstractNum>
  <w:abstractNum w:abstractNumId="118">
    <w:nsid w:val="60777861"/>
    <w:multiLevelType w:val="hybridMultilevel"/>
    <w:tmpl w:val="E376EB26"/>
    <w:lvl w:ilvl="0" w:tplc="C772DBF8">
      <w:start w:val="1"/>
      <w:numFmt w:val="upperLetter"/>
      <w:lvlText w:val="%1."/>
      <w:lvlJc w:val="left"/>
      <w:pPr>
        <w:ind w:left="1348" w:hanging="356"/>
        <w:jc w:val="right"/>
      </w:pPr>
      <w:rPr>
        <w:rFonts w:hint="default"/>
        <w:spacing w:val="-2"/>
        <w:w w:val="100"/>
        <w:lang w:val="fr-FR" w:eastAsia="en-US" w:bidi="ar-SA"/>
      </w:rPr>
    </w:lvl>
    <w:lvl w:ilvl="1" w:tplc="4F12DD6E">
      <w:numFmt w:val="bullet"/>
      <w:lvlText w:val="•"/>
      <w:lvlJc w:val="left"/>
      <w:pPr>
        <w:ind w:left="5541" w:hanging="356"/>
      </w:pPr>
      <w:rPr>
        <w:rFonts w:hint="default"/>
        <w:lang w:val="fr-FR" w:eastAsia="en-US" w:bidi="ar-SA"/>
      </w:rPr>
    </w:lvl>
    <w:lvl w:ilvl="2" w:tplc="8884A548">
      <w:numFmt w:val="bullet"/>
      <w:lvlText w:val="•"/>
      <w:lvlJc w:val="left"/>
      <w:pPr>
        <w:ind w:left="6163" w:hanging="356"/>
      </w:pPr>
      <w:rPr>
        <w:rFonts w:hint="default"/>
        <w:lang w:val="fr-FR" w:eastAsia="en-US" w:bidi="ar-SA"/>
      </w:rPr>
    </w:lvl>
    <w:lvl w:ilvl="3" w:tplc="39BEB100">
      <w:numFmt w:val="bullet"/>
      <w:lvlText w:val="•"/>
      <w:lvlJc w:val="left"/>
      <w:pPr>
        <w:ind w:left="6785" w:hanging="356"/>
      </w:pPr>
      <w:rPr>
        <w:rFonts w:hint="default"/>
        <w:lang w:val="fr-FR" w:eastAsia="en-US" w:bidi="ar-SA"/>
      </w:rPr>
    </w:lvl>
    <w:lvl w:ilvl="4" w:tplc="E0FEEFC4">
      <w:numFmt w:val="bullet"/>
      <w:lvlText w:val="•"/>
      <w:lvlJc w:val="left"/>
      <w:pPr>
        <w:ind w:left="7407" w:hanging="356"/>
      </w:pPr>
      <w:rPr>
        <w:rFonts w:hint="default"/>
        <w:lang w:val="fr-FR" w:eastAsia="en-US" w:bidi="ar-SA"/>
      </w:rPr>
    </w:lvl>
    <w:lvl w:ilvl="5" w:tplc="F4504770">
      <w:numFmt w:val="bullet"/>
      <w:lvlText w:val="•"/>
      <w:lvlJc w:val="left"/>
      <w:pPr>
        <w:ind w:left="8029" w:hanging="356"/>
      </w:pPr>
      <w:rPr>
        <w:rFonts w:hint="default"/>
        <w:lang w:val="fr-FR" w:eastAsia="en-US" w:bidi="ar-SA"/>
      </w:rPr>
    </w:lvl>
    <w:lvl w:ilvl="6" w:tplc="18747B92">
      <w:numFmt w:val="bullet"/>
      <w:lvlText w:val="•"/>
      <w:lvlJc w:val="left"/>
      <w:pPr>
        <w:ind w:left="8651" w:hanging="356"/>
      </w:pPr>
      <w:rPr>
        <w:rFonts w:hint="default"/>
        <w:lang w:val="fr-FR" w:eastAsia="en-US" w:bidi="ar-SA"/>
      </w:rPr>
    </w:lvl>
    <w:lvl w:ilvl="7" w:tplc="19DC6830">
      <w:numFmt w:val="bullet"/>
      <w:lvlText w:val="•"/>
      <w:lvlJc w:val="left"/>
      <w:pPr>
        <w:ind w:left="9273" w:hanging="356"/>
      </w:pPr>
      <w:rPr>
        <w:rFonts w:hint="default"/>
        <w:lang w:val="fr-FR" w:eastAsia="en-US" w:bidi="ar-SA"/>
      </w:rPr>
    </w:lvl>
    <w:lvl w:ilvl="8" w:tplc="90463D38">
      <w:numFmt w:val="bullet"/>
      <w:lvlText w:val="•"/>
      <w:lvlJc w:val="left"/>
      <w:pPr>
        <w:ind w:left="9895" w:hanging="356"/>
      </w:pPr>
      <w:rPr>
        <w:rFonts w:hint="default"/>
        <w:lang w:val="fr-FR" w:eastAsia="en-US" w:bidi="ar-SA"/>
      </w:rPr>
    </w:lvl>
  </w:abstractNum>
  <w:abstractNum w:abstractNumId="119">
    <w:nsid w:val="61CE6F8B"/>
    <w:multiLevelType w:val="hybridMultilevel"/>
    <w:tmpl w:val="10F4E3E0"/>
    <w:lvl w:ilvl="0" w:tplc="B9F8E846">
      <w:numFmt w:val="bullet"/>
      <w:lvlText w:val="-"/>
      <w:lvlJc w:val="left"/>
      <w:pPr>
        <w:ind w:left="1110" w:hanging="359"/>
      </w:pPr>
      <w:rPr>
        <w:rFonts w:ascii="Arial" w:eastAsia="Arial" w:hAnsi="Arial" w:cs="Arial" w:hint="default"/>
        <w:b w:val="0"/>
        <w:bCs w:val="0"/>
        <w:i w:val="0"/>
        <w:iCs w:val="0"/>
        <w:spacing w:val="0"/>
        <w:w w:val="100"/>
        <w:sz w:val="22"/>
        <w:szCs w:val="22"/>
        <w:lang w:val="fr-FR" w:eastAsia="en-US" w:bidi="ar-SA"/>
      </w:rPr>
    </w:lvl>
    <w:lvl w:ilvl="1" w:tplc="7352A1B6">
      <w:numFmt w:val="bullet"/>
      <w:lvlText w:val="•"/>
      <w:lvlJc w:val="left"/>
      <w:pPr>
        <w:ind w:left="1352" w:hanging="359"/>
      </w:pPr>
      <w:rPr>
        <w:rFonts w:hint="default"/>
        <w:lang w:val="fr-FR" w:eastAsia="en-US" w:bidi="ar-SA"/>
      </w:rPr>
    </w:lvl>
    <w:lvl w:ilvl="2" w:tplc="46A24528">
      <w:numFmt w:val="bullet"/>
      <w:lvlText w:val="•"/>
      <w:lvlJc w:val="left"/>
      <w:pPr>
        <w:ind w:left="1584" w:hanging="359"/>
      </w:pPr>
      <w:rPr>
        <w:rFonts w:hint="default"/>
        <w:lang w:val="fr-FR" w:eastAsia="en-US" w:bidi="ar-SA"/>
      </w:rPr>
    </w:lvl>
    <w:lvl w:ilvl="3" w:tplc="5E44B09C">
      <w:numFmt w:val="bullet"/>
      <w:lvlText w:val="•"/>
      <w:lvlJc w:val="left"/>
      <w:pPr>
        <w:ind w:left="1817" w:hanging="359"/>
      </w:pPr>
      <w:rPr>
        <w:rFonts w:hint="default"/>
        <w:lang w:val="fr-FR" w:eastAsia="en-US" w:bidi="ar-SA"/>
      </w:rPr>
    </w:lvl>
    <w:lvl w:ilvl="4" w:tplc="DCA064B8">
      <w:numFmt w:val="bullet"/>
      <w:lvlText w:val="•"/>
      <w:lvlJc w:val="left"/>
      <w:pPr>
        <w:ind w:left="2049" w:hanging="359"/>
      </w:pPr>
      <w:rPr>
        <w:rFonts w:hint="default"/>
        <w:lang w:val="fr-FR" w:eastAsia="en-US" w:bidi="ar-SA"/>
      </w:rPr>
    </w:lvl>
    <w:lvl w:ilvl="5" w:tplc="74BE3CCE">
      <w:numFmt w:val="bullet"/>
      <w:lvlText w:val="•"/>
      <w:lvlJc w:val="left"/>
      <w:pPr>
        <w:ind w:left="2282" w:hanging="359"/>
      </w:pPr>
      <w:rPr>
        <w:rFonts w:hint="default"/>
        <w:lang w:val="fr-FR" w:eastAsia="en-US" w:bidi="ar-SA"/>
      </w:rPr>
    </w:lvl>
    <w:lvl w:ilvl="6" w:tplc="F420F3C8">
      <w:numFmt w:val="bullet"/>
      <w:lvlText w:val="•"/>
      <w:lvlJc w:val="left"/>
      <w:pPr>
        <w:ind w:left="2514" w:hanging="359"/>
      </w:pPr>
      <w:rPr>
        <w:rFonts w:hint="default"/>
        <w:lang w:val="fr-FR" w:eastAsia="en-US" w:bidi="ar-SA"/>
      </w:rPr>
    </w:lvl>
    <w:lvl w:ilvl="7" w:tplc="DA7081AC">
      <w:numFmt w:val="bullet"/>
      <w:lvlText w:val="•"/>
      <w:lvlJc w:val="left"/>
      <w:pPr>
        <w:ind w:left="2746" w:hanging="359"/>
      </w:pPr>
      <w:rPr>
        <w:rFonts w:hint="default"/>
        <w:lang w:val="fr-FR" w:eastAsia="en-US" w:bidi="ar-SA"/>
      </w:rPr>
    </w:lvl>
    <w:lvl w:ilvl="8" w:tplc="1E04CFF6">
      <w:numFmt w:val="bullet"/>
      <w:lvlText w:val="•"/>
      <w:lvlJc w:val="left"/>
      <w:pPr>
        <w:ind w:left="2979" w:hanging="359"/>
      </w:pPr>
      <w:rPr>
        <w:rFonts w:hint="default"/>
        <w:lang w:val="fr-FR" w:eastAsia="en-US" w:bidi="ar-SA"/>
      </w:rPr>
    </w:lvl>
  </w:abstractNum>
  <w:abstractNum w:abstractNumId="120">
    <w:nsid w:val="6283785F"/>
    <w:multiLevelType w:val="multilevel"/>
    <w:tmpl w:val="401E2C0E"/>
    <w:lvl w:ilvl="0">
      <w:start w:val="1"/>
      <w:numFmt w:val="decimal"/>
      <w:lvlText w:val="%1"/>
      <w:lvlJc w:val="left"/>
      <w:pPr>
        <w:ind w:left="752" w:hanging="709"/>
      </w:pPr>
      <w:rPr>
        <w:rFonts w:hint="default"/>
        <w:lang w:val="fr-FR" w:eastAsia="en-US" w:bidi="ar-SA"/>
      </w:rPr>
    </w:lvl>
    <w:lvl w:ilvl="1">
      <w:start w:val="1"/>
      <w:numFmt w:val="decimal"/>
      <w:lvlText w:val="%1.%2."/>
      <w:lvlJc w:val="left"/>
      <w:pPr>
        <w:ind w:left="752" w:hanging="70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709"/>
      </w:pPr>
      <w:rPr>
        <w:rFonts w:hint="default"/>
        <w:lang w:val="fr-FR" w:eastAsia="en-US" w:bidi="ar-SA"/>
      </w:rPr>
    </w:lvl>
    <w:lvl w:ilvl="3">
      <w:numFmt w:val="bullet"/>
      <w:lvlText w:val="•"/>
      <w:lvlJc w:val="left"/>
      <w:pPr>
        <w:ind w:left="3873" w:hanging="709"/>
      </w:pPr>
      <w:rPr>
        <w:rFonts w:hint="default"/>
        <w:lang w:val="fr-FR" w:eastAsia="en-US" w:bidi="ar-SA"/>
      </w:rPr>
    </w:lvl>
    <w:lvl w:ilvl="4">
      <w:numFmt w:val="bullet"/>
      <w:lvlText w:val="•"/>
      <w:lvlJc w:val="left"/>
      <w:pPr>
        <w:ind w:left="4911" w:hanging="709"/>
      </w:pPr>
      <w:rPr>
        <w:rFonts w:hint="default"/>
        <w:lang w:val="fr-FR" w:eastAsia="en-US" w:bidi="ar-SA"/>
      </w:rPr>
    </w:lvl>
    <w:lvl w:ilvl="5">
      <w:numFmt w:val="bullet"/>
      <w:lvlText w:val="•"/>
      <w:lvlJc w:val="left"/>
      <w:pPr>
        <w:ind w:left="5949" w:hanging="709"/>
      </w:pPr>
      <w:rPr>
        <w:rFonts w:hint="default"/>
        <w:lang w:val="fr-FR" w:eastAsia="en-US" w:bidi="ar-SA"/>
      </w:rPr>
    </w:lvl>
    <w:lvl w:ilvl="6">
      <w:numFmt w:val="bullet"/>
      <w:lvlText w:val="•"/>
      <w:lvlJc w:val="left"/>
      <w:pPr>
        <w:ind w:left="6987" w:hanging="709"/>
      </w:pPr>
      <w:rPr>
        <w:rFonts w:hint="default"/>
        <w:lang w:val="fr-FR" w:eastAsia="en-US" w:bidi="ar-SA"/>
      </w:rPr>
    </w:lvl>
    <w:lvl w:ilvl="7">
      <w:numFmt w:val="bullet"/>
      <w:lvlText w:val="•"/>
      <w:lvlJc w:val="left"/>
      <w:pPr>
        <w:ind w:left="8025" w:hanging="709"/>
      </w:pPr>
      <w:rPr>
        <w:rFonts w:hint="default"/>
        <w:lang w:val="fr-FR" w:eastAsia="en-US" w:bidi="ar-SA"/>
      </w:rPr>
    </w:lvl>
    <w:lvl w:ilvl="8">
      <w:numFmt w:val="bullet"/>
      <w:lvlText w:val="•"/>
      <w:lvlJc w:val="left"/>
      <w:pPr>
        <w:ind w:left="9063" w:hanging="709"/>
      </w:pPr>
      <w:rPr>
        <w:rFonts w:hint="default"/>
        <w:lang w:val="fr-FR" w:eastAsia="en-US" w:bidi="ar-SA"/>
      </w:rPr>
    </w:lvl>
  </w:abstractNum>
  <w:abstractNum w:abstractNumId="121">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22">
    <w:nsid w:val="63C12FE9"/>
    <w:multiLevelType w:val="hybridMultilevel"/>
    <w:tmpl w:val="6FB0122A"/>
    <w:lvl w:ilvl="0" w:tplc="397811C0">
      <w:start w:val="1"/>
      <w:numFmt w:val="lowerLetter"/>
      <w:lvlText w:val="%1)"/>
      <w:lvlJc w:val="left"/>
      <w:pPr>
        <w:ind w:left="724" w:hanging="360"/>
        <w:jc w:val="right"/>
      </w:pPr>
      <w:rPr>
        <w:rFonts w:hint="default"/>
        <w:spacing w:val="0"/>
        <w:w w:val="100"/>
        <w:lang w:val="fr-FR" w:eastAsia="en-US" w:bidi="ar-SA"/>
      </w:rPr>
    </w:lvl>
    <w:lvl w:ilvl="1" w:tplc="5492EB3C">
      <w:numFmt w:val="bullet"/>
      <w:lvlText w:val="•"/>
      <w:lvlJc w:val="left"/>
      <w:pPr>
        <w:ind w:left="1596" w:hanging="360"/>
      </w:pPr>
      <w:rPr>
        <w:rFonts w:hint="default"/>
        <w:lang w:val="fr-FR" w:eastAsia="en-US" w:bidi="ar-SA"/>
      </w:rPr>
    </w:lvl>
    <w:lvl w:ilvl="2" w:tplc="10CE31C4">
      <w:numFmt w:val="bullet"/>
      <w:lvlText w:val="•"/>
      <w:lvlJc w:val="left"/>
      <w:pPr>
        <w:ind w:left="2472" w:hanging="360"/>
      </w:pPr>
      <w:rPr>
        <w:rFonts w:hint="default"/>
        <w:lang w:val="fr-FR" w:eastAsia="en-US" w:bidi="ar-SA"/>
      </w:rPr>
    </w:lvl>
    <w:lvl w:ilvl="3" w:tplc="AE94F69E">
      <w:numFmt w:val="bullet"/>
      <w:lvlText w:val="•"/>
      <w:lvlJc w:val="left"/>
      <w:pPr>
        <w:ind w:left="3349" w:hanging="360"/>
      </w:pPr>
      <w:rPr>
        <w:rFonts w:hint="default"/>
        <w:lang w:val="fr-FR" w:eastAsia="en-US" w:bidi="ar-SA"/>
      </w:rPr>
    </w:lvl>
    <w:lvl w:ilvl="4" w:tplc="8EE8F856">
      <w:numFmt w:val="bullet"/>
      <w:lvlText w:val="•"/>
      <w:lvlJc w:val="left"/>
      <w:pPr>
        <w:ind w:left="4225" w:hanging="360"/>
      </w:pPr>
      <w:rPr>
        <w:rFonts w:hint="default"/>
        <w:lang w:val="fr-FR" w:eastAsia="en-US" w:bidi="ar-SA"/>
      </w:rPr>
    </w:lvl>
    <w:lvl w:ilvl="5" w:tplc="9056D360">
      <w:numFmt w:val="bullet"/>
      <w:lvlText w:val="•"/>
      <w:lvlJc w:val="left"/>
      <w:pPr>
        <w:ind w:left="5102" w:hanging="360"/>
      </w:pPr>
      <w:rPr>
        <w:rFonts w:hint="default"/>
        <w:lang w:val="fr-FR" w:eastAsia="en-US" w:bidi="ar-SA"/>
      </w:rPr>
    </w:lvl>
    <w:lvl w:ilvl="6" w:tplc="B13602D4">
      <w:numFmt w:val="bullet"/>
      <w:lvlText w:val="•"/>
      <w:lvlJc w:val="left"/>
      <w:pPr>
        <w:ind w:left="5978" w:hanging="360"/>
      </w:pPr>
      <w:rPr>
        <w:rFonts w:hint="default"/>
        <w:lang w:val="fr-FR" w:eastAsia="en-US" w:bidi="ar-SA"/>
      </w:rPr>
    </w:lvl>
    <w:lvl w:ilvl="7" w:tplc="F3FE1A22">
      <w:numFmt w:val="bullet"/>
      <w:lvlText w:val="•"/>
      <w:lvlJc w:val="left"/>
      <w:pPr>
        <w:ind w:left="6854" w:hanging="360"/>
      </w:pPr>
      <w:rPr>
        <w:rFonts w:hint="default"/>
        <w:lang w:val="fr-FR" w:eastAsia="en-US" w:bidi="ar-SA"/>
      </w:rPr>
    </w:lvl>
    <w:lvl w:ilvl="8" w:tplc="E7A8C2A2">
      <w:numFmt w:val="bullet"/>
      <w:lvlText w:val="•"/>
      <w:lvlJc w:val="left"/>
      <w:pPr>
        <w:ind w:left="7731" w:hanging="360"/>
      </w:pPr>
      <w:rPr>
        <w:rFonts w:hint="default"/>
        <w:lang w:val="fr-FR" w:eastAsia="en-US" w:bidi="ar-SA"/>
      </w:rPr>
    </w:lvl>
  </w:abstractNum>
  <w:abstractNum w:abstractNumId="123">
    <w:nsid w:val="64642D1E"/>
    <w:multiLevelType w:val="multilevel"/>
    <w:tmpl w:val="9EDAB210"/>
    <w:lvl w:ilvl="0">
      <w:start w:val="39"/>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124">
    <w:nsid w:val="649F63F2"/>
    <w:multiLevelType w:val="multilevel"/>
    <w:tmpl w:val="8B20D568"/>
    <w:lvl w:ilvl="0">
      <w:start w:val="17"/>
      <w:numFmt w:val="decimal"/>
      <w:lvlText w:val="%1"/>
      <w:lvlJc w:val="left"/>
      <w:pPr>
        <w:ind w:left="752" w:hanging="572"/>
      </w:pPr>
      <w:rPr>
        <w:rFonts w:hint="default"/>
        <w:lang w:val="fr-FR" w:eastAsia="en-US" w:bidi="ar-SA"/>
      </w:rPr>
    </w:lvl>
    <w:lvl w:ilvl="1">
      <w:start w:val="1"/>
      <w:numFmt w:val="decimal"/>
      <w:lvlText w:val="%1.%2."/>
      <w:lvlJc w:val="left"/>
      <w:pPr>
        <w:ind w:left="752" w:hanging="57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2"/>
      </w:pPr>
      <w:rPr>
        <w:rFonts w:hint="default"/>
        <w:lang w:val="fr-FR" w:eastAsia="en-US" w:bidi="ar-SA"/>
      </w:rPr>
    </w:lvl>
    <w:lvl w:ilvl="3">
      <w:numFmt w:val="bullet"/>
      <w:lvlText w:val="•"/>
      <w:lvlJc w:val="left"/>
      <w:pPr>
        <w:ind w:left="3873" w:hanging="572"/>
      </w:pPr>
      <w:rPr>
        <w:rFonts w:hint="default"/>
        <w:lang w:val="fr-FR" w:eastAsia="en-US" w:bidi="ar-SA"/>
      </w:rPr>
    </w:lvl>
    <w:lvl w:ilvl="4">
      <w:numFmt w:val="bullet"/>
      <w:lvlText w:val="•"/>
      <w:lvlJc w:val="left"/>
      <w:pPr>
        <w:ind w:left="4911" w:hanging="572"/>
      </w:pPr>
      <w:rPr>
        <w:rFonts w:hint="default"/>
        <w:lang w:val="fr-FR" w:eastAsia="en-US" w:bidi="ar-SA"/>
      </w:rPr>
    </w:lvl>
    <w:lvl w:ilvl="5">
      <w:numFmt w:val="bullet"/>
      <w:lvlText w:val="•"/>
      <w:lvlJc w:val="left"/>
      <w:pPr>
        <w:ind w:left="5949" w:hanging="572"/>
      </w:pPr>
      <w:rPr>
        <w:rFonts w:hint="default"/>
        <w:lang w:val="fr-FR" w:eastAsia="en-US" w:bidi="ar-SA"/>
      </w:rPr>
    </w:lvl>
    <w:lvl w:ilvl="6">
      <w:numFmt w:val="bullet"/>
      <w:lvlText w:val="•"/>
      <w:lvlJc w:val="left"/>
      <w:pPr>
        <w:ind w:left="6987" w:hanging="572"/>
      </w:pPr>
      <w:rPr>
        <w:rFonts w:hint="default"/>
        <w:lang w:val="fr-FR" w:eastAsia="en-US" w:bidi="ar-SA"/>
      </w:rPr>
    </w:lvl>
    <w:lvl w:ilvl="7">
      <w:numFmt w:val="bullet"/>
      <w:lvlText w:val="•"/>
      <w:lvlJc w:val="left"/>
      <w:pPr>
        <w:ind w:left="8025" w:hanging="572"/>
      </w:pPr>
      <w:rPr>
        <w:rFonts w:hint="default"/>
        <w:lang w:val="fr-FR" w:eastAsia="en-US" w:bidi="ar-SA"/>
      </w:rPr>
    </w:lvl>
    <w:lvl w:ilvl="8">
      <w:numFmt w:val="bullet"/>
      <w:lvlText w:val="•"/>
      <w:lvlJc w:val="left"/>
      <w:pPr>
        <w:ind w:left="9063" w:hanging="572"/>
      </w:pPr>
      <w:rPr>
        <w:rFonts w:hint="default"/>
        <w:lang w:val="fr-FR" w:eastAsia="en-US" w:bidi="ar-SA"/>
      </w:rPr>
    </w:lvl>
  </w:abstractNum>
  <w:abstractNum w:abstractNumId="125">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26">
    <w:nsid w:val="658B621F"/>
    <w:multiLevelType w:val="hybridMultilevel"/>
    <w:tmpl w:val="09CA0694"/>
    <w:lvl w:ilvl="0" w:tplc="9878BCE0">
      <w:numFmt w:val="bullet"/>
      <w:lvlText w:val=""/>
      <w:lvlJc w:val="left"/>
      <w:pPr>
        <w:ind w:left="724" w:hanging="360"/>
      </w:pPr>
      <w:rPr>
        <w:rFonts w:ascii="Wingdings" w:eastAsia="Wingdings" w:hAnsi="Wingdings" w:cs="Wingdings" w:hint="default"/>
        <w:b w:val="0"/>
        <w:bCs w:val="0"/>
        <w:i w:val="0"/>
        <w:iCs w:val="0"/>
        <w:spacing w:val="0"/>
        <w:w w:val="100"/>
        <w:sz w:val="22"/>
        <w:szCs w:val="22"/>
        <w:lang w:val="fr-FR" w:eastAsia="en-US" w:bidi="ar-SA"/>
      </w:rPr>
    </w:lvl>
    <w:lvl w:ilvl="1" w:tplc="6BBEDE48">
      <w:numFmt w:val="bullet"/>
      <w:lvlText w:val="•"/>
      <w:lvlJc w:val="left"/>
      <w:pPr>
        <w:ind w:left="1596" w:hanging="360"/>
      </w:pPr>
      <w:rPr>
        <w:rFonts w:hint="default"/>
        <w:lang w:val="fr-FR" w:eastAsia="en-US" w:bidi="ar-SA"/>
      </w:rPr>
    </w:lvl>
    <w:lvl w:ilvl="2" w:tplc="2DA0C148">
      <w:numFmt w:val="bullet"/>
      <w:lvlText w:val="•"/>
      <w:lvlJc w:val="left"/>
      <w:pPr>
        <w:ind w:left="2472" w:hanging="360"/>
      </w:pPr>
      <w:rPr>
        <w:rFonts w:hint="default"/>
        <w:lang w:val="fr-FR" w:eastAsia="en-US" w:bidi="ar-SA"/>
      </w:rPr>
    </w:lvl>
    <w:lvl w:ilvl="3" w:tplc="6C5EED44">
      <w:numFmt w:val="bullet"/>
      <w:lvlText w:val="•"/>
      <w:lvlJc w:val="left"/>
      <w:pPr>
        <w:ind w:left="3348" w:hanging="360"/>
      </w:pPr>
      <w:rPr>
        <w:rFonts w:hint="default"/>
        <w:lang w:val="fr-FR" w:eastAsia="en-US" w:bidi="ar-SA"/>
      </w:rPr>
    </w:lvl>
    <w:lvl w:ilvl="4" w:tplc="CF58E242">
      <w:numFmt w:val="bullet"/>
      <w:lvlText w:val="•"/>
      <w:lvlJc w:val="left"/>
      <w:pPr>
        <w:ind w:left="4224" w:hanging="360"/>
      </w:pPr>
      <w:rPr>
        <w:rFonts w:hint="default"/>
        <w:lang w:val="fr-FR" w:eastAsia="en-US" w:bidi="ar-SA"/>
      </w:rPr>
    </w:lvl>
    <w:lvl w:ilvl="5" w:tplc="A5DA1996">
      <w:numFmt w:val="bullet"/>
      <w:lvlText w:val="•"/>
      <w:lvlJc w:val="left"/>
      <w:pPr>
        <w:ind w:left="5100" w:hanging="360"/>
      </w:pPr>
      <w:rPr>
        <w:rFonts w:hint="default"/>
        <w:lang w:val="fr-FR" w:eastAsia="en-US" w:bidi="ar-SA"/>
      </w:rPr>
    </w:lvl>
    <w:lvl w:ilvl="6" w:tplc="0F9E8F4C">
      <w:numFmt w:val="bullet"/>
      <w:lvlText w:val="•"/>
      <w:lvlJc w:val="left"/>
      <w:pPr>
        <w:ind w:left="5976" w:hanging="360"/>
      </w:pPr>
      <w:rPr>
        <w:rFonts w:hint="default"/>
        <w:lang w:val="fr-FR" w:eastAsia="en-US" w:bidi="ar-SA"/>
      </w:rPr>
    </w:lvl>
    <w:lvl w:ilvl="7" w:tplc="BEECD32A">
      <w:numFmt w:val="bullet"/>
      <w:lvlText w:val="•"/>
      <w:lvlJc w:val="left"/>
      <w:pPr>
        <w:ind w:left="6852" w:hanging="360"/>
      </w:pPr>
      <w:rPr>
        <w:rFonts w:hint="default"/>
        <w:lang w:val="fr-FR" w:eastAsia="en-US" w:bidi="ar-SA"/>
      </w:rPr>
    </w:lvl>
    <w:lvl w:ilvl="8" w:tplc="866EB7BE">
      <w:numFmt w:val="bullet"/>
      <w:lvlText w:val="•"/>
      <w:lvlJc w:val="left"/>
      <w:pPr>
        <w:ind w:left="7728" w:hanging="360"/>
      </w:pPr>
      <w:rPr>
        <w:rFonts w:hint="default"/>
        <w:lang w:val="fr-FR" w:eastAsia="en-US" w:bidi="ar-SA"/>
      </w:rPr>
    </w:lvl>
  </w:abstractNum>
  <w:abstractNum w:abstractNumId="127">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28">
    <w:nsid w:val="66D1329B"/>
    <w:multiLevelType w:val="hybridMultilevel"/>
    <w:tmpl w:val="51386970"/>
    <w:lvl w:ilvl="0" w:tplc="857089DA">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039A6DD6">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2" w:tplc="11CAF99A">
      <w:numFmt w:val="bullet"/>
      <w:lvlText w:val="•"/>
      <w:lvlJc w:val="left"/>
      <w:pPr>
        <w:ind w:left="2180" w:hanging="281"/>
      </w:pPr>
      <w:rPr>
        <w:rFonts w:hint="default"/>
        <w:lang w:val="fr-FR" w:eastAsia="en-US" w:bidi="ar-SA"/>
      </w:rPr>
    </w:lvl>
    <w:lvl w:ilvl="3" w:tplc="16AC47DC">
      <w:numFmt w:val="bullet"/>
      <w:lvlText w:val="•"/>
      <w:lvlJc w:val="left"/>
      <w:pPr>
        <w:ind w:left="3299" w:hanging="281"/>
      </w:pPr>
      <w:rPr>
        <w:rFonts w:hint="default"/>
        <w:lang w:val="fr-FR" w:eastAsia="en-US" w:bidi="ar-SA"/>
      </w:rPr>
    </w:lvl>
    <w:lvl w:ilvl="4" w:tplc="27ECF774">
      <w:numFmt w:val="bullet"/>
      <w:lvlText w:val="•"/>
      <w:lvlJc w:val="left"/>
      <w:pPr>
        <w:ind w:left="4419" w:hanging="281"/>
      </w:pPr>
      <w:rPr>
        <w:rFonts w:hint="default"/>
        <w:lang w:val="fr-FR" w:eastAsia="en-US" w:bidi="ar-SA"/>
      </w:rPr>
    </w:lvl>
    <w:lvl w:ilvl="5" w:tplc="DE6C53BE">
      <w:numFmt w:val="bullet"/>
      <w:lvlText w:val="•"/>
      <w:lvlJc w:val="left"/>
      <w:pPr>
        <w:ind w:left="5539" w:hanging="281"/>
      </w:pPr>
      <w:rPr>
        <w:rFonts w:hint="default"/>
        <w:lang w:val="fr-FR" w:eastAsia="en-US" w:bidi="ar-SA"/>
      </w:rPr>
    </w:lvl>
    <w:lvl w:ilvl="6" w:tplc="0FDA6A8A">
      <w:numFmt w:val="bullet"/>
      <w:lvlText w:val="•"/>
      <w:lvlJc w:val="left"/>
      <w:pPr>
        <w:ind w:left="6659" w:hanging="281"/>
      </w:pPr>
      <w:rPr>
        <w:rFonts w:hint="default"/>
        <w:lang w:val="fr-FR" w:eastAsia="en-US" w:bidi="ar-SA"/>
      </w:rPr>
    </w:lvl>
    <w:lvl w:ilvl="7" w:tplc="9E78E952">
      <w:numFmt w:val="bullet"/>
      <w:lvlText w:val="•"/>
      <w:lvlJc w:val="left"/>
      <w:pPr>
        <w:ind w:left="7779" w:hanging="281"/>
      </w:pPr>
      <w:rPr>
        <w:rFonts w:hint="default"/>
        <w:lang w:val="fr-FR" w:eastAsia="en-US" w:bidi="ar-SA"/>
      </w:rPr>
    </w:lvl>
    <w:lvl w:ilvl="8" w:tplc="AFEA598E">
      <w:numFmt w:val="bullet"/>
      <w:lvlText w:val="•"/>
      <w:lvlJc w:val="left"/>
      <w:pPr>
        <w:ind w:left="8899" w:hanging="281"/>
      </w:pPr>
      <w:rPr>
        <w:rFonts w:hint="default"/>
        <w:lang w:val="fr-FR" w:eastAsia="en-US" w:bidi="ar-SA"/>
      </w:rPr>
    </w:lvl>
  </w:abstractNum>
  <w:abstractNum w:abstractNumId="129">
    <w:nsid w:val="68C05031"/>
    <w:multiLevelType w:val="hybridMultilevel"/>
    <w:tmpl w:val="4378D836"/>
    <w:lvl w:ilvl="0" w:tplc="37447ED0">
      <w:start w:val="6"/>
      <w:numFmt w:val="lowerLetter"/>
      <w:lvlText w:val="%1)"/>
      <w:lvlJc w:val="left"/>
      <w:pPr>
        <w:ind w:left="724"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986C0D02">
      <w:numFmt w:val="bullet"/>
      <w:lvlText w:val="•"/>
      <w:lvlJc w:val="left"/>
      <w:pPr>
        <w:ind w:left="1596" w:hanging="360"/>
      </w:pPr>
      <w:rPr>
        <w:rFonts w:hint="default"/>
        <w:lang w:val="fr-FR" w:eastAsia="en-US" w:bidi="ar-SA"/>
      </w:rPr>
    </w:lvl>
    <w:lvl w:ilvl="2" w:tplc="5D38C228">
      <w:numFmt w:val="bullet"/>
      <w:lvlText w:val="•"/>
      <w:lvlJc w:val="left"/>
      <w:pPr>
        <w:ind w:left="2472" w:hanging="360"/>
      </w:pPr>
      <w:rPr>
        <w:rFonts w:hint="default"/>
        <w:lang w:val="fr-FR" w:eastAsia="en-US" w:bidi="ar-SA"/>
      </w:rPr>
    </w:lvl>
    <w:lvl w:ilvl="3" w:tplc="F7C261AC">
      <w:numFmt w:val="bullet"/>
      <w:lvlText w:val="•"/>
      <w:lvlJc w:val="left"/>
      <w:pPr>
        <w:ind w:left="3349" w:hanging="360"/>
      </w:pPr>
      <w:rPr>
        <w:rFonts w:hint="default"/>
        <w:lang w:val="fr-FR" w:eastAsia="en-US" w:bidi="ar-SA"/>
      </w:rPr>
    </w:lvl>
    <w:lvl w:ilvl="4" w:tplc="9DB22346">
      <w:numFmt w:val="bullet"/>
      <w:lvlText w:val="•"/>
      <w:lvlJc w:val="left"/>
      <w:pPr>
        <w:ind w:left="4225" w:hanging="360"/>
      </w:pPr>
      <w:rPr>
        <w:rFonts w:hint="default"/>
        <w:lang w:val="fr-FR" w:eastAsia="en-US" w:bidi="ar-SA"/>
      </w:rPr>
    </w:lvl>
    <w:lvl w:ilvl="5" w:tplc="7AA6D5FE">
      <w:numFmt w:val="bullet"/>
      <w:lvlText w:val="•"/>
      <w:lvlJc w:val="left"/>
      <w:pPr>
        <w:ind w:left="5102" w:hanging="360"/>
      </w:pPr>
      <w:rPr>
        <w:rFonts w:hint="default"/>
        <w:lang w:val="fr-FR" w:eastAsia="en-US" w:bidi="ar-SA"/>
      </w:rPr>
    </w:lvl>
    <w:lvl w:ilvl="6" w:tplc="EDE4F5D6">
      <w:numFmt w:val="bullet"/>
      <w:lvlText w:val="•"/>
      <w:lvlJc w:val="left"/>
      <w:pPr>
        <w:ind w:left="5978" w:hanging="360"/>
      </w:pPr>
      <w:rPr>
        <w:rFonts w:hint="default"/>
        <w:lang w:val="fr-FR" w:eastAsia="en-US" w:bidi="ar-SA"/>
      </w:rPr>
    </w:lvl>
    <w:lvl w:ilvl="7" w:tplc="A8205160">
      <w:numFmt w:val="bullet"/>
      <w:lvlText w:val="•"/>
      <w:lvlJc w:val="left"/>
      <w:pPr>
        <w:ind w:left="6854" w:hanging="360"/>
      </w:pPr>
      <w:rPr>
        <w:rFonts w:hint="default"/>
        <w:lang w:val="fr-FR" w:eastAsia="en-US" w:bidi="ar-SA"/>
      </w:rPr>
    </w:lvl>
    <w:lvl w:ilvl="8" w:tplc="53A664B8">
      <w:numFmt w:val="bullet"/>
      <w:lvlText w:val="•"/>
      <w:lvlJc w:val="left"/>
      <w:pPr>
        <w:ind w:left="7731" w:hanging="360"/>
      </w:pPr>
      <w:rPr>
        <w:rFonts w:hint="default"/>
        <w:lang w:val="fr-FR" w:eastAsia="en-US" w:bidi="ar-SA"/>
      </w:rPr>
    </w:lvl>
  </w:abstractNum>
  <w:abstractNum w:abstractNumId="130">
    <w:nsid w:val="6BB418B7"/>
    <w:multiLevelType w:val="hybridMultilevel"/>
    <w:tmpl w:val="CF0C9E4A"/>
    <w:lvl w:ilvl="0" w:tplc="00D2DB02">
      <w:start w:val="8"/>
      <w:numFmt w:val="decimal"/>
      <w:lvlText w:val="(%1)"/>
      <w:lvlJc w:val="left"/>
      <w:pPr>
        <w:ind w:left="1091"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9970F5D2">
      <w:numFmt w:val="bullet"/>
      <w:lvlText w:val="•"/>
      <w:lvlJc w:val="left"/>
      <w:pPr>
        <w:ind w:left="2103" w:hanging="339"/>
      </w:pPr>
      <w:rPr>
        <w:rFonts w:hint="default"/>
        <w:lang w:val="fr-FR" w:eastAsia="en-US" w:bidi="ar-SA"/>
      </w:rPr>
    </w:lvl>
    <w:lvl w:ilvl="2" w:tplc="2D00B54C">
      <w:numFmt w:val="bullet"/>
      <w:lvlText w:val="•"/>
      <w:lvlJc w:val="left"/>
      <w:pPr>
        <w:ind w:left="3107" w:hanging="339"/>
      </w:pPr>
      <w:rPr>
        <w:rFonts w:hint="default"/>
        <w:lang w:val="fr-FR" w:eastAsia="en-US" w:bidi="ar-SA"/>
      </w:rPr>
    </w:lvl>
    <w:lvl w:ilvl="3" w:tplc="C078393E">
      <w:numFmt w:val="bullet"/>
      <w:lvlText w:val="•"/>
      <w:lvlJc w:val="left"/>
      <w:pPr>
        <w:ind w:left="4111" w:hanging="339"/>
      </w:pPr>
      <w:rPr>
        <w:rFonts w:hint="default"/>
        <w:lang w:val="fr-FR" w:eastAsia="en-US" w:bidi="ar-SA"/>
      </w:rPr>
    </w:lvl>
    <w:lvl w:ilvl="4" w:tplc="5F00F3EE">
      <w:numFmt w:val="bullet"/>
      <w:lvlText w:val="•"/>
      <w:lvlJc w:val="left"/>
      <w:pPr>
        <w:ind w:left="5115" w:hanging="339"/>
      </w:pPr>
      <w:rPr>
        <w:rFonts w:hint="default"/>
        <w:lang w:val="fr-FR" w:eastAsia="en-US" w:bidi="ar-SA"/>
      </w:rPr>
    </w:lvl>
    <w:lvl w:ilvl="5" w:tplc="B120B06C">
      <w:numFmt w:val="bullet"/>
      <w:lvlText w:val="•"/>
      <w:lvlJc w:val="left"/>
      <w:pPr>
        <w:ind w:left="6119" w:hanging="339"/>
      </w:pPr>
      <w:rPr>
        <w:rFonts w:hint="default"/>
        <w:lang w:val="fr-FR" w:eastAsia="en-US" w:bidi="ar-SA"/>
      </w:rPr>
    </w:lvl>
    <w:lvl w:ilvl="6" w:tplc="B28E7022">
      <w:numFmt w:val="bullet"/>
      <w:lvlText w:val="•"/>
      <w:lvlJc w:val="left"/>
      <w:pPr>
        <w:ind w:left="7123" w:hanging="339"/>
      </w:pPr>
      <w:rPr>
        <w:rFonts w:hint="default"/>
        <w:lang w:val="fr-FR" w:eastAsia="en-US" w:bidi="ar-SA"/>
      </w:rPr>
    </w:lvl>
    <w:lvl w:ilvl="7" w:tplc="4DA04A00">
      <w:numFmt w:val="bullet"/>
      <w:lvlText w:val="•"/>
      <w:lvlJc w:val="left"/>
      <w:pPr>
        <w:ind w:left="8127" w:hanging="339"/>
      </w:pPr>
      <w:rPr>
        <w:rFonts w:hint="default"/>
        <w:lang w:val="fr-FR" w:eastAsia="en-US" w:bidi="ar-SA"/>
      </w:rPr>
    </w:lvl>
    <w:lvl w:ilvl="8" w:tplc="65E45044">
      <w:numFmt w:val="bullet"/>
      <w:lvlText w:val="•"/>
      <w:lvlJc w:val="left"/>
      <w:pPr>
        <w:ind w:left="9131" w:hanging="339"/>
      </w:pPr>
      <w:rPr>
        <w:rFonts w:hint="default"/>
        <w:lang w:val="fr-FR" w:eastAsia="en-US" w:bidi="ar-SA"/>
      </w:rPr>
    </w:lvl>
  </w:abstractNum>
  <w:abstractNum w:abstractNumId="131">
    <w:nsid w:val="6C77584A"/>
    <w:multiLevelType w:val="hybridMultilevel"/>
    <w:tmpl w:val="C248DF36"/>
    <w:lvl w:ilvl="0" w:tplc="CB76EA2C">
      <w:numFmt w:val="bullet"/>
      <w:lvlText w:val=""/>
      <w:lvlJc w:val="left"/>
      <w:pPr>
        <w:ind w:left="1473" w:hanging="360"/>
      </w:pPr>
      <w:rPr>
        <w:rFonts w:ascii="Wingdings" w:eastAsia="Wingdings" w:hAnsi="Wingdings" w:cs="Wingdings" w:hint="default"/>
        <w:b w:val="0"/>
        <w:bCs w:val="0"/>
        <w:i w:val="0"/>
        <w:iCs w:val="0"/>
        <w:spacing w:val="0"/>
        <w:w w:val="100"/>
        <w:sz w:val="24"/>
        <w:szCs w:val="24"/>
        <w:lang w:val="fr-FR" w:eastAsia="en-US" w:bidi="ar-SA"/>
      </w:rPr>
    </w:lvl>
    <w:lvl w:ilvl="1" w:tplc="3D229384">
      <w:numFmt w:val="bullet"/>
      <w:lvlText w:val="•"/>
      <w:lvlJc w:val="left"/>
      <w:pPr>
        <w:ind w:left="2445" w:hanging="360"/>
      </w:pPr>
      <w:rPr>
        <w:rFonts w:hint="default"/>
        <w:lang w:val="fr-FR" w:eastAsia="en-US" w:bidi="ar-SA"/>
      </w:rPr>
    </w:lvl>
    <w:lvl w:ilvl="2" w:tplc="BE625198">
      <w:numFmt w:val="bullet"/>
      <w:lvlText w:val="•"/>
      <w:lvlJc w:val="left"/>
      <w:pPr>
        <w:ind w:left="3411" w:hanging="360"/>
      </w:pPr>
      <w:rPr>
        <w:rFonts w:hint="default"/>
        <w:lang w:val="fr-FR" w:eastAsia="en-US" w:bidi="ar-SA"/>
      </w:rPr>
    </w:lvl>
    <w:lvl w:ilvl="3" w:tplc="8A2E73AE">
      <w:numFmt w:val="bullet"/>
      <w:lvlText w:val="•"/>
      <w:lvlJc w:val="left"/>
      <w:pPr>
        <w:ind w:left="4377" w:hanging="360"/>
      </w:pPr>
      <w:rPr>
        <w:rFonts w:hint="default"/>
        <w:lang w:val="fr-FR" w:eastAsia="en-US" w:bidi="ar-SA"/>
      </w:rPr>
    </w:lvl>
    <w:lvl w:ilvl="4" w:tplc="41C47260">
      <w:numFmt w:val="bullet"/>
      <w:lvlText w:val="•"/>
      <w:lvlJc w:val="left"/>
      <w:pPr>
        <w:ind w:left="5343" w:hanging="360"/>
      </w:pPr>
      <w:rPr>
        <w:rFonts w:hint="default"/>
        <w:lang w:val="fr-FR" w:eastAsia="en-US" w:bidi="ar-SA"/>
      </w:rPr>
    </w:lvl>
    <w:lvl w:ilvl="5" w:tplc="629216C6">
      <w:numFmt w:val="bullet"/>
      <w:lvlText w:val="•"/>
      <w:lvlJc w:val="left"/>
      <w:pPr>
        <w:ind w:left="6309" w:hanging="360"/>
      </w:pPr>
      <w:rPr>
        <w:rFonts w:hint="default"/>
        <w:lang w:val="fr-FR" w:eastAsia="en-US" w:bidi="ar-SA"/>
      </w:rPr>
    </w:lvl>
    <w:lvl w:ilvl="6" w:tplc="00787782">
      <w:numFmt w:val="bullet"/>
      <w:lvlText w:val="•"/>
      <w:lvlJc w:val="left"/>
      <w:pPr>
        <w:ind w:left="7275" w:hanging="360"/>
      </w:pPr>
      <w:rPr>
        <w:rFonts w:hint="default"/>
        <w:lang w:val="fr-FR" w:eastAsia="en-US" w:bidi="ar-SA"/>
      </w:rPr>
    </w:lvl>
    <w:lvl w:ilvl="7" w:tplc="2C5E8F72">
      <w:numFmt w:val="bullet"/>
      <w:lvlText w:val="•"/>
      <w:lvlJc w:val="left"/>
      <w:pPr>
        <w:ind w:left="8241" w:hanging="360"/>
      </w:pPr>
      <w:rPr>
        <w:rFonts w:hint="default"/>
        <w:lang w:val="fr-FR" w:eastAsia="en-US" w:bidi="ar-SA"/>
      </w:rPr>
    </w:lvl>
    <w:lvl w:ilvl="8" w:tplc="88129A80">
      <w:numFmt w:val="bullet"/>
      <w:lvlText w:val="•"/>
      <w:lvlJc w:val="left"/>
      <w:pPr>
        <w:ind w:left="9207" w:hanging="360"/>
      </w:pPr>
      <w:rPr>
        <w:rFonts w:hint="default"/>
        <w:lang w:val="fr-FR" w:eastAsia="en-US" w:bidi="ar-SA"/>
      </w:rPr>
    </w:lvl>
  </w:abstractNum>
  <w:abstractNum w:abstractNumId="132">
    <w:nsid w:val="6C92627D"/>
    <w:multiLevelType w:val="hybridMultilevel"/>
    <w:tmpl w:val="59520124"/>
    <w:lvl w:ilvl="0" w:tplc="35D4542C">
      <w:numFmt w:val="bullet"/>
      <w:lvlText w:val=""/>
      <w:lvlJc w:val="left"/>
      <w:pPr>
        <w:ind w:left="752" w:hanging="264"/>
      </w:pPr>
      <w:rPr>
        <w:rFonts w:ascii="Wingdings" w:eastAsia="Wingdings" w:hAnsi="Wingdings" w:cs="Wingdings" w:hint="default"/>
        <w:b w:val="0"/>
        <w:bCs w:val="0"/>
        <w:i w:val="0"/>
        <w:iCs w:val="0"/>
        <w:spacing w:val="0"/>
        <w:w w:val="100"/>
        <w:sz w:val="22"/>
        <w:szCs w:val="22"/>
        <w:lang w:val="fr-FR" w:eastAsia="en-US" w:bidi="ar-SA"/>
      </w:rPr>
    </w:lvl>
    <w:lvl w:ilvl="1" w:tplc="77E06982">
      <w:numFmt w:val="bullet"/>
      <w:lvlText w:val="•"/>
      <w:lvlJc w:val="left"/>
      <w:pPr>
        <w:ind w:left="1797" w:hanging="264"/>
      </w:pPr>
      <w:rPr>
        <w:rFonts w:hint="default"/>
        <w:lang w:val="fr-FR" w:eastAsia="en-US" w:bidi="ar-SA"/>
      </w:rPr>
    </w:lvl>
    <w:lvl w:ilvl="2" w:tplc="209C4658">
      <w:numFmt w:val="bullet"/>
      <w:lvlText w:val="•"/>
      <w:lvlJc w:val="left"/>
      <w:pPr>
        <w:ind w:left="2835" w:hanging="264"/>
      </w:pPr>
      <w:rPr>
        <w:rFonts w:hint="default"/>
        <w:lang w:val="fr-FR" w:eastAsia="en-US" w:bidi="ar-SA"/>
      </w:rPr>
    </w:lvl>
    <w:lvl w:ilvl="3" w:tplc="03F2D44E">
      <w:numFmt w:val="bullet"/>
      <w:lvlText w:val="•"/>
      <w:lvlJc w:val="left"/>
      <w:pPr>
        <w:ind w:left="3873" w:hanging="264"/>
      </w:pPr>
      <w:rPr>
        <w:rFonts w:hint="default"/>
        <w:lang w:val="fr-FR" w:eastAsia="en-US" w:bidi="ar-SA"/>
      </w:rPr>
    </w:lvl>
    <w:lvl w:ilvl="4" w:tplc="3CE46742">
      <w:numFmt w:val="bullet"/>
      <w:lvlText w:val="•"/>
      <w:lvlJc w:val="left"/>
      <w:pPr>
        <w:ind w:left="4911" w:hanging="264"/>
      </w:pPr>
      <w:rPr>
        <w:rFonts w:hint="default"/>
        <w:lang w:val="fr-FR" w:eastAsia="en-US" w:bidi="ar-SA"/>
      </w:rPr>
    </w:lvl>
    <w:lvl w:ilvl="5" w:tplc="C720AA64">
      <w:numFmt w:val="bullet"/>
      <w:lvlText w:val="•"/>
      <w:lvlJc w:val="left"/>
      <w:pPr>
        <w:ind w:left="5949" w:hanging="264"/>
      </w:pPr>
      <w:rPr>
        <w:rFonts w:hint="default"/>
        <w:lang w:val="fr-FR" w:eastAsia="en-US" w:bidi="ar-SA"/>
      </w:rPr>
    </w:lvl>
    <w:lvl w:ilvl="6" w:tplc="63009044">
      <w:numFmt w:val="bullet"/>
      <w:lvlText w:val="•"/>
      <w:lvlJc w:val="left"/>
      <w:pPr>
        <w:ind w:left="6987" w:hanging="264"/>
      </w:pPr>
      <w:rPr>
        <w:rFonts w:hint="default"/>
        <w:lang w:val="fr-FR" w:eastAsia="en-US" w:bidi="ar-SA"/>
      </w:rPr>
    </w:lvl>
    <w:lvl w:ilvl="7" w:tplc="E66428AC">
      <w:numFmt w:val="bullet"/>
      <w:lvlText w:val="•"/>
      <w:lvlJc w:val="left"/>
      <w:pPr>
        <w:ind w:left="8025" w:hanging="264"/>
      </w:pPr>
      <w:rPr>
        <w:rFonts w:hint="default"/>
        <w:lang w:val="fr-FR" w:eastAsia="en-US" w:bidi="ar-SA"/>
      </w:rPr>
    </w:lvl>
    <w:lvl w:ilvl="8" w:tplc="9642DBFE">
      <w:numFmt w:val="bullet"/>
      <w:lvlText w:val="•"/>
      <w:lvlJc w:val="left"/>
      <w:pPr>
        <w:ind w:left="9063" w:hanging="264"/>
      </w:pPr>
      <w:rPr>
        <w:rFonts w:hint="default"/>
        <w:lang w:val="fr-FR" w:eastAsia="en-US" w:bidi="ar-SA"/>
      </w:rPr>
    </w:lvl>
  </w:abstractNum>
  <w:abstractNum w:abstractNumId="133">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34">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35">
    <w:nsid w:val="6DD43429"/>
    <w:multiLevelType w:val="hybridMultilevel"/>
    <w:tmpl w:val="79CC00FA"/>
    <w:lvl w:ilvl="0" w:tplc="BAC0F8BC">
      <w:numFmt w:val="bullet"/>
      <w:lvlText w:val=""/>
      <w:lvlJc w:val="left"/>
      <w:pPr>
        <w:ind w:left="760" w:hanging="360"/>
      </w:pPr>
      <w:rPr>
        <w:rFonts w:ascii="Wingdings" w:eastAsia="Wingdings" w:hAnsi="Wingdings" w:cs="Wingdings" w:hint="default"/>
        <w:spacing w:val="0"/>
        <w:w w:val="100"/>
        <w:lang w:val="fr-FR" w:eastAsia="en-US" w:bidi="ar-SA"/>
      </w:rPr>
    </w:lvl>
    <w:lvl w:ilvl="1" w:tplc="FC8E7DBC">
      <w:numFmt w:val="bullet"/>
      <w:lvlText w:val="•"/>
      <w:lvlJc w:val="left"/>
      <w:pPr>
        <w:ind w:left="1632" w:hanging="360"/>
      </w:pPr>
      <w:rPr>
        <w:rFonts w:hint="default"/>
        <w:lang w:val="fr-FR" w:eastAsia="en-US" w:bidi="ar-SA"/>
      </w:rPr>
    </w:lvl>
    <w:lvl w:ilvl="2" w:tplc="1BA28EFC">
      <w:numFmt w:val="bullet"/>
      <w:lvlText w:val="•"/>
      <w:lvlJc w:val="left"/>
      <w:pPr>
        <w:ind w:left="2504" w:hanging="360"/>
      </w:pPr>
      <w:rPr>
        <w:rFonts w:hint="default"/>
        <w:lang w:val="fr-FR" w:eastAsia="en-US" w:bidi="ar-SA"/>
      </w:rPr>
    </w:lvl>
    <w:lvl w:ilvl="3" w:tplc="C0343C2C">
      <w:numFmt w:val="bullet"/>
      <w:lvlText w:val="•"/>
      <w:lvlJc w:val="left"/>
      <w:pPr>
        <w:ind w:left="3377" w:hanging="360"/>
      </w:pPr>
      <w:rPr>
        <w:rFonts w:hint="default"/>
        <w:lang w:val="fr-FR" w:eastAsia="en-US" w:bidi="ar-SA"/>
      </w:rPr>
    </w:lvl>
    <w:lvl w:ilvl="4" w:tplc="E92CBB3E">
      <w:numFmt w:val="bullet"/>
      <w:lvlText w:val="•"/>
      <w:lvlJc w:val="left"/>
      <w:pPr>
        <w:ind w:left="4249" w:hanging="360"/>
      </w:pPr>
      <w:rPr>
        <w:rFonts w:hint="default"/>
        <w:lang w:val="fr-FR" w:eastAsia="en-US" w:bidi="ar-SA"/>
      </w:rPr>
    </w:lvl>
    <w:lvl w:ilvl="5" w:tplc="A852BB4E">
      <w:numFmt w:val="bullet"/>
      <w:lvlText w:val="•"/>
      <w:lvlJc w:val="left"/>
      <w:pPr>
        <w:ind w:left="5122" w:hanging="360"/>
      </w:pPr>
      <w:rPr>
        <w:rFonts w:hint="default"/>
        <w:lang w:val="fr-FR" w:eastAsia="en-US" w:bidi="ar-SA"/>
      </w:rPr>
    </w:lvl>
    <w:lvl w:ilvl="6" w:tplc="4178F788">
      <w:numFmt w:val="bullet"/>
      <w:lvlText w:val="•"/>
      <w:lvlJc w:val="left"/>
      <w:pPr>
        <w:ind w:left="5994" w:hanging="360"/>
      </w:pPr>
      <w:rPr>
        <w:rFonts w:hint="default"/>
        <w:lang w:val="fr-FR" w:eastAsia="en-US" w:bidi="ar-SA"/>
      </w:rPr>
    </w:lvl>
    <w:lvl w:ilvl="7" w:tplc="E2CC528E">
      <w:numFmt w:val="bullet"/>
      <w:lvlText w:val="•"/>
      <w:lvlJc w:val="left"/>
      <w:pPr>
        <w:ind w:left="6866" w:hanging="360"/>
      </w:pPr>
      <w:rPr>
        <w:rFonts w:hint="default"/>
        <w:lang w:val="fr-FR" w:eastAsia="en-US" w:bidi="ar-SA"/>
      </w:rPr>
    </w:lvl>
    <w:lvl w:ilvl="8" w:tplc="7BBA1B58">
      <w:numFmt w:val="bullet"/>
      <w:lvlText w:val="•"/>
      <w:lvlJc w:val="left"/>
      <w:pPr>
        <w:ind w:left="7739" w:hanging="360"/>
      </w:pPr>
      <w:rPr>
        <w:rFonts w:hint="default"/>
        <w:lang w:val="fr-FR" w:eastAsia="en-US" w:bidi="ar-SA"/>
      </w:rPr>
    </w:lvl>
  </w:abstractNum>
  <w:abstractNum w:abstractNumId="136">
    <w:nsid w:val="70DE50F8"/>
    <w:multiLevelType w:val="multilevel"/>
    <w:tmpl w:val="3D4E49BC"/>
    <w:lvl w:ilvl="0">
      <w:start w:val="20"/>
      <w:numFmt w:val="decimal"/>
      <w:lvlText w:val="%1"/>
      <w:lvlJc w:val="left"/>
      <w:pPr>
        <w:ind w:left="752" w:hanging="582"/>
      </w:pPr>
      <w:rPr>
        <w:rFonts w:hint="default"/>
        <w:lang w:val="fr-FR" w:eastAsia="en-US" w:bidi="ar-SA"/>
      </w:rPr>
    </w:lvl>
    <w:lvl w:ilvl="1">
      <w:start w:val="1"/>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137">
    <w:nsid w:val="72002CD0"/>
    <w:multiLevelType w:val="multilevel"/>
    <w:tmpl w:val="297CC342"/>
    <w:lvl w:ilvl="0">
      <w:start w:val="1"/>
      <w:numFmt w:val="decimal"/>
      <w:lvlText w:val="%1"/>
      <w:lvlJc w:val="left"/>
      <w:pPr>
        <w:ind w:left="1329" w:hanging="577"/>
      </w:pPr>
      <w:rPr>
        <w:rFonts w:hint="default"/>
        <w:lang w:val="fr-FR" w:eastAsia="en-US" w:bidi="ar-SA"/>
      </w:rPr>
    </w:lvl>
    <w:lvl w:ilvl="1">
      <w:start w:val="1"/>
      <w:numFmt w:val="decimal"/>
      <w:lvlText w:val="%1.%2."/>
      <w:lvlJc w:val="left"/>
      <w:pPr>
        <w:ind w:left="1329" w:hanging="57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83" w:hanging="577"/>
      </w:pPr>
      <w:rPr>
        <w:rFonts w:hint="default"/>
        <w:lang w:val="fr-FR" w:eastAsia="en-US" w:bidi="ar-SA"/>
      </w:rPr>
    </w:lvl>
    <w:lvl w:ilvl="3">
      <w:numFmt w:val="bullet"/>
      <w:lvlText w:val="•"/>
      <w:lvlJc w:val="left"/>
      <w:pPr>
        <w:ind w:left="4265" w:hanging="577"/>
      </w:pPr>
      <w:rPr>
        <w:rFonts w:hint="default"/>
        <w:lang w:val="fr-FR" w:eastAsia="en-US" w:bidi="ar-SA"/>
      </w:rPr>
    </w:lvl>
    <w:lvl w:ilvl="4">
      <w:numFmt w:val="bullet"/>
      <w:lvlText w:val="•"/>
      <w:lvlJc w:val="left"/>
      <w:pPr>
        <w:ind w:left="5247" w:hanging="577"/>
      </w:pPr>
      <w:rPr>
        <w:rFonts w:hint="default"/>
        <w:lang w:val="fr-FR" w:eastAsia="en-US" w:bidi="ar-SA"/>
      </w:rPr>
    </w:lvl>
    <w:lvl w:ilvl="5">
      <w:numFmt w:val="bullet"/>
      <w:lvlText w:val="•"/>
      <w:lvlJc w:val="left"/>
      <w:pPr>
        <w:ind w:left="6229" w:hanging="577"/>
      </w:pPr>
      <w:rPr>
        <w:rFonts w:hint="default"/>
        <w:lang w:val="fr-FR" w:eastAsia="en-US" w:bidi="ar-SA"/>
      </w:rPr>
    </w:lvl>
    <w:lvl w:ilvl="6">
      <w:numFmt w:val="bullet"/>
      <w:lvlText w:val="•"/>
      <w:lvlJc w:val="left"/>
      <w:pPr>
        <w:ind w:left="7211" w:hanging="577"/>
      </w:pPr>
      <w:rPr>
        <w:rFonts w:hint="default"/>
        <w:lang w:val="fr-FR" w:eastAsia="en-US" w:bidi="ar-SA"/>
      </w:rPr>
    </w:lvl>
    <w:lvl w:ilvl="7">
      <w:numFmt w:val="bullet"/>
      <w:lvlText w:val="•"/>
      <w:lvlJc w:val="left"/>
      <w:pPr>
        <w:ind w:left="8193" w:hanging="577"/>
      </w:pPr>
      <w:rPr>
        <w:rFonts w:hint="default"/>
        <w:lang w:val="fr-FR" w:eastAsia="en-US" w:bidi="ar-SA"/>
      </w:rPr>
    </w:lvl>
    <w:lvl w:ilvl="8">
      <w:numFmt w:val="bullet"/>
      <w:lvlText w:val="•"/>
      <w:lvlJc w:val="left"/>
      <w:pPr>
        <w:ind w:left="9175" w:hanging="577"/>
      </w:pPr>
      <w:rPr>
        <w:rFonts w:hint="default"/>
        <w:lang w:val="fr-FR" w:eastAsia="en-US" w:bidi="ar-SA"/>
      </w:rPr>
    </w:lvl>
  </w:abstractNum>
  <w:abstractNum w:abstractNumId="138">
    <w:nsid w:val="72527768"/>
    <w:multiLevelType w:val="multilevel"/>
    <w:tmpl w:val="46802B56"/>
    <w:lvl w:ilvl="0">
      <w:start w:val="38"/>
      <w:numFmt w:val="decimal"/>
      <w:lvlText w:val="%1"/>
      <w:lvlJc w:val="left"/>
      <w:pPr>
        <w:ind w:left="752" w:hanging="576"/>
      </w:pPr>
      <w:rPr>
        <w:rFonts w:hint="default"/>
        <w:lang w:val="fr-FR" w:eastAsia="en-US" w:bidi="ar-SA"/>
      </w:rPr>
    </w:lvl>
    <w:lvl w:ilvl="1">
      <w:start w:val="1"/>
      <w:numFmt w:val="decimal"/>
      <w:lvlText w:val="%1.%2."/>
      <w:lvlJc w:val="left"/>
      <w:pPr>
        <w:ind w:left="7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76"/>
      </w:pPr>
      <w:rPr>
        <w:rFonts w:hint="default"/>
        <w:lang w:val="fr-FR" w:eastAsia="en-US" w:bidi="ar-SA"/>
      </w:rPr>
    </w:lvl>
    <w:lvl w:ilvl="3">
      <w:numFmt w:val="bullet"/>
      <w:lvlText w:val="•"/>
      <w:lvlJc w:val="left"/>
      <w:pPr>
        <w:ind w:left="3873" w:hanging="576"/>
      </w:pPr>
      <w:rPr>
        <w:rFonts w:hint="default"/>
        <w:lang w:val="fr-FR" w:eastAsia="en-US" w:bidi="ar-SA"/>
      </w:rPr>
    </w:lvl>
    <w:lvl w:ilvl="4">
      <w:numFmt w:val="bullet"/>
      <w:lvlText w:val="•"/>
      <w:lvlJc w:val="left"/>
      <w:pPr>
        <w:ind w:left="4911" w:hanging="576"/>
      </w:pPr>
      <w:rPr>
        <w:rFonts w:hint="default"/>
        <w:lang w:val="fr-FR" w:eastAsia="en-US" w:bidi="ar-SA"/>
      </w:rPr>
    </w:lvl>
    <w:lvl w:ilvl="5">
      <w:numFmt w:val="bullet"/>
      <w:lvlText w:val="•"/>
      <w:lvlJc w:val="left"/>
      <w:pPr>
        <w:ind w:left="5949" w:hanging="576"/>
      </w:pPr>
      <w:rPr>
        <w:rFonts w:hint="default"/>
        <w:lang w:val="fr-FR" w:eastAsia="en-US" w:bidi="ar-SA"/>
      </w:rPr>
    </w:lvl>
    <w:lvl w:ilvl="6">
      <w:numFmt w:val="bullet"/>
      <w:lvlText w:val="•"/>
      <w:lvlJc w:val="left"/>
      <w:pPr>
        <w:ind w:left="6987" w:hanging="576"/>
      </w:pPr>
      <w:rPr>
        <w:rFonts w:hint="default"/>
        <w:lang w:val="fr-FR" w:eastAsia="en-US" w:bidi="ar-SA"/>
      </w:rPr>
    </w:lvl>
    <w:lvl w:ilvl="7">
      <w:numFmt w:val="bullet"/>
      <w:lvlText w:val="•"/>
      <w:lvlJc w:val="left"/>
      <w:pPr>
        <w:ind w:left="8025" w:hanging="576"/>
      </w:pPr>
      <w:rPr>
        <w:rFonts w:hint="default"/>
        <w:lang w:val="fr-FR" w:eastAsia="en-US" w:bidi="ar-SA"/>
      </w:rPr>
    </w:lvl>
    <w:lvl w:ilvl="8">
      <w:numFmt w:val="bullet"/>
      <w:lvlText w:val="•"/>
      <w:lvlJc w:val="left"/>
      <w:pPr>
        <w:ind w:left="9063" w:hanging="576"/>
      </w:pPr>
      <w:rPr>
        <w:rFonts w:hint="default"/>
        <w:lang w:val="fr-FR" w:eastAsia="en-US" w:bidi="ar-SA"/>
      </w:rPr>
    </w:lvl>
  </w:abstractNum>
  <w:abstractNum w:abstractNumId="139">
    <w:nsid w:val="737657A3"/>
    <w:multiLevelType w:val="hybridMultilevel"/>
    <w:tmpl w:val="9A8ED3B2"/>
    <w:lvl w:ilvl="0" w:tplc="12964978">
      <w:start w:val="1"/>
      <w:numFmt w:val="lowerRoman"/>
      <w:lvlText w:val="%1."/>
      <w:lvlJc w:val="left"/>
      <w:pPr>
        <w:ind w:left="993"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10A00D40">
      <w:numFmt w:val="bullet"/>
      <w:lvlText w:val="•"/>
      <w:lvlJc w:val="left"/>
      <w:pPr>
        <w:ind w:left="2013" w:hanging="183"/>
      </w:pPr>
      <w:rPr>
        <w:rFonts w:hint="default"/>
        <w:lang w:val="fr-FR" w:eastAsia="en-US" w:bidi="ar-SA"/>
      </w:rPr>
    </w:lvl>
    <w:lvl w:ilvl="2" w:tplc="A418C932">
      <w:numFmt w:val="bullet"/>
      <w:lvlText w:val="•"/>
      <w:lvlJc w:val="left"/>
      <w:pPr>
        <w:ind w:left="3027" w:hanging="183"/>
      </w:pPr>
      <w:rPr>
        <w:rFonts w:hint="default"/>
        <w:lang w:val="fr-FR" w:eastAsia="en-US" w:bidi="ar-SA"/>
      </w:rPr>
    </w:lvl>
    <w:lvl w:ilvl="3" w:tplc="14FEAF54">
      <w:numFmt w:val="bullet"/>
      <w:lvlText w:val="•"/>
      <w:lvlJc w:val="left"/>
      <w:pPr>
        <w:ind w:left="4041" w:hanging="183"/>
      </w:pPr>
      <w:rPr>
        <w:rFonts w:hint="default"/>
        <w:lang w:val="fr-FR" w:eastAsia="en-US" w:bidi="ar-SA"/>
      </w:rPr>
    </w:lvl>
    <w:lvl w:ilvl="4" w:tplc="C8C01066">
      <w:numFmt w:val="bullet"/>
      <w:lvlText w:val="•"/>
      <w:lvlJc w:val="left"/>
      <w:pPr>
        <w:ind w:left="5055" w:hanging="183"/>
      </w:pPr>
      <w:rPr>
        <w:rFonts w:hint="default"/>
        <w:lang w:val="fr-FR" w:eastAsia="en-US" w:bidi="ar-SA"/>
      </w:rPr>
    </w:lvl>
    <w:lvl w:ilvl="5" w:tplc="8502375C">
      <w:numFmt w:val="bullet"/>
      <w:lvlText w:val="•"/>
      <w:lvlJc w:val="left"/>
      <w:pPr>
        <w:ind w:left="6069" w:hanging="183"/>
      </w:pPr>
      <w:rPr>
        <w:rFonts w:hint="default"/>
        <w:lang w:val="fr-FR" w:eastAsia="en-US" w:bidi="ar-SA"/>
      </w:rPr>
    </w:lvl>
    <w:lvl w:ilvl="6" w:tplc="4DFE99E2">
      <w:numFmt w:val="bullet"/>
      <w:lvlText w:val="•"/>
      <w:lvlJc w:val="left"/>
      <w:pPr>
        <w:ind w:left="7083" w:hanging="183"/>
      </w:pPr>
      <w:rPr>
        <w:rFonts w:hint="default"/>
        <w:lang w:val="fr-FR" w:eastAsia="en-US" w:bidi="ar-SA"/>
      </w:rPr>
    </w:lvl>
    <w:lvl w:ilvl="7" w:tplc="E606F438">
      <w:numFmt w:val="bullet"/>
      <w:lvlText w:val="•"/>
      <w:lvlJc w:val="left"/>
      <w:pPr>
        <w:ind w:left="8097" w:hanging="183"/>
      </w:pPr>
      <w:rPr>
        <w:rFonts w:hint="default"/>
        <w:lang w:val="fr-FR" w:eastAsia="en-US" w:bidi="ar-SA"/>
      </w:rPr>
    </w:lvl>
    <w:lvl w:ilvl="8" w:tplc="B7583D0E">
      <w:numFmt w:val="bullet"/>
      <w:lvlText w:val="•"/>
      <w:lvlJc w:val="left"/>
      <w:pPr>
        <w:ind w:left="9111" w:hanging="183"/>
      </w:pPr>
      <w:rPr>
        <w:rFonts w:hint="default"/>
        <w:lang w:val="fr-FR" w:eastAsia="en-US" w:bidi="ar-SA"/>
      </w:rPr>
    </w:lvl>
  </w:abstractNum>
  <w:abstractNum w:abstractNumId="140">
    <w:nsid w:val="73C477D4"/>
    <w:multiLevelType w:val="hybridMultilevel"/>
    <w:tmpl w:val="9B08EEAE"/>
    <w:lvl w:ilvl="0" w:tplc="515A714C">
      <w:numFmt w:val="bullet"/>
      <w:lvlText w:val=""/>
      <w:lvlJc w:val="left"/>
      <w:pPr>
        <w:ind w:left="1461" w:hanging="425"/>
      </w:pPr>
      <w:rPr>
        <w:rFonts w:ascii="Wingdings" w:eastAsia="Wingdings" w:hAnsi="Wingdings" w:cs="Wingdings" w:hint="default"/>
        <w:b w:val="0"/>
        <w:bCs w:val="0"/>
        <w:i w:val="0"/>
        <w:iCs w:val="0"/>
        <w:spacing w:val="0"/>
        <w:w w:val="100"/>
        <w:sz w:val="22"/>
        <w:szCs w:val="22"/>
        <w:lang w:val="fr-FR" w:eastAsia="en-US" w:bidi="ar-SA"/>
      </w:rPr>
    </w:lvl>
    <w:lvl w:ilvl="1" w:tplc="D6946AF8">
      <w:numFmt w:val="bullet"/>
      <w:lvlText w:val="•"/>
      <w:lvlJc w:val="left"/>
      <w:pPr>
        <w:ind w:left="2427" w:hanging="425"/>
      </w:pPr>
      <w:rPr>
        <w:rFonts w:hint="default"/>
        <w:lang w:val="fr-FR" w:eastAsia="en-US" w:bidi="ar-SA"/>
      </w:rPr>
    </w:lvl>
    <w:lvl w:ilvl="2" w:tplc="026C45B0">
      <w:numFmt w:val="bullet"/>
      <w:lvlText w:val="•"/>
      <w:lvlJc w:val="left"/>
      <w:pPr>
        <w:ind w:left="3395" w:hanging="425"/>
      </w:pPr>
      <w:rPr>
        <w:rFonts w:hint="default"/>
        <w:lang w:val="fr-FR" w:eastAsia="en-US" w:bidi="ar-SA"/>
      </w:rPr>
    </w:lvl>
    <w:lvl w:ilvl="3" w:tplc="086C6AF6">
      <w:numFmt w:val="bullet"/>
      <w:lvlText w:val="•"/>
      <w:lvlJc w:val="left"/>
      <w:pPr>
        <w:ind w:left="4363" w:hanging="425"/>
      </w:pPr>
      <w:rPr>
        <w:rFonts w:hint="default"/>
        <w:lang w:val="fr-FR" w:eastAsia="en-US" w:bidi="ar-SA"/>
      </w:rPr>
    </w:lvl>
    <w:lvl w:ilvl="4" w:tplc="B8BC7672">
      <w:numFmt w:val="bullet"/>
      <w:lvlText w:val="•"/>
      <w:lvlJc w:val="left"/>
      <w:pPr>
        <w:ind w:left="5331" w:hanging="425"/>
      </w:pPr>
      <w:rPr>
        <w:rFonts w:hint="default"/>
        <w:lang w:val="fr-FR" w:eastAsia="en-US" w:bidi="ar-SA"/>
      </w:rPr>
    </w:lvl>
    <w:lvl w:ilvl="5" w:tplc="71007368">
      <w:numFmt w:val="bullet"/>
      <w:lvlText w:val="•"/>
      <w:lvlJc w:val="left"/>
      <w:pPr>
        <w:ind w:left="6299" w:hanging="425"/>
      </w:pPr>
      <w:rPr>
        <w:rFonts w:hint="default"/>
        <w:lang w:val="fr-FR" w:eastAsia="en-US" w:bidi="ar-SA"/>
      </w:rPr>
    </w:lvl>
    <w:lvl w:ilvl="6" w:tplc="FFBC8896">
      <w:numFmt w:val="bullet"/>
      <w:lvlText w:val="•"/>
      <w:lvlJc w:val="left"/>
      <w:pPr>
        <w:ind w:left="7267" w:hanging="425"/>
      </w:pPr>
      <w:rPr>
        <w:rFonts w:hint="default"/>
        <w:lang w:val="fr-FR" w:eastAsia="en-US" w:bidi="ar-SA"/>
      </w:rPr>
    </w:lvl>
    <w:lvl w:ilvl="7" w:tplc="5B40420A">
      <w:numFmt w:val="bullet"/>
      <w:lvlText w:val="•"/>
      <w:lvlJc w:val="left"/>
      <w:pPr>
        <w:ind w:left="8235" w:hanging="425"/>
      </w:pPr>
      <w:rPr>
        <w:rFonts w:hint="default"/>
        <w:lang w:val="fr-FR" w:eastAsia="en-US" w:bidi="ar-SA"/>
      </w:rPr>
    </w:lvl>
    <w:lvl w:ilvl="8" w:tplc="06AC625C">
      <w:numFmt w:val="bullet"/>
      <w:lvlText w:val="•"/>
      <w:lvlJc w:val="left"/>
      <w:pPr>
        <w:ind w:left="9203" w:hanging="425"/>
      </w:pPr>
      <w:rPr>
        <w:rFonts w:hint="default"/>
        <w:lang w:val="fr-FR" w:eastAsia="en-US" w:bidi="ar-SA"/>
      </w:rPr>
    </w:lvl>
  </w:abstractNum>
  <w:abstractNum w:abstractNumId="141">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42">
    <w:nsid w:val="74D7286C"/>
    <w:multiLevelType w:val="multilevel"/>
    <w:tmpl w:val="DB8C0A14"/>
    <w:lvl w:ilvl="0">
      <w:start w:val="1"/>
      <w:numFmt w:val="decimal"/>
      <w:lvlText w:val="%1."/>
      <w:lvlJc w:val="left"/>
      <w:pPr>
        <w:ind w:left="1113" w:hanging="361"/>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1263" w:hanging="51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73" w:hanging="360"/>
      </w:pPr>
      <w:rPr>
        <w:rFonts w:ascii="Wingdings" w:eastAsia="Wingdings" w:hAnsi="Wingdings" w:cs="Wingdings" w:hint="default"/>
        <w:spacing w:val="0"/>
        <w:w w:val="100"/>
        <w:lang w:val="fr-FR" w:eastAsia="en-US" w:bidi="ar-SA"/>
      </w:rPr>
    </w:lvl>
    <w:lvl w:ilvl="3">
      <w:numFmt w:val="bullet"/>
      <w:lvlText w:val="•"/>
      <w:lvlJc w:val="left"/>
      <w:pPr>
        <w:ind w:left="2687" w:hanging="360"/>
      </w:pPr>
      <w:rPr>
        <w:rFonts w:hint="default"/>
        <w:lang w:val="fr-FR" w:eastAsia="en-US" w:bidi="ar-SA"/>
      </w:rPr>
    </w:lvl>
    <w:lvl w:ilvl="4">
      <w:numFmt w:val="bullet"/>
      <w:lvlText w:val="•"/>
      <w:lvlJc w:val="left"/>
      <w:pPr>
        <w:ind w:left="3894" w:hanging="360"/>
      </w:pPr>
      <w:rPr>
        <w:rFonts w:hint="default"/>
        <w:lang w:val="fr-FR" w:eastAsia="en-US" w:bidi="ar-SA"/>
      </w:rPr>
    </w:lvl>
    <w:lvl w:ilvl="5">
      <w:numFmt w:val="bullet"/>
      <w:lvlText w:val="•"/>
      <w:lvlJc w:val="left"/>
      <w:pPr>
        <w:ind w:left="5102" w:hanging="360"/>
      </w:pPr>
      <w:rPr>
        <w:rFonts w:hint="default"/>
        <w:lang w:val="fr-FR" w:eastAsia="en-US" w:bidi="ar-SA"/>
      </w:rPr>
    </w:lvl>
    <w:lvl w:ilvl="6">
      <w:numFmt w:val="bullet"/>
      <w:lvlText w:val="•"/>
      <w:lvlJc w:val="left"/>
      <w:pPr>
        <w:ind w:left="6309" w:hanging="360"/>
      </w:pPr>
      <w:rPr>
        <w:rFonts w:hint="default"/>
        <w:lang w:val="fr-FR" w:eastAsia="en-US" w:bidi="ar-SA"/>
      </w:rPr>
    </w:lvl>
    <w:lvl w:ilvl="7">
      <w:numFmt w:val="bullet"/>
      <w:lvlText w:val="•"/>
      <w:lvlJc w:val="left"/>
      <w:pPr>
        <w:ind w:left="7517" w:hanging="360"/>
      </w:pPr>
      <w:rPr>
        <w:rFonts w:hint="default"/>
        <w:lang w:val="fr-FR" w:eastAsia="en-US" w:bidi="ar-SA"/>
      </w:rPr>
    </w:lvl>
    <w:lvl w:ilvl="8">
      <w:numFmt w:val="bullet"/>
      <w:lvlText w:val="•"/>
      <w:lvlJc w:val="left"/>
      <w:pPr>
        <w:ind w:left="8724" w:hanging="360"/>
      </w:pPr>
      <w:rPr>
        <w:rFonts w:hint="default"/>
        <w:lang w:val="fr-FR" w:eastAsia="en-US" w:bidi="ar-SA"/>
      </w:rPr>
    </w:lvl>
  </w:abstractNum>
  <w:abstractNum w:abstractNumId="143">
    <w:nsid w:val="75D54B88"/>
    <w:multiLevelType w:val="hybridMultilevel"/>
    <w:tmpl w:val="D90C2FEE"/>
    <w:lvl w:ilvl="0" w:tplc="251602A8">
      <w:numFmt w:val="bullet"/>
      <w:lvlText w:val="-"/>
      <w:lvlJc w:val="left"/>
      <w:pPr>
        <w:ind w:left="1473" w:hanging="360"/>
      </w:pPr>
      <w:rPr>
        <w:rFonts w:ascii="Arial" w:eastAsia="Arial" w:hAnsi="Arial" w:cs="Arial" w:hint="default"/>
        <w:b w:val="0"/>
        <w:bCs w:val="0"/>
        <w:i w:val="0"/>
        <w:iCs w:val="0"/>
        <w:spacing w:val="0"/>
        <w:w w:val="99"/>
        <w:sz w:val="24"/>
        <w:szCs w:val="24"/>
        <w:lang w:val="fr-FR" w:eastAsia="en-US" w:bidi="ar-SA"/>
      </w:rPr>
    </w:lvl>
    <w:lvl w:ilvl="1" w:tplc="2AD229B6">
      <w:numFmt w:val="bullet"/>
      <w:lvlText w:val="•"/>
      <w:lvlJc w:val="left"/>
      <w:pPr>
        <w:ind w:left="2445" w:hanging="360"/>
      </w:pPr>
      <w:rPr>
        <w:rFonts w:hint="default"/>
        <w:lang w:val="fr-FR" w:eastAsia="en-US" w:bidi="ar-SA"/>
      </w:rPr>
    </w:lvl>
    <w:lvl w:ilvl="2" w:tplc="B7DE6570">
      <w:numFmt w:val="bullet"/>
      <w:lvlText w:val="•"/>
      <w:lvlJc w:val="left"/>
      <w:pPr>
        <w:ind w:left="3411" w:hanging="360"/>
      </w:pPr>
      <w:rPr>
        <w:rFonts w:hint="default"/>
        <w:lang w:val="fr-FR" w:eastAsia="en-US" w:bidi="ar-SA"/>
      </w:rPr>
    </w:lvl>
    <w:lvl w:ilvl="3" w:tplc="F4BC7358">
      <w:numFmt w:val="bullet"/>
      <w:lvlText w:val="•"/>
      <w:lvlJc w:val="left"/>
      <w:pPr>
        <w:ind w:left="4377" w:hanging="360"/>
      </w:pPr>
      <w:rPr>
        <w:rFonts w:hint="default"/>
        <w:lang w:val="fr-FR" w:eastAsia="en-US" w:bidi="ar-SA"/>
      </w:rPr>
    </w:lvl>
    <w:lvl w:ilvl="4" w:tplc="707488E2">
      <w:numFmt w:val="bullet"/>
      <w:lvlText w:val="•"/>
      <w:lvlJc w:val="left"/>
      <w:pPr>
        <w:ind w:left="5343" w:hanging="360"/>
      </w:pPr>
      <w:rPr>
        <w:rFonts w:hint="default"/>
        <w:lang w:val="fr-FR" w:eastAsia="en-US" w:bidi="ar-SA"/>
      </w:rPr>
    </w:lvl>
    <w:lvl w:ilvl="5" w:tplc="B1D4B33A">
      <w:numFmt w:val="bullet"/>
      <w:lvlText w:val="•"/>
      <w:lvlJc w:val="left"/>
      <w:pPr>
        <w:ind w:left="6309" w:hanging="360"/>
      </w:pPr>
      <w:rPr>
        <w:rFonts w:hint="default"/>
        <w:lang w:val="fr-FR" w:eastAsia="en-US" w:bidi="ar-SA"/>
      </w:rPr>
    </w:lvl>
    <w:lvl w:ilvl="6" w:tplc="38B2942E">
      <w:numFmt w:val="bullet"/>
      <w:lvlText w:val="•"/>
      <w:lvlJc w:val="left"/>
      <w:pPr>
        <w:ind w:left="7275" w:hanging="360"/>
      </w:pPr>
      <w:rPr>
        <w:rFonts w:hint="default"/>
        <w:lang w:val="fr-FR" w:eastAsia="en-US" w:bidi="ar-SA"/>
      </w:rPr>
    </w:lvl>
    <w:lvl w:ilvl="7" w:tplc="31D2D016">
      <w:numFmt w:val="bullet"/>
      <w:lvlText w:val="•"/>
      <w:lvlJc w:val="left"/>
      <w:pPr>
        <w:ind w:left="8241" w:hanging="360"/>
      </w:pPr>
      <w:rPr>
        <w:rFonts w:hint="default"/>
        <w:lang w:val="fr-FR" w:eastAsia="en-US" w:bidi="ar-SA"/>
      </w:rPr>
    </w:lvl>
    <w:lvl w:ilvl="8" w:tplc="85BA9656">
      <w:numFmt w:val="bullet"/>
      <w:lvlText w:val="•"/>
      <w:lvlJc w:val="left"/>
      <w:pPr>
        <w:ind w:left="9207" w:hanging="360"/>
      </w:pPr>
      <w:rPr>
        <w:rFonts w:hint="default"/>
        <w:lang w:val="fr-FR" w:eastAsia="en-US" w:bidi="ar-SA"/>
      </w:rPr>
    </w:lvl>
  </w:abstractNum>
  <w:abstractNum w:abstractNumId="144">
    <w:nsid w:val="7A461AF0"/>
    <w:multiLevelType w:val="multilevel"/>
    <w:tmpl w:val="E9701230"/>
    <w:lvl w:ilvl="0">
      <w:start w:val="8"/>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835" w:hanging="428"/>
      </w:pPr>
      <w:rPr>
        <w:rFonts w:hint="default"/>
        <w:lang w:val="fr-FR" w:eastAsia="en-US" w:bidi="ar-SA"/>
      </w:rPr>
    </w:lvl>
    <w:lvl w:ilvl="3">
      <w:numFmt w:val="bullet"/>
      <w:lvlText w:val="•"/>
      <w:lvlJc w:val="left"/>
      <w:pPr>
        <w:ind w:left="3873" w:hanging="428"/>
      </w:pPr>
      <w:rPr>
        <w:rFonts w:hint="default"/>
        <w:lang w:val="fr-FR" w:eastAsia="en-US" w:bidi="ar-SA"/>
      </w:rPr>
    </w:lvl>
    <w:lvl w:ilvl="4">
      <w:numFmt w:val="bullet"/>
      <w:lvlText w:val="•"/>
      <w:lvlJc w:val="left"/>
      <w:pPr>
        <w:ind w:left="4911" w:hanging="428"/>
      </w:pPr>
      <w:rPr>
        <w:rFonts w:hint="default"/>
        <w:lang w:val="fr-FR" w:eastAsia="en-US" w:bidi="ar-SA"/>
      </w:rPr>
    </w:lvl>
    <w:lvl w:ilvl="5">
      <w:numFmt w:val="bullet"/>
      <w:lvlText w:val="•"/>
      <w:lvlJc w:val="left"/>
      <w:pPr>
        <w:ind w:left="5949" w:hanging="428"/>
      </w:pPr>
      <w:rPr>
        <w:rFonts w:hint="default"/>
        <w:lang w:val="fr-FR" w:eastAsia="en-US" w:bidi="ar-SA"/>
      </w:rPr>
    </w:lvl>
    <w:lvl w:ilvl="6">
      <w:numFmt w:val="bullet"/>
      <w:lvlText w:val="•"/>
      <w:lvlJc w:val="left"/>
      <w:pPr>
        <w:ind w:left="6987" w:hanging="428"/>
      </w:pPr>
      <w:rPr>
        <w:rFonts w:hint="default"/>
        <w:lang w:val="fr-FR" w:eastAsia="en-US" w:bidi="ar-SA"/>
      </w:rPr>
    </w:lvl>
    <w:lvl w:ilvl="7">
      <w:numFmt w:val="bullet"/>
      <w:lvlText w:val="•"/>
      <w:lvlJc w:val="left"/>
      <w:pPr>
        <w:ind w:left="8025" w:hanging="428"/>
      </w:pPr>
      <w:rPr>
        <w:rFonts w:hint="default"/>
        <w:lang w:val="fr-FR" w:eastAsia="en-US" w:bidi="ar-SA"/>
      </w:rPr>
    </w:lvl>
    <w:lvl w:ilvl="8">
      <w:numFmt w:val="bullet"/>
      <w:lvlText w:val="•"/>
      <w:lvlJc w:val="left"/>
      <w:pPr>
        <w:ind w:left="9063" w:hanging="428"/>
      </w:pPr>
      <w:rPr>
        <w:rFonts w:hint="default"/>
        <w:lang w:val="fr-FR" w:eastAsia="en-US" w:bidi="ar-SA"/>
      </w:rPr>
    </w:lvl>
  </w:abstractNum>
  <w:abstractNum w:abstractNumId="145">
    <w:nsid w:val="7AA67F5E"/>
    <w:multiLevelType w:val="multilevel"/>
    <w:tmpl w:val="FD3691A8"/>
    <w:lvl w:ilvl="0">
      <w:start w:val="1"/>
      <w:numFmt w:val="decimal"/>
      <w:lvlText w:val="%1"/>
      <w:lvlJc w:val="left"/>
      <w:pPr>
        <w:ind w:left="2320" w:hanging="720"/>
      </w:pPr>
      <w:rPr>
        <w:rFonts w:hint="default"/>
        <w:lang w:val="fr-FR" w:eastAsia="en-US" w:bidi="ar-SA"/>
      </w:rPr>
    </w:lvl>
    <w:lvl w:ilvl="1">
      <w:start w:val="1"/>
      <w:numFmt w:val="decimal"/>
      <w:lvlText w:val="%1.%2."/>
      <w:lvlJc w:val="left"/>
      <w:pPr>
        <w:ind w:left="2320" w:hanging="720"/>
        <w:jc w:val="righ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4083" w:hanging="720"/>
      </w:pPr>
      <w:rPr>
        <w:rFonts w:hint="default"/>
        <w:lang w:val="fr-FR" w:eastAsia="en-US" w:bidi="ar-SA"/>
      </w:rPr>
    </w:lvl>
    <w:lvl w:ilvl="3">
      <w:numFmt w:val="bullet"/>
      <w:lvlText w:val="•"/>
      <w:lvlJc w:val="left"/>
      <w:pPr>
        <w:ind w:left="4965" w:hanging="720"/>
      </w:pPr>
      <w:rPr>
        <w:rFonts w:hint="default"/>
        <w:lang w:val="fr-FR" w:eastAsia="en-US" w:bidi="ar-SA"/>
      </w:rPr>
    </w:lvl>
    <w:lvl w:ilvl="4">
      <w:numFmt w:val="bullet"/>
      <w:lvlText w:val="•"/>
      <w:lvlJc w:val="left"/>
      <w:pPr>
        <w:ind w:left="5847" w:hanging="720"/>
      </w:pPr>
      <w:rPr>
        <w:rFonts w:hint="default"/>
        <w:lang w:val="fr-FR" w:eastAsia="en-US" w:bidi="ar-SA"/>
      </w:rPr>
    </w:lvl>
    <w:lvl w:ilvl="5">
      <w:numFmt w:val="bullet"/>
      <w:lvlText w:val="•"/>
      <w:lvlJc w:val="left"/>
      <w:pPr>
        <w:ind w:left="6729" w:hanging="720"/>
      </w:pPr>
      <w:rPr>
        <w:rFonts w:hint="default"/>
        <w:lang w:val="fr-FR" w:eastAsia="en-US" w:bidi="ar-SA"/>
      </w:rPr>
    </w:lvl>
    <w:lvl w:ilvl="6">
      <w:numFmt w:val="bullet"/>
      <w:lvlText w:val="•"/>
      <w:lvlJc w:val="left"/>
      <w:pPr>
        <w:ind w:left="7611" w:hanging="720"/>
      </w:pPr>
      <w:rPr>
        <w:rFonts w:hint="default"/>
        <w:lang w:val="fr-FR" w:eastAsia="en-US" w:bidi="ar-SA"/>
      </w:rPr>
    </w:lvl>
    <w:lvl w:ilvl="7">
      <w:numFmt w:val="bullet"/>
      <w:lvlText w:val="•"/>
      <w:lvlJc w:val="left"/>
      <w:pPr>
        <w:ind w:left="8493" w:hanging="720"/>
      </w:pPr>
      <w:rPr>
        <w:rFonts w:hint="default"/>
        <w:lang w:val="fr-FR" w:eastAsia="en-US" w:bidi="ar-SA"/>
      </w:rPr>
    </w:lvl>
    <w:lvl w:ilvl="8">
      <w:numFmt w:val="bullet"/>
      <w:lvlText w:val="•"/>
      <w:lvlJc w:val="left"/>
      <w:pPr>
        <w:ind w:left="9375" w:hanging="720"/>
      </w:pPr>
      <w:rPr>
        <w:rFonts w:hint="default"/>
        <w:lang w:val="fr-FR" w:eastAsia="en-US" w:bidi="ar-SA"/>
      </w:rPr>
    </w:lvl>
  </w:abstractNum>
  <w:abstractNum w:abstractNumId="146">
    <w:nsid w:val="7B181568"/>
    <w:multiLevelType w:val="multilevel"/>
    <w:tmpl w:val="577CB688"/>
    <w:lvl w:ilvl="0">
      <w:start w:val="12"/>
      <w:numFmt w:val="decimal"/>
      <w:lvlText w:val="%1"/>
      <w:lvlJc w:val="left"/>
      <w:pPr>
        <w:ind w:left="752" w:hanging="582"/>
      </w:pPr>
      <w:rPr>
        <w:rFonts w:hint="default"/>
        <w:lang w:val="fr-FR" w:eastAsia="en-US" w:bidi="ar-SA"/>
      </w:rPr>
    </w:lvl>
    <w:lvl w:ilvl="1">
      <w:start w:val="3"/>
      <w:numFmt w:val="decimal"/>
      <w:lvlText w:val="%1.%2."/>
      <w:lvlJc w:val="left"/>
      <w:pPr>
        <w:ind w:left="752" w:hanging="58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82"/>
      </w:pPr>
      <w:rPr>
        <w:rFonts w:hint="default"/>
        <w:lang w:val="fr-FR" w:eastAsia="en-US" w:bidi="ar-SA"/>
      </w:rPr>
    </w:lvl>
    <w:lvl w:ilvl="3">
      <w:numFmt w:val="bullet"/>
      <w:lvlText w:val="•"/>
      <w:lvlJc w:val="left"/>
      <w:pPr>
        <w:ind w:left="3873" w:hanging="582"/>
      </w:pPr>
      <w:rPr>
        <w:rFonts w:hint="default"/>
        <w:lang w:val="fr-FR" w:eastAsia="en-US" w:bidi="ar-SA"/>
      </w:rPr>
    </w:lvl>
    <w:lvl w:ilvl="4">
      <w:numFmt w:val="bullet"/>
      <w:lvlText w:val="•"/>
      <w:lvlJc w:val="left"/>
      <w:pPr>
        <w:ind w:left="4911" w:hanging="582"/>
      </w:pPr>
      <w:rPr>
        <w:rFonts w:hint="default"/>
        <w:lang w:val="fr-FR" w:eastAsia="en-US" w:bidi="ar-SA"/>
      </w:rPr>
    </w:lvl>
    <w:lvl w:ilvl="5">
      <w:numFmt w:val="bullet"/>
      <w:lvlText w:val="•"/>
      <w:lvlJc w:val="left"/>
      <w:pPr>
        <w:ind w:left="5949" w:hanging="582"/>
      </w:pPr>
      <w:rPr>
        <w:rFonts w:hint="default"/>
        <w:lang w:val="fr-FR" w:eastAsia="en-US" w:bidi="ar-SA"/>
      </w:rPr>
    </w:lvl>
    <w:lvl w:ilvl="6">
      <w:numFmt w:val="bullet"/>
      <w:lvlText w:val="•"/>
      <w:lvlJc w:val="left"/>
      <w:pPr>
        <w:ind w:left="6987" w:hanging="582"/>
      </w:pPr>
      <w:rPr>
        <w:rFonts w:hint="default"/>
        <w:lang w:val="fr-FR" w:eastAsia="en-US" w:bidi="ar-SA"/>
      </w:rPr>
    </w:lvl>
    <w:lvl w:ilvl="7">
      <w:numFmt w:val="bullet"/>
      <w:lvlText w:val="•"/>
      <w:lvlJc w:val="left"/>
      <w:pPr>
        <w:ind w:left="8025" w:hanging="582"/>
      </w:pPr>
      <w:rPr>
        <w:rFonts w:hint="default"/>
        <w:lang w:val="fr-FR" w:eastAsia="en-US" w:bidi="ar-SA"/>
      </w:rPr>
    </w:lvl>
    <w:lvl w:ilvl="8">
      <w:numFmt w:val="bullet"/>
      <w:lvlText w:val="•"/>
      <w:lvlJc w:val="left"/>
      <w:pPr>
        <w:ind w:left="9063" w:hanging="582"/>
      </w:pPr>
      <w:rPr>
        <w:rFonts w:hint="default"/>
        <w:lang w:val="fr-FR" w:eastAsia="en-US" w:bidi="ar-SA"/>
      </w:rPr>
    </w:lvl>
  </w:abstractNum>
  <w:abstractNum w:abstractNumId="147">
    <w:nsid w:val="7C075936"/>
    <w:multiLevelType w:val="hybridMultilevel"/>
    <w:tmpl w:val="529EF1C4"/>
    <w:lvl w:ilvl="0" w:tplc="ACCEFA6C">
      <w:numFmt w:val="bullet"/>
      <w:lvlText w:val="-"/>
      <w:lvlJc w:val="left"/>
      <w:pPr>
        <w:ind w:left="1886"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1" w:tplc="ADE0DE6A">
      <w:numFmt w:val="bullet"/>
      <w:lvlText w:val="•"/>
      <w:lvlJc w:val="left"/>
      <w:pPr>
        <w:ind w:left="2805" w:hanging="281"/>
      </w:pPr>
      <w:rPr>
        <w:rFonts w:hint="default"/>
        <w:lang w:val="fr-FR" w:eastAsia="en-US" w:bidi="ar-SA"/>
      </w:rPr>
    </w:lvl>
    <w:lvl w:ilvl="2" w:tplc="36DE2960">
      <w:numFmt w:val="bullet"/>
      <w:lvlText w:val="•"/>
      <w:lvlJc w:val="left"/>
      <w:pPr>
        <w:ind w:left="3731" w:hanging="281"/>
      </w:pPr>
      <w:rPr>
        <w:rFonts w:hint="default"/>
        <w:lang w:val="fr-FR" w:eastAsia="en-US" w:bidi="ar-SA"/>
      </w:rPr>
    </w:lvl>
    <w:lvl w:ilvl="3" w:tplc="AD6C94D4">
      <w:numFmt w:val="bullet"/>
      <w:lvlText w:val="•"/>
      <w:lvlJc w:val="left"/>
      <w:pPr>
        <w:ind w:left="4657" w:hanging="281"/>
      </w:pPr>
      <w:rPr>
        <w:rFonts w:hint="default"/>
        <w:lang w:val="fr-FR" w:eastAsia="en-US" w:bidi="ar-SA"/>
      </w:rPr>
    </w:lvl>
    <w:lvl w:ilvl="4" w:tplc="FE362942">
      <w:numFmt w:val="bullet"/>
      <w:lvlText w:val="•"/>
      <w:lvlJc w:val="left"/>
      <w:pPr>
        <w:ind w:left="5583" w:hanging="281"/>
      </w:pPr>
      <w:rPr>
        <w:rFonts w:hint="default"/>
        <w:lang w:val="fr-FR" w:eastAsia="en-US" w:bidi="ar-SA"/>
      </w:rPr>
    </w:lvl>
    <w:lvl w:ilvl="5" w:tplc="4AB2F588">
      <w:numFmt w:val="bullet"/>
      <w:lvlText w:val="•"/>
      <w:lvlJc w:val="left"/>
      <w:pPr>
        <w:ind w:left="6509" w:hanging="281"/>
      </w:pPr>
      <w:rPr>
        <w:rFonts w:hint="default"/>
        <w:lang w:val="fr-FR" w:eastAsia="en-US" w:bidi="ar-SA"/>
      </w:rPr>
    </w:lvl>
    <w:lvl w:ilvl="6" w:tplc="ED707120">
      <w:numFmt w:val="bullet"/>
      <w:lvlText w:val="•"/>
      <w:lvlJc w:val="left"/>
      <w:pPr>
        <w:ind w:left="7435" w:hanging="281"/>
      </w:pPr>
      <w:rPr>
        <w:rFonts w:hint="default"/>
        <w:lang w:val="fr-FR" w:eastAsia="en-US" w:bidi="ar-SA"/>
      </w:rPr>
    </w:lvl>
    <w:lvl w:ilvl="7" w:tplc="3990B0BE">
      <w:numFmt w:val="bullet"/>
      <w:lvlText w:val="•"/>
      <w:lvlJc w:val="left"/>
      <w:pPr>
        <w:ind w:left="8361" w:hanging="281"/>
      </w:pPr>
      <w:rPr>
        <w:rFonts w:hint="default"/>
        <w:lang w:val="fr-FR" w:eastAsia="en-US" w:bidi="ar-SA"/>
      </w:rPr>
    </w:lvl>
    <w:lvl w:ilvl="8" w:tplc="F51A98C4">
      <w:numFmt w:val="bullet"/>
      <w:lvlText w:val="•"/>
      <w:lvlJc w:val="left"/>
      <w:pPr>
        <w:ind w:left="9287" w:hanging="281"/>
      </w:pPr>
      <w:rPr>
        <w:rFonts w:hint="default"/>
        <w:lang w:val="fr-FR" w:eastAsia="en-US" w:bidi="ar-SA"/>
      </w:rPr>
    </w:lvl>
  </w:abstractNum>
  <w:abstractNum w:abstractNumId="148">
    <w:nsid w:val="7C910CCD"/>
    <w:multiLevelType w:val="hybridMultilevel"/>
    <w:tmpl w:val="A2785BF2"/>
    <w:lvl w:ilvl="0" w:tplc="ACEA1050">
      <w:start w:val="1"/>
      <w:numFmt w:val="lowerLetter"/>
      <w:lvlText w:val="%1."/>
      <w:lvlJc w:val="left"/>
      <w:pPr>
        <w:ind w:left="978" w:hanging="227"/>
      </w:pPr>
      <w:rPr>
        <w:rFonts w:ascii="Times New Roman" w:eastAsia="Times New Roman" w:hAnsi="Times New Roman" w:cs="Times New Roman" w:hint="default"/>
        <w:b w:val="0"/>
        <w:bCs w:val="0"/>
        <w:i w:val="0"/>
        <w:iCs w:val="0"/>
        <w:spacing w:val="-1"/>
        <w:w w:val="100"/>
        <w:sz w:val="24"/>
        <w:szCs w:val="24"/>
        <w:lang w:val="fr-FR" w:eastAsia="en-US" w:bidi="ar-SA"/>
      </w:rPr>
    </w:lvl>
    <w:lvl w:ilvl="1" w:tplc="37260BC6">
      <w:start w:val="1"/>
      <w:numFmt w:val="lowerRoman"/>
      <w:lvlText w:val="%2."/>
      <w:lvlJc w:val="left"/>
      <w:pPr>
        <w:ind w:left="1605" w:hanging="252"/>
      </w:pPr>
      <w:rPr>
        <w:rFonts w:ascii="Times New Roman" w:eastAsia="Times New Roman" w:hAnsi="Times New Roman" w:cs="Times New Roman" w:hint="default"/>
        <w:b w:val="0"/>
        <w:bCs w:val="0"/>
        <w:i w:val="0"/>
        <w:iCs w:val="0"/>
        <w:spacing w:val="0"/>
        <w:w w:val="100"/>
        <w:sz w:val="24"/>
        <w:szCs w:val="24"/>
        <w:lang w:val="fr-FR" w:eastAsia="en-US" w:bidi="ar-SA"/>
      </w:rPr>
    </w:lvl>
    <w:lvl w:ilvl="2" w:tplc="014E5CC6">
      <w:numFmt w:val="bullet"/>
      <w:lvlText w:val="•"/>
      <w:lvlJc w:val="left"/>
      <w:pPr>
        <w:ind w:left="2659" w:hanging="252"/>
      </w:pPr>
      <w:rPr>
        <w:rFonts w:hint="default"/>
        <w:lang w:val="fr-FR" w:eastAsia="en-US" w:bidi="ar-SA"/>
      </w:rPr>
    </w:lvl>
    <w:lvl w:ilvl="3" w:tplc="AA90D964">
      <w:numFmt w:val="bullet"/>
      <w:lvlText w:val="•"/>
      <w:lvlJc w:val="left"/>
      <w:pPr>
        <w:ind w:left="3719" w:hanging="252"/>
      </w:pPr>
      <w:rPr>
        <w:rFonts w:hint="default"/>
        <w:lang w:val="fr-FR" w:eastAsia="en-US" w:bidi="ar-SA"/>
      </w:rPr>
    </w:lvl>
    <w:lvl w:ilvl="4" w:tplc="665EB4F8">
      <w:numFmt w:val="bullet"/>
      <w:lvlText w:val="•"/>
      <w:lvlJc w:val="left"/>
      <w:pPr>
        <w:ind w:left="4779" w:hanging="252"/>
      </w:pPr>
      <w:rPr>
        <w:rFonts w:hint="default"/>
        <w:lang w:val="fr-FR" w:eastAsia="en-US" w:bidi="ar-SA"/>
      </w:rPr>
    </w:lvl>
    <w:lvl w:ilvl="5" w:tplc="42ECDAE2">
      <w:numFmt w:val="bullet"/>
      <w:lvlText w:val="•"/>
      <w:lvlJc w:val="left"/>
      <w:pPr>
        <w:ind w:left="5839" w:hanging="252"/>
      </w:pPr>
      <w:rPr>
        <w:rFonts w:hint="default"/>
        <w:lang w:val="fr-FR" w:eastAsia="en-US" w:bidi="ar-SA"/>
      </w:rPr>
    </w:lvl>
    <w:lvl w:ilvl="6" w:tplc="C398363A">
      <w:numFmt w:val="bullet"/>
      <w:lvlText w:val="•"/>
      <w:lvlJc w:val="left"/>
      <w:pPr>
        <w:ind w:left="6899" w:hanging="252"/>
      </w:pPr>
      <w:rPr>
        <w:rFonts w:hint="default"/>
        <w:lang w:val="fr-FR" w:eastAsia="en-US" w:bidi="ar-SA"/>
      </w:rPr>
    </w:lvl>
    <w:lvl w:ilvl="7" w:tplc="D6868440">
      <w:numFmt w:val="bullet"/>
      <w:lvlText w:val="•"/>
      <w:lvlJc w:val="left"/>
      <w:pPr>
        <w:ind w:left="7959" w:hanging="252"/>
      </w:pPr>
      <w:rPr>
        <w:rFonts w:hint="default"/>
        <w:lang w:val="fr-FR" w:eastAsia="en-US" w:bidi="ar-SA"/>
      </w:rPr>
    </w:lvl>
    <w:lvl w:ilvl="8" w:tplc="F4D417F4">
      <w:numFmt w:val="bullet"/>
      <w:lvlText w:val="•"/>
      <w:lvlJc w:val="left"/>
      <w:pPr>
        <w:ind w:left="9019" w:hanging="252"/>
      </w:pPr>
      <w:rPr>
        <w:rFonts w:hint="default"/>
        <w:lang w:val="fr-FR" w:eastAsia="en-US" w:bidi="ar-SA"/>
      </w:rPr>
    </w:lvl>
  </w:abstractNum>
  <w:abstractNum w:abstractNumId="149">
    <w:nsid w:val="7CDC594D"/>
    <w:multiLevelType w:val="hybridMultilevel"/>
    <w:tmpl w:val="48EA96BE"/>
    <w:lvl w:ilvl="0" w:tplc="6572229E">
      <w:start w:val="1"/>
      <w:numFmt w:val="lowerLetter"/>
      <w:lvlText w:val="%1."/>
      <w:lvlJc w:val="left"/>
      <w:pPr>
        <w:ind w:left="752"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54EEC6E0">
      <w:numFmt w:val="bullet"/>
      <w:lvlText w:val="•"/>
      <w:lvlJc w:val="left"/>
      <w:pPr>
        <w:ind w:left="1797" w:hanging="226"/>
      </w:pPr>
      <w:rPr>
        <w:rFonts w:hint="default"/>
        <w:lang w:val="fr-FR" w:eastAsia="en-US" w:bidi="ar-SA"/>
      </w:rPr>
    </w:lvl>
    <w:lvl w:ilvl="2" w:tplc="0D083C56">
      <w:numFmt w:val="bullet"/>
      <w:lvlText w:val="•"/>
      <w:lvlJc w:val="left"/>
      <w:pPr>
        <w:ind w:left="2835" w:hanging="226"/>
      </w:pPr>
      <w:rPr>
        <w:rFonts w:hint="default"/>
        <w:lang w:val="fr-FR" w:eastAsia="en-US" w:bidi="ar-SA"/>
      </w:rPr>
    </w:lvl>
    <w:lvl w:ilvl="3" w:tplc="0EDA19D0">
      <w:numFmt w:val="bullet"/>
      <w:lvlText w:val="•"/>
      <w:lvlJc w:val="left"/>
      <w:pPr>
        <w:ind w:left="3873" w:hanging="226"/>
      </w:pPr>
      <w:rPr>
        <w:rFonts w:hint="default"/>
        <w:lang w:val="fr-FR" w:eastAsia="en-US" w:bidi="ar-SA"/>
      </w:rPr>
    </w:lvl>
    <w:lvl w:ilvl="4" w:tplc="801E87B0">
      <w:numFmt w:val="bullet"/>
      <w:lvlText w:val="•"/>
      <w:lvlJc w:val="left"/>
      <w:pPr>
        <w:ind w:left="4911" w:hanging="226"/>
      </w:pPr>
      <w:rPr>
        <w:rFonts w:hint="default"/>
        <w:lang w:val="fr-FR" w:eastAsia="en-US" w:bidi="ar-SA"/>
      </w:rPr>
    </w:lvl>
    <w:lvl w:ilvl="5" w:tplc="CB1A55D6">
      <w:numFmt w:val="bullet"/>
      <w:lvlText w:val="•"/>
      <w:lvlJc w:val="left"/>
      <w:pPr>
        <w:ind w:left="5949" w:hanging="226"/>
      </w:pPr>
      <w:rPr>
        <w:rFonts w:hint="default"/>
        <w:lang w:val="fr-FR" w:eastAsia="en-US" w:bidi="ar-SA"/>
      </w:rPr>
    </w:lvl>
    <w:lvl w:ilvl="6" w:tplc="7BBC7FF2">
      <w:numFmt w:val="bullet"/>
      <w:lvlText w:val="•"/>
      <w:lvlJc w:val="left"/>
      <w:pPr>
        <w:ind w:left="6987" w:hanging="226"/>
      </w:pPr>
      <w:rPr>
        <w:rFonts w:hint="default"/>
        <w:lang w:val="fr-FR" w:eastAsia="en-US" w:bidi="ar-SA"/>
      </w:rPr>
    </w:lvl>
    <w:lvl w:ilvl="7" w:tplc="EEC47030">
      <w:numFmt w:val="bullet"/>
      <w:lvlText w:val="•"/>
      <w:lvlJc w:val="left"/>
      <w:pPr>
        <w:ind w:left="8025" w:hanging="226"/>
      </w:pPr>
      <w:rPr>
        <w:rFonts w:hint="default"/>
        <w:lang w:val="fr-FR" w:eastAsia="en-US" w:bidi="ar-SA"/>
      </w:rPr>
    </w:lvl>
    <w:lvl w:ilvl="8" w:tplc="666E1B10">
      <w:numFmt w:val="bullet"/>
      <w:lvlText w:val="•"/>
      <w:lvlJc w:val="left"/>
      <w:pPr>
        <w:ind w:left="9063" w:hanging="226"/>
      </w:pPr>
      <w:rPr>
        <w:rFonts w:hint="default"/>
        <w:lang w:val="fr-FR" w:eastAsia="en-US" w:bidi="ar-SA"/>
      </w:rPr>
    </w:lvl>
  </w:abstractNum>
  <w:abstractNum w:abstractNumId="150">
    <w:nsid w:val="7E460CFB"/>
    <w:multiLevelType w:val="multilevel"/>
    <w:tmpl w:val="F20EB4B0"/>
    <w:lvl w:ilvl="0">
      <w:start w:val="2"/>
      <w:numFmt w:val="lowerLetter"/>
      <w:lvlText w:val="%1"/>
      <w:lvlJc w:val="left"/>
      <w:pPr>
        <w:ind w:left="424" w:hanging="420"/>
      </w:pPr>
      <w:rPr>
        <w:rFonts w:hint="default"/>
        <w:lang w:val="fr-FR" w:eastAsia="en-US" w:bidi="ar-SA"/>
      </w:rPr>
    </w:lvl>
    <w:lvl w:ilvl="1">
      <w:start w:val="1"/>
      <w:numFmt w:val="decimal"/>
      <w:lvlText w:val="%1.%2."/>
      <w:lvlJc w:val="left"/>
      <w:pPr>
        <w:ind w:left="420" w:hanging="420"/>
      </w:pPr>
      <w:rPr>
        <w:rFonts w:hint="default"/>
        <w:spacing w:val="-1"/>
        <w:w w:val="100"/>
        <w:lang w:val="fr-FR" w:eastAsia="en-US" w:bidi="ar-SA"/>
      </w:rPr>
    </w:lvl>
    <w:lvl w:ilvl="2">
      <w:start w:val="1"/>
      <w:numFmt w:val="decimal"/>
      <w:lvlText w:val="%1.%2.%3."/>
      <w:lvlJc w:val="left"/>
      <w:pPr>
        <w:ind w:left="604" w:hanging="600"/>
      </w:pPr>
      <w:rPr>
        <w:rFonts w:hint="default"/>
        <w:spacing w:val="-1"/>
        <w:w w:val="100"/>
        <w:lang w:val="fr-FR" w:eastAsia="en-US" w:bidi="ar-SA"/>
      </w:rPr>
    </w:lvl>
    <w:lvl w:ilvl="3">
      <w:numFmt w:val="bullet"/>
      <w:lvlText w:val=""/>
      <w:lvlJc w:val="left"/>
      <w:pPr>
        <w:ind w:left="724" w:hanging="360"/>
      </w:pPr>
      <w:rPr>
        <w:rFonts w:ascii="Symbol" w:eastAsia="Symbol" w:hAnsi="Symbol" w:cs="Symbol" w:hint="default"/>
        <w:strike/>
        <w:spacing w:val="0"/>
        <w:w w:val="100"/>
        <w:lang w:val="fr-FR" w:eastAsia="en-US" w:bidi="ar-SA"/>
      </w:rPr>
    </w:lvl>
    <w:lvl w:ilvl="4">
      <w:numFmt w:val="bullet"/>
      <w:lvlText w:val="-"/>
      <w:lvlJc w:val="left"/>
      <w:pPr>
        <w:ind w:left="1007" w:hanging="360"/>
      </w:pPr>
      <w:rPr>
        <w:rFonts w:ascii="Arial" w:eastAsia="Arial" w:hAnsi="Arial" w:cs="Arial" w:hint="default"/>
        <w:b/>
        <w:bCs/>
        <w:i w:val="0"/>
        <w:iCs w:val="0"/>
        <w:spacing w:val="0"/>
        <w:w w:val="100"/>
        <w:sz w:val="24"/>
        <w:szCs w:val="24"/>
        <w:lang w:val="fr-FR" w:eastAsia="en-US" w:bidi="ar-SA"/>
      </w:rPr>
    </w:lvl>
    <w:lvl w:ilvl="5">
      <w:numFmt w:val="bullet"/>
      <w:lvlText w:val="•"/>
      <w:lvlJc w:val="left"/>
      <w:pPr>
        <w:ind w:left="3424" w:hanging="360"/>
      </w:pPr>
      <w:rPr>
        <w:rFonts w:hint="default"/>
        <w:lang w:val="fr-FR" w:eastAsia="en-US" w:bidi="ar-SA"/>
      </w:rPr>
    </w:lvl>
    <w:lvl w:ilvl="6">
      <w:numFmt w:val="bullet"/>
      <w:lvlText w:val="•"/>
      <w:lvlJc w:val="left"/>
      <w:pPr>
        <w:ind w:left="4636" w:hanging="360"/>
      </w:pPr>
      <w:rPr>
        <w:rFonts w:hint="default"/>
        <w:lang w:val="fr-FR" w:eastAsia="en-US" w:bidi="ar-SA"/>
      </w:rPr>
    </w:lvl>
    <w:lvl w:ilvl="7">
      <w:numFmt w:val="bullet"/>
      <w:lvlText w:val="•"/>
      <w:lvlJc w:val="left"/>
      <w:pPr>
        <w:ind w:left="5848" w:hanging="360"/>
      </w:pPr>
      <w:rPr>
        <w:rFonts w:hint="default"/>
        <w:lang w:val="fr-FR" w:eastAsia="en-US" w:bidi="ar-SA"/>
      </w:rPr>
    </w:lvl>
    <w:lvl w:ilvl="8">
      <w:numFmt w:val="bullet"/>
      <w:lvlText w:val="•"/>
      <w:lvlJc w:val="left"/>
      <w:pPr>
        <w:ind w:left="7060" w:hanging="360"/>
      </w:pPr>
      <w:rPr>
        <w:rFonts w:hint="default"/>
        <w:lang w:val="fr-FR" w:eastAsia="en-US" w:bidi="ar-SA"/>
      </w:rPr>
    </w:lvl>
  </w:abstractNum>
  <w:abstractNum w:abstractNumId="151">
    <w:nsid w:val="7ED514DF"/>
    <w:multiLevelType w:val="hybridMultilevel"/>
    <w:tmpl w:val="E04C41F4"/>
    <w:lvl w:ilvl="0" w:tplc="B3020A72">
      <w:start w:val="1"/>
      <w:numFmt w:val="lowerLetter"/>
      <w:lvlText w:val="%1)"/>
      <w:lvlJc w:val="left"/>
      <w:pPr>
        <w:ind w:left="1319" w:hanging="252"/>
      </w:pPr>
      <w:rPr>
        <w:rFonts w:ascii="Times New Roman" w:eastAsia="Times New Roman" w:hAnsi="Times New Roman" w:cs="Times New Roman" w:hint="default"/>
        <w:b w:val="0"/>
        <w:bCs w:val="0"/>
        <w:i w:val="0"/>
        <w:iCs w:val="0"/>
        <w:spacing w:val="-1"/>
        <w:w w:val="100"/>
        <w:sz w:val="24"/>
        <w:szCs w:val="24"/>
        <w:lang w:val="fr-FR" w:eastAsia="en-US" w:bidi="ar-SA"/>
      </w:rPr>
    </w:lvl>
    <w:lvl w:ilvl="1" w:tplc="28AA78C8">
      <w:numFmt w:val="bullet"/>
      <w:lvlText w:val="•"/>
      <w:lvlJc w:val="left"/>
      <w:pPr>
        <w:ind w:left="2301" w:hanging="252"/>
      </w:pPr>
      <w:rPr>
        <w:rFonts w:hint="default"/>
        <w:lang w:val="fr-FR" w:eastAsia="en-US" w:bidi="ar-SA"/>
      </w:rPr>
    </w:lvl>
    <w:lvl w:ilvl="2" w:tplc="31888FD6">
      <w:numFmt w:val="bullet"/>
      <w:lvlText w:val="•"/>
      <w:lvlJc w:val="left"/>
      <w:pPr>
        <w:ind w:left="3283" w:hanging="252"/>
      </w:pPr>
      <w:rPr>
        <w:rFonts w:hint="default"/>
        <w:lang w:val="fr-FR" w:eastAsia="en-US" w:bidi="ar-SA"/>
      </w:rPr>
    </w:lvl>
    <w:lvl w:ilvl="3" w:tplc="84808F22">
      <w:numFmt w:val="bullet"/>
      <w:lvlText w:val="•"/>
      <w:lvlJc w:val="left"/>
      <w:pPr>
        <w:ind w:left="4265" w:hanging="252"/>
      </w:pPr>
      <w:rPr>
        <w:rFonts w:hint="default"/>
        <w:lang w:val="fr-FR" w:eastAsia="en-US" w:bidi="ar-SA"/>
      </w:rPr>
    </w:lvl>
    <w:lvl w:ilvl="4" w:tplc="8A80F1CA">
      <w:numFmt w:val="bullet"/>
      <w:lvlText w:val="•"/>
      <w:lvlJc w:val="left"/>
      <w:pPr>
        <w:ind w:left="5247" w:hanging="252"/>
      </w:pPr>
      <w:rPr>
        <w:rFonts w:hint="default"/>
        <w:lang w:val="fr-FR" w:eastAsia="en-US" w:bidi="ar-SA"/>
      </w:rPr>
    </w:lvl>
    <w:lvl w:ilvl="5" w:tplc="605AC13E">
      <w:numFmt w:val="bullet"/>
      <w:lvlText w:val="•"/>
      <w:lvlJc w:val="left"/>
      <w:pPr>
        <w:ind w:left="6229" w:hanging="252"/>
      </w:pPr>
      <w:rPr>
        <w:rFonts w:hint="default"/>
        <w:lang w:val="fr-FR" w:eastAsia="en-US" w:bidi="ar-SA"/>
      </w:rPr>
    </w:lvl>
    <w:lvl w:ilvl="6" w:tplc="EE189256">
      <w:numFmt w:val="bullet"/>
      <w:lvlText w:val="•"/>
      <w:lvlJc w:val="left"/>
      <w:pPr>
        <w:ind w:left="7211" w:hanging="252"/>
      </w:pPr>
      <w:rPr>
        <w:rFonts w:hint="default"/>
        <w:lang w:val="fr-FR" w:eastAsia="en-US" w:bidi="ar-SA"/>
      </w:rPr>
    </w:lvl>
    <w:lvl w:ilvl="7" w:tplc="6F78B0D0">
      <w:numFmt w:val="bullet"/>
      <w:lvlText w:val="•"/>
      <w:lvlJc w:val="left"/>
      <w:pPr>
        <w:ind w:left="8193" w:hanging="252"/>
      </w:pPr>
      <w:rPr>
        <w:rFonts w:hint="default"/>
        <w:lang w:val="fr-FR" w:eastAsia="en-US" w:bidi="ar-SA"/>
      </w:rPr>
    </w:lvl>
    <w:lvl w:ilvl="8" w:tplc="A0101E02">
      <w:numFmt w:val="bullet"/>
      <w:lvlText w:val="•"/>
      <w:lvlJc w:val="left"/>
      <w:pPr>
        <w:ind w:left="9175" w:hanging="252"/>
      </w:pPr>
      <w:rPr>
        <w:rFonts w:hint="default"/>
        <w:lang w:val="fr-FR" w:eastAsia="en-US" w:bidi="ar-SA"/>
      </w:rPr>
    </w:lvl>
  </w:abstractNum>
  <w:num w:numId="1">
    <w:abstractNumId w:val="45"/>
  </w:num>
  <w:num w:numId="2">
    <w:abstractNumId w:val="76"/>
  </w:num>
  <w:num w:numId="3">
    <w:abstractNumId w:val="27"/>
  </w:num>
  <w:num w:numId="4">
    <w:abstractNumId w:val="103"/>
  </w:num>
  <w:num w:numId="5">
    <w:abstractNumId w:val="125"/>
  </w:num>
  <w:num w:numId="6">
    <w:abstractNumId w:val="89"/>
  </w:num>
  <w:num w:numId="7">
    <w:abstractNumId w:val="106"/>
  </w:num>
  <w:num w:numId="8">
    <w:abstractNumId w:val="14"/>
  </w:num>
  <w:num w:numId="9">
    <w:abstractNumId w:val="143"/>
  </w:num>
  <w:num w:numId="10">
    <w:abstractNumId w:val="151"/>
  </w:num>
  <w:num w:numId="11">
    <w:abstractNumId w:val="72"/>
  </w:num>
  <w:num w:numId="12">
    <w:abstractNumId w:val="66"/>
  </w:num>
  <w:num w:numId="13">
    <w:abstractNumId w:val="107"/>
  </w:num>
  <w:num w:numId="14">
    <w:abstractNumId w:val="30"/>
  </w:num>
  <w:num w:numId="15">
    <w:abstractNumId w:val="77"/>
  </w:num>
  <w:num w:numId="16">
    <w:abstractNumId w:val="112"/>
  </w:num>
  <w:num w:numId="17">
    <w:abstractNumId w:val="108"/>
  </w:num>
  <w:num w:numId="18">
    <w:abstractNumId w:val="29"/>
  </w:num>
  <w:num w:numId="19">
    <w:abstractNumId w:val="85"/>
  </w:num>
  <w:num w:numId="20">
    <w:abstractNumId w:val="130"/>
  </w:num>
  <w:num w:numId="21">
    <w:abstractNumId w:val="100"/>
  </w:num>
  <w:num w:numId="22">
    <w:abstractNumId w:val="18"/>
  </w:num>
  <w:num w:numId="23">
    <w:abstractNumId w:val="43"/>
  </w:num>
  <w:num w:numId="24">
    <w:abstractNumId w:val="32"/>
  </w:num>
  <w:num w:numId="25">
    <w:abstractNumId w:val="140"/>
  </w:num>
  <w:num w:numId="26">
    <w:abstractNumId w:val="147"/>
  </w:num>
  <w:num w:numId="27">
    <w:abstractNumId w:val="23"/>
  </w:num>
  <w:num w:numId="28">
    <w:abstractNumId w:val="56"/>
  </w:num>
  <w:num w:numId="29">
    <w:abstractNumId w:val="97"/>
  </w:num>
  <w:num w:numId="30">
    <w:abstractNumId w:val="132"/>
  </w:num>
  <w:num w:numId="31">
    <w:abstractNumId w:val="35"/>
  </w:num>
  <w:num w:numId="32">
    <w:abstractNumId w:val="128"/>
  </w:num>
  <w:num w:numId="33">
    <w:abstractNumId w:val="21"/>
  </w:num>
  <w:num w:numId="34">
    <w:abstractNumId w:val="65"/>
  </w:num>
  <w:num w:numId="35">
    <w:abstractNumId w:val="71"/>
  </w:num>
  <w:num w:numId="36">
    <w:abstractNumId w:val="33"/>
  </w:num>
  <w:num w:numId="37">
    <w:abstractNumId w:val="78"/>
  </w:num>
  <w:num w:numId="38">
    <w:abstractNumId w:val="115"/>
  </w:num>
  <w:num w:numId="39">
    <w:abstractNumId w:val="55"/>
  </w:num>
  <w:num w:numId="40">
    <w:abstractNumId w:val="95"/>
  </w:num>
  <w:num w:numId="41">
    <w:abstractNumId w:val="12"/>
  </w:num>
  <w:num w:numId="42">
    <w:abstractNumId w:val="5"/>
  </w:num>
  <w:num w:numId="43">
    <w:abstractNumId w:val="3"/>
  </w:num>
  <w:num w:numId="44">
    <w:abstractNumId w:val="34"/>
  </w:num>
  <w:num w:numId="45">
    <w:abstractNumId w:val="26"/>
  </w:num>
  <w:num w:numId="46">
    <w:abstractNumId w:val="145"/>
  </w:num>
  <w:num w:numId="47">
    <w:abstractNumId w:val="36"/>
  </w:num>
  <w:num w:numId="48">
    <w:abstractNumId w:val="4"/>
  </w:num>
  <w:num w:numId="49">
    <w:abstractNumId w:val="19"/>
  </w:num>
  <w:num w:numId="50">
    <w:abstractNumId w:val="9"/>
  </w:num>
  <w:num w:numId="51">
    <w:abstractNumId w:val="50"/>
  </w:num>
  <w:num w:numId="52">
    <w:abstractNumId w:val="127"/>
  </w:num>
  <w:num w:numId="53">
    <w:abstractNumId w:val="114"/>
  </w:num>
  <w:num w:numId="54">
    <w:abstractNumId w:val="39"/>
  </w:num>
  <w:num w:numId="55">
    <w:abstractNumId w:val="105"/>
  </w:num>
  <w:num w:numId="56">
    <w:abstractNumId w:val="68"/>
  </w:num>
  <w:num w:numId="57">
    <w:abstractNumId w:val="134"/>
  </w:num>
  <w:num w:numId="58">
    <w:abstractNumId w:val="8"/>
  </w:num>
  <w:num w:numId="59">
    <w:abstractNumId w:val="54"/>
  </w:num>
  <w:num w:numId="60">
    <w:abstractNumId w:val="69"/>
  </w:num>
  <w:num w:numId="61">
    <w:abstractNumId w:val="2"/>
  </w:num>
  <w:num w:numId="62">
    <w:abstractNumId w:val="17"/>
  </w:num>
  <w:num w:numId="63">
    <w:abstractNumId w:val="92"/>
  </w:num>
  <w:num w:numId="64">
    <w:abstractNumId w:val="52"/>
  </w:num>
  <w:num w:numId="65">
    <w:abstractNumId w:val="48"/>
  </w:num>
  <w:num w:numId="66">
    <w:abstractNumId w:val="74"/>
  </w:num>
  <w:num w:numId="67">
    <w:abstractNumId w:val="11"/>
  </w:num>
  <w:num w:numId="68">
    <w:abstractNumId w:val="20"/>
  </w:num>
  <w:num w:numId="69">
    <w:abstractNumId w:val="146"/>
  </w:num>
  <w:num w:numId="70">
    <w:abstractNumId w:val="61"/>
  </w:num>
  <w:num w:numId="71">
    <w:abstractNumId w:val="137"/>
  </w:num>
  <w:num w:numId="72">
    <w:abstractNumId w:val="133"/>
  </w:num>
  <w:num w:numId="73">
    <w:abstractNumId w:val="94"/>
  </w:num>
  <w:num w:numId="74">
    <w:abstractNumId w:val="67"/>
  </w:num>
  <w:num w:numId="75">
    <w:abstractNumId w:val="141"/>
  </w:num>
  <w:num w:numId="76">
    <w:abstractNumId w:val="121"/>
  </w:num>
  <w:num w:numId="77">
    <w:abstractNumId w:val="58"/>
  </w:num>
  <w:num w:numId="78">
    <w:abstractNumId w:val="110"/>
  </w:num>
  <w:num w:numId="79">
    <w:abstractNumId w:val="57"/>
  </w:num>
  <w:num w:numId="80">
    <w:abstractNumId w:val="126"/>
  </w:num>
  <w:num w:numId="81">
    <w:abstractNumId w:val="99"/>
  </w:num>
  <w:num w:numId="82">
    <w:abstractNumId w:val="104"/>
  </w:num>
  <w:num w:numId="83">
    <w:abstractNumId w:val="135"/>
  </w:num>
  <w:num w:numId="84">
    <w:abstractNumId w:val="62"/>
  </w:num>
  <w:num w:numId="85">
    <w:abstractNumId w:val="10"/>
  </w:num>
  <w:num w:numId="86">
    <w:abstractNumId w:val="102"/>
  </w:num>
  <w:num w:numId="87">
    <w:abstractNumId w:val="47"/>
  </w:num>
  <w:num w:numId="88">
    <w:abstractNumId w:val="129"/>
  </w:num>
  <w:num w:numId="89">
    <w:abstractNumId w:val="70"/>
  </w:num>
  <w:num w:numId="90">
    <w:abstractNumId w:val="150"/>
  </w:num>
  <w:num w:numId="91">
    <w:abstractNumId w:val="122"/>
  </w:num>
  <w:num w:numId="92">
    <w:abstractNumId w:val="46"/>
  </w:num>
  <w:num w:numId="93">
    <w:abstractNumId w:val="1"/>
  </w:num>
  <w:num w:numId="94">
    <w:abstractNumId w:val="123"/>
  </w:num>
  <w:num w:numId="95">
    <w:abstractNumId w:val="138"/>
  </w:num>
  <w:num w:numId="96">
    <w:abstractNumId w:val="88"/>
  </w:num>
  <w:num w:numId="97">
    <w:abstractNumId w:val="38"/>
  </w:num>
  <w:num w:numId="98">
    <w:abstractNumId w:val="60"/>
  </w:num>
  <w:num w:numId="99">
    <w:abstractNumId w:val="79"/>
  </w:num>
  <w:num w:numId="100">
    <w:abstractNumId w:val="42"/>
  </w:num>
  <w:num w:numId="101">
    <w:abstractNumId w:val="22"/>
  </w:num>
  <w:num w:numId="102">
    <w:abstractNumId w:val="149"/>
  </w:num>
  <w:num w:numId="103">
    <w:abstractNumId w:val="82"/>
  </w:num>
  <w:num w:numId="104">
    <w:abstractNumId w:val="86"/>
  </w:num>
  <w:num w:numId="105">
    <w:abstractNumId w:val="44"/>
  </w:num>
  <w:num w:numId="106">
    <w:abstractNumId w:val="117"/>
  </w:num>
  <w:num w:numId="107">
    <w:abstractNumId w:val="49"/>
  </w:num>
  <w:num w:numId="108">
    <w:abstractNumId w:val="59"/>
  </w:num>
  <w:num w:numId="109">
    <w:abstractNumId w:val="24"/>
  </w:num>
  <w:num w:numId="110">
    <w:abstractNumId w:val="113"/>
  </w:num>
  <w:num w:numId="111">
    <w:abstractNumId w:val="81"/>
  </w:num>
  <w:num w:numId="112">
    <w:abstractNumId w:val="136"/>
  </w:num>
  <w:num w:numId="113">
    <w:abstractNumId w:val="84"/>
  </w:num>
  <w:num w:numId="114">
    <w:abstractNumId w:val="75"/>
  </w:num>
  <w:num w:numId="115">
    <w:abstractNumId w:val="40"/>
  </w:num>
  <w:num w:numId="116">
    <w:abstractNumId w:val="15"/>
  </w:num>
  <w:num w:numId="117">
    <w:abstractNumId w:val="124"/>
  </w:num>
  <w:num w:numId="118">
    <w:abstractNumId w:val="53"/>
  </w:num>
  <w:num w:numId="119">
    <w:abstractNumId w:val="31"/>
  </w:num>
  <w:num w:numId="120">
    <w:abstractNumId w:val="109"/>
  </w:num>
  <w:num w:numId="121">
    <w:abstractNumId w:val="139"/>
  </w:num>
  <w:num w:numId="122">
    <w:abstractNumId w:val="111"/>
  </w:num>
  <w:num w:numId="123">
    <w:abstractNumId w:val="80"/>
  </w:num>
  <w:num w:numId="124">
    <w:abstractNumId w:val="90"/>
  </w:num>
  <w:num w:numId="125">
    <w:abstractNumId w:val="6"/>
  </w:num>
  <w:num w:numId="126">
    <w:abstractNumId w:val="93"/>
  </w:num>
  <w:num w:numId="127">
    <w:abstractNumId w:val="144"/>
  </w:num>
  <w:num w:numId="128">
    <w:abstractNumId w:val="0"/>
  </w:num>
  <w:num w:numId="129">
    <w:abstractNumId w:val="51"/>
  </w:num>
  <w:num w:numId="130">
    <w:abstractNumId w:val="96"/>
  </w:num>
  <w:num w:numId="131">
    <w:abstractNumId w:val="73"/>
  </w:num>
  <w:num w:numId="132">
    <w:abstractNumId w:val="16"/>
  </w:num>
  <w:num w:numId="133">
    <w:abstractNumId w:val="25"/>
  </w:num>
  <w:num w:numId="134">
    <w:abstractNumId w:val="98"/>
  </w:num>
  <w:num w:numId="135">
    <w:abstractNumId w:val="148"/>
  </w:num>
  <w:num w:numId="136">
    <w:abstractNumId w:val="41"/>
  </w:num>
  <w:num w:numId="137">
    <w:abstractNumId w:val="120"/>
  </w:num>
  <w:num w:numId="138">
    <w:abstractNumId w:val="118"/>
  </w:num>
  <w:num w:numId="139">
    <w:abstractNumId w:val="7"/>
  </w:num>
  <w:num w:numId="140">
    <w:abstractNumId w:val="13"/>
  </w:num>
  <w:num w:numId="141">
    <w:abstractNumId w:val="101"/>
  </w:num>
  <w:num w:numId="142">
    <w:abstractNumId w:val="28"/>
  </w:num>
  <w:num w:numId="143">
    <w:abstractNumId w:val="131"/>
  </w:num>
  <w:num w:numId="144">
    <w:abstractNumId w:val="116"/>
  </w:num>
  <w:num w:numId="145">
    <w:abstractNumId w:val="119"/>
  </w:num>
  <w:num w:numId="146">
    <w:abstractNumId w:val="87"/>
  </w:num>
  <w:num w:numId="147">
    <w:abstractNumId w:val="142"/>
  </w:num>
  <w:num w:numId="148">
    <w:abstractNumId w:val="83"/>
  </w:num>
  <w:num w:numId="149">
    <w:abstractNumId w:val="91"/>
  </w:num>
  <w:num w:numId="150">
    <w:abstractNumId w:val="64"/>
  </w:num>
  <w:num w:numId="151">
    <w:abstractNumId w:val="63"/>
  </w:num>
  <w:num w:numId="152">
    <w:abstractNumId w:val="3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2"/>
  <w:drawingGridVerticalSpacing w:val="181"/>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F4930"/>
    <w:rsid w:val="00134FDD"/>
    <w:rsid w:val="001E29B8"/>
    <w:rsid w:val="00224C63"/>
    <w:rsid w:val="00272417"/>
    <w:rsid w:val="00311942"/>
    <w:rsid w:val="00340430"/>
    <w:rsid w:val="003560EF"/>
    <w:rsid w:val="00357C63"/>
    <w:rsid w:val="00374FCD"/>
    <w:rsid w:val="003F4930"/>
    <w:rsid w:val="00411F1A"/>
    <w:rsid w:val="004E11CA"/>
    <w:rsid w:val="004F5FB3"/>
    <w:rsid w:val="005649A2"/>
    <w:rsid w:val="005F4CFA"/>
    <w:rsid w:val="00645EA5"/>
    <w:rsid w:val="00685CC0"/>
    <w:rsid w:val="006860AB"/>
    <w:rsid w:val="006B2B27"/>
    <w:rsid w:val="0076363B"/>
    <w:rsid w:val="008453F6"/>
    <w:rsid w:val="00866A77"/>
    <w:rsid w:val="00932CC9"/>
    <w:rsid w:val="009B580F"/>
    <w:rsid w:val="00A1189B"/>
    <w:rsid w:val="00A635B3"/>
    <w:rsid w:val="00A645D9"/>
    <w:rsid w:val="00A76A60"/>
    <w:rsid w:val="00AA03FF"/>
    <w:rsid w:val="00B01662"/>
    <w:rsid w:val="00B11ED6"/>
    <w:rsid w:val="00B3168E"/>
    <w:rsid w:val="00BB653D"/>
    <w:rsid w:val="00BE4440"/>
    <w:rsid w:val="00C73C70"/>
    <w:rsid w:val="00C81ED9"/>
    <w:rsid w:val="00C86FC4"/>
    <w:rsid w:val="00D1319A"/>
    <w:rsid w:val="00D718E6"/>
    <w:rsid w:val="00D7792D"/>
    <w:rsid w:val="00D97AEA"/>
    <w:rsid w:val="00DC091C"/>
    <w:rsid w:val="00EB4A40"/>
    <w:rsid w:val="00EB517B"/>
    <w:rsid w:val="00ED72D7"/>
    <w:rsid w:val="00F95DB5"/>
    <w:rsid w:val="00FB1D9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4930"/>
    <w:pPr>
      <w:widowControl w:val="0"/>
      <w:autoSpaceDE w:val="0"/>
      <w:autoSpaceDN w:val="0"/>
      <w:spacing w:after="0" w:line="240" w:lineRule="auto"/>
    </w:pPr>
    <w:rPr>
      <w:rFonts w:ascii="Times New Roman" w:eastAsia="Times New Roman" w:hAnsi="Times New Roman" w:cs="Times New Roman"/>
    </w:rPr>
  </w:style>
  <w:style w:type="paragraph" w:styleId="Titre1">
    <w:name w:val="heading 1"/>
    <w:basedOn w:val="Normal"/>
    <w:link w:val="Titre1Car"/>
    <w:uiPriority w:val="1"/>
    <w:qFormat/>
    <w:rsid w:val="003F4930"/>
    <w:pPr>
      <w:spacing w:before="70"/>
      <w:outlineLvl w:val="0"/>
    </w:pPr>
    <w:rPr>
      <w:b/>
      <w:bCs/>
      <w:sz w:val="32"/>
      <w:szCs w:val="32"/>
    </w:rPr>
  </w:style>
  <w:style w:type="paragraph" w:styleId="Titre2">
    <w:name w:val="heading 2"/>
    <w:basedOn w:val="Normal"/>
    <w:link w:val="Titre2Car"/>
    <w:uiPriority w:val="1"/>
    <w:qFormat/>
    <w:rsid w:val="003F4930"/>
    <w:pPr>
      <w:spacing w:before="120"/>
      <w:ind w:left="752"/>
      <w:jc w:val="both"/>
      <w:outlineLvl w:val="1"/>
    </w:pPr>
    <w:rPr>
      <w:b/>
      <w:bCs/>
      <w:sz w:val="28"/>
      <w:szCs w:val="28"/>
    </w:rPr>
  </w:style>
  <w:style w:type="paragraph" w:styleId="Titre3">
    <w:name w:val="heading 3"/>
    <w:basedOn w:val="Normal"/>
    <w:link w:val="Titre3Car"/>
    <w:uiPriority w:val="1"/>
    <w:qFormat/>
    <w:rsid w:val="003F4930"/>
    <w:pPr>
      <w:ind w:left="672"/>
      <w:outlineLvl w:val="2"/>
    </w:pPr>
    <w:rPr>
      <w:b/>
      <w:bCs/>
      <w:sz w:val="24"/>
      <w:szCs w:val="24"/>
    </w:rPr>
  </w:style>
  <w:style w:type="paragraph" w:styleId="Titre4">
    <w:name w:val="heading 4"/>
    <w:basedOn w:val="Normal"/>
    <w:link w:val="Titre4Car"/>
    <w:uiPriority w:val="1"/>
    <w:qFormat/>
    <w:rsid w:val="003F4930"/>
    <w:pPr>
      <w:ind w:left="752"/>
      <w:jc w:val="both"/>
      <w:outlineLvl w:val="3"/>
    </w:pPr>
    <w:rPr>
      <w:b/>
      <w:bCs/>
      <w:sz w:val="24"/>
      <w:szCs w:val="24"/>
    </w:rPr>
  </w:style>
  <w:style w:type="paragraph" w:styleId="Titre5">
    <w:name w:val="heading 5"/>
    <w:basedOn w:val="Normal"/>
    <w:link w:val="Titre5Car"/>
    <w:uiPriority w:val="1"/>
    <w:qFormat/>
    <w:rsid w:val="003F4930"/>
    <w:pPr>
      <w:spacing w:before="197"/>
      <w:ind w:left="1172"/>
      <w:jc w:val="both"/>
      <w:outlineLvl w:val="4"/>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3F4930"/>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1"/>
    <w:rsid w:val="003F4930"/>
    <w:rPr>
      <w:rFonts w:ascii="Times New Roman" w:eastAsia="Times New Roman" w:hAnsi="Times New Roman" w:cs="Times New Roman"/>
      <w:b/>
      <w:bCs/>
      <w:sz w:val="28"/>
      <w:szCs w:val="28"/>
    </w:rPr>
  </w:style>
  <w:style w:type="character" w:customStyle="1" w:styleId="Titre3Car">
    <w:name w:val="Titre 3 Car"/>
    <w:basedOn w:val="Policepardfaut"/>
    <w:link w:val="Titre3"/>
    <w:uiPriority w:val="1"/>
    <w:rsid w:val="003F4930"/>
    <w:rPr>
      <w:rFonts w:ascii="Times New Roman" w:eastAsia="Times New Roman" w:hAnsi="Times New Roman" w:cs="Times New Roman"/>
      <w:b/>
      <w:bCs/>
      <w:sz w:val="24"/>
      <w:szCs w:val="24"/>
    </w:rPr>
  </w:style>
  <w:style w:type="character" w:customStyle="1" w:styleId="Titre4Car">
    <w:name w:val="Titre 4 Car"/>
    <w:basedOn w:val="Policepardfaut"/>
    <w:link w:val="Titre4"/>
    <w:uiPriority w:val="1"/>
    <w:rsid w:val="003F4930"/>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1"/>
    <w:rsid w:val="003F4930"/>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3F49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3F4930"/>
    <w:pPr>
      <w:spacing w:before="257"/>
      <w:ind w:left="993"/>
    </w:pPr>
    <w:rPr>
      <w:sz w:val="24"/>
      <w:szCs w:val="24"/>
    </w:rPr>
  </w:style>
  <w:style w:type="paragraph" w:styleId="TM2">
    <w:name w:val="toc 2"/>
    <w:basedOn w:val="Normal"/>
    <w:uiPriority w:val="1"/>
    <w:qFormat/>
    <w:rsid w:val="003F4930"/>
    <w:pPr>
      <w:spacing w:before="137"/>
      <w:ind w:left="1233"/>
    </w:pPr>
    <w:rPr>
      <w:sz w:val="24"/>
      <w:szCs w:val="24"/>
    </w:rPr>
  </w:style>
  <w:style w:type="paragraph" w:styleId="TM3">
    <w:name w:val="toc 3"/>
    <w:basedOn w:val="Normal"/>
    <w:uiPriority w:val="1"/>
    <w:qFormat/>
    <w:rsid w:val="003F4930"/>
    <w:pPr>
      <w:spacing w:before="137"/>
      <w:ind w:left="2320"/>
    </w:pPr>
    <w:rPr>
      <w:sz w:val="24"/>
      <w:szCs w:val="24"/>
    </w:rPr>
  </w:style>
  <w:style w:type="paragraph" w:styleId="Corpsdetexte">
    <w:name w:val="Body Text"/>
    <w:basedOn w:val="Normal"/>
    <w:link w:val="CorpsdetexteCar"/>
    <w:uiPriority w:val="1"/>
    <w:qFormat/>
    <w:rsid w:val="003F4930"/>
    <w:pPr>
      <w:ind w:left="752"/>
    </w:pPr>
    <w:rPr>
      <w:sz w:val="24"/>
      <w:szCs w:val="24"/>
    </w:rPr>
  </w:style>
  <w:style w:type="character" w:customStyle="1" w:styleId="CorpsdetexteCar">
    <w:name w:val="Corps de texte Car"/>
    <w:basedOn w:val="Policepardfaut"/>
    <w:link w:val="Corpsdetexte"/>
    <w:uiPriority w:val="1"/>
    <w:rsid w:val="003F4930"/>
    <w:rPr>
      <w:rFonts w:ascii="Times New Roman" w:eastAsia="Times New Roman" w:hAnsi="Times New Roman" w:cs="Times New Roman"/>
      <w:sz w:val="24"/>
      <w:szCs w:val="24"/>
    </w:rPr>
  </w:style>
  <w:style w:type="paragraph" w:styleId="Paragraphedeliste">
    <w:name w:val="List Paragraph"/>
    <w:basedOn w:val="Normal"/>
    <w:uiPriority w:val="1"/>
    <w:qFormat/>
    <w:rsid w:val="003F4930"/>
    <w:pPr>
      <w:ind w:left="752" w:hanging="360"/>
      <w:jc w:val="both"/>
    </w:pPr>
  </w:style>
  <w:style w:type="paragraph" w:customStyle="1" w:styleId="TableParagraph">
    <w:name w:val="Table Paragraph"/>
    <w:basedOn w:val="Normal"/>
    <w:uiPriority w:val="1"/>
    <w:qFormat/>
    <w:rsid w:val="003F4930"/>
  </w:style>
  <w:style w:type="paragraph" w:customStyle="1" w:styleId="AAOarticles">
    <w:name w:val="AAO articles"/>
    <w:basedOn w:val="Normal"/>
    <w:link w:val="AAOarticlesCar"/>
    <w:autoRedefine/>
    <w:qFormat/>
    <w:rsid w:val="003F4930"/>
    <w:pPr>
      <w:numPr>
        <w:numId w:val="148"/>
      </w:numPr>
      <w:suppressAutoHyphens/>
      <w:spacing w:before="120" w:after="120"/>
      <w:textAlignment w:val="baseline"/>
    </w:pPr>
    <w:rPr>
      <w:rFonts w:ascii="Arial Narrow" w:hAnsi="Arial Narrow" w:cs="Arial"/>
      <w:b/>
      <w:bCs/>
      <w:sz w:val="28"/>
      <w:szCs w:val="24"/>
      <w:lang w:eastAsia="fr-FR"/>
    </w:rPr>
  </w:style>
  <w:style w:type="character" w:customStyle="1" w:styleId="AAOarticlesCar">
    <w:name w:val="AAO articles Car"/>
    <w:basedOn w:val="Policepardfaut"/>
    <w:link w:val="AAOarticles"/>
    <w:rsid w:val="003F4930"/>
    <w:rPr>
      <w:rFonts w:ascii="Arial Narrow" w:eastAsia="Times New Roman" w:hAnsi="Arial Narrow" w:cs="Arial"/>
      <w:b/>
      <w:bCs/>
      <w:sz w:val="28"/>
      <w:szCs w:val="24"/>
      <w:lang w:eastAsia="fr-FR"/>
    </w:rPr>
  </w:style>
  <w:style w:type="paragraph" w:customStyle="1" w:styleId="DTAOtitre">
    <w:name w:val="DTAO titre"/>
    <w:basedOn w:val="Normal"/>
    <w:link w:val="DTAOtitreCar"/>
    <w:autoRedefine/>
    <w:qFormat/>
    <w:rsid w:val="003F4930"/>
    <w:pPr>
      <w:suppressAutoHyphens/>
      <w:spacing w:line="360" w:lineRule="auto"/>
      <w:jc w:val="center"/>
      <w:textAlignment w:val="baseline"/>
    </w:pPr>
    <w:rPr>
      <w:b/>
      <w:bCs/>
      <w:caps/>
      <w:spacing w:val="36"/>
      <w:w w:val="80"/>
      <w:position w:val="-1"/>
      <w:sz w:val="32"/>
      <w:szCs w:val="60"/>
      <w:lang w:eastAsia="fr-FR"/>
    </w:rPr>
  </w:style>
  <w:style w:type="character" w:customStyle="1" w:styleId="DTAOtitreCar">
    <w:name w:val="DTAO titre Car"/>
    <w:basedOn w:val="Policepardfaut"/>
    <w:link w:val="DTAOtitre"/>
    <w:rsid w:val="003F4930"/>
    <w:rPr>
      <w:rFonts w:ascii="Times New Roman" w:eastAsia="Times New Roman" w:hAnsi="Times New Roman" w:cs="Times New Roman"/>
      <w:b/>
      <w:bCs/>
      <w:caps/>
      <w:spacing w:val="36"/>
      <w:w w:val="80"/>
      <w:position w:val="-1"/>
      <w:sz w:val="32"/>
      <w:szCs w:val="60"/>
      <w:lang w:eastAsia="fr-FR"/>
    </w:rPr>
  </w:style>
  <w:style w:type="paragraph" w:styleId="Textedebulles">
    <w:name w:val="Balloon Text"/>
    <w:basedOn w:val="Normal"/>
    <w:link w:val="TextedebullesCar"/>
    <w:uiPriority w:val="99"/>
    <w:semiHidden/>
    <w:unhideWhenUsed/>
    <w:rsid w:val="003F4930"/>
    <w:rPr>
      <w:rFonts w:ascii="Tahoma" w:hAnsi="Tahoma" w:cs="Tahoma"/>
      <w:sz w:val="16"/>
      <w:szCs w:val="16"/>
    </w:rPr>
  </w:style>
  <w:style w:type="character" w:customStyle="1" w:styleId="TextedebullesCar">
    <w:name w:val="Texte de bulles Car"/>
    <w:basedOn w:val="Policepardfaut"/>
    <w:link w:val="Textedebulles"/>
    <w:uiPriority w:val="99"/>
    <w:semiHidden/>
    <w:rsid w:val="003F4930"/>
    <w:rPr>
      <w:rFonts w:ascii="Tahoma" w:eastAsia="Times New Roman" w:hAnsi="Tahoma" w:cs="Tahoma"/>
      <w:sz w:val="16"/>
      <w:szCs w:val="16"/>
    </w:rPr>
  </w:style>
  <w:style w:type="paragraph" w:styleId="En-tte">
    <w:name w:val="header"/>
    <w:basedOn w:val="Normal"/>
    <w:link w:val="En-tteCar"/>
    <w:uiPriority w:val="99"/>
    <w:semiHidden/>
    <w:unhideWhenUsed/>
    <w:rsid w:val="003F4930"/>
    <w:pPr>
      <w:tabs>
        <w:tab w:val="center" w:pos="4536"/>
        <w:tab w:val="right" w:pos="9072"/>
      </w:tabs>
    </w:pPr>
  </w:style>
  <w:style w:type="character" w:customStyle="1" w:styleId="En-tteCar">
    <w:name w:val="En-tête Car"/>
    <w:basedOn w:val="Policepardfaut"/>
    <w:link w:val="En-tte"/>
    <w:uiPriority w:val="99"/>
    <w:semiHidden/>
    <w:rsid w:val="003F4930"/>
    <w:rPr>
      <w:rFonts w:ascii="Times New Roman" w:eastAsia="Times New Roman" w:hAnsi="Times New Roman" w:cs="Times New Roman"/>
    </w:rPr>
  </w:style>
  <w:style w:type="paragraph" w:styleId="Pieddepage">
    <w:name w:val="footer"/>
    <w:basedOn w:val="Normal"/>
    <w:link w:val="PieddepageCar"/>
    <w:uiPriority w:val="99"/>
    <w:semiHidden/>
    <w:unhideWhenUsed/>
    <w:rsid w:val="003F4930"/>
    <w:pPr>
      <w:tabs>
        <w:tab w:val="center" w:pos="4536"/>
        <w:tab w:val="right" w:pos="9072"/>
      </w:tabs>
    </w:pPr>
  </w:style>
  <w:style w:type="character" w:customStyle="1" w:styleId="PieddepageCar">
    <w:name w:val="Pied de page Car"/>
    <w:basedOn w:val="Policepardfaut"/>
    <w:link w:val="Pieddepage"/>
    <w:uiPriority w:val="99"/>
    <w:semiHidden/>
    <w:rsid w:val="003F493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46075</Words>
  <Characters>253413</Characters>
  <Application>Microsoft Office Word</Application>
  <DocSecurity>0</DocSecurity>
  <Lines>2111</Lines>
  <Paragraphs>597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COMMUNE DE NYETE</dc:creator>
  <cp:lastModifiedBy>armpsud</cp:lastModifiedBy>
  <cp:revision>27</cp:revision>
  <cp:lastPrinted>2022-11-12T19:11:00Z</cp:lastPrinted>
  <dcterms:created xsi:type="dcterms:W3CDTF">2022-11-12T15:00:00Z</dcterms:created>
  <dcterms:modified xsi:type="dcterms:W3CDTF">2025-04-02T07:11:00Z</dcterms:modified>
</cp:coreProperties>
</file>